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D2" w:rsidRDefault="00B829D2" w:rsidP="00B829D2">
      <w:pPr>
        <w:pStyle w:val="a6"/>
        <w:ind w:left="6372" w:firstLine="70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  <w:t xml:space="preserve">  Приложение №17 </w:t>
      </w:r>
    </w:p>
    <w:p w:rsidR="00B829D2" w:rsidRDefault="00B829D2" w:rsidP="00B829D2">
      <w:pPr>
        <w:pStyle w:val="a6"/>
        <w:jc w:val="both"/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к приказу №11/16 </w:t>
      </w:r>
    </w:p>
    <w:p w:rsidR="00B829D2" w:rsidRDefault="00B829D2" w:rsidP="00B829D2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от 2 сентября 2013 г.  </w:t>
      </w:r>
    </w:p>
    <w:p w:rsidR="00B829D2" w:rsidRPr="00B829D2" w:rsidRDefault="00B829D2" w:rsidP="00B829D2">
      <w:pPr>
        <w:spacing w:after="0"/>
        <w:ind w:firstLine="42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829D2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B829D2" w:rsidRPr="00B829D2" w:rsidRDefault="005A331E" w:rsidP="00B829D2">
      <w:pPr>
        <w:spacing w:after="0"/>
        <w:ind w:firstLine="42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 методическом совете</w:t>
      </w:r>
    </w:p>
    <w:p w:rsidR="00B829D2" w:rsidRPr="00B829D2" w:rsidRDefault="00B829D2" w:rsidP="00B829D2">
      <w:pPr>
        <w:spacing w:after="0"/>
        <w:ind w:firstLine="42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29D2">
        <w:rPr>
          <w:rFonts w:ascii="Times New Roman" w:hAnsi="Times New Roman" w:cs="Times New Roman"/>
          <w:b/>
          <w:sz w:val="28"/>
          <w:szCs w:val="24"/>
        </w:rPr>
        <w:t>МКОУ "</w:t>
      </w:r>
      <w:proofErr w:type="spellStart"/>
      <w:r w:rsidRPr="00B829D2">
        <w:rPr>
          <w:rFonts w:ascii="Times New Roman" w:hAnsi="Times New Roman" w:cs="Times New Roman"/>
          <w:b/>
          <w:sz w:val="28"/>
          <w:szCs w:val="24"/>
        </w:rPr>
        <w:t>Меусишинская</w:t>
      </w:r>
      <w:proofErr w:type="spellEnd"/>
      <w:r w:rsidRPr="00B829D2">
        <w:rPr>
          <w:rFonts w:ascii="Times New Roman" w:hAnsi="Times New Roman" w:cs="Times New Roman"/>
          <w:b/>
          <w:sz w:val="28"/>
          <w:szCs w:val="24"/>
        </w:rPr>
        <w:t xml:space="preserve"> СОШ"</w:t>
      </w:r>
    </w:p>
    <w:p w:rsidR="008F1AC9" w:rsidRPr="00B829D2" w:rsidRDefault="008F1AC9" w:rsidP="008F1AC9">
      <w:pPr>
        <w:shd w:val="clear" w:color="auto" w:fill="FFFFFF"/>
        <w:tabs>
          <w:tab w:val="center" w:pos="4677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</w:rPr>
      </w:pPr>
    </w:p>
    <w:p w:rsidR="008F1AC9" w:rsidRPr="00B829D2" w:rsidRDefault="008F1AC9" w:rsidP="008F1AC9">
      <w:pPr>
        <w:shd w:val="clear" w:color="auto" w:fill="FFFFFF"/>
        <w:tabs>
          <w:tab w:val="center" w:pos="4677"/>
          <w:tab w:val="left" w:pos="82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  <w:proofErr w:type="gramEnd"/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Законом РФ «Об образовании</w:t>
      </w:r>
      <w:r w:rsidR="005A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5A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школы и локальными актами и регламентирует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Методического совета школы.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</w:t>
      </w:r>
    </w:p>
    <w:p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Методического совета являются заместители директора по воспитательной и учебно-воспитательной работе, учителя первой и высшей квалификационной категории - представители разных образовательных направлений.</w:t>
      </w:r>
    </w:p>
    <w:p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 проводятся не реже 1 раза в четверть.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деятельности Методического совета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гибкости и оперативности методической работы школы.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 педагогических работников.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профессионально значимых качеств учителя, роста его педагогического мастерства.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координация методического обеспечения учебно-воспитательного процесса, методической учёбы педагогических кадров.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деятельности Методического совета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совет как структурное подразделение школы создаётся для решения определённых задач, возложенных на образовательное учреждение: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состояния методического обеспечения учебно-воспитательного процесса и методической работы в школе;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новых методических технологий организации УВП в школе;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сплочённого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                                     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первичной экспертизы стратегических документов школы (программ развития, образовательных и учебных программ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планов и т.д.);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хода и результатов комплексных исследований, проектов, экспериментов, осуществляемых школой;</w:t>
      </w:r>
    </w:p>
    <w:p w:rsidR="008F1AC9" w:rsidRPr="00B829D2" w:rsidRDefault="008F1AC9" w:rsidP="00195A6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 результатов педагогической деятельности, выявление и предупреждение ошибок, перегрузки обучающихся и учителей;</w:t>
      </w:r>
    </w:p>
    <w:p w:rsidR="003727C0" w:rsidRPr="00B829D2" w:rsidRDefault="008F1AC9" w:rsidP="00195A6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 Методического совета.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работы Методического совета являются: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целей и задач методического обеспечения УВП и методической учёбы;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содержания, форм и методов повышения квалификации педагогов;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планирования, организации и регулирования методической учёбы педагогов, анализ и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её результатов;</w:t>
      </w:r>
    </w:p>
    <w:p w:rsidR="00195A6A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системы мер по изучению педагогической практики, обобщению и распространению опыта;</w:t>
      </w: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и контроль работы школьной библиотеки;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опытно-экспериментальной деятельности;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поддержки в апробации новых учебных программ, реализации новых педагогических методик и технологий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 контроля этой деятельности;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планов повышения квалификации и развития профессионального мастерства педагогов;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декад;</w:t>
      </w:r>
    </w:p>
    <w:p w:rsidR="00195A6A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</w:p>
    <w:p w:rsidR="008F1AC9" w:rsidRPr="00B829D2" w:rsidRDefault="008F1AC9" w:rsidP="00195A6A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работы временных творческих коллективов, создающихся по инициативе</w:t>
      </w:r>
      <w:r w:rsidR="00195A6A"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учителей, руководителей школы с целью изучения, обобщения опыта и решения проблем развития школы.</w:t>
      </w: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82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8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Документация Методического совета.</w:t>
      </w:r>
      <w:proofErr w:type="gramEnd"/>
    </w:p>
    <w:p w:rsidR="008F1AC9" w:rsidRPr="00B829D2" w:rsidRDefault="008F1AC9" w:rsidP="008F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C9" w:rsidRPr="00B829D2" w:rsidRDefault="008F1AC9" w:rsidP="00195A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регламентации работы Методического совета необходимы следующие документы: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Методическом совете;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директора школы о составе Методического совета и назначении на должность председателя Методического совета;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Методического совета за прошедший учебный год;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на текущий учебный год; 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учителей;</w:t>
      </w:r>
    </w:p>
    <w:p w:rsidR="00195A6A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индивидуальных темах методической работы учителей;</w:t>
      </w:r>
    </w:p>
    <w:p w:rsidR="00195A6A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 проведения открытых уроков и внеклассных мероприятий;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проведения тематических (предметных) декад;</w:t>
      </w:r>
      <w:r w:rsidRPr="00B82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школьных, районных, городских туров конкурсов и олимпиад;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конкурсах и школьном туре олимпиад;</w:t>
      </w:r>
    </w:p>
    <w:p w:rsidR="008F1AC9" w:rsidRPr="00B829D2" w:rsidRDefault="008F1AC9" w:rsidP="00195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Методического совета.</w:t>
      </w:r>
    </w:p>
    <w:p w:rsidR="00B829D2" w:rsidRDefault="00B829D2" w:rsidP="00B829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9D2" w:rsidRPr="00CD058F" w:rsidRDefault="00B829D2" w:rsidP="00B829D2">
      <w:pPr>
        <w:pStyle w:val="a8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58F">
        <w:rPr>
          <w:rFonts w:ascii="Times New Roman" w:hAnsi="Times New Roman" w:cs="Times New Roman"/>
          <w:sz w:val="24"/>
          <w:szCs w:val="24"/>
        </w:rPr>
        <w:t>Положение принято на заседании педагогического совета</w:t>
      </w:r>
    </w:p>
    <w:p w:rsidR="00B829D2" w:rsidRPr="00CD058F" w:rsidRDefault="00B829D2" w:rsidP="00B829D2">
      <w:pPr>
        <w:pStyle w:val="a8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58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29D2" w:rsidRPr="00CD058F" w:rsidRDefault="00B829D2" w:rsidP="00B829D2">
      <w:pPr>
        <w:pStyle w:val="a8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58F">
        <w:rPr>
          <w:rFonts w:ascii="Times New Roman" w:hAnsi="Times New Roman" w:cs="Times New Roman"/>
          <w:sz w:val="24"/>
          <w:szCs w:val="24"/>
        </w:rPr>
        <w:t xml:space="preserve">       Протокол №</w:t>
      </w:r>
      <w:r>
        <w:rPr>
          <w:rFonts w:ascii="Times New Roman" w:hAnsi="Times New Roman" w:cs="Times New Roman"/>
          <w:sz w:val="24"/>
          <w:szCs w:val="24"/>
        </w:rPr>
        <w:t xml:space="preserve"> 1 от 30 августа 2013</w:t>
      </w:r>
      <w:r w:rsidRPr="00CD058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29D2" w:rsidRPr="00B829D2" w:rsidRDefault="00B829D2" w:rsidP="00B829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9D2" w:rsidRPr="00B829D2" w:rsidSect="00B829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CDE"/>
    <w:multiLevelType w:val="hybridMultilevel"/>
    <w:tmpl w:val="2AC04E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7443E"/>
    <w:multiLevelType w:val="hybridMultilevel"/>
    <w:tmpl w:val="A60C87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45A7F"/>
    <w:multiLevelType w:val="hybridMultilevel"/>
    <w:tmpl w:val="14183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AC9"/>
    <w:rsid w:val="00195A6A"/>
    <w:rsid w:val="003727C0"/>
    <w:rsid w:val="00391D87"/>
    <w:rsid w:val="005A331E"/>
    <w:rsid w:val="008959A4"/>
    <w:rsid w:val="008F1AC9"/>
    <w:rsid w:val="00B829D2"/>
    <w:rsid w:val="00E5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5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829D2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B829D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a8">
    <w:name w:val="МОН основной"/>
    <w:basedOn w:val="a"/>
    <w:rsid w:val="00B829D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Сулайбан</cp:lastModifiedBy>
  <cp:revision>5</cp:revision>
  <cp:lastPrinted>2020-03-14T14:51:00Z</cp:lastPrinted>
  <dcterms:created xsi:type="dcterms:W3CDTF">2007-10-19T04:51:00Z</dcterms:created>
  <dcterms:modified xsi:type="dcterms:W3CDTF">2020-03-14T14:52:00Z</dcterms:modified>
</cp:coreProperties>
</file>