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23C72" w:rsidRPr="00C23C72" w:rsidTr="005722EE">
        <w:tc>
          <w:tcPr>
            <w:tcW w:w="4785" w:type="dxa"/>
          </w:tcPr>
          <w:p w:rsidR="00C23C72" w:rsidRPr="00C23C72" w:rsidRDefault="00683B26" w:rsidP="00C23C7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-883741</wp:posOffset>
                  </wp:positionH>
                  <wp:positionV relativeFrom="paragraph">
                    <wp:posOffset>-602011</wp:posOffset>
                  </wp:positionV>
                  <wp:extent cx="7172179" cy="9997031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1843" cy="9996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3C72" w:rsidRPr="00C23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Рассмотрено и принято</w:t>
            </w:r>
          </w:p>
          <w:p w:rsidR="00C23C72" w:rsidRPr="00C23C72" w:rsidRDefault="00C23C72" w:rsidP="00C23C7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3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педагогическим советом школы </w:t>
            </w:r>
          </w:p>
          <w:p w:rsidR="00C23C72" w:rsidRPr="00C23C72" w:rsidRDefault="00C23C72" w:rsidP="00C23C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</w:tcPr>
          <w:p w:rsidR="00C23C72" w:rsidRPr="00C23C72" w:rsidRDefault="00874164" w:rsidP="00C23C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8</w:t>
            </w:r>
          </w:p>
          <w:p w:rsidR="00C23C72" w:rsidRPr="00C23C72" w:rsidRDefault="00C23C72" w:rsidP="00C23C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7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 приказом по школе</w:t>
            </w:r>
          </w:p>
          <w:p w:rsidR="00C23C72" w:rsidRPr="00C23C72" w:rsidRDefault="00C23C72" w:rsidP="00C23C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26/14  от 01.09.2020 г.</w:t>
            </w:r>
          </w:p>
          <w:p w:rsidR="00C23C72" w:rsidRPr="00C23C72" w:rsidRDefault="00C23C72" w:rsidP="00C23C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C23C72">
              <w:rPr>
                <w:rFonts w:ascii="Times New Roman" w:eastAsia="Times New Roman" w:hAnsi="Times New Roman" w:cs="Times New Roman"/>
                <w:sz w:val="24"/>
                <w:szCs w:val="24"/>
              </w:rPr>
              <w:t>______С.Г.Ризванов</w:t>
            </w:r>
            <w:proofErr w:type="spellEnd"/>
          </w:p>
        </w:tc>
      </w:tr>
    </w:tbl>
    <w:p w:rsidR="00C23C72" w:rsidRPr="00C23C72" w:rsidRDefault="00C23C72" w:rsidP="00C23C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C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</w:t>
      </w:r>
    </w:p>
    <w:p w:rsidR="00C23C72" w:rsidRPr="00C23C72" w:rsidRDefault="00C23C72" w:rsidP="0087416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23C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3C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23C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  <w:r w:rsidRPr="00C23C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C23C72" w:rsidRPr="00C23C72" w:rsidRDefault="00C23C72" w:rsidP="00C23C7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23C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23C72" w:rsidRPr="00C23C72" w:rsidRDefault="00C23C72" w:rsidP="00C23C72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C23C72">
        <w:rPr>
          <w:rFonts w:ascii="Times New Roman" w:eastAsia="Arial CYR" w:hAnsi="Times New Roman" w:cs="Times New Roman"/>
          <w:b/>
          <w:sz w:val="24"/>
          <w:szCs w:val="24"/>
        </w:rPr>
        <w:t xml:space="preserve">ПОЛОЖЕНИЕ </w:t>
      </w:r>
    </w:p>
    <w:p w:rsidR="00C23C72" w:rsidRPr="00C23C72" w:rsidRDefault="00C23C72" w:rsidP="00C23C72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C23C72">
        <w:rPr>
          <w:rFonts w:ascii="Times New Roman" w:hAnsi="Times New Roman" w:cs="Times New Roman"/>
          <w:b/>
          <w:bCs/>
          <w:sz w:val="24"/>
          <w:szCs w:val="24"/>
        </w:rPr>
        <w:t>о ведении классного журнала</w:t>
      </w:r>
    </w:p>
    <w:p w:rsidR="00C23C72" w:rsidRPr="00C23C72" w:rsidRDefault="00C23C72" w:rsidP="00C2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</w:rPr>
      </w:pPr>
      <w:r w:rsidRPr="00C23C7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муниципального бюджетного общеобразовательного учреждения</w:t>
      </w:r>
    </w:p>
    <w:p w:rsidR="00C23C72" w:rsidRPr="00C23C72" w:rsidRDefault="00C23C72" w:rsidP="00C2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23C7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«Меусишинская СОШ им. Абдурахманова Ш.Р.»</w:t>
      </w:r>
    </w:p>
    <w:p w:rsidR="00D4571C" w:rsidRPr="00C23C72" w:rsidRDefault="00C23C72" w:rsidP="00C23C72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C23C72">
        <w:rPr>
          <w:b/>
          <w:bCs/>
          <w:sz w:val="24"/>
          <w:szCs w:val="24"/>
        </w:rPr>
        <w:t xml:space="preserve"> </w:t>
      </w:r>
    </w:p>
    <w:p w:rsidR="00D4571C" w:rsidRPr="00C23C72" w:rsidRDefault="00D4571C" w:rsidP="00C23C72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418"/>
        </w:tabs>
        <w:spacing w:after="200" w:line="240" w:lineRule="auto"/>
        <w:rPr>
          <w:sz w:val="24"/>
          <w:szCs w:val="24"/>
        </w:rPr>
      </w:pPr>
      <w:bookmarkStart w:id="0" w:name="bookmark1836"/>
      <w:bookmarkStart w:id="1" w:name="bookmark1837"/>
      <w:r w:rsidRPr="00C23C72">
        <w:rPr>
          <w:sz w:val="24"/>
          <w:szCs w:val="24"/>
        </w:rPr>
        <w:t>Общие положения</w:t>
      </w:r>
      <w:bookmarkEnd w:id="0"/>
      <w:bookmarkEnd w:id="1"/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Классный журнал 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К ведению журналов допускаются только педагогические работники, проводящие уроки в конкретном классе, а также административные работники, курирующие работу конкретного класса.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42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Категорически запрещается допускать </w:t>
      </w:r>
      <w:proofErr w:type="gramStart"/>
      <w:r w:rsidRPr="00C23C72">
        <w:rPr>
          <w:sz w:val="24"/>
          <w:szCs w:val="24"/>
        </w:rPr>
        <w:t>обучающихся</w:t>
      </w:r>
      <w:proofErr w:type="gramEnd"/>
      <w:r w:rsidRPr="00C23C72">
        <w:rPr>
          <w:sz w:val="24"/>
          <w:szCs w:val="24"/>
        </w:rPr>
        <w:t xml:space="preserve"> к работе с классным журналом.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5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Классный журнал рассчитан на учебный год. Учебный год, наименование общеобразовательной организации и класс (группа) указываются на титульном листе журнала. Журналы параллельных классов нумеруются литерами, например. 1 «А», 1 «Б», 5 «В», 5 «Г».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5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 классном журнале подлежит фиксации </w:t>
      </w:r>
      <w:proofErr w:type="gramStart"/>
      <w:r w:rsidRPr="00C23C72">
        <w:rPr>
          <w:sz w:val="24"/>
          <w:szCs w:val="24"/>
        </w:rPr>
        <w:t>только то</w:t>
      </w:r>
      <w:proofErr w:type="gramEnd"/>
      <w:r w:rsidRPr="00C23C72">
        <w:rPr>
          <w:sz w:val="24"/>
          <w:szCs w:val="24"/>
        </w:rPr>
        <w:t xml:space="preserve"> количество уроков, которое соответствует учебному плану и подлежит оплате. Распределение страниц в журнале осуществляется в соответствии с количеством часов в неделю, выделяемых учебным планом общеобразовательной организации на изучение конкретного учебного предмета. </w:t>
      </w:r>
      <w:proofErr w:type="gramStart"/>
      <w:r w:rsidRPr="00C23C72">
        <w:rPr>
          <w:sz w:val="24"/>
          <w:szCs w:val="24"/>
        </w:rPr>
        <w:t xml:space="preserve">Количество страниц на предмет распределяется следующим образом: 1 час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 xml:space="preserve">2 стр., 2 часа - 4 стр., 3 часа - 5 стр., 4 часа - 7 стр., 5 часов </w:t>
      </w:r>
      <w:r w:rsidRPr="00C23C72">
        <w:rPr>
          <w:color w:val="1A191C"/>
          <w:sz w:val="24"/>
          <w:szCs w:val="24"/>
        </w:rPr>
        <w:t xml:space="preserve">- </w:t>
      </w:r>
      <w:r w:rsidRPr="00C23C72">
        <w:rPr>
          <w:sz w:val="24"/>
          <w:szCs w:val="24"/>
        </w:rPr>
        <w:t xml:space="preserve">8 стр., 6 часов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>9 стр. и т.д.</w:t>
      </w:r>
      <w:proofErr w:type="gramEnd"/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Все записи в классном журнале должны вестись четко и аккуратно, с использованием шариковой ручки синего цвета. Запрещаются какие-либо записи карандашом. Недопустимо при исправлении в классном журнале использование закрашивающих средств.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Дата проведения урока прописывается арабскими цифрами.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 случае выставления учителем ошибочной оценки необходимо ее зачеркнуть, рядом поставить правильную и сделать запись на этой странице следующего содержания: </w:t>
      </w:r>
      <w:r w:rsidRPr="00C23C72">
        <w:rPr>
          <w:i/>
          <w:iCs/>
          <w:sz w:val="24"/>
          <w:szCs w:val="24"/>
        </w:rPr>
        <w:t>дат</w:t>
      </w:r>
      <w:r w:rsidRPr="00C23C72">
        <w:rPr>
          <w:i/>
          <w:iCs/>
          <w:color w:val="1A191C"/>
          <w:sz w:val="24"/>
          <w:szCs w:val="24"/>
        </w:rPr>
        <w:t xml:space="preserve">а, </w:t>
      </w:r>
      <w:r w:rsidRPr="00C23C72">
        <w:rPr>
          <w:i/>
          <w:iCs/>
          <w:sz w:val="24"/>
          <w:szCs w:val="24"/>
        </w:rPr>
        <w:t>ФИО ученика (</w:t>
      </w:r>
      <w:proofErr w:type="spellStart"/>
      <w:r w:rsidRPr="00C23C72">
        <w:rPr>
          <w:i/>
          <w:iCs/>
          <w:sz w:val="24"/>
          <w:szCs w:val="24"/>
        </w:rPr>
        <w:t>цы</w:t>
      </w:r>
      <w:proofErr w:type="spellEnd"/>
      <w:r w:rsidRPr="00C23C72">
        <w:rPr>
          <w:i/>
          <w:iCs/>
          <w:sz w:val="24"/>
          <w:szCs w:val="24"/>
        </w:rPr>
        <w:t>) ошибочно выставлена оценка «4» (хорошо), верной считать оценку «3» (три).</w:t>
      </w:r>
      <w:r w:rsidRPr="00C23C72">
        <w:rPr>
          <w:sz w:val="24"/>
          <w:szCs w:val="24"/>
        </w:rPr>
        <w:t xml:space="preserve"> Данная запись фиксируется учителем-предметником и без подписи директора общеобразовательной организации, заверенной печатью, является недействительной. Злоупотребления учителя, допускающего систематические исправления, фальсифицирующие истинную картину знаний обучающегося, являются серьезным нарушением. В случае обнаружения вышеуказанных нарушений директор школы обязан</w:t>
      </w:r>
      <w:r w:rsidR="00C23C72">
        <w:rPr>
          <w:sz w:val="24"/>
          <w:szCs w:val="24"/>
        </w:rPr>
        <w:t xml:space="preserve"> </w:t>
      </w:r>
      <w:r w:rsidRPr="00C23C72">
        <w:rPr>
          <w:sz w:val="24"/>
          <w:szCs w:val="24"/>
        </w:rPr>
        <w:t>потребовать от учителя письменного объяснения и применить к нему меры дисциплинарного воздействия.</w:t>
      </w:r>
    </w:p>
    <w:p w:rsidR="00D4571C" w:rsidRPr="00C23C72" w:rsidRDefault="00C23C72" w:rsidP="00C23C72">
      <w:pPr>
        <w:pStyle w:val="1"/>
        <w:numPr>
          <w:ilvl w:val="1"/>
          <w:numId w:val="2"/>
        </w:numPr>
        <w:shd w:val="clear" w:color="auto" w:fill="auto"/>
        <w:tabs>
          <w:tab w:val="left" w:pos="51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Название учебного</w:t>
      </w:r>
      <w:r w:rsidR="00D4571C" w:rsidRPr="00C23C72">
        <w:rPr>
          <w:sz w:val="24"/>
          <w:szCs w:val="24"/>
        </w:rPr>
        <w:t xml:space="preserve"> предмета записывается в соответствии с названием, указанным в базисном учебном плане. Все записи по всем учебным предметам (включая уроки по </w:t>
      </w:r>
      <w:r w:rsidR="00D4571C" w:rsidRPr="00C23C72">
        <w:rPr>
          <w:sz w:val="24"/>
          <w:szCs w:val="24"/>
          <w:u w:val="single"/>
        </w:rPr>
        <w:t>иностранному языку</w:t>
      </w:r>
      <w:r w:rsidR="00D4571C" w:rsidRPr="00C23C72">
        <w:rPr>
          <w:sz w:val="24"/>
          <w:szCs w:val="24"/>
        </w:rPr>
        <w:t xml:space="preserve">) должны вестись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 и </w:t>
      </w:r>
      <w:proofErr w:type="spellStart"/>
      <w:r w:rsidR="00D4571C" w:rsidRPr="00C23C72">
        <w:rPr>
          <w:sz w:val="24"/>
          <w:szCs w:val="24"/>
        </w:rPr>
        <w:t>видеоуроков</w:t>
      </w:r>
      <w:proofErr w:type="spellEnd"/>
      <w:r w:rsidR="00D4571C" w:rsidRPr="00C23C72">
        <w:rPr>
          <w:sz w:val="24"/>
          <w:szCs w:val="24"/>
        </w:rPr>
        <w:t>. Выполнение практической части программы записывается в строке «Тема урока».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614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lastRenderedPageBreak/>
        <w:t>При выставлении отметок учителю разрешается записать только один из следующих символов «2», «3», «4», «5», «</w:t>
      </w:r>
      <w:proofErr w:type="spellStart"/>
      <w:r w:rsidRPr="00C23C72">
        <w:rPr>
          <w:sz w:val="24"/>
          <w:szCs w:val="24"/>
        </w:rPr>
        <w:t>н</w:t>
      </w:r>
      <w:proofErr w:type="spellEnd"/>
      <w:r w:rsidRPr="00C23C72">
        <w:rPr>
          <w:sz w:val="24"/>
          <w:szCs w:val="24"/>
        </w:rPr>
        <w:t>» (в случае фактического отсутствия ученика в данный день). Выставление в журнале точек, отметок со знаком «</w:t>
      </w:r>
      <w:proofErr w:type="gramStart"/>
      <w:r w:rsidRPr="00C23C72">
        <w:rPr>
          <w:sz w:val="24"/>
          <w:szCs w:val="24"/>
        </w:rPr>
        <w:t>-»</w:t>
      </w:r>
      <w:proofErr w:type="gramEnd"/>
      <w:r w:rsidRPr="00C23C72">
        <w:rPr>
          <w:sz w:val="24"/>
          <w:szCs w:val="24"/>
        </w:rPr>
        <w:t xml:space="preserve">, «+» и других знаков не допускается. Не рекомендуется выставление неудовлетворительных оценок </w:t>
      </w:r>
      <w:proofErr w:type="gramStart"/>
      <w:r w:rsidRPr="00C23C72">
        <w:rPr>
          <w:sz w:val="24"/>
          <w:szCs w:val="24"/>
        </w:rPr>
        <w:t>в первые</w:t>
      </w:r>
      <w:proofErr w:type="gramEnd"/>
      <w:r w:rsidRPr="00C23C72">
        <w:rPr>
          <w:sz w:val="24"/>
          <w:szCs w:val="24"/>
        </w:rPr>
        <w:t xml:space="preserve"> уроки после длительного отсутствия обучающихся (3-х и более уроков).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740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Занятия проводимы по индивидуальным учебным планам (ИУП) фиксируются в отдельном журнале. Журнал ИУП оформляется в соответствии с настоящим Положением о ведении классного журнала. Оценки (четвертные, полугодовые, годовые) переносятся в классный журнал.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604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 классном журнале допускается оформление факультативных (элективных) курсов в случае выбора </w:t>
      </w:r>
      <w:proofErr w:type="gramStart"/>
      <w:r w:rsidRPr="00C23C72">
        <w:rPr>
          <w:sz w:val="24"/>
          <w:szCs w:val="24"/>
        </w:rPr>
        <w:t>обучающимися</w:t>
      </w:r>
      <w:proofErr w:type="gramEnd"/>
      <w:r w:rsidRPr="00C23C72">
        <w:rPr>
          <w:sz w:val="24"/>
          <w:szCs w:val="24"/>
        </w:rPr>
        <w:t xml:space="preserve"> факультатива (</w:t>
      </w:r>
      <w:proofErr w:type="spellStart"/>
      <w:r w:rsidRPr="00C23C72">
        <w:rPr>
          <w:sz w:val="24"/>
          <w:szCs w:val="24"/>
        </w:rPr>
        <w:t>электива</w:t>
      </w:r>
      <w:proofErr w:type="spellEnd"/>
      <w:r w:rsidRPr="00C23C72">
        <w:rPr>
          <w:sz w:val="24"/>
          <w:szCs w:val="24"/>
        </w:rPr>
        <w:t>) более 80% от общего количества обучающихся в классе.</w:t>
      </w:r>
    </w:p>
    <w:p w:rsidR="00D4571C" w:rsidRPr="00C23C72" w:rsidRDefault="00D4571C" w:rsidP="00C23C72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bookmarkStart w:id="2" w:name="bookmark1838"/>
      <w:bookmarkStart w:id="3" w:name="bookmark1839"/>
      <w:r w:rsidRPr="00C23C72">
        <w:rPr>
          <w:sz w:val="24"/>
          <w:szCs w:val="24"/>
        </w:rPr>
        <w:t>Обязанности классного руководителя</w:t>
      </w:r>
      <w:bookmarkEnd w:id="2"/>
      <w:bookmarkEnd w:id="3"/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89"/>
        </w:tabs>
        <w:spacing w:line="240" w:lineRule="auto"/>
        <w:ind w:firstLine="0"/>
        <w:rPr>
          <w:sz w:val="24"/>
          <w:szCs w:val="24"/>
        </w:rPr>
      </w:pPr>
      <w:r w:rsidRPr="00C23C72">
        <w:rPr>
          <w:sz w:val="24"/>
          <w:szCs w:val="24"/>
        </w:rPr>
        <w:t>Классный руководитель заполняет в журнале: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титульный лист (обложку);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74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оглавление (название предметов соответствует названиям предметов указанных в учебном плане, название предмета пишется с заглавной буквы);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74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название предметов на соответствующих страницах (пишется с </w:t>
      </w:r>
      <w:proofErr w:type="spellStart"/>
      <w:r w:rsidRPr="00C23C72">
        <w:rPr>
          <w:sz w:val="24"/>
          <w:szCs w:val="24"/>
        </w:rPr>
        <w:t>загланой</w:t>
      </w:r>
      <w:proofErr w:type="spellEnd"/>
      <w:r w:rsidRPr="00C23C72">
        <w:rPr>
          <w:sz w:val="24"/>
          <w:szCs w:val="24"/>
        </w:rPr>
        <w:t xml:space="preserve"> </w:t>
      </w:r>
      <w:proofErr w:type="spellStart"/>
      <w:r w:rsidRPr="00C23C72">
        <w:rPr>
          <w:sz w:val="24"/>
          <w:szCs w:val="24"/>
        </w:rPr>
        <w:t>иили</w:t>
      </w:r>
      <w:proofErr w:type="spellEnd"/>
      <w:r w:rsidRPr="00C23C72">
        <w:rPr>
          <w:sz w:val="24"/>
          <w:szCs w:val="24"/>
        </w:rPr>
        <w:t xml:space="preserve"> прописной буквы), фамилия, имена, отчества учителей указываются полностью.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списки обучающихся на всех страницах (допускается сокращенное написание имя);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74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общие сведения об </w:t>
      </w:r>
      <w:proofErr w:type="gramStart"/>
      <w:r w:rsidRPr="00C23C72">
        <w:rPr>
          <w:sz w:val="24"/>
          <w:szCs w:val="24"/>
        </w:rPr>
        <w:t>обучающихся</w:t>
      </w:r>
      <w:proofErr w:type="gramEnd"/>
      <w:r w:rsidRPr="00C23C72">
        <w:rPr>
          <w:sz w:val="24"/>
          <w:szCs w:val="24"/>
        </w:rPr>
        <w:t>. При заполнении страницы используются данные из личных дел, оперативная и полная информация о месте работы родителей (если графы журнала предусматривают данные сведения), домашнем адресе обучающихся (месте фактического проживания с указанием служебных и домашних телефонов). Сведения данного раздела обновляются по мере необходимости. Недопустимо формальное заполнение данной страницы в начале учебного года путем переписывания информации из журналов прошлых лет.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сведения о количестве пропущенных уроков;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сводную ведомость посещаемости;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74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сводную ведомость успеваемости. В графу «Решение педагогического совета (дата и номер)» классным руководителем вносятся следующие записи:</w:t>
      </w:r>
    </w:p>
    <w:p w:rsidR="00D4571C" w:rsidRPr="00C23C72" w:rsidRDefault="00DA08D6" w:rsidP="00C23C72">
      <w:pPr>
        <w:pStyle w:val="a5"/>
        <w:numPr>
          <w:ilvl w:val="0"/>
          <w:numId w:val="1"/>
        </w:numPr>
        <w:shd w:val="clear" w:color="auto" w:fill="auto"/>
        <w:tabs>
          <w:tab w:val="left" w:pos="740"/>
          <w:tab w:val="left" w:leader="underscore" w:pos="5046"/>
        </w:tabs>
        <w:spacing w:after="0" w:line="240" w:lineRule="auto"/>
        <w:ind w:firstLine="400"/>
        <w:rPr>
          <w:sz w:val="24"/>
          <w:szCs w:val="24"/>
        </w:rPr>
      </w:pPr>
      <w:r w:rsidRPr="00C23C72">
        <w:rPr>
          <w:sz w:val="24"/>
          <w:szCs w:val="24"/>
        </w:rPr>
        <w:fldChar w:fldCharType="begin"/>
      </w:r>
      <w:r w:rsidR="00D4571C" w:rsidRPr="00C23C72">
        <w:rPr>
          <w:sz w:val="24"/>
          <w:szCs w:val="24"/>
        </w:rPr>
        <w:instrText xml:space="preserve"> TOC \o "1-5" \h \z </w:instrText>
      </w:r>
      <w:r w:rsidRPr="00C23C72">
        <w:rPr>
          <w:sz w:val="24"/>
          <w:szCs w:val="24"/>
        </w:rPr>
        <w:fldChar w:fldCharType="separate"/>
      </w:r>
      <w:r w:rsidR="00D4571C" w:rsidRPr="00C23C72">
        <w:rPr>
          <w:sz w:val="24"/>
          <w:szCs w:val="24"/>
        </w:rPr>
        <w:t>переведен в 8 класс, протокол о</w:t>
      </w:r>
      <w:r w:rsidR="00D4571C" w:rsidRPr="00C23C72">
        <w:rPr>
          <w:color w:val="1A191C"/>
          <w:sz w:val="24"/>
          <w:szCs w:val="24"/>
        </w:rPr>
        <w:t>т</w:t>
      </w:r>
      <w:r w:rsidR="00D4571C" w:rsidRPr="00C23C72">
        <w:rPr>
          <w:sz w:val="24"/>
          <w:szCs w:val="24"/>
        </w:rPr>
        <w:t>№</w:t>
      </w:r>
      <w:r w:rsidR="00D4571C" w:rsidRPr="00C23C72">
        <w:rPr>
          <w:color w:val="3D3E47"/>
          <w:sz w:val="24"/>
          <w:szCs w:val="24"/>
        </w:rPr>
        <w:tab/>
      </w:r>
      <w:r w:rsidR="00D4571C" w:rsidRPr="00C23C72">
        <w:rPr>
          <w:sz w:val="24"/>
          <w:szCs w:val="24"/>
        </w:rPr>
        <w:t>;</w:t>
      </w:r>
    </w:p>
    <w:p w:rsidR="00D4571C" w:rsidRPr="00C23C72" w:rsidRDefault="00D4571C" w:rsidP="00C23C72">
      <w:pPr>
        <w:pStyle w:val="a5"/>
        <w:numPr>
          <w:ilvl w:val="0"/>
          <w:numId w:val="1"/>
        </w:numPr>
        <w:shd w:val="clear" w:color="auto" w:fill="auto"/>
        <w:tabs>
          <w:tab w:val="left" w:pos="740"/>
          <w:tab w:val="left" w:leader="underscore" w:pos="5277"/>
          <w:tab w:val="left" w:leader="underscore" w:pos="5858"/>
        </w:tabs>
        <w:spacing w:after="0" w:line="240" w:lineRule="auto"/>
        <w:ind w:firstLine="400"/>
        <w:rPr>
          <w:sz w:val="24"/>
          <w:szCs w:val="24"/>
        </w:rPr>
      </w:pPr>
      <w:r w:rsidRPr="00C23C72">
        <w:rPr>
          <w:sz w:val="24"/>
          <w:szCs w:val="24"/>
        </w:rPr>
        <w:t>условно переведен в 8 класс, протокол от</w:t>
      </w:r>
      <w:r w:rsidRPr="00C23C72">
        <w:rPr>
          <w:color w:val="838385"/>
          <w:sz w:val="24"/>
          <w:szCs w:val="24"/>
        </w:rPr>
        <w:tab/>
      </w:r>
      <w:r w:rsidRPr="00C23C72">
        <w:rPr>
          <w:sz w:val="24"/>
          <w:szCs w:val="24"/>
        </w:rPr>
        <w:t>№</w:t>
      </w:r>
      <w:r w:rsidRPr="00C23C72">
        <w:rPr>
          <w:color w:val="3D3E47"/>
          <w:sz w:val="24"/>
          <w:szCs w:val="24"/>
        </w:rPr>
        <w:tab/>
      </w:r>
      <w:r w:rsidRPr="00C23C72">
        <w:rPr>
          <w:sz w:val="24"/>
          <w:szCs w:val="24"/>
        </w:rPr>
        <w:t>;</w:t>
      </w:r>
    </w:p>
    <w:p w:rsidR="00D4571C" w:rsidRPr="00C23C72" w:rsidRDefault="00D4571C" w:rsidP="00C23C72">
      <w:pPr>
        <w:pStyle w:val="a5"/>
        <w:numPr>
          <w:ilvl w:val="0"/>
          <w:numId w:val="1"/>
        </w:numPr>
        <w:shd w:val="clear" w:color="auto" w:fill="auto"/>
        <w:tabs>
          <w:tab w:val="left" w:pos="740"/>
          <w:tab w:val="left" w:leader="underscore" w:pos="5858"/>
          <w:tab w:val="left" w:leader="underscore" w:pos="6410"/>
        </w:tabs>
        <w:spacing w:after="0" w:line="240" w:lineRule="auto"/>
        <w:ind w:firstLine="400"/>
        <w:rPr>
          <w:sz w:val="24"/>
          <w:szCs w:val="24"/>
        </w:rPr>
      </w:pPr>
      <w:r w:rsidRPr="00C23C72">
        <w:rPr>
          <w:sz w:val="24"/>
          <w:szCs w:val="24"/>
        </w:rPr>
        <w:t>оставлен на повторное обучение, протокол о</w:t>
      </w:r>
      <w:r w:rsidRPr="00C23C72">
        <w:rPr>
          <w:color w:val="1A191C"/>
          <w:sz w:val="24"/>
          <w:szCs w:val="24"/>
        </w:rPr>
        <w:t>т</w:t>
      </w:r>
      <w:r w:rsidRPr="00C23C72">
        <w:rPr>
          <w:color w:val="3D3E47"/>
          <w:sz w:val="24"/>
          <w:szCs w:val="24"/>
        </w:rPr>
        <w:tab/>
      </w:r>
      <w:r w:rsidRPr="00C23C72">
        <w:rPr>
          <w:color w:val="1A191C"/>
          <w:sz w:val="24"/>
          <w:szCs w:val="24"/>
        </w:rPr>
        <w:t>№</w:t>
      </w:r>
      <w:r w:rsidRPr="00C23C72">
        <w:rPr>
          <w:color w:val="3D3E47"/>
          <w:sz w:val="24"/>
          <w:szCs w:val="24"/>
        </w:rPr>
        <w:tab/>
      </w:r>
      <w:r w:rsidRPr="00C23C72">
        <w:rPr>
          <w:sz w:val="24"/>
          <w:szCs w:val="24"/>
        </w:rPr>
        <w:t>;</w:t>
      </w:r>
    </w:p>
    <w:p w:rsidR="00D4571C" w:rsidRPr="00C23C72" w:rsidRDefault="00C23C72" w:rsidP="00C23C72">
      <w:pPr>
        <w:pStyle w:val="a5"/>
        <w:numPr>
          <w:ilvl w:val="0"/>
          <w:numId w:val="1"/>
        </w:numPr>
        <w:shd w:val="clear" w:color="auto" w:fill="auto"/>
        <w:tabs>
          <w:tab w:val="left" w:pos="740"/>
          <w:tab w:val="left" w:leader="underscore" w:pos="3688"/>
          <w:tab w:val="left" w:leader="underscore" w:pos="4211"/>
          <w:tab w:val="left" w:leader="underscore" w:pos="8166"/>
          <w:tab w:val="left" w:leader="underscore" w:pos="8901"/>
        </w:tabs>
        <w:spacing w:after="0" w:line="240" w:lineRule="auto"/>
        <w:ind w:firstLine="400"/>
        <w:rPr>
          <w:sz w:val="24"/>
          <w:szCs w:val="24"/>
        </w:rPr>
      </w:pPr>
      <w:r>
        <w:rPr>
          <w:sz w:val="24"/>
          <w:szCs w:val="24"/>
        </w:rPr>
        <w:t xml:space="preserve">выбыл в МБОУ </w:t>
      </w:r>
      <w:r w:rsidR="00D4571C" w:rsidRPr="00C23C72">
        <w:rPr>
          <w:color w:val="3D3E47"/>
          <w:sz w:val="24"/>
          <w:szCs w:val="24"/>
        </w:rPr>
        <w:tab/>
      </w:r>
      <w:r w:rsidR="00D4571C" w:rsidRPr="00C23C72">
        <w:rPr>
          <w:sz w:val="24"/>
          <w:szCs w:val="24"/>
        </w:rPr>
        <w:t>с</w:t>
      </w:r>
      <w:r w:rsidR="00D4571C" w:rsidRPr="00C23C72">
        <w:rPr>
          <w:color w:val="3D3E47"/>
          <w:sz w:val="24"/>
          <w:szCs w:val="24"/>
        </w:rPr>
        <w:tab/>
      </w:r>
      <w:r w:rsidR="00D4571C" w:rsidRPr="00C23C72">
        <w:rPr>
          <w:sz w:val="24"/>
          <w:szCs w:val="24"/>
        </w:rPr>
        <w:t>(</w:t>
      </w:r>
      <w:r w:rsidR="00D4571C" w:rsidRPr="00C23C72">
        <w:rPr>
          <w:color w:val="1A191C"/>
          <w:sz w:val="24"/>
          <w:szCs w:val="24"/>
        </w:rPr>
        <w:t>указать дату выбытия</w:t>
      </w:r>
      <w:r w:rsidR="00D4571C" w:rsidRPr="00C23C72">
        <w:rPr>
          <w:sz w:val="24"/>
          <w:szCs w:val="24"/>
        </w:rPr>
        <w:t xml:space="preserve">) , </w:t>
      </w:r>
      <w:r w:rsidR="00D4571C" w:rsidRPr="00C23C72">
        <w:rPr>
          <w:color w:val="1A191C"/>
          <w:sz w:val="24"/>
          <w:szCs w:val="24"/>
        </w:rPr>
        <w:t>приказ от</w:t>
      </w:r>
      <w:r w:rsidR="00D4571C" w:rsidRPr="00C23C72">
        <w:rPr>
          <w:color w:val="3D3E47"/>
          <w:sz w:val="24"/>
          <w:szCs w:val="24"/>
        </w:rPr>
        <w:tab/>
      </w:r>
      <w:r w:rsidR="00D4571C" w:rsidRPr="00C23C72">
        <w:rPr>
          <w:sz w:val="24"/>
          <w:szCs w:val="24"/>
        </w:rPr>
        <w:t>№</w:t>
      </w:r>
      <w:r w:rsidR="00D4571C" w:rsidRPr="00C23C72">
        <w:rPr>
          <w:color w:val="3D3E47"/>
          <w:sz w:val="24"/>
          <w:szCs w:val="24"/>
        </w:rPr>
        <w:tab/>
      </w:r>
      <w:r w:rsidR="00D4571C" w:rsidRPr="00C23C72">
        <w:rPr>
          <w:sz w:val="24"/>
          <w:szCs w:val="24"/>
        </w:rPr>
        <w:t>;</w:t>
      </w:r>
    </w:p>
    <w:p w:rsidR="00D4571C" w:rsidRPr="00C23C72" w:rsidRDefault="00D4571C" w:rsidP="00C23C72">
      <w:pPr>
        <w:pStyle w:val="a5"/>
        <w:numPr>
          <w:ilvl w:val="0"/>
          <w:numId w:val="1"/>
        </w:numPr>
        <w:shd w:val="clear" w:color="auto" w:fill="auto"/>
        <w:tabs>
          <w:tab w:val="left" w:pos="740"/>
          <w:tab w:val="left" w:leader="underscore" w:pos="6410"/>
          <w:tab w:val="left" w:leader="underscore" w:pos="7086"/>
        </w:tabs>
        <w:spacing w:after="0" w:line="240" w:lineRule="auto"/>
        <w:ind w:firstLine="400"/>
        <w:rPr>
          <w:sz w:val="24"/>
          <w:szCs w:val="24"/>
        </w:rPr>
      </w:pPr>
      <w:r w:rsidRPr="00C23C72">
        <w:rPr>
          <w:sz w:val="24"/>
          <w:szCs w:val="24"/>
        </w:rPr>
        <w:t>получил основное общее образование, протокол от</w:t>
      </w:r>
      <w:r w:rsidRPr="00C23C72">
        <w:rPr>
          <w:sz w:val="24"/>
          <w:szCs w:val="24"/>
        </w:rPr>
        <w:tab/>
        <w:t>№</w:t>
      </w:r>
      <w:r w:rsidRPr="00C23C72">
        <w:rPr>
          <w:color w:val="3D3E47"/>
          <w:sz w:val="24"/>
          <w:szCs w:val="24"/>
        </w:rPr>
        <w:tab/>
      </w:r>
      <w:r w:rsidRPr="00C23C72">
        <w:rPr>
          <w:sz w:val="24"/>
          <w:szCs w:val="24"/>
        </w:rPr>
        <w:t>;</w:t>
      </w:r>
    </w:p>
    <w:p w:rsidR="00D4571C" w:rsidRPr="00C23C72" w:rsidRDefault="00D4571C" w:rsidP="00C23C72">
      <w:pPr>
        <w:pStyle w:val="a5"/>
        <w:numPr>
          <w:ilvl w:val="0"/>
          <w:numId w:val="1"/>
        </w:numPr>
        <w:shd w:val="clear" w:color="auto" w:fill="auto"/>
        <w:tabs>
          <w:tab w:val="left" w:pos="740"/>
          <w:tab w:val="left" w:leader="underscore" w:pos="6410"/>
          <w:tab w:val="left" w:leader="underscore" w:pos="7086"/>
        </w:tabs>
        <w:spacing w:after="0" w:line="240" w:lineRule="auto"/>
        <w:ind w:firstLine="400"/>
        <w:rPr>
          <w:sz w:val="24"/>
          <w:szCs w:val="24"/>
        </w:rPr>
      </w:pPr>
      <w:r w:rsidRPr="00C23C72">
        <w:rPr>
          <w:sz w:val="24"/>
          <w:szCs w:val="24"/>
        </w:rPr>
        <w:t>получил среднее общее образование, протокол о</w:t>
      </w:r>
      <w:r w:rsidRPr="00C23C72">
        <w:rPr>
          <w:color w:val="1A191C"/>
          <w:sz w:val="24"/>
          <w:szCs w:val="24"/>
        </w:rPr>
        <w:t>т</w:t>
      </w:r>
      <w:r w:rsidRPr="00C23C72">
        <w:rPr>
          <w:color w:val="3D3E47"/>
          <w:sz w:val="24"/>
          <w:szCs w:val="24"/>
        </w:rPr>
        <w:tab/>
      </w:r>
      <w:r w:rsidRPr="00C23C72">
        <w:rPr>
          <w:color w:val="1A191C"/>
          <w:sz w:val="24"/>
          <w:szCs w:val="24"/>
        </w:rPr>
        <w:t>№</w:t>
      </w:r>
      <w:r w:rsidRPr="00C23C72">
        <w:rPr>
          <w:color w:val="3D3E47"/>
          <w:sz w:val="24"/>
          <w:szCs w:val="24"/>
        </w:rPr>
        <w:tab/>
      </w:r>
      <w:r w:rsidRPr="00C23C72">
        <w:rPr>
          <w:sz w:val="24"/>
          <w:szCs w:val="24"/>
        </w:rPr>
        <w:t>;</w:t>
      </w:r>
      <w:r w:rsidR="00DA08D6" w:rsidRPr="00C23C72">
        <w:rPr>
          <w:sz w:val="24"/>
          <w:szCs w:val="24"/>
        </w:rPr>
        <w:fldChar w:fldCharType="end"/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1"/>
        </w:tabs>
        <w:spacing w:line="240" w:lineRule="auto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выдана справка об обучении в общеобразовательной организации, протокол </w:t>
      </w:r>
      <w:proofErr w:type="gramStart"/>
      <w:r w:rsidRPr="00C23C72">
        <w:rPr>
          <w:sz w:val="24"/>
          <w:szCs w:val="24"/>
        </w:rPr>
        <w:t>от</w:t>
      </w:r>
      <w:proofErr w:type="gramEnd"/>
    </w:p>
    <w:p w:rsidR="00D4571C" w:rsidRPr="00C23C72" w:rsidRDefault="00D4571C" w:rsidP="00C23C72">
      <w:pPr>
        <w:pStyle w:val="1"/>
        <w:shd w:val="clear" w:color="auto" w:fill="auto"/>
        <w:tabs>
          <w:tab w:val="left" w:leader="underscore" w:pos="1210"/>
          <w:tab w:val="left" w:leader="underscore" w:pos="1926"/>
        </w:tabs>
        <w:spacing w:line="240" w:lineRule="auto"/>
        <w:ind w:firstLine="7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ab/>
        <w:t>№</w:t>
      </w:r>
      <w:r w:rsidRPr="00C23C72">
        <w:rPr>
          <w:sz w:val="24"/>
          <w:szCs w:val="24"/>
        </w:rPr>
        <w:tab/>
        <w:t>.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1"/>
        </w:tabs>
        <w:spacing w:line="240" w:lineRule="auto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сведения о занятиях в факультативах, кружках, секциях;</w:t>
      </w:r>
    </w:p>
    <w:p w:rsidR="00D4571C" w:rsidRPr="00C23C72" w:rsidRDefault="00D4571C" w:rsidP="00C23C72">
      <w:pPr>
        <w:pStyle w:val="1"/>
        <w:numPr>
          <w:ilvl w:val="0"/>
          <w:numId w:val="1"/>
        </w:numPr>
        <w:shd w:val="clear" w:color="auto" w:fill="auto"/>
        <w:tabs>
          <w:tab w:val="left" w:pos="741"/>
        </w:tabs>
        <w:spacing w:line="240" w:lineRule="auto"/>
        <w:ind w:left="740" w:hanging="340"/>
        <w:jc w:val="both"/>
        <w:rPr>
          <w:sz w:val="24"/>
          <w:szCs w:val="24"/>
        </w:rPr>
      </w:pPr>
      <w:proofErr w:type="gramStart"/>
      <w:r w:rsidRPr="00C23C72">
        <w:rPr>
          <w:sz w:val="24"/>
          <w:szCs w:val="24"/>
        </w:rPr>
        <w:t>листок здоровья: список, сведения об обучающихся, освобожденных по состоянию здоровья от посещения уроков физической культуры на весь учебный год, сведения об обучающихся, имеющих рекомендацию врача о занятиях физической культурой в специальной медицинской группе.</w:t>
      </w:r>
      <w:proofErr w:type="gramEnd"/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Еженедельно в раздел «Учет посещаемости обучающимися» записывается количество дней и уроков, пропущенных школьниками. Указывается количество пропущенных уроков и причина пропуска: </w:t>
      </w:r>
      <w:proofErr w:type="gramStart"/>
      <w:r w:rsidRPr="00C23C72">
        <w:rPr>
          <w:sz w:val="24"/>
          <w:szCs w:val="24"/>
        </w:rPr>
        <w:t>б-</w:t>
      </w:r>
      <w:proofErr w:type="gramEnd"/>
      <w:r w:rsidRPr="00C23C72">
        <w:rPr>
          <w:sz w:val="24"/>
          <w:szCs w:val="24"/>
        </w:rPr>
        <w:t xml:space="preserve"> отсутствие по болезни, о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 xml:space="preserve">отпуск, </w:t>
      </w:r>
      <w:proofErr w:type="spellStart"/>
      <w:r w:rsidRPr="00C23C72">
        <w:rPr>
          <w:sz w:val="24"/>
          <w:szCs w:val="24"/>
        </w:rPr>
        <w:t>н</w:t>
      </w:r>
      <w:proofErr w:type="spellEnd"/>
      <w:r w:rsidRPr="00C23C72">
        <w:rPr>
          <w:sz w:val="24"/>
          <w:szCs w:val="24"/>
        </w:rPr>
        <w:t>- отсутствие по неудовлетворительной причине и другим причинам.</w:t>
      </w:r>
    </w:p>
    <w:p w:rsidR="00D4571C" w:rsidRPr="00C23C72" w:rsidRDefault="00D4571C" w:rsidP="00C23C72">
      <w:pPr>
        <w:pStyle w:val="1"/>
        <w:numPr>
          <w:ilvl w:val="1"/>
          <w:numId w:val="2"/>
        </w:numPr>
        <w:shd w:val="clear" w:color="auto" w:fill="auto"/>
        <w:tabs>
          <w:tab w:val="left" w:pos="47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 случаях проведения с </w:t>
      </w:r>
      <w:proofErr w:type="gramStart"/>
      <w:r w:rsidRPr="00C23C72">
        <w:rPr>
          <w:sz w:val="24"/>
          <w:szCs w:val="24"/>
        </w:rPr>
        <w:t>обучающимися</w:t>
      </w:r>
      <w:proofErr w:type="gramEnd"/>
      <w:r w:rsidRPr="00C23C72">
        <w:rPr>
          <w:sz w:val="24"/>
          <w:szCs w:val="24"/>
        </w:rPr>
        <w:t xml:space="preserve"> занятий в санатории (больнице) классный руководитель вкладывает в журнал справку (табель текущих оценок) об обучении в санатории (больнице). При наличии ведомости текущей успеваемости из лечебного учреждения санаторного типа итоговая (четвертная, полугодовая) отметка выставляется с ее учетом.</w:t>
      </w:r>
    </w:p>
    <w:p w:rsidR="00D4571C" w:rsidRPr="00C23C72" w:rsidRDefault="00D4571C" w:rsidP="00874164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441"/>
        </w:tabs>
        <w:spacing w:after="0" w:line="240" w:lineRule="auto"/>
        <w:jc w:val="both"/>
        <w:rPr>
          <w:sz w:val="24"/>
          <w:szCs w:val="24"/>
        </w:rPr>
      </w:pPr>
      <w:bookmarkStart w:id="4" w:name="bookmark1840"/>
      <w:bookmarkStart w:id="5" w:name="bookmark1841"/>
      <w:r w:rsidRPr="00C23C72">
        <w:rPr>
          <w:sz w:val="24"/>
          <w:szCs w:val="24"/>
        </w:rPr>
        <w:lastRenderedPageBreak/>
        <w:t>Обязанности учителей-предметников</w:t>
      </w:r>
      <w:bookmarkEnd w:id="4"/>
      <w:bookmarkEnd w:id="5"/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2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Классный журнал заполняется учителем в день проведения урока.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На левой странице разворота журнала ставится дата проведения урока, которая в свою очередь должна соответствовать указанию даты и темы проведения урока на правой странице. Количество часов, записанное учителем на странице преподавания предмета, должно соответствовать учебному плану школы и рабочей программе педагога, утвержденной директором школы.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При сдвоенном уроке дата записывается дважды, запись темы делается для каждого урока.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Учитель обязан систематически проверять и оценивать знания обучающихся (не менее одного раза в неделю), а также отмечать посещаемость, записывать название месяцев. Предметные страницы, за исключением списка класса, заполняются учителем, преподающим предмет в данном классе, или учителем, его заменяющим.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1-х классах в сентябре-октябре проводится ежедневно по три урока, остальное время заполняется целевыми прогулками, экскурсиями, физкультурными занятиями, развивающими играми, поэтому тема 4-ого урока в графе «Что пройдено на уроке» записывается в нетрадиционной форме, например, «Поле чудес. Музыка вокруг нас», «Игра-путешествие. Знакомство с мастером изображения» и т.д.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Запрещается в графе «Что пройдено на уроке» делать запись, не раскрывающую его целей, отличающуюся однообразием формулировок, подменять тему формой или видом работы, например, «Решение уравнений» или «Роман Толстого «Война и мир» на протяжении 7-10 уроков.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Учитель, проверяя и оценивая знания, руководствуется локальным актом 00 «О системе оценки, порядке и периодичности промежуточной аттестации </w:t>
      </w:r>
      <w:proofErr w:type="gramStart"/>
      <w:r w:rsidRPr="00C23C72">
        <w:rPr>
          <w:sz w:val="24"/>
          <w:szCs w:val="24"/>
        </w:rPr>
        <w:t>обучающихся</w:t>
      </w:r>
      <w:proofErr w:type="gramEnd"/>
      <w:r w:rsidRPr="00C23C72">
        <w:rPr>
          <w:sz w:val="24"/>
          <w:szCs w:val="24"/>
        </w:rPr>
        <w:t xml:space="preserve">». Оценки выставляются за устные ответы и письменные работы своевременно, в </w:t>
      </w:r>
      <w:proofErr w:type="spellStart"/>
      <w:r w:rsidRPr="00C23C72">
        <w:rPr>
          <w:sz w:val="24"/>
          <w:szCs w:val="24"/>
        </w:rPr>
        <w:t>деньпроведения</w:t>
      </w:r>
      <w:proofErr w:type="spellEnd"/>
      <w:r w:rsidRPr="00C23C72">
        <w:rPr>
          <w:sz w:val="24"/>
          <w:szCs w:val="24"/>
        </w:rPr>
        <w:t xml:space="preserve"> урока на странице преподавания предмета. Запрещаются случаи выставления текущих оценок на то или иное число, предшествующее дате проведения урока, кроме оценок за письменные работы. Сроки выставления оценок за письменные работы: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694"/>
        </w:tabs>
        <w:spacing w:line="240" w:lineRule="auto"/>
        <w:ind w:left="720" w:hanging="32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контрольные диктанты, контрольные работы, тесты, самостоятельные работы, практические и лабораторные работы во 2-11 классах по всем предметам учебного плана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 xml:space="preserve">к следующему уроку, а при большом количестве работ (более 70)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>через один урок;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694"/>
        </w:tabs>
        <w:spacing w:line="240" w:lineRule="auto"/>
        <w:ind w:left="720" w:hanging="32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изложения и сочинения в начальных классах - не позже, чем через 2 дня, в 5-9 классах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>через неделю;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694"/>
        </w:tabs>
        <w:spacing w:line="240" w:lineRule="auto"/>
        <w:ind w:firstLine="38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сочинения в 10-11 классах </w:t>
      </w:r>
      <w:r w:rsidRPr="00C23C72">
        <w:rPr>
          <w:color w:val="5F617A"/>
          <w:sz w:val="24"/>
          <w:szCs w:val="24"/>
        </w:rPr>
        <w:t xml:space="preserve">- </w:t>
      </w:r>
      <w:r w:rsidRPr="00C23C72">
        <w:rPr>
          <w:sz w:val="24"/>
          <w:szCs w:val="24"/>
        </w:rPr>
        <w:t>в течение 10 дней после их проведения.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533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Запрещается на листе выставления оценок дублировать либо в верхней части страницы, либо в нижней ее части записи о проведенных уроках контроля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>типа «контрольная работа», «практическая работа» и т.д.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59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Учитель должен продумывать систему опроса </w:t>
      </w:r>
      <w:proofErr w:type="gramStart"/>
      <w:r w:rsidRPr="00C23C72">
        <w:rPr>
          <w:sz w:val="24"/>
          <w:szCs w:val="24"/>
        </w:rPr>
        <w:t>обучающихся</w:t>
      </w:r>
      <w:proofErr w:type="gramEnd"/>
      <w:r w:rsidRPr="00C23C72">
        <w:rPr>
          <w:sz w:val="24"/>
          <w:szCs w:val="24"/>
        </w:rPr>
        <w:t xml:space="preserve">, используя принцип дифференциации. Рекомендуется в течение урока в 9-11 классах выставлять в среднем 5 оценок, в остальных классах </w:t>
      </w:r>
      <w:r w:rsidRPr="00C23C72">
        <w:rPr>
          <w:color w:val="5F617A"/>
          <w:sz w:val="24"/>
          <w:szCs w:val="24"/>
        </w:rPr>
        <w:t xml:space="preserve">- </w:t>
      </w:r>
      <w:r w:rsidRPr="00C23C72">
        <w:rPr>
          <w:sz w:val="24"/>
          <w:szCs w:val="24"/>
        </w:rPr>
        <w:t>в среднем 7 оценок. Наличие одной, двух, трех оценок, выставляемых в системе за урок, свидетельствует о том, что учитель не владеет методикой опроса. В случае оценивания знаний обучающегося на «2» (неу</w:t>
      </w:r>
      <w:r w:rsidRPr="00C23C72">
        <w:rPr>
          <w:color w:val="3D3E47"/>
          <w:sz w:val="24"/>
          <w:szCs w:val="24"/>
        </w:rPr>
        <w:t>д</w:t>
      </w:r>
      <w:r w:rsidRPr="00C23C72">
        <w:rPr>
          <w:sz w:val="24"/>
          <w:szCs w:val="24"/>
        </w:rPr>
        <w:t>овлетворительно), учитель обязан опросить его в 2-х - 3-х-дневный срок.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694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Отсутствующие обучающиеся отмечаются буквой «</w:t>
      </w:r>
      <w:proofErr w:type="spellStart"/>
      <w:r w:rsidRPr="00C23C72">
        <w:rPr>
          <w:sz w:val="24"/>
          <w:szCs w:val="24"/>
        </w:rPr>
        <w:t>н</w:t>
      </w:r>
      <w:proofErr w:type="spellEnd"/>
      <w:r w:rsidRPr="00C23C72">
        <w:rPr>
          <w:sz w:val="24"/>
          <w:szCs w:val="24"/>
        </w:rPr>
        <w:t xml:space="preserve">». Дата отсутствия обучающегося и количество пропущенных уроков, отмеченные на странице предмета, должны совпадать с информацией на странице «Сведения о количестве уроков, пропущенных </w:t>
      </w:r>
      <w:proofErr w:type="gramStart"/>
      <w:r w:rsidRPr="00C23C72">
        <w:rPr>
          <w:sz w:val="24"/>
          <w:szCs w:val="24"/>
        </w:rPr>
        <w:t>обучающимися</w:t>
      </w:r>
      <w:proofErr w:type="gramEnd"/>
      <w:r w:rsidRPr="00C23C72">
        <w:rPr>
          <w:sz w:val="24"/>
          <w:szCs w:val="24"/>
        </w:rPr>
        <w:t>». Не допускаются факты выставления оценок в тот день, когда обучающийся отсутствовал в школе.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59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Напротив фамилии обучающегося, освобожденного от уроков физической культуры, на странице предмета никаких записей не производится. Освобождение обучающихся от занятий физической культурой не освобождает их от посещения данных уроков, если к </w:t>
      </w:r>
      <w:r w:rsidRPr="00C23C72">
        <w:rPr>
          <w:sz w:val="24"/>
          <w:szCs w:val="24"/>
        </w:rPr>
        <w:lastRenderedPageBreak/>
        <w:t xml:space="preserve">тому нет медицинских противопоказаний. Данная категория обучающихся оценивается на основании устных ответов по теоретическому материалу. </w:t>
      </w:r>
      <w:proofErr w:type="gramStart"/>
      <w:r w:rsidRPr="00C23C72">
        <w:rPr>
          <w:sz w:val="24"/>
          <w:szCs w:val="24"/>
        </w:rPr>
        <w:t>Освобождение обучающихся от занятий физической культурой на целый учебный год закрепляется приказом по школе.</w:t>
      </w:r>
      <w:proofErr w:type="gramEnd"/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694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На занятиях по иностранному языку, технологии, информатике, физической культуре (10-11) класс делится на две группы. Записи ведутся каждым учителем, ведущим подгруппу класса.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591"/>
        </w:tabs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C23C72">
        <w:rPr>
          <w:sz w:val="24"/>
          <w:szCs w:val="24"/>
        </w:rPr>
        <w:t>В графе «Домашнее задание» учитель указывает содержание задания, страницы, номера задач, упражнений, параграфов (в т.ч. из сборников дополнительного материала, если таковой используется с указанием сборника), а также отражает характер выполнения (читать, рассказывать, выучить наизусть и т.д.);</w:t>
      </w:r>
      <w:proofErr w:type="gramEnd"/>
      <w:r w:rsidRPr="00C23C72">
        <w:rPr>
          <w:sz w:val="24"/>
          <w:szCs w:val="24"/>
        </w:rPr>
        <w:t xml:space="preserve"> домашние задания должны носить дифференцированный характер, включать индивидуальную работу с </w:t>
      </w:r>
      <w:proofErr w:type="gramStart"/>
      <w:r w:rsidRPr="00C23C72">
        <w:rPr>
          <w:sz w:val="24"/>
          <w:szCs w:val="24"/>
        </w:rPr>
        <w:t>обучающимися</w:t>
      </w:r>
      <w:proofErr w:type="gramEnd"/>
      <w:r w:rsidRPr="00C23C72">
        <w:rPr>
          <w:sz w:val="24"/>
          <w:szCs w:val="24"/>
        </w:rPr>
        <w:t xml:space="preserve">, что также отражается в данной графе, например, подготовка рефератов, докладов, сообщений, презентаций, проектов, повторение пройденного материала и т.д. </w:t>
      </w:r>
      <w:r w:rsidRPr="00C23C72">
        <w:rPr>
          <w:i/>
          <w:iCs/>
          <w:sz w:val="24"/>
          <w:szCs w:val="24"/>
        </w:rPr>
        <w:t>В первом классе (начальная школа) рекомендуется</w:t>
      </w:r>
      <w:r w:rsidRPr="00C23C72">
        <w:rPr>
          <w:i/>
          <w:iCs/>
          <w:color w:val="3D3E47"/>
          <w:sz w:val="24"/>
          <w:szCs w:val="24"/>
        </w:rPr>
        <w:t xml:space="preserve">, </w:t>
      </w:r>
      <w:r w:rsidRPr="00C23C72">
        <w:rPr>
          <w:i/>
          <w:iCs/>
          <w:sz w:val="24"/>
          <w:szCs w:val="24"/>
        </w:rPr>
        <w:t>не задавать домашних задани</w:t>
      </w:r>
      <w:r w:rsidRPr="00C23C72">
        <w:rPr>
          <w:i/>
          <w:iCs/>
          <w:color w:val="3D3E47"/>
          <w:sz w:val="24"/>
          <w:szCs w:val="24"/>
        </w:rPr>
        <w:t>й.</w:t>
      </w:r>
    </w:p>
    <w:p w:rsidR="00D4571C" w:rsidRPr="00C23C72" w:rsidRDefault="00D4571C" w:rsidP="00874164">
      <w:pPr>
        <w:pStyle w:val="1"/>
        <w:numPr>
          <w:ilvl w:val="0"/>
          <w:numId w:val="3"/>
        </w:numPr>
        <w:shd w:val="clear" w:color="auto" w:fill="auto"/>
        <w:tabs>
          <w:tab w:val="left" w:pos="58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Специфика записей уроков по следующим учебным предметам:</w:t>
      </w:r>
    </w:p>
    <w:p w:rsidR="00D4571C" w:rsidRPr="00C23C72" w:rsidRDefault="00D4571C" w:rsidP="00874164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  <w:u w:val="single"/>
        </w:rPr>
        <w:t>Литература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694"/>
        </w:tabs>
        <w:spacing w:line="240" w:lineRule="auto"/>
        <w:ind w:left="720" w:hanging="32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Оценки за сочинения, изложения и другие виды творческих работ по русскому языку и литературе выставляются дробью (4/5) на страницу того предмета, по</w:t>
      </w:r>
      <w:r w:rsidR="00C23C72">
        <w:rPr>
          <w:sz w:val="24"/>
          <w:szCs w:val="24"/>
        </w:rPr>
        <w:t xml:space="preserve"> </w:t>
      </w:r>
      <w:r w:rsidRPr="00C23C72">
        <w:rPr>
          <w:sz w:val="24"/>
          <w:szCs w:val="24"/>
        </w:rPr>
        <w:t>программе которого проводится данная работа. Оценки за данные виды работ не дублируются и не переносятся соответственно за грамотность в сочинении на страницу преподавания русского языка и за содержание в изложении на страницу преподавания литературы.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Перед записью темы уроков по внеклассному чтению следует писать сложносокращенные слова: «</w:t>
      </w:r>
      <w:proofErr w:type="spellStart"/>
      <w:r w:rsidRPr="00C23C72">
        <w:rPr>
          <w:sz w:val="24"/>
          <w:szCs w:val="24"/>
        </w:rPr>
        <w:t>Вн</w:t>
      </w:r>
      <w:proofErr w:type="spellEnd"/>
      <w:r w:rsidRPr="00C23C72">
        <w:rPr>
          <w:sz w:val="24"/>
          <w:szCs w:val="24"/>
        </w:rPr>
        <w:t>. чт.», оценки за выразительное чтение (наизусть) следует выставлять в отдельную колонку, а в графе «Что пройдено» дополнительно писать «чтение наизусть»;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Сочинение записывать: 1 урок. Р.р. Сочинение по творчеству поэтов серебряного века,2 урок. Р.р. Написание сочинения.</w:t>
      </w:r>
    </w:p>
    <w:p w:rsidR="00D4571C" w:rsidRPr="00C23C72" w:rsidRDefault="00D4571C" w:rsidP="00874164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  <w:u w:val="single"/>
        </w:rPr>
        <w:t>Русский язык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Оценки за контрольный диктант с грамматическим заданием следует выставлять в одной колонке дробью (4/4; 5/3);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Запись о проведении классного изложения/сочинения по развитию речи следует делать: 1 урок Р.р. Изложение с элементами сочинения./Сочинение по... 2 урок. </w:t>
      </w:r>
      <w:proofErr w:type="gramStart"/>
      <w:r w:rsidRPr="00C23C72">
        <w:rPr>
          <w:sz w:val="24"/>
          <w:szCs w:val="24"/>
        </w:rPr>
        <w:t>Р.р. Написание изложения /Написание сочинения).</w:t>
      </w:r>
      <w:proofErr w:type="gramEnd"/>
    </w:p>
    <w:p w:rsidR="00D4571C" w:rsidRPr="00C23C72" w:rsidRDefault="00D4571C" w:rsidP="00874164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  <w:u w:val="single"/>
        </w:rPr>
        <w:t>Технология, химия, физика, биология, физическое воспитание, география, информатика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Инструктаж по технике безопасности обязательно отмечается в графе «Что пройдено на уроке»;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Лабораторные работы (Л.р.), практические работы (Пр.р.) проводятся и отмечаются в журнале в соответствии с рабочей программой по предмету и КТП.</w:t>
      </w:r>
    </w:p>
    <w:p w:rsidR="00D4571C" w:rsidRPr="00C23C72" w:rsidRDefault="00D4571C" w:rsidP="00874164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  <w:u w:val="single"/>
        </w:rPr>
        <w:t>Иностранный язык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графе «Что пройдено» обязательно указать одну из основных задач урока. Например: ознакомление с определенным артиклем</w:t>
      </w:r>
      <w:proofErr w:type="gramStart"/>
      <w:r w:rsidRPr="00C23C72">
        <w:rPr>
          <w:sz w:val="24"/>
          <w:szCs w:val="24"/>
        </w:rPr>
        <w:t xml:space="preserve">., </w:t>
      </w:r>
      <w:proofErr w:type="gramEnd"/>
      <w:r w:rsidRPr="00C23C72">
        <w:rPr>
          <w:sz w:val="24"/>
          <w:szCs w:val="24"/>
        </w:rPr>
        <w:t>обучение чтению, тренировка употребления изученной лексики., введение новой лексики., множественное число имен существительных и т.д.</w:t>
      </w:r>
    </w:p>
    <w:p w:rsidR="00D4571C" w:rsidRPr="00C23C72" w:rsidRDefault="00D4571C" w:rsidP="00874164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429"/>
        </w:tabs>
        <w:spacing w:after="0" w:line="240" w:lineRule="auto"/>
        <w:jc w:val="both"/>
        <w:rPr>
          <w:sz w:val="24"/>
          <w:szCs w:val="24"/>
        </w:rPr>
      </w:pPr>
      <w:bookmarkStart w:id="6" w:name="bookmark1842"/>
      <w:bookmarkStart w:id="7" w:name="bookmark1843"/>
      <w:r w:rsidRPr="00C23C72">
        <w:rPr>
          <w:sz w:val="24"/>
          <w:szCs w:val="24"/>
        </w:rPr>
        <w:t>Оформление уроков данных в порядке замещения</w:t>
      </w:r>
      <w:bookmarkEnd w:id="6"/>
      <w:bookmarkEnd w:id="7"/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случае болезни учителя учитель, замещающий коллегу, заполняет классный журнал в обычном порядке. В строке домашнее задание учитель заменяющий урок делает запись «Замена» и ставит подпись. В строке дата ставит букву «</w:t>
      </w:r>
      <w:proofErr w:type="spellStart"/>
      <w:r w:rsidRPr="00C23C72">
        <w:rPr>
          <w:sz w:val="24"/>
          <w:szCs w:val="24"/>
        </w:rPr>
        <w:t>з</w:t>
      </w:r>
      <w:proofErr w:type="spellEnd"/>
      <w:r w:rsidRPr="00C23C72">
        <w:rPr>
          <w:sz w:val="24"/>
          <w:szCs w:val="24"/>
        </w:rPr>
        <w:t>». Другие сведения оформляются в журнале замещения уроков.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случае замещения урока не по профилю предмета, запись о замене урока оформляется на странице предмета, по которому проведен урок с соответствующей записью.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 журнале замещенных уроков записи осуществляются ручкой с синими чернилами. </w:t>
      </w:r>
      <w:r w:rsidRPr="00C23C72">
        <w:rPr>
          <w:sz w:val="24"/>
          <w:szCs w:val="24"/>
        </w:rPr>
        <w:lastRenderedPageBreak/>
        <w:t>Указывается ФИО педагога пропустившего урок, предмет, класс, причина пропуска, каким предметом замещен урок. Каждый проведенный урок в порядке замещения оформляется отдельной строчкой. Запись заверяется подписью педагога осуществляющего замену.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Журнал замещения оформляется в день проведения урока. Крайний срок записи замещенных уроков в журнале 5 число текущего месяца. В случае несвоевременного оформления уроков данных в порядке замещения оплата часов не производиться.</w:t>
      </w:r>
    </w:p>
    <w:p w:rsidR="00D4571C" w:rsidRPr="00C23C72" w:rsidRDefault="00D4571C" w:rsidP="00874164">
      <w:pPr>
        <w:pStyle w:val="1"/>
        <w:numPr>
          <w:ilvl w:val="0"/>
          <w:numId w:val="2"/>
        </w:numPr>
        <w:shd w:val="clear" w:color="auto" w:fill="auto"/>
        <w:tabs>
          <w:tab w:val="left" w:pos="429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b/>
          <w:bCs/>
          <w:sz w:val="24"/>
          <w:szCs w:val="24"/>
        </w:rPr>
        <w:t>Оформление журналов индивидуального обучения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52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 случаях проведения занятий с </w:t>
      </w:r>
      <w:proofErr w:type="gramStart"/>
      <w:r w:rsidRPr="00C23C72">
        <w:rPr>
          <w:sz w:val="24"/>
          <w:szCs w:val="24"/>
        </w:rPr>
        <w:t>обучающимся</w:t>
      </w:r>
      <w:proofErr w:type="gramEnd"/>
      <w:r w:rsidRPr="00C23C72">
        <w:rPr>
          <w:sz w:val="24"/>
          <w:szCs w:val="24"/>
        </w:rPr>
        <w:t xml:space="preserve"> на дому учителя-предметники выставляют в классный журнал итоговую оценку на основании журнала надомного обучения, подписанного родителями (законными представителями) учащегося.</w:t>
      </w:r>
    </w:p>
    <w:p w:rsidR="00D4571C" w:rsidRPr="00C23C72" w:rsidRDefault="00D4571C" w:rsidP="00874164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446"/>
        </w:tabs>
        <w:spacing w:after="0" w:line="240" w:lineRule="auto"/>
        <w:jc w:val="both"/>
        <w:rPr>
          <w:sz w:val="24"/>
          <w:szCs w:val="24"/>
        </w:rPr>
      </w:pPr>
      <w:bookmarkStart w:id="8" w:name="bookmark1844"/>
      <w:bookmarkStart w:id="9" w:name="bookmark1845"/>
      <w:r w:rsidRPr="00C23C72">
        <w:rPr>
          <w:sz w:val="24"/>
          <w:szCs w:val="24"/>
        </w:rPr>
        <w:t>Оформление журнала факультативных (элективных) курсов</w:t>
      </w:r>
      <w:bookmarkEnd w:id="8"/>
      <w:bookmarkEnd w:id="9"/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600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Журналы факультативных (элективных) занятий, внеурочной деятельности, дополнительного образования обучающихся оформляются в соответствии с данным положением. В журналах обозначается тематика проведенных занятий и посещаемость обучающихся. Результаты занятий подводятся по окончании курса. По прохождение программы курса выставляется зачет/ незачет.</w:t>
      </w:r>
    </w:p>
    <w:p w:rsidR="00D4571C" w:rsidRPr="00C23C72" w:rsidRDefault="00D4571C" w:rsidP="00874164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294"/>
        </w:tabs>
        <w:spacing w:after="0" w:line="240" w:lineRule="auto"/>
        <w:jc w:val="both"/>
        <w:rPr>
          <w:sz w:val="24"/>
          <w:szCs w:val="24"/>
        </w:rPr>
      </w:pPr>
      <w:bookmarkStart w:id="10" w:name="bookmark1846"/>
      <w:bookmarkStart w:id="11" w:name="bookmark1847"/>
      <w:r w:rsidRPr="00C23C72">
        <w:rPr>
          <w:sz w:val="24"/>
          <w:szCs w:val="24"/>
        </w:rPr>
        <w:t>Выставление оценок</w:t>
      </w:r>
      <w:bookmarkEnd w:id="10"/>
      <w:bookmarkEnd w:id="11"/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2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Итоговые оценки </w:t>
      </w:r>
      <w:proofErr w:type="gramStart"/>
      <w:r w:rsidRPr="00C23C72">
        <w:rPr>
          <w:sz w:val="24"/>
          <w:szCs w:val="24"/>
        </w:rPr>
        <w:t>обучающихся</w:t>
      </w:r>
      <w:proofErr w:type="gramEnd"/>
      <w:r w:rsidRPr="00C23C72">
        <w:rPr>
          <w:sz w:val="24"/>
          <w:szCs w:val="24"/>
        </w:rPr>
        <w:t xml:space="preserve"> за четверть, полугодие, год должны быть обоснованы.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первом классе начальной школы исключается система балльного (отметочного) оценивания. Во втором классе начальной школы оценки должны выставляться с I четверти.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Итоговые оценки при одночасовой недельной нагрузке по отдельным предметам могут выставляться по полугодиям (обществознание, ОБЖ и др.)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случае проведения тематического учета знаний оценки у всех обучающихся выставляются в день проведения зачета; за тематические контрольные работы, сочинения и другие формы письменных работ отметки выставляются в сроки, оговоренные в «Положении о проверке тетрадей».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Между зачетами, тематическими контрольными работами следует предусмотреть промежуточную аттестацию обучающихся по изучаемой теме на основе выявления уровня образовательной подготовки школьников путем устного опроса.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2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Оценки следующей четверти выставляют в следующей колонке, без пропуска клеток после четвертных оценок.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Для объективной аттестации обучающихся за четверть и полугодие необходимо наличие не менее трех оценок (при 1-часовой недельной учебной нагрузке по предмету) и более (при учебной нагрузке 2-х и более часов в неделю)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физика, химия.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При выставлении четвертных, полугодовых, годовых, итоговых отметок допускается запись «</w:t>
      </w:r>
      <w:proofErr w:type="spellStart"/>
      <w:r w:rsidRPr="00C23C72">
        <w:rPr>
          <w:sz w:val="24"/>
          <w:szCs w:val="24"/>
        </w:rPr>
        <w:t>н</w:t>
      </w:r>
      <w:proofErr w:type="spellEnd"/>
      <w:r w:rsidRPr="00C23C72">
        <w:rPr>
          <w:sz w:val="24"/>
          <w:szCs w:val="24"/>
        </w:rPr>
        <w:t>/а» в случае отсутствия текущих оценок по предмету из-за болезни обучающегося (при пропуске более 50% занятий). Если обучающийся пропустил занятия по иной причине (отсутствие по неуважительной причине, отпуск) рекомендуется продлить сроки обучения данного обучающегося с последующей сдачей текущего материала в форме зачета, экзамена или иной другой формы.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30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случае наличия у обучающегося справки об освобождении от уроков физической культуры (медицинская группа здоровья) в журнале на странице физической культуры делается запись «</w:t>
      </w:r>
      <w:proofErr w:type="spellStart"/>
      <w:r w:rsidRPr="00C23C72">
        <w:rPr>
          <w:sz w:val="24"/>
          <w:szCs w:val="24"/>
        </w:rPr>
        <w:t>осв</w:t>
      </w:r>
      <w:proofErr w:type="spellEnd"/>
      <w:r w:rsidRPr="00C23C72">
        <w:rPr>
          <w:sz w:val="24"/>
          <w:szCs w:val="24"/>
        </w:rPr>
        <w:t>.».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82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Оценки по предметам ИУП выставляются в классный журнал только четвертные (полугодовые), годовые, а так же в общую сводную ведомость учета успеваемости.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82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Итоговые оценки за каждую учебную четверть и полугодие выставляются в столбец, следующий непосредственно за столбцом даты последнего урока.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8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Годовая оценка выставляется в столбец, следующий непосредственно за столбцом оценки за последнее полугодие, четверть.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8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Итоговые оценки по предметам, завершающимся сдачей экзамена, выставляются в </w:t>
      </w:r>
      <w:r w:rsidRPr="00C23C72">
        <w:rPr>
          <w:sz w:val="24"/>
          <w:szCs w:val="24"/>
        </w:rPr>
        <w:lastRenderedPageBreak/>
        <w:t>столбец, следующий непосредственно за столбцом оценки за экзамен.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8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По предметам, вынесенным на переводные экзамены и государственную итоговую аттестацию, выставляются итоговые оценки. При этом надлежит руководствоваться следующим: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32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итоговая оценка определяется на основании годовой и экзаменационной с учетом четвертных или полугодовых оценок;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32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экзаменационная оценка не может иметь решающее значение при выставлении итоговой оценки. Так необъективной является следующая модель и </w:t>
      </w:r>
      <w:proofErr w:type="gramStart"/>
      <w:r w:rsidRPr="00C23C72">
        <w:rPr>
          <w:sz w:val="24"/>
          <w:szCs w:val="24"/>
        </w:rPr>
        <w:t>подобные</w:t>
      </w:r>
      <w:proofErr w:type="gramEnd"/>
      <w:r w:rsidRPr="00C23C72">
        <w:rPr>
          <w:sz w:val="24"/>
          <w:szCs w:val="24"/>
        </w:rPr>
        <w:t xml:space="preserve"> ей: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32"/>
        </w:tabs>
        <w:spacing w:line="240" w:lineRule="auto"/>
        <w:ind w:firstLine="38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 1-4 четвертях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 xml:space="preserve">«4, экзамен </w:t>
      </w:r>
      <w:r w:rsidRPr="00C23C72">
        <w:rPr>
          <w:color w:val="3D3E47"/>
          <w:sz w:val="24"/>
          <w:szCs w:val="24"/>
        </w:rPr>
        <w:t xml:space="preserve">- </w:t>
      </w:r>
      <w:r w:rsidRPr="00C23C72">
        <w:rPr>
          <w:sz w:val="24"/>
          <w:szCs w:val="24"/>
        </w:rPr>
        <w:t>«5», итог - «5»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32"/>
        </w:tabs>
        <w:spacing w:line="240" w:lineRule="auto"/>
        <w:ind w:firstLine="38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трех четвертях «4», год «4», экзамен «5», итог «5»</w:t>
      </w:r>
    </w:p>
    <w:p w:rsidR="00D4571C" w:rsidRPr="00C23C72" w:rsidRDefault="00D4571C" w:rsidP="00874164">
      <w:pPr>
        <w:pStyle w:val="1"/>
        <w:numPr>
          <w:ilvl w:val="0"/>
          <w:numId w:val="1"/>
        </w:numPr>
        <w:shd w:val="clear" w:color="auto" w:fill="auto"/>
        <w:tabs>
          <w:tab w:val="left" w:pos="732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при неудовлетворительной экзаменационной оценке не может быть выставлена положительная итоговая оценка.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732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классах, где проводится промежуточная или итоговая аттестация, экзаменационные и итоговые оценки выставляются на странице предмета, а затем переносятся классным руководителем в сводную ведомость учета успеваемости обучающихся так же, как и оценка за учебные четверти, полугодия, год.</w:t>
      </w:r>
    </w:p>
    <w:p w:rsidR="00D4571C" w:rsidRPr="00C23C72" w:rsidRDefault="00D4571C" w:rsidP="00874164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40" w:lineRule="auto"/>
        <w:ind w:firstLine="380"/>
        <w:jc w:val="both"/>
        <w:rPr>
          <w:sz w:val="24"/>
          <w:szCs w:val="24"/>
        </w:rPr>
      </w:pPr>
      <w:bookmarkStart w:id="12" w:name="bookmark1848"/>
      <w:bookmarkStart w:id="13" w:name="bookmark1849"/>
      <w:r w:rsidRPr="00C23C72">
        <w:rPr>
          <w:sz w:val="24"/>
          <w:szCs w:val="24"/>
        </w:rPr>
        <w:t>Контроль и хранение</w:t>
      </w:r>
      <w:bookmarkEnd w:id="12"/>
      <w:bookmarkEnd w:id="13"/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30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Директор общеобразовательной организации и его заместитель по </w:t>
      </w:r>
      <w:proofErr w:type="spellStart"/>
      <w:r w:rsidRPr="00C23C72">
        <w:rPr>
          <w:sz w:val="24"/>
          <w:szCs w:val="24"/>
        </w:rPr>
        <w:t>учебно</w:t>
      </w:r>
      <w:r w:rsidRPr="00C23C72">
        <w:rPr>
          <w:sz w:val="24"/>
          <w:szCs w:val="24"/>
        </w:rPr>
        <w:softHyphen/>
        <w:t>воспитательной</w:t>
      </w:r>
      <w:proofErr w:type="spellEnd"/>
      <w:r w:rsidRPr="00C23C72">
        <w:rPr>
          <w:sz w:val="24"/>
          <w:szCs w:val="24"/>
        </w:rPr>
        <w:t xml:space="preserve"> </w:t>
      </w:r>
      <w:r w:rsidR="00C23C72">
        <w:rPr>
          <w:sz w:val="24"/>
          <w:szCs w:val="24"/>
        </w:rPr>
        <w:t xml:space="preserve"> </w:t>
      </w:r>
      <w:r w:rsidRPr="00C23C72">
        <w:rPr>
          <w:sz w:val="24"/>
          <w:szCs w:val="24"/>
        </w:rPr>
        <w:t xml:space="preserve">работе обязаны обеспечить хранение классных журналов и систематически (не реже 1 раза в четверть) осуществлять </w:t>
      </w:r>
      <w:proofErr w:type="gramStart"/>
      <w:r w:rsidRPr="00C23C72">
        <w:rPr>
          <w:sz w:val="24"/>
          <w:szCs w:val="24"/>
        </w:rPr>
        <w:t>контроль за</w:t>
      </w:r>
      <w:proofErr w:type="gramEnd"/>
      <w:r w:rsidRPr="00C23C72">
        <w:rPr>
          <w:sz w:val="24"/>
          <w:szCs w:val="24"/>
        </w:rPr>
        <w:t xml:space="preserve"> правильностью их ведения. В обязанности заместителя директора по учебно-воспитательной работе входит и </w:t>
      </w:r>
      <w:proofErr w:type="gramStart"/>
      <w:r w:rsidRPr="00C23C72">
        <w:rPr>
          <w:sz w:val="24"/>
          <w:szCs w:val="24"/>
        </w:rPr>
        <w:t>контроль за</w:t>
      </w:r>
      <w:proofErr w:type="gramEnd"/>
      <w:r w:rsidRPr="00C23C72">
        <w:rPr>
          <w:sz w:val="24"/>
          <w:szCs w:val="24"/>
        </w:rPr>
        <w:t xml:space="preserve"> ежедневным хранением классных журналов в отведённом для этого в образовательной организации специальном месте (кабинет заместителя директора либо учительская).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30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Журнал проверяется в соответствии с планом </w:t>
      </w:r>
      <w:proofErr w:type="spellStart"/>
      <w:r w:rsidRPr="00C23C72">
        <w:rPr>
          <w:sz w:val="24"/>
          <w:szCs w:val="24"/>
        </w:rPr>
        <w:t>внутришкольного</w:t>
      </w:r>
      <w:proofErr w:type="spellEnd"/>
      <w:r w:rsidRPr="00C23C72">
        <w:rPr>
          <w:sz w:val="24"/>
          <w:szCs w:val="24"/>
        </w:rPr>
        <w:t xml:space="preserve"> контроля на предмет правильности и своевременной записи тем урока по учебным предметам, плотности и объективности опроса, дозировки домашнего задания, недопустимости заданий на выходные и праздничные дни.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530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В конце каждой учебной четверти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</w:t>
      </w:r>
      <w:proofErr w:type="spellStart"/>
      <w:r w:rsidRPr="00C23C72">
        <w:rPr>
          <w:sz w:val="24"/>
          <w:szCs w:val="24"/>
        </w:rPr>
        <w:t>итоговыхоценок</w:t>
      </w:r>
      <w:proofErr w:type="spellEnd"/>
      <w:r w:rsidRPr="00C23C72">
        <w:rPr>
          <w:sz w:val="24"/>
          <w:szCs w:val="24"/>
        </w:rPr>
        <w:t>; наличию контрольных и текущих проверочных работ; правильности записи замены уроков (если таковые были).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7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конце года классный руководитель сдаёт журнал на проверку администратору только после того, как учителя-предметники уже отчитались перед заместителем директора по итогам года.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Кроме указанных выше обязательных проверок классного журнала могут быть ещё целевые проверки, а также проверки, проводимые финансовыми органами.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8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Страница «Замечания по ведению классного журнала» заполняется заместителем директора по учебно-воспитательной работе или директором школы. Рекомендуется внести на страницу журнала «Замечания по ведению классного журнала» (первую запись в начале учебного года) дату и роспись классного руководителя и учителей-предметников данного класса об ознакомлении с «Указаниями к ведению классного журнала» и с «Положением о ведении классного журнала».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7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Результаты проверки классных журналов заместителем директора школы необходимо отражать в аналитической справке либо диагностической карте, на основании которых директор школы по мере необходимости издает приказ по содержанию данной проверки.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В конце каждого учебного года журналы, проверенные и подписанные директором или заместителем директора по УВР, сдаются в архив школы.</w:t>
      </w:r>
    </w:p>
    <w:p w:rsidR="00D4571C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>После 5-летнего хранения из журнала изымаются страницы со сводными данными успеваемости и перевода учащихся класса. Сформированные дела хранятся не менее 25 лет.</w:t>
      </w:r>
    </w:p>
    <w:p w:rsidR="00C23C72" w:rsidRPr="00C23C72" w:rsidRDefault="00D4571C" w:rsidP="00874164">
      <w:pPr>
        <w:pStyle w:val="1"/>
        <w:numPr>
          <w:ilvl w:val="1"/>
          <w:numId w:val="2"/>
        </w:numPr>
        <w:shd w:val="clear" w:color="auto" w:fill="auto"/>
        <w:tabs>
          <w:tab w:val="left" w:pos="653"/>
        </w:tabs>
        <w:spacing w:line="240" w:lineRule="auto"/>
        <w:ind w:firstLine="0"/>
        <w:jc w:val="both"/>
        <w:rPr>
          <w:sz w:val="24"/>
          <w:szCs w:val="24"/>
        </w:rPr>
      </w:pPr>
      <w:r w:rsidRPr="00C23C72">
        <w:rPr>
          <w:sz w:val="24"/>
          <w:szCs w:val="24"/>
        </w:rPr>
        <w:t xml:space="preserve">Итоги ведения журнала подводятся каждое полугодие на административных </w:t>
      </w:r>
      <w:r w:rsidRPr="00C23C72">
        <w:rPr>
          <w:sz w:val="24"/>
          <w:szCs w:val="24"/>
        </w:rPr>
        <w:lastRenderedPageBreak/>
        <w:t>совещаниях.</w:t>
      </w:r>
    </w:p>
    <w:p w:rsidR="00C23C72" w:rsidRPr="00C23C72" w:rsidRDefault="00C23C72" w:rsidP="0087416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23C72">
        <w:tab/>
      </w:r>
      <w:r w:rsidRPr="00C23C72">
        <w:rPr>
          <w:b/>
          <w:bCs/>
          <w:color w:val="000000"/>
        </w:rPr>
        <w:t>9. Порядок принятия и срок действия Положения</w:t>
      </w:r>
    </w:p>
    <w:p w:rsidR="00C23C72" w:rsidRPr="00C23C72" w:rsidRDefault="00C23C72" w:rsidP="0087416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C23C72" w:rsidRPr="00C23C72" w:rsidRDefault="00C23C72" w:rsidP="0087416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23C72">
        <w:rPr>
          <w:color w:val="000000"/>
        </w:rPr>
        <w:t>9.1.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C23C72" w:rsidRPr="00C23C72" w:rsidRDefault="00C23C72" w:rsidP="0087416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23C72">
        <w:rPr>
          <w:color w:val="000000"/>
        </w:rPr>
        <w:t>9.2. Настоящее Положение принимается на неопределенный срок и вступает в силу с момента его утверждения.</w:t>
      </w:r>
    </w:p>
    <w:p w:rsidR="00C23C72" w:rsidRPr="00C23C72" w:rsidRDefault="00C23C72" w:rsidP="0087416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23C72">
        <w:rPr>
          <w:color w:val="000000"/>
        </w:rPr>
        <w:t>9.3.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C23C72" w:rsidRPr="00C23C72" w:rsidRDefault="00C23C72" w:rsidP="0087416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23C72">
        <w:rPr>
          <w:color w:val="000000"/>
        </w:rPr>
        <w:t>9.4.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силу.</w:t>
      </w:r>
    </w:p>
    <w:p w:rsidR="00C23C72" w:rsidRPr="00C23C72" w:rsidRDefault="00C23C72" w:rsidP="00874164">
      <w:pPr>
        <w:tabs>
          <w:tab w:val="left" w:pos="14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C72" w:rsidRPr="00C23C72" w:rsidRDefault="00C23C72" w:rsidP="00C23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71C" w:rsidRPr="00C23C72" w:rsidRDefault="00D4571C" w:rsidP="00C23C7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4571C" w:rsidRPr="00C23C72">
          <w:pgSz w:w="11900" w:h="16840"/>
          <w:pgMar w:top="1151" w:right="804" w:bottom="853" w:left="1644" w:header="723" w:footer="425" w:gutter="0"/>
          <w:cols w:space="720"/>
          <w:noEndnote/>
          <w:docGrid w:linePitch="360"/>
        </w:sectPr>
      </w:pPr>
    </w:p>
    <w:p w:rsidR="005E1814" w:rsidRPr="00C23C72" w:rsidRDefault="005E1814" w:rsidP="00C23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1814" w:rsidRPr="00C23C72" w:rsidSect="005E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33BC"/>
    <w:multiLevelType w:val="multilevel"/>
    <w:tmpl w:val="D1E25FE8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9D4273"/>
    <w:multiLevelType w:val="multilevel"/>
    <w:tmpl w:val="D9B21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4625F5"/>
    <w:multiLevelType w:val="multilevel"/>
    <w:tmpl w:val="D940E3F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4571C"/>
    <w:rsid w:val="005E1814"/>
    <w:rsid w:val="00683B26"/>
    <w:rsid w:val="00874164"/>
    <w:rsid w:val="00C23C72"/>
    <w:rsid w:val="00D4571C"/>
    <w:rsid w:val="00DA08D6"/>
    <w:rsid w:val="00E129D5"/>
    <w:rsid w:val="00FB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D457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D457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главление_"/>
    <w:basedOn w:val="a0"/>
    <w:link w:val="a5"/>
    <w:rsid w:val="00D457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Заголовок №6"/>
    <w:basedOn w:val="a"/>
    <w:link w:val="6"/>
    <w:rsid w:val="00D4571C"/>
    <w:pPr>
      <w:widowControl w:val="0"/>
      <w:shd w:val="clear" w:color="auto" w:fill="FFFFFF"/>
      <w:spacing w:after="260" w:line="259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D4571C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rsid w:val="00D4571C"/>
    <w:pPr>
      <w:widowControl w:val="0"/>
      <w:shd w:val="clear" w:color="auto" w:fill="FFFFFF"/>
      <w:spacing w:after="100" w:line="30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C2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23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8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Учитель</cp:lastModifiedBy>
  <cp:revision>4</cp:revision>
  <cp:lastPrinted>2020-12-13T10:05:00Z</cp:lastPrinted>
  <dcterms:created xsi:type="dcterms:W3CDTF">2020-12-13T05:44:00Z</dcterms:created>
  <dcterms:modified xsi:type="dcterms:W3CDTF">2020-12-13T15:17:00Z</dcterms:modified>
</cp:coreProperties>
</file>