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B3186" w:rsidRPr="00551CEA" w:rsidTr="005722EE">
        <w:tc>
          <w:tcPr>
            <w:tcW w:w="4785" w:type="dxa"/>
          </w:tcPr>
          <w:p w:rsidR="00CB3186" w:rsidRPr="00551CEA" w:rsidRDefault="002B60E3" w:rsidP="005722E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bookmark734"/>
            <w:bookmarkStart w:id="1" w:name="bookmark735"/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-1030400</wp:posOffset>
                  </wp:positionH>
                  <wp:positionV relativeFrom="paragraph">
                    <wp:posOffset>-437942</wp:posOffset>
                  </wp:positionV>
                  <wp:extent cx="7388702" cy="10291603"/>
                  <wp:effectExtent l="19050" t="0" r="269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8540" cy="10291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3186"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 и принято</w:t>
            </w:r>
          </w:p>
          <w:p w:rsidR="00CB3186" w:rsidRPr="00551CEA" w:rsidRDefault="00CB3186" w:rsidP="005722E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педагогическим советом школы </w:t>
            </w:r>
          </w:p>
          <w:p w:rsidR="00CB3186" w:rsidRPr="00551CEA" w:rsidRDefault="00CB3186" w:rsidP="005722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CB3186" w:rsidRPr="00551CEA" w:rsidRDefault="00CB3186" w:rsidP="0057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186" w:rsidRPr="00551CEA" w:rsidRDefault="00CB3186" w:rsidP="0057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CB3186" w:rsidRPr="00551CEA" w:rsidRDefault="00CB3186" w:rsidP="0057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CB3186" w:rsidRPr="00551CEA" w:rsidRDefault="00CB3186" w:rsidP="0057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CB3186" w:rsidRPr="00551CEA" w:rsidRDefault="00CB3186" w:rsidP="00CB3186">
      <w:pPr>
        <w:shd w:val="clear" w:color="auto" w:fill="FFFFFF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</w:t>
      </w:r>
    </w:p>
    <w:p w:rsidR="00CB3186" w:rsidRPr="00551CEA" w:rsidRDefault="00CB3186" w:rsidP="00CB3186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  <w:r w:rsidRPr="00551CEA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551CEA">
        <w:rPr>
          <w:rFonts w:ascii="Times New Roman" w:eastAsia="Times New Roman" w:hAnsi="Times New Roman" w:cs="Times New Roman"/>
          <w:bCs/>
        </w:rPr>
        <w:t xml:space="preserve">                              </w:t>
      </w:r>
      <w:r w:rsidRPr="00551CEA">
        <w:rPr>
          <w:rFonts w:ascii="Times New Roman" w:eastAsia="Times New Roman" w:hAnsi="Times New Roman" w:cs="Times New Roman"/>
        </w:rPr>
        <w:t xml:space="preserve">                      </w:t>
      </w:r>
    </w:p>
    <w:p w:rsidR="00CB3186" w:rsidRPr="00551CEA" w:rsidRDefault="00CB3186" w:rsidP="00CB3186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Cs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</w:p>
    <w:p w:rsidR="00CB3186" w:rsidRPr="00551CEA" w:rsidRDefault="00CB3186" w:rsidP="00CB3186">
      <w:pPr>
        <w:tabs>
          <w:tab w:val="left" w:pos="480"/>
          <w:tab w:val="left" w:pos="720"/>
        </w:tabs>
        <w:rPr>
          <w:rFonts w:ascii="Times New Roman" w:eastAsia="Arial CYR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</w:p>
    <w:p w:rsidR="00CB3186" w:rsidRPr="00551CEA" w:rsidRDefault="00CB3186" w:rsidP="00CB3186">
      <w:pPr>
        <w:shd w:val="clear" w:color="auto" w:fill="FFFFFF"/>
        <w:ind w:left="6663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</w:rPr>
        <w:t xml:space="preserve"> </w:t>
      </w:r>
    </w:p>
    <w:p w:rsidR="00CB3186" w:rsidRPr="00551CEA" w:rsidRDefault="00CB3186" w:rsidP="00CB3186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 w:rsidRPr="00551CEA">
        <w:rPr>
          <w:rFonts w:ascii="Times New Roman" w:eastAsia="Arial CYR" w:hAnsi="Times New Roman" w:cs="Times New Roman"/>
          <w:b/>
        </w:rPr>
        <w:t>ПОЛОЖЕНИЕ</w:t>
      </w:r>
    </w:p>
    <w:p w:rsidR="00CB3186" w:rsidRPr="00551CEA" w:rsidRDefault="00CB3186" w:rsidP="00CB3186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>
        <w:rPr>
          <w:rFonts w:ascii="Times New Roman" w:eastAsia="Arial CYR" w:hAnsi="Times New Roman" w:cs="Times New Roman"/>
          <w:b/>
        </w:rPr>
        <w:t xml:space="preserve"> о</w:t>
      </w:r>
      <w:r w:rsidR="006A613B">
        <w:rPr>
          <w:rFonts w:ascii="Times New Roman" w:eastAsia="Arial CYR" w:hAnsi="Times New Roman" w:cs="Times New Roman"/>
          <w:b/>
        </w:rPr>
        <w:t>б</w:t>
      </w:r>
      <w:r>
        <w:rPr>
          <w:rFonts w:ascii="Times New Roman" w:eastAsia="Arial CYR" w:hAnsi="Times New Roman" w:cs="Times New Roman"/>
          <w:b/>
        </w:rPr>
        <w:t xml:space="preserve"> общем собрании трудового коллектива</w:t>
      </w:r>
    </w:p>
    <w:p w:rsidR="00CB3186" w:rsidRPr="00551CEA" w:rsidRDefault="00CB3186" w:rsidP="00CB3186">
      <w:pPr>
        <w:jc w:val="center"/>
        <w:rPr>
          <w:rFonts w:ascii="Times New Roman" w:eastAsia="Times New Roman" w:hAnsi="Times New Roman" w:cs="Times New Roman"/>
          <w:b/>
          <w:i/>
          <w:iCs/>
          <w:shd w:val="clear" w:color="auto" w:fill="FFFFCC"/>
        </w:rPr>
      </w:pPr>
      <w:r w:rsidRPr="00551CEA">
        <w:rPr>
          <w:rFonts w:ascii="Times New Roman" w:hAnsi="Times New Roman" w:cs="Times New Roman"/>
        </w:rPr>
        <w:t xml:space="preserve"> </w:t>
      </w:r>
      <w:r w:rsidRPr="00551CEA">
        <w:rPr>
          <w:rFonts w:ascii="Times New Roman" w:eastAsia="Times New Roman" w:hAnsi="Times New Roman" w:cs="Times New Roman"/>
          <w:b/>
          <w:i/>
          <w:iCs/>
        </w:rPr>
        <w:t>муниципального бюджетного общеобразовательного учреждения</w:t>
      </w:r>
    </w:p>
    <w:p w:rsidR="00CB3186" w:rsidRPr="00551CEA" w:rsidRDefault="00CB3186" w:rsidP="00CB3186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551CEA">
        <w:rPr>
          <w:rFonts w:ascii="Times New Roman" w:eastAsia="Times New Roman" w:hAnsi="Times New Roman" w:cs="Times New Roman"/>
          <w:b/>
          <w:i/>
          <w:iCs/>
        </w:rPr>
        <w:t>«Меусишинская СОШ им. Абдурахманова Ш.Р.»</w:t>
      </w:r>
    </w:p>
    <w:p w:rsidR="00CB3186" w:rsidRDefault="00CB3186" w:rsidP="00CB3186">
      <w:pPr>
        <w:pStyle w:val="4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bookmarkEnd w:id="0"/>
    <w:bookmarkEnd w:id="1"/>
    <w:p w:rsidR="006C40F2" w:rsidRPr="00CB3186" w:rsidRDefault="00CB3186" w:rsidP="00CB3186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40F2" w:rsidRPr="00CB3186" w:rsidRDefault="006C40F2" w:rsidP="00CB3186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firstLine="140"/>
        <w:jc w:val="left"/>
        <w:rPr>
          <w:sz w:val="24"/>
          <w:szCs w:val="24"/>
        </w:rPr>
      </w:pPr>
      <w:bookmarkStart w:id="2" w:name="bookmark736"/>
      <w:bookmarkStart w:id="3" w:name="bookmark737"/>
      <w:r w:rsidRPr="00CB3186">
        <w:rPr>
          <w:sz w:val="24"/>
          <w:szCs w:val="24"/>
        </w:rPr>
        <w:t>Общие положения</w:t>
      </w:r>
      <w:bookmarkEnd w:id="2"/>
      <w:bookmarkEnd w:id="3"/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 xml:space="preserve">Общее собрание трудового коллектива муниципального бюджетного общеобразовательного учреждения средней общеобразовательной школы №10 (далее </w:t>
      </w:r>
      <w:r w:rsidRPr="00CB3186">
        <w:rPr>
          <w:color w:val="3D3E47"/>
          <w:sz w:val="24"/>
          <w:szCs w:val="24"/>
        </w:rPr>
        <w:t xml:space="preserve">- </w:t>
      </w:r>
      <w:r w:rsidRPr="00CB3186">
        <w:rPr>
          <w:sz w:val="24"/>
          <w:szCs w:val="24"/>
        </w:rPr>
        <w:t>Собрание) является основной формой самоуправления в Школе.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Трудовой коллектив составляют все работники Школы.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637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Совет руководствуется в своей деятельности действующим законодательством Российской Федерации, Уставом Школы, а также настоящим Положением.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2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определяет полномочия членов трудового коллектива.</w:t>
      </w:r>
    </w:p>
    <w:p w:rsidR="006C40F2" w:rsidRPr="00CB3186" w:rsidRDefault="006C40F2" w:rsidP="00CB3186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40" w:lineRule="auto"/>
        <w:jc w:val="both"/>
        <w:rPr>
          <w:sz w:val="24"/>
          <w:szCs w:val="24"/>
        </w:rPr>
      </w:pPr>
      <w:bookmarkStart w:id="4" w:name="bookmark738"/>
      <w:bookmarkStart w:id="5" w:name="bookmark739"/>
      <w:r w:rsidRPr="00CB3186">
        <w:rPr>
          <w:sz w:val="24"/>
          <w:szCs w:val="24"/>
        </w:rPr>
        <w:t>Компетенция Собрания</w:t>
      </w:r>
      <w:bookmarkEnd w:id="4"/>
      <w:bookmarkEnd w:id="5"/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рассматривает вопросы, выносимые на его обсуждение директором или Управляющим Советом Школы.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правомочно принимать решения по обсуждаемому вопросу, если на его заседании присутствуют не менее половины работников школы.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637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принимает решение простым большинством голосов.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рассматривает и принимает Устав Школы, изменения и дополнения к нему.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утверждает правила внутреннего трудового распорядка, а также избирает комиссию по трудовым спорам.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избирает представителей в Управляющий Совет Школы.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Директор Школы вправе приостановить решения Собрания только в том случае, если имеет место нарушение действующего законодательства Российской Федерации.</w:t>
      </w:r>
    </w:p>
    <w:p w:rsidR="006C40F2" w:rsidRPr="00CB3186" w:rsidRDefault="006C40F2" w:rsidP="00CB3186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after="0" w:line="240" w:lineRule="auto"/>
        <w:jc w:val="both"/>
        <w:rPr>
          <w:sz w:val="24"/>
          <w:szCs w:val="24"/>
        </w:rPr>
      </w:pPr>
      <w:bookmarkStart w:id="6" w:name="bookmark740"/>
      <w:bookmarkStart w:id="7" w:name="bookmark741"/>
      <w:r w:rsidRPr="00CB3186">
        <w:rPr>
          <w:sz w:val="24"/>
          <w:szCs w:val="24"/>
        </w:rPr>
        <w:t>Компетенция Собрания</w:t>
      </w:r>
      <w:bookmarkEnd w:id="6"/>
      <w:bookmarkEnd w:id="7"/>
    </w:p>
    <w:p w:rsidR="006C40F2" w:rsidRPr="00CB3186" w:rsidRDefault="006C40F2" w:rsidP="00CB3186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Собрание имеет право и обязано: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Представлять и защищать права и интересы членов трудового коллектива по социально-трудовым вопросам в соответствии с ТК РФ. Представлять во взаимоотношениях с работодателем интересы работников.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Осуществлять контроль соблюдения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Осуществлять контроль правильности расходования фонда заработной платы, премиального фонда, фонда материальной помощи, фонда экономии заработной платы, внебюджетного фонда и иных фондов МБОУ</w:t>
      </w:r>
      <w:r w:rsidRPr="00CB3186">
        <w:rPr>
          <w:color w:val="1A191C"/>
          <w:sz w:val="24"/>
          <w:szCs w:val="24"/>
        </w:rPr>
        <w:t>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Осуществлять контроль правильности ведения и хранения трудовых книжек работников, своевременности внесения в них записей, в том числе при присвоении квалификационных категорий по результатам аттестации работников.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Совместно с работодателем и работниками разрабатывать меры по защите персональных данных работников (ст. 86 ТК РФ).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lastRenderedPageBreak/>
        <w:t>Направлять учреди</w:t>
      </w:r>
      <w:r w:rsidR="00CB3186">
        <w:rPr>
          <w:sz w:val="24"/>
          <w:szCs w:val="24"/>
        </w:rPr>
        <w:t xml:space="preserve">телю (собственнику) МБОУ </w:t>
      </w:r>
      <w:r w:rsidRPr="00CB3186">
        <w:rPr>
          <w:sz w:val="24"/>
          <w:szCs w:val="24"/>
        </w:rPr>
        <w:t xml:space="preserve"> заявление о нару</w:t>
      </w:r>
      <w:r w:rsidR="00CB3186">
        <w:rPr>
          <w:sz w:val="24"/>
          <w:szCs w:val="24"/>
        </w:rPr>
        <w:t>шении руководителем МБОУ</w:t>
      </w:r>
      <w:proofErr w:type="gramStart"/>
      <w:r w:rsidR="00CB3186">
        <w:rPr>
          <w:sz w:val="24"/>
          <w:szCs w:val="24"/>
        </w:rPr>
        <w:t xml:space="preserve"> </w:t>
      </w:r>
      <w:r w:rsidRPr="00CB3186">
        <w:rPr>
          <w:sz w:val="24"/>
          <w:szCs w:val="24"/>
        </w:rPr>
        <w:t>,</w:t>
      </w:r>
      <w:proofErr w:type="gramEnd"/>
      <w:r w:rsidRPr="00CB3186">
        <w:rPr>
          <w:sz w:val="24"/>
          <w:szCs w:val="24"/>
        </w:rPr>
        <w:t xml:space="preserve">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</w:t>
      </w:r>
      <w:r w:rsidRPr="00CB3186">
        <w:rPr>
          <w:color w:val="1A191C"/>
          <w:sz w:val="24"/>
          <w:szCs w:val="24"/>
        </w:rPr>
        <w:t>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Представлять и защищать трудовые права работников в комиссии по трудовым спорам и суде.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Осуществлять контроль правильности и своевременности предоставления работникам отпусков и их оплаты.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197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У</w:t>
      </w:r>
      <w:r w:rsidRPr="00CB3186">
        <w:rPr>
          <w:color w:val="1A191C"/>
          <w:sz w:val="24"/>
          <w:szCs w:val="24"/>
        </w:rPr>
        <w:t>ч</w:t>
      </w:r>
      <w:r w:rsidRPr="00CB3186">
        <w:rPr>
          <w:sz w:val="24"/>
          <w:szCs w:val="24"/>
        </w:rPr>
        <w:t>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Осуществлять контроль соблюдения порядка проведения аттестации педаго</w:t>
      </w:r>
      <w:r w:rsidR="00CB3186">
        <w:rPr>
          <w:sz w:val="24"/>
          <w:szCs w:val="24"/>
        </w:rPr>
        <w:t>гических работников МБОУ</w:t>
      </w:r>
      <w:proofErr w:type="gramStart"/>
      <w:r w:rsidR="00CB3186">
        <w:rPr>
          <w:sz w:val="24"/>
          <w:szCs w:val="24"/>
        </w:rPr>
        <w:t xml:space="preserve"> </w:t>
      </w:r>
      <w:r w:rsidRPr="00CB3186">
        <w:rPr>
          <w:sz w:val="24"/>
          <w:szCs w:val="24"/>
        </w:rPr>
        <w:t>.</w:t>
      </w:r>
      <w:proofErr w:type="gramEnd"/>
    </w:p>
    <w:p w:rsidR="006C40F2" w:rsidRPr="00CB3186" w:rsidRDefault="006C40F2" w:rsidP="00CB3186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spacing w:line="240" w:lineRule="auto"/>
        <w:ind w:firstLine="74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По согласованию с Собранием работодатель рассматривает следующие вопросы: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7"/>
        </w:tabs>
        <w:spacing w:line="240" w:lineRule="auto"/>
        <w:ind w:firstLine="0"/>
        <w:rPr>
          <w:sz w:val="24"/>
          <w:szCs w:val="24"/>
        </w:rPr>
      </w:pPr>
      <w:r w:rsidRPr="00CB3186">
        <w:rPr>
          <w:sz w:val="24"/>
          <w:szCs w:val="24"/>
        </w:rPr>
        <w:t>расторжение трудового договора с работниками по инициативе работодателя (ст. 82, 374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rPr>
          <w:sz w:val="24"/>
          <w:szCs w:val="24"/>
        </w:rPr>
      </w:pPr>
      <w:r w:rsidRPr="00CB3186">
        <w:rPr>
          <w:sz w:val="24"/>
          <w:szCs w:val="24"/>
        </w:rPr>
        <w:t>привлечение к сверхурочным работам работников (ст. 99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разделение рабочего времени на части (ст. 105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запрещение работы в выходные и нерабочие праздничные дни (ст. 113</w:t>
      </w:r>
      <w:proofErr w:type="gramStart"/>
      <w:r w:rsidRPr="00CB3186">
        <w:rPr>
          <w:sz w:val="24"/>
          <w:szCs w:val="24"/>
        </w:rPr>
        <w:t xml:space="preserve"> Ж</w:t>
      </w:r>
      <w:proofErr w:type="gramEnd"/>
      <w:r w:rsidRPr="00CB3186">
        <w:rPr>
          <w:sz w:val="24"/>
          <w:szCs w:val="24"/>
        </w:rPr>
        <w:t xml:space="preserve">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очередность предоставления отпусков (ст. 123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применение систем нормирования труда (ст. 159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2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массовые увольнения (ст. 180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37"/>
        </w:tabs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установление перечня должностей работников с ненормированным рабочим днем (ст. 101 ТКРФ);</w:t>
      </w:r>
    </w:p>
    <w:p w:rsidR="006C40F2" w:rsidRPr="00CB3186" w:rsidRDefault="006C40F2" w:rsidP="00CB3186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B3186">
        <w:rPr>
          <w:sz w:val="24"/>
          <w:szCs w:val="24"/>
        </w:rPr>
        <w:t>- утверждение Правил внутреннего трудового распорядка (ст. 190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spacing w:line="240" w:lineRule="auto"/>
        <w:ind w:firstLine="0"/>
        <w:rPr>
          <w:sz w:val="24"/>
          <w:szCs w:val="24"/>
        </w:rPr>
      </w:pPr>
      <w:r w:rsidRPr="00CB3186">
        <w:rPr>
          <w:color w:val="1A191C"/>
          <w:sz w:val="24"/>
          <w:szCs w:val="24"/>
        </w:rPr>
        <w:t>создание комиссий по охране труда (ст. 218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spacing w:line="240" w:lineRule="auto"/>
        <w:ind w:firstLine="0"/>
        <w:rPr>
          <w:sz w:val="24"/>
          <w:szCs w:val="24"/>
        </w:rPr>
      </w:pPr>
      <w:r w:rsidRPr="00CB3186">
        <w:rPr>
          <w:color w:val="1A191C"/>
          <w:sz w:val="24"/>
          <w:szCs w:val="24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spacing w:line="240" w:lineRule="auto"/>
        <w:ind w:firstLine="0"/>
        <w:rPr>
          <w:sz w:val="24"/>
          <w:szCs w:val="24"/>
        </w:rPr>
      </w:pPr>
      <w:r w:rsidRPr="00CB3186">
        <w:rPr>
          <w:color w:val="1A191C"/>
          <w:sz w:val="24"/>
          <w:szCs w:val="24"/>
        </w:rPr>
        <w:t>размеры повышения заработной платы в ночное время (ст. 154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4"/>
          <w:szCs w:val="24"/>
        </w:rPr>
      </w:pPr>
      <w:r w:rsidRPr="00CB3186">
        <w:rPr>
          <w:color w:val="1A191C"/>
          <w:sz w:val="24"/>
          <w:szCs w:val="24"/>
        </w:rPr>
        <w:t>снятие дисциплинарного взыскания до истечения 1 года со дня его применения (ст. 193, 194 ТК РФ);</w:t>
      </w:r>
    </w:p>
    <w:p w:rsidR="006C40F2" w:rsidRPr="00CB3186" w:rsidRDefault="006C40F2" w:rsidP="00CB3186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spacing w:line="240" w:lineRule="auto"/>
        <w:ind w:firstLine="0"/>
        <w:rPr>
          <w:sz w:val="24"/>
          <w:szCs w:val="24"/>
        </w:rPr>
      </w:pPr>
      <w:r w:rsidRPr="00CB3186">
        <w:rPr>
          <w:color w:val="1A191C"/>
          <w:sz w:val="24"/>
          <w:szCs w:val="24"/>
        </w:rPr>
        <w:t>установление сроков выплаты заработной платы работникам (ст. 136 ТК РФ);</w:t>
      </w:r>
    </w:p>
    <w:p w:rsidR="005E1814" w:rsidRPr="00CB3186" w:rsidRDefault="006C40F2" w:rsidP="00CB3186">
      <w:pPr>
        <w:rPr>
          <w:rFonts w:ascii="Times New Roman" w:hAnsi="Times New Roman" w:cs="Times New Roman"/>
          <w:color w:val="1A191C"/>
        </w:rPr>
      </w:pPr>
      <w:r w:rsidRPr="00CB3186">
        <w:rPr>
          <w:rFonts w:ascii="Times New Roman" w:hAnsi="Times New Roman" w:cs="Times New Roman"/>
          <w:color w:val="1A191C"/>
        </w:rPr>
        <w:t>другие вопросы по согласованию сторон.</w:t>
      </w:r>
    </w:p>
    <w:p w:rsidR="00CB3186" w:rsidRPr="00EC0F91" w:rsidRDefault="00CB3186" w:rsidP="00CB3186">
      <w:pPr>
        <w:pStyle w:val="1"/>
        <w:tabs>
          <w:tab w:val="left" w:pos="294"/>
        </w:tabs>
        <w:spacing w:line="254" w:lineRule="atLeast"/>
        <w:ind w:firstLine="0"/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Pr="00EC0F91">
        <w:rPr>
          <w:b/>
          <w:bCs/>
          <w:color w:val="000000"/>
          <w:sz w:val="24"/>
          <w:szCs w:val="24"/>
        </w:rPr>
        <w:t>Порядок принятия и срок действия Положения</w:t>
      </w:r>
    </w:p>
    <w:p w:rsidR="00CB3186" w:rsidRDefault="00CB3186" w:rsidP="00CB3186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CB3186" w:rsidRDefault="00CB3186" w:rsidP="00CB3186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4.2. Настоящее Положение принимается на неопределенный срок и вступает в силу с момента его утверждения.</w:t>
      </w:r>
    </w:p>
    <w:p w:rsidR="00CB3186" w:rsidRDefault="00CB3186" w:rsidP="00CB3186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CB3186" w:rsidRDefault="00CB3186" w:rsidP="00CB3186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предыдущей редакции утрачивает силу.</w:t>
      </w:r>
    </w:p>
    <w:p w:rsidR="00CB3186" w:rsidRPr="00CB3186" w:rsidRDefault="00CB3186" w:rsidP="00CB3186">
      <w:pPr>
        <w:rPr>
          <w:rFonts w:ascii="Times New Roman" w:hAnsi="Times New Roman" w:cs="Times New Roman"/>
        </w:rPr>
      </w:pPr>
    </w:p>
    <w:sectPr w:rsidR="00CB3186" w:rsidRPr="00CB3186" w:rsidSect="00CB31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7DA"/>
    <w:multiLevelType w:val="multilevel"/>
    <w:tmpl w:val="A52AE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050D7"/>
    <w:multiLevelType w:val="multilevel"/>
    <w:tmpl w:val="0C64C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C40F2"/>
    <w:rsid w:val="002B60E3"/>
    <w:rsid w:val="005E1814"/>
    <w:rsid w:val="00675D7F"/>
    <w:rsid w:val="006A613B"/>
    <w:rsid w:val="006C40F2"/>
    <w:rsid w:val="00CB3186"/>
    <w:rsid w:val="00D57D6D"/>
    <w:rsid w:val="00D91282"/>
    <w:rsid w:val="00E12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0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6C40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6C40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6C40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6C40F2"/>
    <w:pPr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6C40F2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6C40F2"/>
    <w:pPr>
      <w:shd w:val="clear" w:color="auto" w:fill="FFFFFF"/>
      <w:spacing w:after="130" w:line="259" w:lineRule="auto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Normal (Web)"/>
    <w:basedOn w:val="a"/>
    <w:uiPriority w:val="99"/>
    <w:semiHidden/>
    <w:unhideWhenUsed/>
    <w:rsid w:val="00CB31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CB3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60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0E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791</Words>
  <Characters>4512</Characters>
  <Application>Microsoft Office Word</Application>
  <DocSecurity>0</DocSecurity>
  <Lines>37</Lines>
  <Paragraphs>10</Paragraphs>
  <ScaleCrop>false</ScaleCrop>
  <Company>Hewlett-Packard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5</cp:revision>
  <cp:lastPrinted>2020-12-13T12:08:00Z</cp:lastPrinted>
  <dcterms:created xsi:type="dcterms:W3CDTF">2020-12-13T05:14:00Z</dcterms:created>
  <dcterms:modified xsi:type="dcterms:W3CDTF">2020-12-13T15:05:00Z</dcterms:modified>
</cp:coreProperties>
</file>