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B02D9D" w:rsidRPr="00C8615F" w:rsidTr="002D68D3">
        <w:tc>
          <w:tcPr>
            <w:tcW w:w="4785" w:type="dxa"/>
            <w:hideMark/>
          </w:tcPr>
          <w:p w:rsidR="00B02D9D" w:rsidRPr="00C8615F" w:rsidRDefault="0001349B" w:rsidP="002D6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-1093977</wp:posOffset>
                  </wp:positionH>
                  <wp:positionV relativeFrom="paragraph">
                    <wp:posOffset>-450215</wp:posOffset>
                  </wp:positionV>
                  <wp:extent cx="7596028" cy="10591252"/>
                  <wp:effectExtent l="19050" t="0" r="4922" b="0"/>
                  <wp:wrapNone/>
                  <wp:docPr id="1" name="Рисунок 1" descr="F:\школьный сайт_2\для сайта\Документы для сайта\Документы для сайта 2020-21\Полож о комисс о спор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ьный сайт_2\для сайта\Документы для сайта\Документы для сайта 2020-21\Полож о комисс о спор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9280" cy="10595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1B27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B02D9D" w:rsidRPr="00C8615F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Рассмотрено и принято</w:t>
            </w:r>
          </w:p>
          <w:p w:rsidR="00B02D9D" w:rsidRPr="00C8615F" w:rsidRDefault="00B02D9D" w:rsidP="002D6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B02D9D" w:rsidRPr="00C8615F" w:rsidRDefault="004D1B27" w:rsidP="002D6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B02D9D" w:rsidRPr="00C8615F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  <w:hideMark/>
          </w:tcPr>
          <w:p w:rsidR="00B02D9D" w:rsidRPr="00C8615F" w:rsidRDefault="00B02D9D" w:rsidP="002D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Приложение № 3</w:t>
            </w:r>
          </w:p>
          <w:p w:rsidR="00B02D9D" w:rsidRPr="00C8615F" w:rsidRDefault="00B02D9D" w:rsidP="002D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>Утверждено  приказом по школе</w:t>
            </w:r>
          </w:p>
          <w:p w:rsidR="00B02D9D" w:rsidRPr="00C8615F" w:rsidRDefault="00B02D9D" w:rsidP="002D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 26/14  от 01.09.2020 г.</w:t>
            </w:r>
          </w:p>
          <w:p w:rsidR="00B02D9D" w:rsidRPr="00C8615F" w:rsidRDefault="00B02D9D" w:rsidP="002D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Директор </w:t>
            </w:r>
            <w:proofErr w:type="spellStart"/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B02D9D" w:rsidRDefault="00B02D9D" w:rsidP="00102A17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BC1B80" w:rsidRDefault="00BC1B80" w:rsidP="00102A17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BC1B80" w:rsidRDefault="00BC1B80" w:rsidP="00102A17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BC1B80" w:rsidRDefault="00BC1B80" w:rsidP="00102A17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B02D9D" w:rsidRDefault="00102A17" w:rsidP="00102A17">
      <w:pPr>
        <w:pStyle w:val="1"/>
        <w:shd w:val="clear" w:color="auto" w:fill="auto"/>
        <w:spacing w:line="240" w:lineRule="auto"/>
        <w:ind w:firstLine="0"/>
        <w:jc w:val="center"/>
        <w:rPr>
          <w:b/>
          <w:i/>
          <w:spacing w:val="-1"/>
          <w:sz w:val="24"/>
          <w:szCs w:val="24"/>
        </w:rPr>
      </w:pPr>
      <w:r w:rsidRPr="000C206B">
        <w:rPr>
          <w:b/>
          <w:bCs/>
          <w:sz w:val="24"/>
          <w:szCs w:val="24"/>
        </w:rPr>
        <w:t>ПОЛОЖЕНИЕ</w:t>
      </w:r>
      <w:r w:rsidRPr="000C206B">
        <w:rPr>
          <w:b/>
          <w:bCs/>
          <w:sz w:val="24"/>
          <w:szCs w:val="24"/>
        </w:rPr>
        <w:br/>
        <w:t>о комиссии по урегулированию споров между участниками образовательных</w:t>
      </w:r>
      <w:r w:rsidRPr="000C206B">
        <w:rPr>
          <w:b/>
          <w:bCs/>
          <w:sz w:val="24"/>
          <w:szCs w:val="24"/>
        </w:rPr>
        <w:br/>
        <w:t>отношений</w:t>
      </w:r>
      <w:r w:rsidRPr="000C206B">
        <w:rPr>
          <w:b/>
          <w:bCs/>
          <w:sz w:val="24"/>
          <w:szCs w:val="24"/>
        </w:rPr>
        <w:br/>
      </w:r>
      <w:r w:rsidR="00B02D9D" w:rsidRPr="00B02D9D">
        <w:rPr>
          <w:b/>
          <w:i/>
          <w:spacing w:val="-1"/>
          <w:sz w:val="24"/>
          <w:szCs w:val="24"/>
        </w:rPr>
        <w:t>муниципального бюджетного общеобразовательного учреждения</w:t>
      </w:r>
    </w:p>
    <w:p w:rsidR="00102A17" w:rsidRDefault="00B02D9D" w:rsidP="00102A17">
      <w:pPr>
        <w:pStyle w:val="1"/>
        <w:shd w:val="clear" w:color="auto" w:fill="auto"/>
        <w:spacing w:line="240" w:lineRule="auto"/>
        <w:ind w:firstLine="0"/>
        <w:jc w:val="center"/>
        <w:rPr>
          <w:b/>
          <w:i/>
          <w:iCs/>
          <w:sz w:val="24"/>
          <w:szCs w:val="24"/>
        </w:rPr>
      </w:pPr>
      <w:r w:rsidRPr="00B02D9D">
        <w:rPr>
          <w:b/>
          <w:i/>
          <w:spacing w:val="-1"/>
          <w:sz w:val="24"/>
          <w:szCs w:val="24"/>
        </w:rPr>
        <w:t xml:space="preserve"> </w:t>
      </w:r>
      <w:r w:rsidRPr="00B02D9D">
        <w:rPr>
          <w:b/>
          <w:i/>
          <w:iCs/>
          <w:sz w:val="24"/>
          <w:szCs w:val="24"/>
        </w:rPr>
        <w:t>«Меусишинская СОШ им. Абдурахманова Ш.Р.»</w:t>
      </w:r>
    </w:p>
    <w:p w:rsidR="00B02D9D" w:rsidRPr="000C206B" w:rsidRDefault="00B02D9D" w:rsidP="00102A17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</w:p>
    <w:p w:rsidR="001E2C73" w:rsidRDefault="001E2C73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B02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</w:t>
      </w:r>
    </w:p>
    <w:p w:rsidR="00801B24" w:rsidRPr="00102A17" w:rsidRDefault="00801B24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2D9D" w:rsidRDefault="001E2C73" w:rsidP="00B02D9D">
      <w:pPr>
        <w:pStyle w:val="1"/>
        <w:shd w:val="clear" w:color="auto" w:fill="auto"/>
        <w:spacing w:line="240" w:lineRule="auto"/>
        <w:ind w:firstLine="0"/>
        <w:rPr>
          <w:b/>
          <w:i/>
          <w:iCs/>
          <w:sz w:val="24"/>
          <w:szCs w:val="24"/>
        </w:rPr>
      </w:pPr>
      <w:r w:rsidRPr="00102A17">
        <w:rPr>
          <w:color w:val="000000"/>
          <w:sz w:val="24"/>
          <w:szCs w:val="24"/>
          <w:lang w:eastAsia="ru-RU"/>
        </w:rPr>
        <w:t>1.1. Настоящее Положение о комиссии по урегулированию споров</w:t>
      </w:r>
      <w:r w:rsidR="004C6120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между участниками образовательных отношений (далее - Положение) в</w:t>
      </w:r>
      <w:r w:rsidR="00B02D9D">
        <w:rPr>
          <w:color w:val="000000"/>
          <w:sz w:val="24"/>
          <w:szCs w:val="24"/>
          <w:lang w:eastAsia="ru-RU"/>
        </w:rPr>
        <w:t xml:space="preserve"> </w:t>
      </w:r>
      <w:r w:rsidR="004C6120" w:rsidRPr="00102A17">
        <w:rPr>
          <w:color w:val="000000"/>
          <w:sz w:val="24"/>
          <w:szCs w:val="24"/>
          <w:lang w:eastAsia="ru-RU"/>
        </w:rPr>
        <w:t xml:space="preserve"> </w:t>
      </w:r>
      <w:r w:rsidR="00B02D9D" w:rsidRPr="00B02D9D">
        <w:rPr>
          <w:spacing w:val="-1"/>
          <w:sz w:val="24"/>
          <w:szCs w:val="24"/>
        </w:rPr>
        <w:t xml:space="preserve">муниципальном бюджетном общеобразовательном  учреждении  </w:t>
      </w:r>
      <w:r w:rsidR="00B02D9D" w:rsidRPr="00B02D9D">
        <w:rPr>
          <w:iCs/>
          <w:sz w:val="24"/>
          <w:szCs w:val="24"/>
        </w:rPr>
        <w:t>«Меусишинская СОШ им. Абдурахманова Ш.Р.»</w:t>
      </w:r>
    </w:p>
    <w:p w:rsidR="001E2C73" w:rsidRPr="00102A17" w:rsidRDefault="001E2C73" w:rsidP="00B02D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Школа) разработано в соответствии с Федеральным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29 декабря 2012 г. № 273-ФЗ «Об образовании в Российской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 (далее - 273-ФЗ «Об образовании в Российской Федерации») 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урегулирования разногласий между участниками образовательных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 по вопросам реализации права на образование, в том числе 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возникновения конфликта интересов педагогического работника,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обжалования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применении к обучающимся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дисциплинарного взыскания.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является локальным нормативным актом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и устанавливает порядок создания, организации работы, принятия 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урегулированию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споров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Комиссия) между участниками образовательных отношений.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Информирование участников образовательных отношений и всех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стенды, информационные системы общего пользования 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Интернет (официальный сайт Школы).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 Положение принимается на неопределенный срок 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вступает в силу после утверждения директором Школы. После принятия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редакции Положения предыдущая редакция утрачивает силу.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своей деятельности Комиссия руководствуется Конституцией РФ,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273-ФЗ «Об образовании в Российской Федерации», Федеральным законом от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24.07.98 № 124-ФЗ «Об основных гарантиях прав ребенка в Российской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Федерации», а также другими федеральными законами, иными нормативными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 РФ, законами и иными нормативными правовыми актами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РФ, содержащими нормы, регулирующие отношения в сфере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Решение Комиссии является обязательным для всех участников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 в Школе, и подлежит исполнению в сроки,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указанным решением.</w:t>
      </w:r>
    </w:p>
    <w:p w:rsidR="00801B24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Решения Комиссии могут быть обжалованы в установленном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РФ порядке.</w:t>
      </w:r>
    </w:p>
    <w:p w:rsidR="00801B24" w:rsidRDefault="00801B24" w:rsidP="00801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C73" w:rsidRDefault="001E2C73" w:rsidP="00801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4C6120"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Формирование Комиссии и организация её работы</w:t>
      </w:r>
    </w:p>
    <w:p w:rsidR="00801B24" w:rsidRPr="00102A17" w:rsidRDefault="00801B24" w:rsidP="00801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создаётся в составе 9 (девяти) членов из равного числа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совершеннолетних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Школы.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Комиссии формируется таким образом, чтобы была исключена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возникновения конфликта интересов, который может повлиять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принимаемые Комиссией решения.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представляющие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совершеннолетних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избираются на заседании Совета старшеклассников простым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старшеклассников.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Комиссии,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представляющие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несовершеннолетних обучающихся, избираются на заседании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Общешкольного родительского комитета простым большинством голосов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присутствующих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Общешкольного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комитета.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Комиссии, представляющие педагогических и иных работников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 избираются на общем собрании трудового коллектива Школы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 большинством голосов присутствующих на заседании членов общего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трудового коллектива Школы.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2.3.Сформированный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утверждается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="004C6120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Школы.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полномочий комиссии составляет один год. Полномочия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прекращаются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Комиссии.</w:t>
      </w:r>
    </w:p>
    <w:p w:rsidR="00B653DB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безвозмездной основе.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состав Комиссии входят председатель Комиссии, заместитель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Комиссии, ответственный секретарь и члены Комиссии.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 председателя Комиссии - 1 (один) год.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избирается на первом заседании 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 голосованием простым большинством голосов членов Комиссии из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лиц, входящих в ее состав.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заседание Комиссии ведет директор Школы.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не может быть избран председателем комиссии.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правомочным,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 не менее 3/4 членов Комиссии.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Председатель Комиссии: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общее руководство деятельностью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председательствует на заседаниях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работу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план работы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общий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принятых Комиссией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распределяет обязанности между членами Комиссии.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Комиссии.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полномочий заместителя председателя Комиссии - 1 (один) год.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Комиссии: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координирует работу членов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документы, выносимые на рассмотрение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плана работы Комиссии;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обязанности.</w:t>
      </w:r>
    </w:p>
    <w:p w:rsidR="001E2C73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секретарем Комиссии является представитель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Школы.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секретарь Комиссии: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делопроизводство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протоколы заседаний Комиссии;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Комиссии о дате, месте и времени проведения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заседаний Комиссии и о вопросах, включенных в повестку дня заседания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Комиссии, в срок не позднее 5 (пяти) рабочих дней до дня проведения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Комиссии;</w:t>
      </w:r>
    </w:p>
    <w:p w:rsidR="001E2C73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решениях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старшеклассников, родительский комитет Школы,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2C73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общее собрание трудового коллектива Школы;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доводит решения Комиссии до сведения участника 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отношений, обратившегося в Комиссию с целью урегулирования конфликта;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контроль выполнения решений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 ответственность за сохранность документов и иных материалов,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рассматриваемых на заседаниях Комиссии.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Член Комиссии имеет право: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рассматриваемым вопросам в письменной форме, которое оглашается 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 и приобщается к протоколу;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случае несогласия с принятым на заседании решением 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в письменной форме свое мнение, которое подлежит обязательному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приобщению к протоколу заседания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подготовке заседаний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к председателю Комиссии по вопросам, входящим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компетенцию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по вопросам, входящим в компетенцию Комиссии, за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необходимой информацией к лицам, органам и организациям;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руководству Комиссии о совершенствовании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работы Комиссии.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Член Комиссии обязан: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заседаниях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возложенные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и решениями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актов при реализации своих функций;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личной заинтересованности,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повлиять на объективность решения, сообщить об этом Комиссии и отказаться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форме от участия в ее работе.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основании личного заявления члена Комиссии об исключении из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состава;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требованию не менее 2/3 членов Комиссии, выраженному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 форме;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отчисления из Школы обучающегося, родителем (законным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представителем) которого является член Комиссии, или увольнения работника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члена Комиссии;</w:t>
      </w:r>
    </w:p>
    <w:p w:rsidR="001E2C73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досрочного прекращения полномочий члена Комиссии в ее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избирается новый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соответствующей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образовательного процесса.</w:t>
      </w:r>
    </w:p>
    <w:p w:rsidR="00801B24" w:rsidRPr="00102A17" w:rsidRDefault="00801B24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C73" w:rsidRDefault="001E2C73" w:rsidP="00801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B653DB"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Функции и полномочия Комиссии</w:t>
      </w:r>
    </w:p>
    <w:p w:rsidR="00801B24" w:rsidRPr="00102A17" w:rsidRDefault="00801B24" w:rsidP="00801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Комиссия осуществляет следующие функции: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 по вопросам реализации права на образование;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анализа представленных участниками 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 материалов, в том числе по вопросу возникновения конфликта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педагогического работника, применения локальных нормативных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актов, решений о применении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дисциплинарного взыскания;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урегулирование разногласий между участниками 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решений по результатам рассмотрения обращений.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Комиссия имеет право: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запрашивать у участников образовательных отношений необходимые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ее деятельности документы, материалы и информацию;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запрашиваемых документов,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и информации;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необходимые консультации по рассматриваемым спорам 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образовательных отношений;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разъяснений.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Комиссия обязана: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объективно, полно и всесторонне рассматривать обращение участника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соблюдение прав и свобод участников 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урегулированию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разногласий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участниками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отношений;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заявителем или тем лицом, действия которого обжалуются, по их просьбе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переносить заседание на другой срок;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рассматривать обращение в течение десяти календарных дней 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 поступления обращения в письменной форме;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образовании, локальными нормативными актами ОУ.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косвенной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заинтересованности любого члена Комиссии, которая может привести к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конфликту интересов при рассмотрении вопроса, включенного в повестку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дня, член Комиссии обязан до начала заседания заявить об этом. В таком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 он не принимает участия в рассмотрении указанного вопроса.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случае если в Комиссию поступило обращение на члена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комиссии, он не принимает участие в работе Комиссии по рассмотрению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обращения.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При необходимости председатель имеет право привлекать к работе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в качестве экспертов любых совершеннолетних физических лиц 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 совещательного голоса. Привлекаемые к работе лица должны быть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 под роспись с настоящим Положениям до начала их работы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составе Комиссии.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Членам Комиссии и лицам, участвовавшим в ее заседаниях,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разглашать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конфиденциальные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ставшие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 в ходе работы Комиссии. Информация, полученная в процессе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Комиссии,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использована только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технологиях и защите информации, законодательством 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Default="001E2C73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2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B02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B02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 работы Комиссии</w:t>
      </w:r>
    </w:p>
    <w:p w:rsidR="00801B24" w:rsidRPr="00B02D9D" w:rsidRDefault="00801B24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самостоятельно определяет порядок организации своей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деятельности Комиссии являются заседания,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проводятся по мере необходимости. Ход заседаний фиксируется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протоколе.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председателем на основании обращения (заявления, жалобы, предложения)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образовательных отношений не позднее 5 (пяти) рабочих дней 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 поступления такого обращения.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Обращение подается в письменной форме. В обращении должны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указаны: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обращения;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Ф.И.О. заявителя;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заявителя;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обстоятельства, на которых заявитель основывает свои требования;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доказательства, подтверждающие основания требований заявителя;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прилагаемых к заявлению документов и иных материалов;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подпись заявителя.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заявителем является родитель (законный представитель)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заявлении также должны быть указаны фамилия и имя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обучающегося. В заявлении указываются конкретные факты или признаки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прав участников образовательных отношений, лица, допустившие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нарушения, обстоятельства.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Заявление, направленное в Комиссию участником образовательных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отношений, регистрируется секретарем в Журнале регистрации обращений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1).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преступлениях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административных правонарушениях, а также анонимные обращения, не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проверки по фактам нарушения трудовой дисциплины.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до начала заседания решает вопрос подведомственности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существа спора. В случае вынесения решения об отказе в принятии заявления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рассмотрению, Комиссия в течение 5 (пяти) рабочих дней дает заявителю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 ответ с указанием причин отказа. Секретарь 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 мотивированный отказ в рассмотрении обращения заявителю 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запросу последнего.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Комиссия принимает решения не позднее 10 (десяти) рабочих дней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правомочным, если на нем присутствовало не менее 3/4 членов Комиссии.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кворума Председатель Комиссии должен объявить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несостоявшимся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Председателем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определенного настоящим Положением.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не должен превышать 30 (тридцати) рабочих дней.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срок может быть продлен решением Комиссии в случае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более детального рассмотрения обстоятельств возникновения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спора, открывшихся в процессе рассмотрения неизвестных ранее фактов или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обстоятельств дела, необходимости предоставления дополнительных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и т.п., не более чем на 15 (пятнадцать) рабочих дней. О продлении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стороны извещаются дополнительно с указанием причин принятия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продлении срока.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Секретарь Комиссии не позднее, чем за 5 (пять) рабочих дней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уведомляет членов Комиссии о дате и времени заседания Комиссии 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 вручения уведомления под роспись.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объективности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направившему в Комиссию обращение, и лицам, чьи действия обжалуются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заседания (Приложение 2).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Неявка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надлежащим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извещенных о рассмотрении дела, не является препятствием к рассмотрению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спора.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Лицо, направившее в Комиссию обращение, вправе присутствовать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этого обращения на заседании Комиссии. Лица, чьи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обжалуются в обращении, также вправе присутствовать на заседании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и давать пояснения.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любой из сторон, она должна быть заслушана Комиссией.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ссылается как на основани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требований или возражений. Комиссия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потребовать представления сторонами дополнительных пояснений,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обосновывающих их требования или возражения.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и всестороннего рассмотрения обращений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вправе приглашать на заседания и заслушивать иных участников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отношений. Неявка данных лиц на заседание Комиссии либо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немотивированный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показаний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препятствием для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обращения по существу.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Решение Комиссии принимается открытым голосованием простым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 голосов, присутствующих на заседании. В случае равенства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 принятым считается решение, за которое проголосовал Председатель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случае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прав участников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принимает решение, направленное 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нарушенных прав. На лиц, допустивших нарушение прав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родителей (законных представителей) несовершеннолетних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а также работников школы, Комиссия возлагает обязанности 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устранению выявленных нарушений и (или) недопущению нарушений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будущем.</w:t>
      </w:r>
    </w:p>
    <w:p w:rsidR="00FB78B6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Если нарушения прав участников образовательных отношений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возникли вследствие принятия решения Школой, в том числе вследствие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локального нормативного акта, Комиссия принимает решение об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отмене данного решения школы (локального нормативного акта) и указывает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исполнения решения.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2D9D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Комиссия отказывает в удовлетворении жалобы на нарушение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 заявителя, если посчитает жалобу необоснованной, не выявит факты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нарушений, не установит причинно-следственную связь между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поведением лица, действия которого обжалуются, и нарушением прав лица,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подавшего жалобу или его законного представителя.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членами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внутреннему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убеждению,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основанному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всестороннем,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объективном исследовании имеющихся доказательств.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 По итогам рассмотрения вопроса об обжаловании применения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дисциплинарного взыскания комиссия принимает одно из следующих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решений: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признать обоснованность применения дисциплинарного взыскания;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признать необоснованность применения дисциплинарного взыскания.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вынесенная мера дисциплинарного взыскания подлежит отмене.</w:t>
      </w:r>
    </w:p>
    <w:p w:rsidR="00B653DB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4.16. Заявление о наличии или об отсутствии конфликта интересов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самостоятельно не урегулировали разногласия при непосредственных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переговорах.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 По итогам рассмотрения вопроса о наличии или об отсутствии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 интересов педагогического работника комиссия принимает одно из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решений: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установить, что педагогический работник соблюдал требования об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урегулировании конфликта интересов;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установить, что педагогический работник не соблюдал требования об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урегулировании конфликта интересов. В этом случае комиссия рекомендует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Школы указать педагогическому работнику на недопустимость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требований урегулирования конфликта интересов</w:t>
      </w:r>
      <w:proofErr w:type="gram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применить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педагогическому работнику конкретную меру ответственности.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4.18.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 актов Комиссия принимает одно из следующих решений: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соблюдение требований локального нормативного акта;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несоблюдение требований локального нормативного акта.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 директор школы обязан принять меры по обеспечению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требования локального нормативного акта.</w:t>
      </w:r>
    </w:p>
    <w:p w:rsidR="001E2C73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4.19. По итогам рассмотрения вопросов, указанных в пунктах 4.15.,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4.16., 4.17. настоящего Положения, при наличии к тому оснований Комиссия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принять иное решение, чем это предусмотрено пунктами 4.15., 4.16.,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4.17. настоящего Положения. Основания и мотивы принятия такого решения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отражены в протоколе заседания Комиссии.</w:t>
      </w:r>
    </w:p>
    <w:p w:rsidR="00B02D9D" w:rsidRPr="00102A17" w:rsidRDefault="00B02D9D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C73" w:rsidRDefault="001E2C73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B653DB"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102A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 оформления решений Комиссии</w:t>
      </w:r>
    </w:p>
    <w:p w:rsidR="00B02D9D" w:rsidRPr="00102A17" w:rsidRDefault="00B02D9D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протоколами,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подписываются всеми присутствующими членами Комиссии.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протоколе заседания указываются: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заседания, место и время рассмотрения спора;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участвовавшие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заседании;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конфликтной ситуации;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отражается сущность спора, заявления и объяснения, участвующих 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рассмотрении спора лиц, обстоятельства дела, установленные Комиссией,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доказательства;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краткой форме отражаются высказанные в ходе рассмотрения спора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и мнения присутствующих членов Комиссии;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формулировки поставленных на голосование вопросов;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итоги голосования, принятые по итогам голосования решения.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Член Комиссии, не согласный с ее решением, вправе в письменной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изложить свое мнение, которое подлежит обязательному приобщению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и с которым должны быть ознакомлены стороны спора.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Решения Комиссии в виде выписки из протокола в течение трех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со дня заседания направляются заявителю, в администрацию Школы,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старшеклассников, родительский комитет Школы,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общему собранию трудового коллектива для исполнения.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исполнения решений Комиссии могут быть подготовлены проекты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 нормативных актов Школы, приказов, распоряжений директора</w:t>
      </w:r>
      <w:r w:rsidR="00B02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Срок хранения документов Комиссии в Школе составляет три года.</w:t>
      </w:r>
    </w:p>
    <w:p w:rsidR="001E2C73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требованию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информацию о рассмотренных обращениях участников споров и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по ним решениям.</w:t>
      </w: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FB78B6">
      <w:pPr>
        <w:pStyle w:val="a5"/>
        <w:shd w:val="clear" w:color="auto" w:fill="FFFFFF"/>
        <w:spacing w:before="0" w:beforeAutospacing="0" w:after="0" w:afterAutospacing="0" w:line="25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6. Порядок принятия и срок действия Положения</w:t>
      </w:r>
    </w:p>
    <w:p w:rsidR="00FB78B6" w:rsidRDefault="00FB78B6" w:rsidP="00FB78B6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FB78B6" w:rsidRDefault="00FB78B6" w:rsidP="00FB78B6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6.1.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FB78B6" w:rsidRDefault="00FB78B6" w:rsidP="00FB78B6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6.2. Настоящее Положение принимается на неопределенный срок и вступает в силу с момента его утверждения.</w:t>
      </w:r>
    </w:p>
    <w:p w:rsidR="00FB78B6" w:rsidRDefault="00FB78B6" w:rsidP="00FB78B6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6.3.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FB78B6" w:rsidRDefault="00FB78B6" w:rsidP="00FB78B6">
      <w:pPr>
        <w:pStyle w:val="a5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6.4.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8B6" w:rsidRPr="00102A17" w:rsidRDefault="00FB78B6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DB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DB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DB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DB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DB" w:rsidRPr="00102A17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3DB" w:rsidRPr="00B02D9D" w:rsidRDefault="00B653DB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01B24" w:rsidRDefault="00B02D9D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02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1E2C73" w:rsidRDefault="00801B24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</w:t>
      </w:r>
      <w:r w:rsidR="00B02D9D" w:rsidRPr="00B02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</w:t>
      </w:r>
      <w:r w:rsidR="001E2C73" w:rsidRPr="00B02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1</w:t>
      </w:r>
    </w:p>
    <w:p w:rsidR="00B02D9D" w:rsidRDefault="00B02D9D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02D9D" w:rsidRPr="00B02D9D" w:rsidRDefault="00B02D9D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02D9D" w:rsidRDefault="001E2C73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2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Журнал</w:t>
      </w:r>
    </w:p>
    <w:p w:rsidR="00801B24" w:rsidRPr="00B02D9D" w:rsidRDefault="00801B24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2D9D" w:rsidRPr="00B02D9D" w:rsidRDefault="001E2C73" w:rsidP="00B02D9D">
      <w:pPr>
        <w:pStyle w:val="1"/>
        <w:shd w:val="clear" w:color="auto" w:fill="auto"/>
        <w:spacing w:line="240" w:lineRule="auto"/>
        <w:ind w:firstLine="0"/>
        <w:jc w:val="center"/>
        <w:rPr>
          <w:i/>
          <w:spacing w:val="-1"/>
          <w:sz w:val="24"/>
          <w:szCs w:val="24"/>
        </w:rPr>
      </w:pPr>
      <w:r w:rsidRPr="00B02D9D">
        <w:rPr>
          <w:color w:val="000000"/>
          <w:sz w:val="24"/>
          <w:szCs w:val="24"/>
          <w:lang w:eastAsia="ru-RU"/>
        </w:rPr>
        <w:t>регистрации письменных обращений (заявлений, жалоб,</w:t>
      </w:r>
      <w:r w:rsidR="00B653DB" w:rsidRPr="00B02D9D">
        <w:rPr>
          <w:color w:val="000000"/>
          <w:sz w:val="24"/>
          <w:szCs w:val="24"/>
          <w:lang w:eastAsia="ru-RU"/>
        </w:rPr>
        <w:t xml:space="preserve"> </w:t>
      </w:r>
      <w:r w:rsidRPr="00B02D9D">
        <w:rPr>
          <w:color w:val="000000"/>
          <w:sz w:val="24"/>
          <w:szCs w:val="24"/>
          <w:lang w:eastAsia="ru-RU"/>
        </w:rPr>
        <w:t>предложений) в комиссию по урегулированию споров между</w:t>
      </w:r>
      <w:r w:rsidR="00B653DB" w:rsidRPr="00B02D9D">
        <w:rPr>
          <w:color w:val="000000"/>
          <w:sz w:val="24"/>
          <w:szCs w:val="24"/>
          <w:lang w:eastAsia="ru-RU"/>
        </w:rPr>
        <w:t xml:space="preserve"> </w:t>
      </w:r>
      <w:r w:rsidRPr="00B02D9D">
        <w:rPr>
          <w:color w:val="000000"/>
          <w:sz w:val="24"/>
          <w:szCs w:val="24"/>
          <w:lang w:eastAsia="ru-RU"/>
        </w:rPr>
        <w:t>участниками образовательных отношений в</w:t>
      </w:r>
      <w:r w:rsidR="00B653DB" w:rsidRPr="00B02D9D">
        <w:rPr>
          <w:color w:val="000000"/>
          <w:sz w:val="24"/>
          <w:szCs w:val="24"/>
          <w:lang w:eastAsia="ru-RU"/>
        </w:rPr>
        <w:t xml:space="preserve"> </w:t>
      </w:r>
      <w:r w:rsidR="00B02D9D" w:rsidRPr="00B02D9D">
        <w:rPr>
          <w:i/>
          <w:spacing w:val="-1"/>
          <w:sz w:val="24"/>
          <w:szCs w:val="24"/>
        </w:rPr>
        <w:t>муниципальном бюджетном общеобразовательном учреждении</w:t>
      </w:r>
    </w:p>
    <w:p w:rsidR="00B02D9D" w:rsidRPr="00B02D9D" w:rsidRDefault="00B02D9D" w:rsidP="00B02D9D">
      <w:pPr>
        <w:pStyle w:val="1"/>
        <w:shd w:val="clear" w:color="auto" w:fill="auto"/>
        <w:spacing w:line="240" w:lineRule="auto"/>
        <w:ind w:firstLine="0"/>
        <w:jc w:val="center"/>
        <w:rPr>
          <w:i/>
          <w:iCs/>
          <w:sz w:val="24"/>
          <w:szCs w:val="24"/>
        </w:rPr>
      </w:pPr>
      <w:r w:rsidRPr="00B02D9D">
        <w:rPr>
          <w:i/>
          <w:iCs/>
          <w:sz w:val="24"/>
          <w:szCs w:val="24"/>
        </w:rPr>
        <w:t>«Меусишинская СОШ им. Абдурахманова Ш.Р.»</w:t>
      </w:r>
    </w:p>
    <w:p w:rsidR="00102A17" w:rsidRPr="00102A17" w:rsidRDefault="00102A17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A17" w:rsidRPr="00102A17" w:rsidRDefault="00102A17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96"/>
        <w:gridCol w:w="1541"/>
        <w:gridCol w:w="1789"/>
        <w:gridCol w:w="1970"/>
        <w:gridCol w:w="1400"/>
        <w:gridCol w:w="2275"/>
      </w:tblGrid>
      <w:tr w:rsidR="00102A17" w:rsidRPr="00102A17" w:rsidTr="00102A17">
        <w:tc>
          <w:tcPr>
            <w:tcW w:w="534" w:type="dxa"/>
          </w:tcPr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</w:t>
            </w:r>
            <w:proofErr w:type="spellEnd"/>
            <w:r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</w:t>
            </w:r>
          </w:p>
          <w:p w:rsidR="00102A17" w:rsidRPr="00102A17" w:rsidRDefault="00102A17" w:rsidP="00B02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обращения</w:t>
            </w:r>
          </w:p>
          <w:p w:rsidR="00102A17" w:rsidRPr="00102A17" w:rsidRDefault="00102A17" w:rsidP="00B02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заявителя</w:t>
            </w:r>
          </w:p>
          <w:p w:rsidR="00102A17" w:rsidRPr="00102A17" w:rsidRDefault="00102A17" w:rsidP="00B02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заявителя как</w:t>
            </w:r>
          </w:p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участника </w:t>
            </w:r>
            <w:proofErr w:type="gramStart"/>
            <w:r w:rsidRPr="0010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gramEnd"/>
          </w:p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102A17" w:rsidRPr="00102A17" w:rsidRDefault="00102A17" w:rsidP="00B02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B02D9D" w:rsidP="00B02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02A17"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одпись заявителя</w:t>
            </w:r>
          </w:p>
        </w:tc>
        <w:tc>
          <w:tcPr>
            <w:tcW w:w="2375" w:type="dxa"/>
          </w:tcPr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Ф.И.О., подпись</w:t>
            </w:r>
          </w:p>
          <w:p w:rsidR="00102A17" w:rsidRPr="00102A17" w:rsidRDefault="00102A17" w:rsidP="00B02D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секретаря комиссии</w:t>
            </w:r>
          </w:p>
          <w:p w:rsidR="00102A17" w:rsidRPr="00102A17" w:rsidRDefault="00102A17" w:rsidP="00B02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A17" w:rsidRPr="00102A17" w:rsidTr="00102A17">
        <w:tc>
          <w:tcPr>
            <w:tcW w:w="534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A17" w:rsidRPr="00102A17" w:rsidTr="00102A17">
        <w:tc>
          <w:tcPr>
            <w:tcW w:w="534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A17" w:rsidRPr="00102A17" w:rsidTr="00102A17">
        <w:tc>
          <w:tcPr>
            <w:tcW w:w="534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A17" w:rsidRPr="00102A17" w:rsidTr="00102A17">
        <w:tc>
          <w:tcPr>
            <w:tcW w:w="534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A17" w:rsidRPr="00102A17" w:rsidTr="00102A17">
        <w:tc>
          <w:tcPr>
            <w:tcW w:w="534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2A17" w:rsidRPr="00102A17" w:rsidTr="00102A17">
        <w:tc>
          <w:tcPr>
            <w:tcW w:w="534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102A17" w:rsidRPr="00102A17" w:rsidRDefault="00102A17" w:rsidP="00102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C73" w:rsidRPr="00102A17" w:rsidRDefault="00102A17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C73" w:rsidRPr="00102A17" w:rsidRDefault="001E2C73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2C73" w:rsidRDefault="00B02D9D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02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1E2C73" w:rsidRPr="00B02D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2</w:t>
      </w:r>
    </w:p>
    <w:p w:rsidR="00801B24" w:rsidRDefault="00801B24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01B24" w:rsidRDefault="00801B24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02D9D" w:rsidRPr="00B02D9D" w:rsidRDefault="00B02D9D" w:rsidP="00102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02D9D" w:rsidRDefault="001E2C73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2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Уведомление</w:t>
      </w:r>
    </w:p>
    <w:p w:rsidR="00801B24" w:rsidRPr="00B02D9D" w:rsidRDefault="00801B24" w:rsidP="00B02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2C73" w:rsidRPr="00102A17" w:rsidRDefault="001E2C73" w:rsidP="00801B24">
      <w:pPr>
        <w:pStyle w:val="1"/>
        <w:shd w:val="clear" w:color="auto" w:fill="auto"/>
        <w:spacing w:line="240" w:lineRule="auto"/>
        <w:ind w:firstLine="0"/>
        <w:jc w:val="both"/>
        <w:rPr>
          <w:color w:val="000000"/>
          <w:sz w:val="24"/>
          <w:szCs w:val="24"/>
          <w:lang w:eastAsia="ru-RU"/>
        </w:rPr>
      </w:pPr>
      <w:r w:rsidRPr="00102A17">
        <w:rPr>
          <w:color w:val="000000"/>
          <w:sz w:val="24"/>
          <w:szCs w:val="24"/>
          <w:lang w:eastAsia="ru-RU"/>
        </w:rPr>
        <w:t xml:space="preserve"> о сроках и месте заседания Комиссии по урегулированию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споров между участниками образовательных отношений в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="00B02D9D" w:rsidRPr="00B02D9D">
        <w:rPr>
          <w:i/>
          <w:spacing w:val="-1"/>
          <w:sz w:val="24"/>
          <w:szCs w:val="24"/>
        </w:rPr>
        <w:t>муниципальном бюджетном общеобразовательном учреждении</w:t>
      </w:r>
      <w:r w:rsidR="00801B24">
        <w:rPr>
          <w:i/>
          <w:spacing w:val="-1"/>
          <w:sz w:val="24"/>
          <w:szCs w:val="24"/>
        </w:rPr>
        <w:t xml:space="preserve"> </w:t>
      </w:r>
      <w:r w:rsidR="00B02D9D" w:rsidRPr="00B02D9D">
        <w:rPr>
          <w:i/>
          <w:iCs/>
          <w:sz w:val="24"/>
          <w:szCs w:val="24"/>
        </w:rPr>
        <w:t>«Меусишинская СОШ им. Абдурахманова Ш.Р.»</w:t>
      </w:r>
    </w:p>
    <w:p w:rsidR="001E2C73" w:rsidRPr="00102A17" w:rsidRDefault="001E2C73" w:rsidP="00801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Кому_____________________________________________________________</w:t>
      </w:r>
    </w:p>
    <w:p w:rsidR="001E2C73" w:rsidRPr="00801B24" w:rsidRDefault="00801B24" w:rsidP="00801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1E2C73" w:rsidRPr="00801B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(Ф.И.О.)</w:t>
      </w:r>
    </w:p>
    <w:p w:rsidR="00801B24" w:rsidRPr="00B02D9D" w:rsidRDefault="001E2C73" w:rsidP="00801B24">
      <w:pPr>
        <w:pStyle w:val="1"/>
        <w:shd w:val="clear" w:color="auto" w:fill="auto"/>
        <w:spacing w:line="240" w:lineRule="auto"/>
        <w:ind w:firstLine="0"/>
        <w:jc w:val="both"/>
        <w:rPr>
          <w:i/>
          <w:iCs/>
          <w:sz w:val="24"/>
          <w:szCs w:val="24"/>
        </w:rPr>
      </w:pPr>
      <w:r w:rsidRPr="00102A17">
        <w:rPr>
          <w:color w:val="000000"/>
          <w:sz w:val="24"/>
          <w:szCs w:val="24"/>
          <w:lang w:eastAsia="ru-RU"/>
        </w:rPr>
        <w:t>Уведомляю вас о том, что заседание Комиссии по урегулированию споров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между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участниками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образовательных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отношений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Pr="00102A17">
        <w:rPr>
          <w:color w:val="000000"/>
          <w:sz w:val="24"/>
          <w:szCs w:val="24"/>
          <w:lang w:eastAsia="ru-RU"/>
        </w:rPr>
        <w:t>в</w:t>
      </w:r>
      <w:r w:rsidR="00B653DB" w:rsidRPr="00102A17">
        <w:rPr>
          <w:color w:val="000000"/>
          <w:sz w:val="24"/>
          <w:szCs w:val="24"/>
          <w:lang w:eastAsia="ru-RU"/>
        </w:rPr>
        <w:t xml:space="preserve"> </w:t>
      </w:r>
      <w:r w:rsidR="00801B24" w:rsidRPr="00B02D9D">
        <w:rPr>
          <w:i/>
          <w:spacing w:val="-1"/>
          <w:sz w:val="24"/>
          <w:szCs w:val="24"/>
        </w:rPr>
        <w:t>муниципальном бюджетном общеобразовательном учреждении</w:t>
      </w:r>
      <w:r w:rsidR="00801B24">
        <w:rPr>
          <w:i/>
          <w:spacing w:val="-1"/>
          <w:sz w:val="24"/>
          <w:szCs w:val="24"/>
        </w:rPr>
        <w:t xml:space="preserve"> </w:t>
      </w:r>
      <w:r w:rsidR="00801B24" w:rsidRPr="00B02D9D">
        <w:rPr>
          <w:i/>
          <w:iCs/>
          <w:sz w:val="24"/>
          <w:szCs w:val="24"/>
        </w:rPr>
        <w:t>«Меусишинская СОШ им. Абдурахманова Ш.Р.»</w:t>
      </w:r>
    </w:p>
    <w:p w:rsidR="00801B24" w:rsidRDefault="001E2C73" w:rsidP="00801B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рассмотрению заявления (входящий регистрационный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 от «_____ » _____________ 20___г. состоится «_____ » _____________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01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801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1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______часов</w:t>
      </w:r>
      <w:proofErr w:type="spellEnd"/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B653DB" w:rsidRPr="00102A17" w:rsidRDefault="00801B24" w:rsidP="00801B2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кабинете_________________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B24" w:rsidRDefault="001E2C73" w:rsidP="00801B2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комиссии_____________ /________________/</w:t>
      </w:r>
    </w:p>
    <w:p w:rsidR="005E1814" w:rsidRPr="00102A17" w:rsidRDefault="001E2C73" w:rsidP="00801B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1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01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B653DB"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2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sectPr w:rsidR="005E1814" w:rsidRPr="00102A17" w:rsidSect="00801B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E2C73"/>
    <w:rsid w:val="0001349B"/>
    <w:rsid w:val="000B0675"/>
    <w:rsid w:val="00102A17"/>
    <w:rsid w:val="0013392D"/>
    <w:rsid w:val="001777F2"/>
    <w:rsid w:val="001E2C73"/>
    <w:rsid w:val="004C6120"/>
    <w:rsid w:val="004D1B27"/>
    <w:rsid w:val="005E1814"/>
    <w:rsid w:val="005E6C8C"/>
    <w:rsid w:val="0077187D"/>
    <w:rsid w:val="00801B24"/>
    <w:rsid w:val="00883D2D"/>
    <w:rsid w:val="00B02D9D"/>
    <w:rsid w:val="00B653DB"/>
    <w:rsid w:val="00BC1B80"/>
    <w:rsid w:val="00DA5706"/>
    <w:rsid w:val="00FB7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02A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02A17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FB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84BD7-F619-4F4C-A240-F7FD8087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9</cp:revision>
  <cp:lastPrinted>2020-12-12T05:47:00Z</cp:lastPrinted>
  <dcterms:created xsi:type="dcterms:W3CDTF">2020-12-05T12:11:00Z</dcterms:created>
  <dcterms:modified xsi:type="dcterms:W3CDTF">2020-12-13T12:13:00Z</dcterms:modified>
</cp:coreProperties>
</file>