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B8" w:rsidRDefault="000762B8" w:rsidP="000762B8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</w:t>
      </w:r>
    </w:p>
    <w:p w:rsidR="000762B8" w:rsidRDefault="000762B8" w:rsidP="000762B8">
      <w:pPr>
        <w:pStyle w:val="a3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Приложение №1 к приказу от «____» __________201  г.  №______</w:t>
      </w:r>
    </w:p>
    <w:p w:rsidR="000762B8" w:rsidRDefault="000762B8" w:rsidP="000762B8">
      <w:pPr>
        <w:jc w:val="center"/>
        <w:rPr>
          <w:b/>
          <w:bCs/>
          <w:color w:val="000000"/>
          <w:sz w:val="28"/>
          <w:szCs w:val="28"/>
        </w:rPr>
      </w:pPr>
    </w:p>
    <w:p w:rsidR="000762B8" w:rsidRDefault="000762B8" w:rsidP="000762B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</w:t>
      </w:r>
    </w:p>
    <w:p w:rsidR="000762B8" w:rsidRDefault="000762B8" w:rsidP="000762B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ПОЛОЖЕНИЕ</w:t>
      </w:r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порядке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оформления возникновения, приостановления и прекращения</w:t>
      </w:r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7778B">
        <w:rPr>
          <w:b/>
          <w:bCs/>
          <w:color w:val="000000"/>
          <w:sz w:val="28"/>
          <w:szCs w:val="28"/>
        </w:rPr>
        <w:t>отношений между МКОУ «</w:t>
      </w:r>
      <w:proofErr w:type="spellStart"/>
      <w:r w:rsidR="00F7778B">
        <w:rPr>
          <w:b/>
          <w:bCs/>
          <w:color w:val="000000"/>
          <w:sz w:val="28"/>
          <w:szCs w:val="28"/>
        </w:rPr>
        <w:t>Меусишинская</w:t>
      </w:r>
      <w:proofErr w:type="spellEnd"/>
      <w:r w:rsidR="00F7778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СОШ» и </w:t>
      </w:r>
      <w:proofErr w:type="gramStart"/>
      <w:r>
        <w:rPr>
          <w:b/>
          <w:bCs/>
          <w:color w:val="000000"/>
          <w:sz w:val="28"/>
          <w:szCs w:val="28"/>
        </w:rPr>
        <w:t>обучающимися</w:t>
      </w:r>
      <w:proofErr w:type="gramEnd"/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и (или) родителями (законными представителями)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ind w:right="-54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1. Общие положения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</w:t>
      </w:r>
      <w:r w:rsidR="00F7778B">
        <w:rPr>
          <w:color w:val="000000"/>
          <w:sz w:val="28"/>
          <w:szCs w:val="28"/>
        </w:rPr>
        <w:t>отношений между МКОУ «</w:t>
      </w:r>
      <w:proofErr w:type="spellStart"/>
      <w:r w:rsidR="00F7778B">
        <w:rPr>
          <w:color w:val="000000"/>
          <w:sz w:val="28"/>
          <w:szCs w:val="28"/>
        </w:rPr>
        <w:t>Меусишинская</w:t>
      </w:r>
      <w:proofErr w:type="spellEnd"/>
      <w:r w:rsidR="00F777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СОШ» и обучающимися и (или) родителями (законными представителями) несовершеннолетних обучающихся.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>
        <w:rPr>
          <w:b/>
          <w:bCs/>
          <w:color w:val="000000"/>
          <w:sz w:val="28"/>
          <w:szCs w:val="28"/>
        </w:rPr>
        <w:t>2. Возникновение образовательных отношений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2.2. Возникновение образовательных отношений </w:t>
      </w:r>
      <w:proofErr w:type="gramStart"/>
      <w:r>
        <w:rPr>
          <w:color w:val="000000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>
        <w:rPr>
          <w:color w:val="000000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F7778B" w:rsidRDefault="000762B8" w:rsidP="00F777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0762B8" w:rsidRDefault="000762B8" w:rsidP="00F7778B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Договор об образовании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Изменение образовательных отношений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4.1. </w:t>
      </w:r>
      <w:proofErr w:type="gramStart"/>
      <w:r>
        <w:rPr>
          <w:color w:val="000000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переход с очной формы обучения на семейное образование и наоборот;</w:t>
      </w:r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- перевод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другой дополнительной образовательной программе;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иные случаи, предусмотренные нормативно-правовыми актами.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Прекращение образовательных отношений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5.1. </w:t>
      </w:r>
      <w:proofErr w:type="gramStart"/>
      <w:r>
        <w:rPr>
          <w:color w:val="000000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в связи с получением образования (завершением обучения);</w:t>
      </w:r>
    </w:p>
    <w:p w:rsidR="000762B8" w:rsidRDefault="000762B8" w:rsidP="000762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  </w:t>
      </w:r>
      <w:proofErr w:type="gramStart"/>
      <w:r>
        <w:rPr>
          <w:color w:val="000000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>
        <w:rPr>
          <w:color w:val="000000"/>
          <w:sz w:val="28"/>
          <w:szCs w:val="28"/>
        </w:rPr>
        <w:t xml:space="preserve"> зачисление в образовательную организацию.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>
        <w:rPr>
          <w:color w:val="000000"/>
          <w:sz w:val="28"/>
          <w:szCs w:val="28"/>
        </w:rPr>
        <w:t>акта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5.6. </w:t>
      </w:r>
      <w:proofErr w:type="gramStart"/>
      <w:r>
        <w:rPr>
          <w:color w:val="000000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  <w:proofErr w:type="gramStart"/>
      <w:r>
        <w:rPr>
          <w:color w:val="000000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0762B8" w:rsidRDefault="000762B8" w:rsidP="000762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762B8" w:rsidRDefault="000762B8" w:rsidP="000762B8">
      <w:pPr>
        <w:rPr>
          <w:color w:val="000000"/>
          <w:sz w:val="28"/>
          <w:szCs w:val="28"/>
        </w:rPr>
      </w:pPr>
    </w:p>
    <w:p w:rsidR="000762B8" w:rsidRDefault="000762B8" w:rsidP="000762B8">
      <w:pPr>
        <w:suppressAutoHyphens/>
        <w:ind w:right="5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</w:t>
      </w:r>
    </w:p>
    <w:p w:rsidR="000762B8" w:rsidRDefault="000762B8" w:rsidP="000762B8">
      <w:pPr>
        <w:suppressAutoHyphens/>
        <w:ind w:right="57"/>
        <w:jc w:val="both"/>
        <w:rPr>
          <w:b/>
          <w:bCs/>
          <w:sz w:val="28"/>
          <w:szCs w:val="28"/>
          <w:lang w:eastAsia="ar-SA"/>
        </w:rPr>
      </w:pPr>
    </w:p>
    <w:p w:rsidR="000762B8" w:rsidRDefault="000762B8" w:rsidP="000762B8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6</w:t>
      </w:r>
      <w:r>
        <w:rPr>
          <w:b/>
          <w:sz w:val="28"/>
          <w:szCs w:val="28"/>
          <w:lang w:eastAsia="ar-SA"/>
        </w:rPr>
        <w:t>.Заключительные положения.</w:t>
      </w:r>
    </w:p>
    <w:p w:rsidR="000762B8" w:rsidRDefault="000762B8" w:rsidP="000762B8">
      <w:pPr>
        <w:suppressAutoHyphens/>
        <w:ind w:right="57"/>
        <w:jc w:val="both"/>
        <w:rPr>
          <w:lang w:eastAsia="ar-SA"/>
        </w:rPr>
      </w:pPr>
    </w:p>
    <w:p w:rsidR="000762B8" w:rsidRDefault="000762B8" w:rsidP="000762B8">
      <w:pPr>
        <w:rPr>
          <w:sz w:val="28"/>
          <w:szCs w:val="28"/>
        </w:rPr>
      </w:pPr>
      <w:r>
        <w:rPr>
          <w:sz w:val="28"/>
          <w:szCs w:val="28"/>
        </w:rPr>
        <w:t xml:space="preserve">         6.1. Настоящее Положение вступает в силу с момента его утверждения приказом директора по ОУ.</w:t>
      </w:r>
    </w:p>
    <w:p w:rsidR="000762B8" w:rsidRDefault="000762B8" w:rsidP="000762B8">
      <w:pPr>
        <w:ind w:firstLine="540"/>
        <w:rPr>
          <w:b/>
          <w:bCs/>
          <w:sz w:val="28"/>
          <w:szCs w:val="28"/>
        </w:rPr>
      </w:pPr>
    </w:p>
    <w:p w:rsidR="000762B8" w:rsidRDefault="000762B8" w:rsidP="000762B8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</w:p>
    <w:p w:rsidR="000762B8" w:rsidRDefault="000762B8" w:rsidP="000762B8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Положение принято на заседании педагогического совета</w:t>
      </w:r>
    </w:p>
    <w:p w:rsidR="000762B8" w:rsidRDefault="000762B8" w:rsidP="000762B8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0762B8" w:rsidRDefault="000762B8" w:rsidP="000762B8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Протокол № _____ от «____»____________201   г.</w:t>
      </w:r>
    </w:p>
    <w:p w:rsidR="005E1814" w:rsidRDefault="005E1814"/>
    <w:sectPr w:rsidR="005E1814" w:rsidSect="005E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2B8"/>
    <w:rsid w:val="000762B8"/>
    <w:rsid w:val="005C1BCC"/>
    <w:rsid w:val="005E1814"/>
    <w:rsid w:val="009C057D"/>
    <w:rsid w:val="00F7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2B8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762B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5">
    <w:name w:val="МОН основной"/>
    <w:basedOn w:val="a"/>
    <w:rsid w:val="000762B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1127</Words>
  <Characters>6427</Characters>
  <Application>Microsoft Office Word</Application>
  <DocSecurity>0</DocSecurity>
  <Lines>53</Lines>
  <Paragraphs>15</Paragraphs>
  <ScaleCrop>false</ScaleCrop>
  <Company>Hewlett-Packard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Зарема</cp:lastModifiedBy>
  <cp:revision>3</cp:revision>
  <dcterms:created xsi:type="dcterms:W3CDTF">2015-02-19T07:05:00Z</dcterms:created>
  <dcterms:modified xsi:type="dcterms:W3CDTF">2015-06-22T09:02:00Z</dcterms:modified>
</cp:coreProperties>
</file>