
<file path=[Content_Types].xml><?xml version="1.0" encoding="utf-8"?>
<Types xmlns="http://schemas.openxmlformats.org/package/2006/content-types">
  <Default Extension="emf" ContentType="image/x-emf"/>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1.0 -->
  <w:body>
    <w:p w:rsidR="00A77B3E">
      <w:pPr>
        <w:sectPr>
          <w:pgSz w:w="12240" w:h="15840"/>
          <w:pgMar w:top="1417" w:right="1417" w:bottom="1417" w:left="1417" w:header="708" w:footer="708" w:gutter="0"/>
          <w:cols w:space="708"/>
          <w:docGrid w:linePitch="360"/>
        </w:sectPr>
      </w:pPr>
      <w:r>
        <w:drawing>
          <wp:inline>
            <wp:extent cx="5722092" cy="825881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5722092" cy="8258810"/>
                    </a:xfrm>
                    <a:prstGeom prst="rect">
                      <a:avLst/>
                    </a:prstGeom>
                  </pic:spPr>
                </pic:pic>
              </a:graphicData>
            </a:graphic>
          </wp:inline>
        </w:drawing>
      </w:r>
    </w:p>
    <w:p w:rsidR="009717FD" w:rsidP="00F66AD0">
      <w:pPr>
        <w:rPr>
          <w:rFonts w:ascii="Times New Roman" w:hAnsi="Times New Roman" w:cs="Times New Roman"/>
          <w:b/>
          <w:sz w:val="28"/>
          <w:szCs w:val="28"/>
        </w:rPr>
      </w:pPr>
    </w:p>
    <w:p w:rsidR="009717FD" w:rsidP="009717FD">
      <w:pPr>
        <w:jc w:val="center"/>
        <w:rPr>
          <w:rFonts w:ascii="Times New Roman" w:hAnsi="Times New Roman" w:cs="Times New Roman"/>
          <w:b/>
          <w:sz w:val="24"/>
          <w:szCs w:val="24"/>
        </w:rPr>
      </w:pPr>
      <w:r w:rsidRPr="00176DFE">
        <w:rPr>
          <w:rFonts w:ascii="Times New Roman" w:hAnsi="Times New Roman" w:cs="Times New Roman"/>
          <w:b/>
          <w:sz w:val="24"/>
          <w:szCs w:val="24"/>
        </w:rPr>
        <w:t>ОГЛАВЛЕНИЕ</w:t>
      </w:r>
    </w:p>
    <w:tbl>
      <w:tblPr>
        <w:tblStyle w:val="TableGrid"/>
        <w:tblW w:w="0" w:type="auto"/>
        <w:tblLook w:val="04A0"/>
      </w:tblPr>
      <w:tblGrid>
        <w:gridCol w:w="1101"/>
        <w:gridCol w:w="6945"/>
        <w:gridCol w:w="1525"/>
      </w:tblGrid>
      <w:tr w:rsidTr="00176DFE">
        <w:tblPrEx>
          <w:tblW w:w="0" w:type="auto"/>
          <w:tblLook w:val="04A0"/>
        </w:tblPrEx>
        <w:tc>
          <w:tcPr>
            <w:tcW w:w="1101" w:type="dxa"/>
          </w:tcPr>
          <w:p w:rsidR="00176DFE" w:rsidP="00176DFE">
            <w:pPr>
              <w:jc w:val="center"/>
              <w:rPr>
                <w:rFonts w:ascii="Times New Roman" w:hAnsi="Times New Roman" w:cs="Times New Roman"/>
                <w:b/>
                <w:sz w:val="24"/>
                <w:szCs w:val="24"/>
              </w:rPr>
            </w:pPr>
            <w:r>
              <w:rPr>
                <w:rFonts w:ascii="Times New Roman" w:hAnsi="Times New Roman" w:cs="Times New Roman"/>
                <w:b/>
                <w:sz w:val="24"/>
                <w:szCs w:val="24"/>
              </w:rPr>
              <w:t>№ п/п</w:t>
            </w:r>
          </w:p>
        </w:tc>
        <w:tc>
          <w:tcPr>
            <w:tcW w:w="6945" w:type="dxa"/>
          </w:tcPr>
          <w:p w:rsidR="00176DFE" w:rsidP="00176DFE">
            <w:pPr>
              <w:jc w:val="center"/>
              <w:rPr>
                <w:rFonts w:ascii="Times New Roman" w:hAnsi="Times New Roman" w:cs="Times New Roman"/>
                <w:b/>
                <w:sz w:val="24"/>
                <w:szCs w:val="24"/>
              </w:rPr>
            </w:pPr>
            <w:r>
              <w:rPr>
                <w:rFonts w:ascii="Times New Roman" w:hAnsi="Times New Roman" w:cs="Times New Roman"/>
                <w:b/>
                <w:sz w:val="24"/>
                <w:szCs w:val="24"/>
              </w:rPr>
              <w:t>Название раздела</w:t>
            </w:r>
          </w:p>
        </w:tc>
        <w:tc>
          <w:tcPr>
            <w:tcW w:w="1525" w:type="dxa"/>
          </w:tcPr>
          <w:p w:rsidR="00176DFE" w:rsidP="00176DFE">
            <w:pPr>
              <w:jc w:val="center"/>
              <w:rPr>
                <w:rFonts w:ascii="Times New Roman" w:hAnsi="Times New Roman" w:cs="Times New Roman"/>
                <w:b/>
                <w:sz w:val="24"/>
                <w:szCs w:val="24"/>
              </w:rPr>
            </w:pPr>
            <w:r>
              <w:rPr>
                <w:rFonts w:ascii="Times New Roman" w:hAnsi="Times New Roman" w:cs="Times New Roman"/>
                <w:b/>
                <w:sz w:val="24"/>
                <w:szCs w:val="24"/>
              </w:rPr>
              <w:t>Страница</w:t>
            </w:r>
          </w:p>
        </w:tc>
      </w:tr>
      <w:tr w:rsidTr="00176DFE">
        <w:tblPrEx>
          <w:tblW w:w="0" w:type="auto"/>
          <w:tblLook w:val="04A0"/>
        </w:tblPrEx>
        <w:tc>
          <w:tcPr>
            <w:tcW w:w="1101" w:type="dxa"/>
          </w:tcPr>
          <w:p w:rsidR="00176DFE" w:rsidP="00176DFE">
            <w:pPr>
              <w:jc w:val="center"/>
              <w:rPr>
                <w:rFonts w:ascii="Times New Roman" w:hAnsi="Times New Roman" w:cs="Times New Roman"/>
                <w:b/>
                <w:sz w:val="24"/>
                <w:szCs w:val="24"/>
              </w:rPr>
            </w:pPr>
          </w:p>
        </w:tc>
        <w:tc>
          <w:tcPr>
            <w:tcW w:w="6945" w:type="dxa"/>
          </w:tcPr>
          <w:p w:rsidR="00176DFE" w:rsidP="00A73640">
            <w:pPr>
              <w:jc w:val="both"/>
              <w:rPr>
                <w:rFonts w:ascii="Times New Roman" w:hAnsi="Times New Roman" w:cs="Times New Roman"/>
                <w:b/>
                <w:sz w:val="24"/>
                <w:szCs w:val="24"/>
              </w:rPr>
            </w:pPr>
            <w:r>
              <w:rPr>
                <w:rFonts w:ascii="Times New Roman" w:hAnsi="Times New Roman" w:cs="Times New Roman"/>
                <w:b/>
                <w:sz w:val="24"/>
                <w:szCs w:val="24"/>
              </w:rPr>
              <w:t>Общие положения</w:t>
            </w:r>
          </w:p>
        </w:tc>
        <w:tc>
          <w:tcPr>
            <w:tcW w:w="1525" w:type="dxa"/>
          </w:tcPr>
          <w:p w:rsidR="00176DFE" w:rsidP="00176DFE">
            <w:pPr>
              <w:jc w:val="center"/>
              <w:rPr>
                <w:rFonts w:ascii="Times New Roman" w:hAnsi="Times New Roman" w:cs="Times New Roman"/>
                <w:b/>
                <w:sz w:val="24"/>
                <w:szCs w:val="24"/>
              </w:rPr>
            </w:pPr>
            <w:r>
              <w:rPr>
                <w:rFonts w:ascii="Times New Roman" w:hAnsi="Times New Roman" w:cs="Times New Roman"/>
                <w:b/>
                <w:sz w:val="24"/>
                <w:szCs w:val="24"/>
              </w:rPr>
              <w:t>5-6</w:t>
            </w:r>
          </w:p>
        </w:tc>
      </w:tr>
      <w:tr w:rsidTr="00176DFE">
        <w:tblPrEx>
          <w:tblW w:w="0" w:type="auto"/>
          <w:tblLook w:val="04A0"/>
        </w:tblPrEx>
        <w:tc>
          <w:tcPr>
            <w:tcW w:w="1101" w:type="dxa"/>
          </w:tcPr>
          <w:p w:rsidR="00176DFE" w:rsidRPr="00176DFE" w:rsidP="00176DFE">
            <w:pPr>
              <w:jc w:val="center"/>
              <w:rPr>
                <w:rFonts w:ascii="Times New Roman" w:hAnsi="Times New Roman" w:cs="Times New Roman"/>
                <w:b/>
                <w:sz w:val="24"/>
                <w:szCs w:val="24"/>
                <w:lang w:val="en-US"/>
              </w:rPr>
            </w:pPr>
            <w:r>
              <w:rPr>
                <w:rFonts w:ascii="Times New Roman" w:hAnsi="Times New Roman" w:cs="Times New Roman"/>
                <w:b/>
                <w:sz w:val="24"/>
                <w:szCs w:val="24"/>
                <w:lang w:val="en-US"/>
              </w:rPr>
              <w:t>I</w:t>
            </w:r>
          </w:p>
        </w:tc>
        <w:tc>
          <w:tcPr>
            <w:tcW w:w="6945" w:type="dxa"/>
          </w:tcPr>
          <w:p w:rsidR="00176DFE" w:rsidP="008B45C4">
            <w:pPr>
              <w:jc w:val="both"/>
              <w:rPr>
                <w:rFonts w:ascii="Times New Roman" w:hAnsi="Times New Roman" w:cs="Times New Roman"/>
                <w:b/>
                <w:sz w:val="24"/>
                <w:szCs w:val="24"/>
              </w:rPr>
            </w:pPr>
            <w:r>
              <w:rPr>
                <w:rFonts w:ascii="Times New Roman" w:hAnsi="Times New Roman" w:cs="Times New Roman"/>
                <w:b/>
                <w:sz w:val="24"/>
                <w:szCs w:val="24"/>
              </w:rPr>
              <w:t>Целевой раздел</w:t>
            </w:r>
            <w:r w:rsidR="008B45C4">
              <w:rPr>
                <w:rFonts w:ascii="Times New Roman" w:hAnsi="Times New Roman" w:cs="Times New Roman"/>
                <w:b/>
                <w:sz w:val="24"/>
                <w:szCs w:val="24"/>
              </w:rPr>
              <w:t xml:space="preserve"> основной образовательной программы среднего общего образования</w:t>
            </w:r>
          </w:p>
        </w:tc>
        <w:tc>
          <w:tcPr>
            <w:tcW w:w="1525" w:type="dxa"/>
          </w:tcPr>
          <w:p w:rsidR="00176DFE" w:rsidP="00176DFE">
            <w:pPr>
              <w:jc w:val="center"/>
              <w:rPr>
                <w:rFonts w:ascii="Times New Roman" w:hAnsi="Times New Roman" w:cs="Times New Roman"/>
                <w:b/>
                <w:sz w:val="24"/>
                <w:szCs w:val="24"/>
              </w:rPr>
            </w:pPr>
            <w:r>
              <w:rPr>
                <w:rFonts w:ascii="Times New Roman" w:hAnsi="Times New Roman" w:cs="Times New Roman"/>
                <w:b/>
                <w:sz w:val="24"/>
                <w:szCs w:val="24"/>
              </w:rPr>
              <w:t>7-</w:t>
            </w:r>
            <w:r w:rsidR="00654AEB">
              <w:rPr>
                <w:rFonts w:ascii="Times New Roman" w:hAnsi="Times New Roman" w:cs="Times New Roman"/>
                <w:b/>
                <w:sz w:val="24"/>
                <w:szCs w:val="24"/>
              </w:rPr>
              <w:t>100</w:t>
            </w:r>
          </w:p>
        </w:tc>
      </w:tr>
      <w:tr w:rsidTr="00176DFE">
        <w:tblPrEx>
          <w:tblW w:w="0" w:type="auto"/>
          <w:tblLook w:val="04A0"/>
        </w:tblPrEx>
        <w:tc>
          <w:tcPr>
            <w:tcW w:w="1101" w:type="dxa"/>
          </w:tcPr>
          <w:p w:rsidR="00176DFE" w:rsidRPr="00176DFE" w:rsidP="00176DFE">
            <w:pPr>
              <w:jc w:val="both"/>
              <w:rPr>
                <w:rFonts w:ascii="Times New Roman" w:hAnsi="Times New Roman" w:cs="Times New Roman"/>
                <w:sz w:val="24"/>
                <w:szCs w:val="24"/>
              </w:rPr>
            </w:pPr>
            <w:r w:rsidRPr="00176DFE">
              <w:rPr>
                <w:rFonts w:ascii="Times New Roman" w:hAnsi="Times New Roman" w:cs="Times New Roman"/>
                <w:sz w:val="24"/>
                <w:szCs w:val="24"/>
              </w:rPr>
              <w:t>1.1</w:t>
            </w:r>
          </w:p>
        </w:tc>
        <w:tc>
          <w:tcPr>
            <w:tcW w:w="6945" w:type="dxa"/>
          </w:tcPr>
          <w:p w:rsidR="00176DFE" w:rsidRPr="00176DFE" w:rsidP="00176DFE">
            <w:pPr>
              <w:jc w:val="both"/>
              <w:rPr>
                <w:rFonts w:ascii="Times New Roman" w:hAnsi="Times New Roman" w:cs="Times New Roman"/>
                <w:sz w:val="24"/>
                <w:szCs w:val="24"/>
              </w:rPr>
            </w:pPr>
            <w:r w:rsidRPr="00176DFE">
              <w:rPr>
                <w:rFonts w:ascii="Times New Roman" w:hAnsi="Times New Roman" w:cs="Times New Roman"/>
                <w:sz w:val="24"/>
                <w:szCs w:val="24"/>
              </w:rPr>
              <w:t>Пояснительная записка</w:t>
            </w:r>
          </w:p>
        </w:tc>
        <w:tc>
          <w:tcPr>
            <w:tcW w:w="1525" w:type="dxa"/>
          </w:tcPr>
          <w:p w:rsidR="00176DFE" w:rsidP="005B16CF">
            <w:pPr>
              <w:jc w:val="center"/>
              <w:rPr>
                <w:rFonts w:ascii="Times New Roman" w:hAnsi="Times New Roman" w:cs="Times New Roman"/>
                <w:b/>
                <w:sz w:val="24"/>
                <w:szCs w:val="24"/>
              </w:rPr>
            </w:pPr>
            <w:r>
              <w:rPr>
                <w:rFonts w:ascii="Times New Roman" w:hAnsi="Times New Roman" w:cs="Times New Roman"/>
                <w:b/>
                <w:sz w:val="24"/>
                <w:szCs w:val="24"/>
              </w:rPr>
              <w:t>7-2</w:t>
            </w:r>
            <w:r w:rsidR="00654AEB">
              <w:rPr>
                <w:rFonts w:ascii="Times New Roman" w:hAnsi="Times New Roman" w:cs="Times New Roman"/>
                <w:b/>
                <w:sz w:val="24"/>
                <w:szCs w:val="24"/>
              </w:rPr>
              <w:t>4</w:t>
            </w:r>
          </w:p>
        </w:tc>
      </w:tr>
      <w:tr w:rsidTr="00176DFE">
        <w:tblPrEx>
          <w:tblW w:w="0" w:type="auto"/>
          <w:tblLook w:val="04A0"/>
        </w:tblPrEx>
        <w:tc>
          <w:tcPr>
            <w:tcW w:w="1101" w:type="dxa"/>
          </w:tcPr>
          <w:p w:rsidR="008B45C4" w:rsidRPr="00176DFE" w:rsidP="00176DFE">
            <w:pPr>
              <w:jc w:val="both"/>
              <w:rPr>
                <w:rFonts w:ascii="Times New Roman" w:hAnsi="Times New Roman" w:cs="Times New Roman"/>
                <w:sz w:val="24"/>
                <w:szCs w:val="24"/>
              </w:rPr>
            </w:pPr>
            <w:r>
              <w:rPr>
                <w:rFonts w:ascii="Times New Roman" w:hAnsi="Times New Roman" w:cs="Times New Roman"/>
                <w:sz w:val="24"/>
                <w:szCs w:val="24"/>
              </w:rPr>
              <w:t>1.2</w:t>
            </w:r>
          </w:p>
        </w:tc>
        <w:tc>
          <w:tcPr>
            <w:tcW w:w="6945" w:type="dxa"/>
          </w:tcPr>
          <w:p w:rsidR="008B45C4" w:rsidRPr="00176DFE" w:rsidP="00176DFE">
            <w:pPr>
              <w:jc w:val="both"/>
              <w:rPr>
                <w:rFonts w:ascii="Times New Roman" w:hAnsi="Times New Roman" w:cs="Times New Roman"/>
                <w:sz w:val="24"/>
                <w:szCs w:val="24"/>
              </w:rPr>
            </w:pPr>
            <w:r>
              <w:rPr>
                <w:rFonts w:ascii="Times New Roman" w:hAnsi="Times New Roman" w:cs="Times New Roman"/>
                <w:sz w:val="24"/>
                <w:szCs w:val="24"/>
              </w:rPr>
              <w:t xml:space="preserve">Планируемые результаты </w:t>
            </w:r>
            <w:r w:rsidR="007927F1">
              <w:rPr>
                <w:rFonts w:ascii="Times New Roman" w:hAnsi="Times New Roman" w:cs="Times New Roman"/>
                <w:sz w:val="24"/>
                <w:szCs w:val="24"/>
              </w:rPr>
              <w:t>освоения обучающимися основой образовательной программы среднего общего образования</w:t>
            </w:r>
          </w:p>
        </w:tc>
        <w:tc>
          <w:tcPr>
            <w:tcW w:w="1525" w:type="dxa"/>
          </w:tcPr>
          <w:p w:rsidR="008B45C4" w:rsidP="005B16CF">
            <w:pPr>
              <w:jc w:val="center"/>
              <w:rPr>
                <w:rFonts w:ascii="Times New Roman" w:hAnsi="Times New Roman" w:cs="Times New Roman"/>
                <w:b/>
                <w:sz w:val="24"/>
                <w:szCs w:val="24"/>
              </w:rPr>
            </w:pPr>
            <w:r>
              <w:rPr>
                <w:rFonts w:ascii="Times New Roman" w:hAnsi="Times New Roman" w:cs="Times New Roman"/>
                <w:b/>
                <w:sz w:val="24"/>
                <w:szCs w:val="24"/>
              </w:rPr>
              <w:t>25</w:t>
            </w:r>
            <w:r w:rsidR="005B16CF">
              <w:rPr>
                <w:rFonts w:ascii="Times New Roman" w:hAnsi="Times New Roman" w:cs="Times New Roman"/>
                <w:b/>
                <w:sz w:val="24"/>
                <w:szCs w:val="24"/>
              </w:rPr>
              <w:t>-9</w:t>
            </w:r>
            <w:r>
              <w:rPr>
                <w:rFonts w:ascii="Times New Roman" w:hAnsi="Times New Roman" w:cs="Times New Roman"/>
                <w:b/>
                <w:sz w:val="24"/>
                <w:szCs w:val="24"/>
              </w:rPr>
              <w:t>1</w:t>
            </w:r>
          </w:p>
        </w:tc>
      </w:tr>
      <w:tr w:rsidTr="00176DFE">
        <w:tblPrEx>
          <w:tblW w:w="0" w:type="auto"/>
          <w:tblLook w:val="04A0"/>
        </w:tblPrEx>
        <w:tc>
          <w:tcPr>
            <w:tcW w:w="1101" w:type="dxa"/>
          </w:tcPr>
          <w:p w:rsidR="007927F1" w:rsidP="00176DFE">
            <w:pPr>
              <w:jc w:val="both"/>
              <w:rPr>
                <w:rFonts w:ascii="Times New Roman" w:hAnsi="Times New Roman" w:cs="Times New Roman"/>
                <w:sz w:val="24"/>
                <w:szCs w:val="24"/>
              </w:rPr>
            </w:pPr>
            <w:r>
              <w:rPr>
                <w:rFonts w:ascii="Times New Roman" w:hAnsi="Times New Roman" w:cs="Times New Roman"/>
                <w:sz w:val="24"/>
                <w:szCs w:val="24"/>
              </w:rPr>
              <w:t>1.2.1</w:t>
            </w:r>
          </w:p>
        </w:tc>
        <w:tc>
          <w:tcPr>
            <w:tcW w:w="6945" w:type="dxa"/>
          </w:tcPr>
          <w:p w:rsidR="007927F1" w:rsidP="00176DFE">
            <w:pPr>
              <w:jc w:val="both"/>
              <w:rPr>
                <w:rFonts w:ascii="Times New Roman" w:hAnsi="Times New Roman" w:cs="Times New Roman"/>
                <w:sz w:val="24"/>
                <w:szCs w:val="24"/>
              </w:rPr>
            </w:pPr>
            <w:r>
              <w:rPr>
                <w:rFonts w:ascii="Times New Roman" w:hAnsi="Times New Roman" w:cs="Times New Roman"/>
                <w:sz w:val="24"/>
                <w:szCs w:val="24"/>
              </w:rPr>
              <w:t>Планируемые личностные результаты освоения ООП</w:t>
            </w:r>
          </w:p>
        </w:tc>
        <w:tc>
          <w:tcPr>
            <w:tcW w:w="1525" w:type="dxa"/>
          </w:tcPr>
          <w:p w:rsidR="007927F1" w:rsidP="005B16CF">
            <w:pPr>
              <w:jc w:val="center"/>
              <w:rPr>
                <w:rFonts w:ascii="Times New Roman" w:hAnsi="Times New Roman" w:cs="Times New Roman"/>
                <w:b/>
                <w:sz w:val="24"/>
                <w:szCs w:val="24"/>
              </w:rPr>
            </w:pPr>
            <w:r>
              <w:rPr>
                <w:rFonts w:ascii="Times New Roman" w:hAnsi="Times New Roman" w:cs="Times New Roman"/>
                <w:b/>
                <w:sz w:val="24"/>
                <w:szCs w:val="24"/>
              </w:rPr>
              <w:t>25</w:t>
            </w:r>
            <w:r w:rsidR="005B16CF">
              <w:rPr>
                <w:rFonts w:ascii="Times New Roman" w:hAnsi="Times New Roman" w:cs="Times New Roman"/>
                <w:b/>
                <w:sz w:val="24"/>
                <w:szCs w:val="24"/>
              </w:rPr>
              <w:t>-2</w:t>
            </w:r>
            <w:r>
              <w:rPr>
                <w:rFonts w:ascii="Times New Roman" w:hAnsi="Times New Roman" w:cs="Times New Roman"/>
                <w:b/>
                <w:sz w:val="24"/>
                <w:szCs w:val="24"/>
              </w:rPr>
              <w:t>8</w:t>
            </w:r>
          </w:p>
        </w:tc>
      </w:tr>
      <w:tr w:rsidTr="00176DFE">
        <w:tblPrEx>
          <w:tblW w:w="0" w:type="auto"/>
          <w:tblLook w:val="04A0"/>
        </w:tblPrEx>
        <w:tc>
          <w:tcPr>
            <w:tcW w:w="1101" w:type="dxa"/>
          </w:tcPr>
          <w:p w:rsidR="007927F1" w:rsidP="00176DFE">
            <w:pPr>
              <w:jc w:val="both"/>
              <w:rPr>
                <w:rFonts w:ascii="Times New Roman" w:hAnsi="Times New Roman" w:cs="Times New Roman"/>
                <w:sz w:val="24"/>
                <w:szCs w:val="24"/>
              </w:rPr>
            </w:pPr>
            <w:r>
              <w:rPr>
                <w:rFonts w:ascii="Times New Roman" w:hAnsi="Times New Roman" w:cs="Times New Roman"/>
                <w:sz w:val="24"/>
                <w:szCs w:val="24"/>
              </w:rPr>
              <w:t>1.2.2</w:t>
            </w:r>
          </w:p>
        </w:tc>
        <w:tc>
          <w:tcPr>
            <w:tcW w:w="6945" w:type="dxa"/>
          </w:tcPr>
          <w:p w:rsidR="007927F1" w:rsidP="007927F1">
            <w:pPr>
              <w:jc w:val="both"/>
              <w:rPr>
                <w:rFonts w:ascii="Times New Roman" w:hAnsi="Times New Roman" w:cs="Times New Roman"/>
                <w:sz w:val="24"/>
                <w:szCs w:val="24"/>
              </w:rPr>
            </w:pPr>
            <w:r>
              <w:rPr>
                <w:rFonts w:ascii="Times New Roman" w:hAnsi="Times New Roman" w:cs="Times New Roman"/>
                <w:sz w:val="24"/>
                <w:szCs w:val="24"/>
              </w:rPr>
              <w:t>Планируемые метапредметные результаты освоения ООП</w:t>
            </w:r>
          </w:p>
        </w:tc>
        <w:tc>
          <w:tcPr>
            <w:tcW w:w="1525" w:type="dxa"/>
          </w:tcPr>
          <w:p w:rsidR="007927F1" w:rsidP="005B16CF">
            <w:pPr>
              <w:jc w:val="center"/>
              <w:rPr>
                <w:rFonts w:ascii="Times New Roman" w:hAnsi="Times New Roman" w:cs="Times New Roman"/>
                <w:b/>
                <w:sz w:val="24"/>
                <w:szCs w:val="24"/>
              </w:rPr>
            </w:pPr>
            <w:r>
              <w:rPr>
                <w:rFonts w:ascii="Times New Roman" w:hAnsi="Times New Roman" w:cs="Times New Roman"/>
                <w:b/>
                <w:sz w:val="24"/>
                <w:szCs w:val="24"/>
              </w:rPr>
              <w:t>28</w:t>
            </w:r>
            <w:r w:rsidR="005B16CF">
              <w:rPr>
                <w:rFonts w:ascii="Times New Roman" w:hAnsi="Times New Roman" w:cs="Times New Roman"/>
                <w:b/>
                <w:sz w:val="24"/>
                <w:szCs w:val="24"/>
              </w:rPr>
              <w:t>-2</w:t>
            </w:r>
            <w:r>
              <w:rPr>
                <w:rFonts w:ascii="Times New Roman" w:hAnsi="Times New Roman" w:cs="Times New Roman"/>
                <w:b/>
                <w:sz w:val="24"/>
                <w:szCs w:val="24"/>
              </w:rPr>
              <w:t>9</w:t>
            </w:r>
          </w:p>
        </w:tc>
      </w:tr>
      <w:tr w:rsidTr="00176DFE">
        <w:tblPrEx>
          <w:tblW w:w="0" w:type="auto"/>
          <w:tblLook w:val="04A0"/>
        </w:tblPrEx>
        <w:tc>
          <w:tcPr>
            <w:tcW w:w="1101" w:type="dxa"/>
          </w:tcPr>
          <w:p w:rsidR="007927F1" w:rsidP="00176DFE">
            <w:pPr>
              <w:jc w:val="both"/>
              <w:rPr>
                <w:rFonts w:ascii="Times New Roman" w:hAnsi="Times New Roman" w:cs="Times New Roman"/>
                <w:sz w:val="24"/>
                <w:szCs w:val="24"/>
              </w:rPr>
            </w:pPr>
            <w:r>
              <w:rPr>
                <w:rFonts w:ascii="Times New Roman" w:hAnsi="Times New Roman" w:cs="Times New Roman"/>
                <w:sz w:val="24"/>
                <w:szCs w:val="24"/>
              </w:rPr>
              <w:t>1.2.3</w:t>
            </w:r>
          </w:p>
        </w:tc>
        <w:tc>
          <w:tcPr>
            <w:tcW w:w="6945" w:type="dxa"/>
          </w:tcPr>
          <w:p w:rsidR="007927F1" w:rsidP="007927F1">
            <w:pPr>
              <w:jc w:val="both"/>
              <w:rPr>
                <w:rFonts w:ascii="Times New Roman" w:hAnsi="Times New Roman" w:cs="Times New Roman"/>
                <w:sz w:val="24"/>
                <w:szCs w:val="24"/>
              </w:rPr>
            </w:pPr>
            <w:r>
              <w:rPr>
                <w:rFonts w:ascii="Times New Roman" w:hAnsi="Times New Roman" w:cs="Times New Roman"/>
                <w:sz w:val="24"/>
                <w:szCs w:val="24"/>
              </w:rPr>
              <w:t>Планируемые предметные результаты освоения ООП</w:t>
            </w:r>
          </w:p>
          <w:p w:rsidR="007927F1" w:rsidP="007927F1">
            <w:pPr>
              <w:jc w:val="both"/>
              <w:rPr>
                <w:rFonts w:ascii="Times New Roman" w:hAnsi="Times New Roman" w:cs="Times New Roman"/>
                <w:sz w:val="24"/>
                <w:szCs w:val="24"/>
              </w:rPr>
            </w:pPr>
            <w:r>
              <w:rPr>
                <w:rFonts w:ascii="Times New Roman" w:hAnsi="Times New Roman" w:cs="Times New Roman"/>
                <w:sz w:val="24"/>
                <w:szCs w:val="24"/>
              </w:rPr>
              <w:t>Русский язык</w:t>
            </w:r>
          </w:p>
          <w:p w:rsidR="007927F1" w:rsidP="007927F1">
            <w:pPr>
              <w:jc w:val="both"/>
              <w:rPr>
                <w:rFonts w:ascii="Times New Roman" w:hAnsi="Times New Roman" w:cs="Times New Roman"/>
                <w:sz w:val="24"/>
                <w:szCs w:val="24"/>
              </w:rPr>
            </w:pPr>
            <w:r>
              <w:rPr>
                <w:rFonts w:ascii="Times New Roman" w:hAnsi="Times New Roman" w:cs="Times New Roman"/>
                <w:sz w:val="24"/>
                <w:szCs w:val="24"/>
              </w:rPr>
              <w:t>Литература</w:t>
            </w:r>
          </w:p>
          <w:p w:rsidR="007927F1" w:rsidP="007927F1">
            <w:pPr>
              <w:jc w:val="both"/>
              <w:rPr>
                <w:rFonts w:ascii="Times New Roman" w:hAnsi="Times New Roman" w:cs="Times New Roman"/>
                <w:sz w:val="24"/>
                <w:szCs w:val="24"/>
              </w:rPr>
            </w:pPr>
            <w:r>
              <w:rPr>
                <w:rFonts w:ascii="Times New Roman" w:hAnsi="Times New Roman" w:cs="Times New Roman"/>
                <w:sz w:val="24"/>
                <w:szCs w:val="24"/>
              </w:rPr>
              <w:t xml:space="preserve">Родной </w:t>
            </w:r>
            <w:r>
              <w:rPr>
                <w:rFonts w:ascii="Times New Roman" w:hAnsi="Times New Roman" w:cs="Times New Roman"/>
                <w:sz w:val="24"/>
                <w:szCs w:val="24"/>
              </w:rPr>
              <w:t>язык</w:t>
            </w:r>
          </w:p>
          <w:p w:rsidR="007927F1" w:rsidP="007927F1">
            <w:pPr>
              <w:jc w:val="both"/>
              <w:rPr>
                <w:rFonts w:ascii="Times New Roman" w:hAnsi="Times New Roman" w:cs="Times New Roman"/>
                <w:sz w:val="24"/>
                <w:szCs w:val="24"/>
              </w:rPr>
            </w:pPr>
            <w:r>
              <w:rPr>
                <w:rFonts w:ascii="Times New Roman" w:hAnsi="Times New Roman" w:cs="Times New Roman"/>
                <w:sz w:val="24"/>
                <w:szCs w:val="24"/>
              </w:rPr>
              <w:t xml:space="preserve">Родная </w:t>
            </w:r>
            <w:r>
              <w:rPr>
                <w:rFonts w:ascii="Times New Roman" w:hAnsi="Times New Roman" w:cs="Times New Roman"/>
                <w:sz w:val="24"/>
                <w:szCs w:val="24"/>
              </w:rPr>
              <w:t xml:space="preserve"> литература</w:t>
            </w:r>
          </w:p>
          <w:p w:rsidR="007927F1" w:rsidP="007927F1">
            <w:pPr>
              <w:jc w:val="both"/>
              <w:rPr>
                <w:rFonts w:ascii="Times New Roman" w:hAnsi="Times New Roman" w:cs="Times New Roman"/>
                <w:sz w:val="24"/>
                <w:szCs w:val="24"/>
              </w:rPr>
            </w:pPr>
            <w:r>
              <w:rPr>
                <w:rFonts w:ascii="Times New Roman" w:hAnsi="Times New Roman" w:cs="Times New Roman"/>
                <w:sz w:val="24"/>
                <w:szCs w:val="24"/>
              </w:rPr>
              <w:t>Иностранный язык</w:t>
            </w:r>
          </w:p>
          <w:p w:rsidR="007927F1" w:rsidP="007927F1">
            <w:pPr>
              <w:jc w:val="both"/>
              <w:rPr>
                <w:rFonts w:ascii="Times New Roman" w:hAnsi="Times New Roman" w:cs="Times New Roman"/>
                <w:sz w:val="24"/>
                <w:szCs w:val="24"/>
              </w:rPr>
            </w:pPr>
            <w:r>
              <w:rPr>
                <w:rFonts w:ascii="Times New Roman" w:hAnsi="Times New Roman" w:cs="Times New Roman"/>
                <w:sz w:val="24"/>
                <w:szCs w:val="24"/>
              </w:rPr>
              <w:t>История</w:t>
            </w:r>
          </w:p>
          <w:p w:rsidR="007927F1" w:rsidP="007927F1">
            <w:pPr>
              <w:jc w:val="both"/>
              <w:rPr>
                <w:rFonts w:ascii="Times New Roman" w:hAnsi="Times New Roman" w:cs="Times New Roman"/>
                <w:sz w:val="24"/>
                <w:szCs w:val="24"/>
              </w:rPr>
            </w:pPr>
            <w:r>
              <w:rPr>
                <w:rFonts w:ascii="Times New Roman" w:hAnsi="Times New Roman" w:cs="Times New Roman"/>
                <w:sz w:val="24"/>
                <w:szCs w:val="24"/>
              </w:rPr>
              <w:t>География</w:t>
            </w:r>
          </w:p>
          <w:p w:rsidR="007927F1" w:rsidP="007927F1">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Обществознание </w:t>
            </w:r>
          </w:p>
          <w:p w:rsidR="007927F1" w:rsidP="007927F1">
            <w:pPr>
              <w:jc w:val="both"/>
              <w:rPr>
                <w:rFonts w:ascii="Times New Roman" w:hAnsi="Times New Roman" w:cs="Times New Roman"/>
                <w:sz w:val="24"/>
                <w:szCs w:val="24"/>
              </w:rPr>
            </w:pPr>
            <w:r>
              <w:rPr>
                <w:rFonts w:ascii="Times New Roman" w:hAnsi="Times New Roman" w:cs="Times New Roman"/>
                <w:sz w:val="24"/>
                <w:szCs w:val="24"/>
              </w:rPr>
              <w:t>Математика: алгебра и начала математического анализа, геометрия</w:t>
            </w:r>
          </w:p>
          <w:p w:rsidR="007927F1" w:rsidP="007927F1">
            <w:pPr>
              <w:jc w:val="both"/>
              <w:rPr>
                <w:rFonts w:ascii="Times New Roman" w:hAnsi="Times New Roman" w:cs="Times New Roman"/>
                <w:sz w:val="24"/>
                <w:szCs w:val="24"/>
              </w:rPr>
            </w:pPr>
            <w:r>
              <w:rPr>
                <w:rFonts w:ascii="Times New Roman" w:hAnsi="Times New Roman" w:cs="Times New Roman"/>
                <w:sz w:val="24"/>
                <w:szCs w:val="24"/>
              </w:rPr>
              <w:t>Информатика</w:t>
            </w:r>
          </w:p>
          <w:p w:rsidR="007927F1" w:rsidP="007927F1">
            <w:pPr>
              <w:jc w:val="both"/>
              <w:rPr>
                <w:rFonts w:ascii="Times New Roman" w:hAnsi="Times New Roman" w:cs="Times New Roman"/>
                <w:sz w:val="24"/>
                <w:szCs w:val="24"/>
              </w:rPr>
            </w:pPr>
            <w:r>
              <w:rPr>
                <w:rFonts w:ascii="Times New Roman" w:hAnsi="Times New Roman" w:cs="Times New Roman"/>
                <w:sz w:val="24"/>
                <w:szCs w:val="24"/>
              </w:rPr>
              <w:t>Физика</w:t>
            </w:r>
            <w:r w:rsidR="005B16CF">
              <w:rPr>
                <w:rFonts w:ascii="Times New Roman" w:hAnsi="Times New Roman" w:cs="Times New Roman"/>
                <w:sz w:val="24"/>
                <w:szCs w:val="24"/>
              </w:rPr>
              <w:t>. Астрономия</w:t>
            </w:r>
          </w:p>
          <w:p w:rsidR="007927F1" w:rsidP="007927F1">
            <w:pPr>
              <w:jc w:val="both"/>
              <w:rPr>
                <w:rFonts w:ascii="Times New Roman" w:hAnsi="Times New Roman" w:cs="Times New Roman"/>
                <w:sz w:val="24"/>
                <w:szCs w:val="24"/>
              </w:rPr>
            </w:pPr>
            <w:r>
              <w:rPr>
                <w:rFonts w:ascii="Times New Roman" w:hAnsi="Times New Roman" w:cs="Times New Roman"/>
                <w:sz w:val="24"/>
                <w:szCs w:val="24"/>
              </w:rPr>
              <w:t>Химия</w:t>
            </w:r>
          </w:p>
          <w:p w:rsidR="007927F1" w:rsidP="007927F1">
            <w:pPr>
              <w:jc w:val="both"/>
              <w:rPr>
                <w:rFonts w:ascii="Times New Roman" w:hAnsi="Times New Roman" w:cs="Times New Roman"/>
                <w:sz w:val="24"/>
                <w:szCs w:val="24"/>
              </w:rPr>
            </w:pPr>
            <w:r>
              <w:rPr>
                <w:rFonts w:ascii="Times New Roman" w:hAnsi="Times New Roman" w:cs="Times New Roman"/>
                <w:sz w:val="24"/>
                <w:szCs w:val="24"/>
              </w:rPr>
              <w:t>Биология</w:t>
            </w:r>
          </w:p>
          <w:p w:rsidR="007927F1" w:rsidP="007927F1">
            <w:pPr>
              <w:jc w:val="both"/>
              <w:rPr>
                <w:rFonts w:ascii="Times New Roman" w:hAnsi="Times New Roman" w:cs="Times New Roman"/>
                <w:sz w:val="24"/>
                <w:szCs w:val="24"/>
              </w:rPr>
            </w:pPr>
            <w:r>
              <w:rPr>
                <w:rFonts w:ascii="Times New Roman" w:hAnsi="Times New Roman" w:cs="Times New Roman"/>
                <w:sz w:val="24"/>
                <w:szCs w:val="24"/>
              </w:rPr>
              <w:t>Физическая культура</w:t>
            </w:r>
          </w:p>
          <w:p w:rsidR="007927F1" w:rsidRPr="00316131" w:rsidP="007927F1">
            <w:pPr>
              <w:jc w:val="both"/>
              <w:rPr>
                <w:rFonts w:ascii="Times New Roman" w:hAnsi="Times New Roman" w:cs="Times New Roman"/>
                <w:color w:val="000000" w:themeColor="text1"/>
                <w:sz w:val="24"/>
                <w:szCs w:val="24"/>
              </w:rPr>
            </w:pPr>
            <w:r w:rsidRPr="00316131">
              <w:rPr>
                <w:rFonts w:ascii="Times New Roman" w:hAnsi="Times New Roman" w:cs="Times New Roman"/>
                <w:color w:val="000000" w:themeColor="text1"/>
                <w:sz w:val="24"/>
                <w:szCs w:val="24"/>
              </w:rPr>
              <w:t>МХК</w:t>
            </w:r>
          </w:p>
          <w:p w:rsidR="007927F1" w:rsidP="007927F1">
            <w:pPr>
              <w:jc w:val="both"/>
              <w:rPr>
                <w:rFonts w:ascii="Times New Roman" w:hAnsi="Times New Roman" w:cs="Times New Roman"/>
                <w:sz w:val="24"/>
                <w:szCs w:val="24"/>
              </w:rPr>
            </w:pPr>
            <w:r>
              <w:rPr>
                <w:rFonts w:ascii="Times New Roman" w:hAnsi="Times New Roman" w:cs="Times New Roman"/>
                <w:sz w:val="24"/>
                <w:szCs w:val="24"/>
              </w:rPr>
              <w:t>Основы безопасности жизнедеятельности</w:t>
            </w:r>
          </w:p>
          <w:p w:rsidR="003A1386" w:rsidP="007927F1">
            <w:pPr>
              <w:jc w:val="both"/>
              <w:rPr>
                <w:rFonts w:ascii="Times New Roman" w:hAnsi="Times New Roman" w:cs="Times New Roman"/>
                <w:sz w:val="24"/>
                <w:szCs w:val="24"/>
              </w:rPr>
            </w:pPr>
            <w:r>
              <w:rPr>
                <w:rFonts w:ascii="Times New Roman" w:hAnsi="Times New Roman" w:cs="Times New Roman"/>
                <w:sz w:val="24"/>
                <w:szCs w:val="24"/>
              </w:rPr>
              <w:t>Индивидуальный проект</w:t>
            </w:r>
          </w:p>
        </w:tc>
        <w:tc>
          <w:tcPr>
            <w:tcW w:w="1525" w:type="dxa"/>
          </w:tcPr>
          <w:p w:rsidR="007927F1" w:rsidP="005B16CF">
            <w:pPr>
              <w:jc w:val="center"/>
              <w:rPr>
                <w:rFonts w:ascii="Times New Roman" w:hAnsi="Times New Roman" w:cs="Times New Roman"/>
                <w:b/>
                <w:sz w:val="24"/>
                <w:szCs w:val="24"/>
              </w:rPr>
            </w:pPr>
            <w:r>
              <w:rPr>
                <w:rFonts w:ascii="Times New Roman" w:hAnsi="Times New Roman" w:cs="Times New Roman"/>
                <w:b/>
                <w:sz w:val="24"/>
                <w:szCs w:val="24"/>
              </w:rPr>
              <w:t>29-91</w:t>
            </w:r>
          </w:p>
          <w:p w:rsidR="005B16CF" w:rsidP="005B16CF">
            <w:pPr>
              <w:jc w:val="center"/>
              <w:rPr>
                <w:rFonts w:ascii="Times New Roman" w:hAnsi="Times New Roman" w:cs="Times New Roman"/>
                <w:b/>
                <w:sz w:val="24"/>
                <w:szCs w:val="24"/>
              </w:rPr>
            </w:pPr>
            <w:r>
              <w:rPr>
                <w:rFonts w:ascii="Times New Roman" w:hAnsi="Times New Roman" w:cs="Times New Roman"/>
                <w:b/>
                <w:sz w:val="24"/>
                <w:szCs w:val="24"/>
              </w:rPr>
              <w:t>31-32</w:t>
            </w:r>
          </w:p>
          <w:p w:rsidR="005B16CF" w:rsidP="005B16CF">
            <w:pPr>
              <w:jc w:val="center"/>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-34</w:t>
            </w:r>
          </w:p>
          <w:p w:rsidR="005B16CF" w:rsidP="005B16CF">
            <w:pPr>
              <w:jc w:val="center"/>
              <w:rPr>
                <w:rFonts w:ascii="Times New Roman" w:hAnsi="Times New Roman" w:cs="Times New Roman"/>
                <w:b/>
                <w:sz w:val="24"/>
                <w:szCs w:val="24"/>
              </w:rPr>
            </w:pPr>
            <w:r>
              <w:rPr>
                <w:rFonts w:ascii="Times New Roman" w:hAnsi="Times New Roman" w:cs="Times New Roman"/>
                <w:b/>
                <w:sz w:val="24"/>
                <w:szCs w:val="24"/>
              </w:rPr>
              <w:t>35-36</w:t>
            </w:r>
          </w:p>
          <w:p w:rsidR="005B16CF" w:rsidP="005B16CF">
            <w:pPr>
              <w:jc w:val="center"/>
              <w:rPr>
                <w:rFonts w:ascii="Times New Roman" w:hAnsi="Times New Roman" w:cs="Times New Roman"/>
                <w:b/>
                <w:sz w:val="24"/>
                <w:szCs w:val="24"/>
              </w:rPr>
            </w:pPr>
            <w:r>
              <w:rPr>
                <w:rFonts w:ascii="Times New Roman" w:hAnsi="Times New Roman" w:cs="Times New Roman"/>
                <w:b/>
                <w:sz w:val="24"/>
                <w:szCs w:val="24"/>
              </w:rPr>
              <w:t>36-37</w:t>
            </w:r>
          </w:p>
          <w:p w:rsidR="005B16CF" w:rsidP="005B16CF">
            <w:pPr>
              <w:jc w:val="center"/>
              <w:rPr>
                <w:rFonts w:ascii="Times New Roman" w:hAnsi="Times New Roman" w:cs="Times New Roman"/>
                <w:b/>
                <w:sz w:val="24"/>
                <w:szCs w:val="24"/>
              </w:rPr>
            </w:pPr>
            <w:r>
              <w:rPr>
                <w:rFonts w:ascii="Times New Roman" w:hAnsi="Times New Roman" w:cs="Times New Roman"/>
                <w:b/>
                <w:sz w:val="24"/>
                <w:szCs w:val="24"/>
              </w:rPr>
              <w:t>38-41</w:t>
            </w:r>
          </w:p>
          <w:p w:rsidR="005B16CF" w:rsidP="005B16CF">
            <w:pPr>
              <w:jc w:val="center"/>
              <w:rPr>
                <w:rFonts w:ascii="Times New Roman" w:hAnsi="Times New Roman" w:cs="Times New Roman"/>
                <w:b/>
                <w:sz w:val="24"/>
                <w:szCs w:val="24"/>
              </w:rPr>
            </w:pPr>
            <w:r>
              <w:rPr>
                <w:rFonts w:ascii="Times New Roman" w:hAnsi="Times New Roman" w:cs="Times New Roman"/>
                <w:b/>
                <w:sz w:val="24"/>
                <w:szCs w:val="24"/>
              </w:rPr>
              <w:t>41-43</w:t>
            </w:r>
          </w:p>
          <w:p w:rsidR="005B16CF" w:rsidP="005B16CF">
            <w:pPr>
              <w:jc w:val="center"/>
              <w:rPr>
                <w:rFonts w:ascii="Times New Roman" w:hAnsi="Times New Roman" w:cs="Times New Roman"/>
                <w:b/>
                <w:sz w:val="24"/>
                <w:szCs w:val="24"/>
              </w:rPr>
            </w:pPr>
            <w:r>
              <w:rPr>
                <w:rFonts w:ascii="Times New Roman" w:hAnsi="Times New Roman" w:cs="Times New Roman"/>
                <w:b/>
                <w:sz w:val="24"/>
                <w:szCs w:val="24"/>
              </w:rPr>
              <w:t>43-44</w:t>
            </w:r>
          </w:p>
          <w:p w:rsidR="005B16CF" w:rsidP="005B16CF">
            <w:pPr>
              <w:jc w:val="center"/>
              <w:rPr>
                <w:rFonts w:ascii="Times New Roman" w:hAnsi="Times New Roman" w:cs="Times New Roman"/>
                <w:b/>
                <w:sz w:val="24"/>
                <w:szCs w:val="24"/>
              </w:rPr>
            </w:pPr>
            <w:r>
              <w:rPr>
                <w:rFonts w:ascii="Times New Roman" w:hAnsi="Times New Roman" w:cs="Times New Roman"/>
                <w:b/>
                <w:sz w:val="24"/>
                <w:szCs w:val="24"/>
              </w:rPr>
              <w:t>45-48</w:t>
            </w:r>
          </w:p>
          <w:p w:rsidR="005B16CF" w:rsidP="005B16CF">
            <w:pPr>
              <w:jc w:val="center"/>
              <w:rPr>
                <w:rFonts w:ascii="Times New Roman" w:hAnsi="Times New Roman" w:cs="Times New Roman"/>
                <w:b/>
                <w:sz w:val="24"/>
                <w:szCs w:val="24"/>
              </w:rPr>
            </w:pPr>
            <w:r>
              <w:rPr>
                <w:rFonts w:ascii="Times New Roman" w:hAnsi="Times New Roman" w:cs="Times New Roman"/>
                <w:b/>
                <w:sz w:val="24"/>
                <w:szCs w:val="24"/>
              </w:rPr>
              <w:t>48-50</w:t>
            </w:r>
          </w:p>
          <w:p w:rsidR="005B16CF" w:rsidP="005B16CF">
            <w:pPr>
              <w:jc w:val="center"/>
              <w:rPr>
                <w:rFonts w:ascii="Times New Roman" w:hAnsi="Times New Roman" w:cs="Times New Roman"/>
                <w:b/>
                <w:sz w:val="24"/>
                <w:szCs w:val="24"/>
              </w:rPr>
            </w:pPr>
            <w:r>
              <w:rPr>
                <w:rFonts w:ascii="Times New Roman" w:hAnsi="Times New Roman" w:cs="Times New Roman"/>
                <w:b/>
                <w:sz w:val="24"/>
                <w:szCs w:val="24"/>
              </w:rPr>
              <w:t>50-56</w:t>
            </w:r>
          </w:p>
          <w:p w:rsidR="005B16CF" w:rsidP="005B16CF">
            <w:pPr>
              <w:jc w:val="center"/>
              <w:rPr>
                <w:rFonts w:ascii="Times New Roman" w:hAnsi="Times New Roman" w:cs="Times New Roman"/>
                <w:b/>
                <w:sz w:val="24"/>
                <w:szCs w:val="24"/>
              </w:rPr>
            </w:pPr>
            <w:r>
              <w:rPr>
                <w:rFonts w:ascii="Times New Roman" w:hAnsi="Times New Roman" w:cs="Times New Roman"/>
                <w:b/>
                <w:sz w:val="24"/>
                <w:szCs w:val="24"/>
              </w:rPr>
              <w:t>56-68</w:t>
            </w:r>
          </w:p>
          <w:p w:rsidR="005B16CF" w:rsidP="005B16CF">
            <w:pPr>
              <w:jc w:val="center"/>
              <w:rPr>
                <w:rFonts w:ascii="Times New Roman" w:hAnsi="Times New Roman" w:cs="Times New Roman"/>
                <w:b/>
                <w:sz w:val="24"/>
                <w:szCs w:val="24"/>
              </w:rPr>
            </w:pPr>
          </w:p>
          <w:p w:rsidR="005B16CF" w:rsidP="005B16CF">
            <w:pPr>
              <w:jc w:val="center"/>
              <w:rPr>
                <w:rFonts w:ascii="Times New Roman" w:hAnsi="Times New Roman" w:cs="Times New Roman"/>
                <w:b/>
                <w:sz w:val="24"/>
                <w:szCs w:val="24"/>
              </w:rPr>
            </w:pPr>
            <w:r>
              <w:rPr>
                <w:rFonts w:ascii="Times New Roman" w:hAnsi="Times New Roman" w:cs="Times New Roman"/>
                <w:b/>
                <w:sz w:val="24"/>
                <w:szCs w:val="24"/>
              </w:rPr>
              <w:t>68-70</w:t>
            </w:r>
          </w:p>
          <w:p w:rsidR="005B16CF" w:rsidP="005B16CF">
            <w:pPr>
              <w:jc w:val="center"/>
              <w:rPr>
                <w:rFonts w:ascii="Times New Roman" w:hAnsi="Times New Roman" w:cs="Times New Roman"/>
                <w:b/>
                <w:sz w:val="24"/>
                <w:szCs w:val="24"/>
              </w:rPr>
            </w:pPr>
            <w:r>
              <w:rPr>
                <w:rFonts w:ascii="Times New Roman" w:hAnsi="Times New Roman" w:cs="Times New Roman"/>
                <w:b/>
                <w:sz w:val="24"/>
                <w:szCs w:val="24"/>
              </w:rPr>
              <w:t>70-73</w:t>
            </w:r>
          </w:p>
          <w:p w:rsidR="005B16CF" w:rsidP="005B16CF">
            <w:pPr>
              <w:jc w:val="center"/>
              <w:rPr>
                <w:rFonts w:ascii="Times New Roman" w:hAnsi="Times New Roman" w:cs="Times New Roman"/>
                <w:b/>
                <w:sz w:val="24"/>
                <w:szCs w:val="24"/>
              </w:rPr>
            </w:pPr>
            <w:r>
              <w:rPr>
                <w:rFonts w:ascii="Times New Roman" w:hAnsi="Times New Roman" w:cs="Times New Roman"/>
                <w:b/>
                <w:sz w:val="24"/>
                <w:szCs w:val="24"/>
              </w:rPr>
              <w:t>73-75</w:t>
            </w:r>
          </w:p>
          <w:p w:rsidR="005B16CF" w:rsidP="005B16CF">
            <w:pPr>
              <w:jc w:val="center"/>
              <w:rPr>
                <w:rFonts w:ascii="Times New Roman" w:hAnsi="Times New Roman" w:cs="Times New Roman"/>
                <w:b/>
                <w:sz w:val="24"/>
                <w:szCs w:val="24"/>
              </w:rPr>
            </w:pPr>
            <w:r>
              <w:rPr>
                <w:rFonts w:ascii="Times New Roman" w:hAnsi="Times New Roman" w:cs="Times New Roman"/>
                <w:b/>
                <w:sz w:val="24"/>
                <w:szCs w:val="24"/>
              </w:rPr>
              <w:t>75-76</w:t>
            </w:r>
          </w:p>
          <w:p w:rsidR="005B16CF" w:rsidP="005B16CF">
            <w:pPr>
              <w:jc w:val="center"/>
              <w:rPr>
                <w:rFonts w:ascii="Times New Roman" w:hAnsi="Times New Roman" w:cs="Times New Roman"/>
                <w:b/>
                <w:sz w:val="24"/>
                <w:szCs w:val="24"/>
              </w:rPr>
            </w:pPr>
            <w:r>
              <w:rPr>
                <w:rFonts w:ascii="Times New Roman" w:hAnsi="Times New Roman" w:cs="Times New Roman"/>
                <w:b/>
                <w:sz w:val="24"/>
                <w:szCs w:val="24"/>
              </w:rPr>
              <w:t>76-77</w:t>
            </w:r>
          </w:p>
          <w:p w:rsidR="005B16CF" w:rsidP="005B16CF">
            <w:pPr>
              <w:jc w:val="center"/>
              <w:rPr>
                <w:rFonts w:ascii="Times New Roman" w:hAnsi="Times New Roman" w:cs="Times New Roman"/>
                <w:b/>
                <w:sz w:val="24"/>
                <w:szCs w:val="24"/>
              </w:rPr>
            </w:pPr>
            <w:r>
              <w:rPr>
                <w:rFonts w:ascii="Times New Roman" w:hAnsi="Times New Roman" w:cs="Times New Roman"/>
                <w:b/>
                <w:sz w:val="24"/>
                <w:szCs w:val="24"/>
              </w:rPr>
              <w:t>77-78</w:t>
            </w:r>
          </w:p>
          <w:p w:rsidR="005B16CF" w:rsidP="005B16CF">
            <w:pPr>
              <w:jc w:val="center"/>
              <w:rPr>
                <w:rFonts w:ascii="Times New Roman" w:hAnsi="Times New Roman" w:cs="Times New Roman"/>
                <w:b/>
                <w:sz w:val="24"/>
                <w:szCs w:val="24"/>
              </w:rPr>
            </w:pPr>
            <w:r>
              <w:rPr>
                <w:rFonts w:ascii="Times New Roman" w:hAnsi="Times New Roman" w:cs="Times New Roman"/>
                <w:b/>
                <w:sz w:val="24"/>
                <w:szCs w:val="24"/>
              </w:rPr>
              <w:t>78-86</w:t>
            </w:r>
          </w:p>
          <w:p w:rsidR="005B16CF" w:rsidP="005B16CF">
            <w:pPr>
              <w:jc w:val="center"/>
              <w:rPr>
                <w:rFonts w:ascii="Times New Roman" w:hAnsi="Times New Roman" w:cs="Times New Roman"/>
                <w:b/>
                <w:sz w:val="24"/>
                <w:szCs w:val="24"/>
              </w:rPr>
            </w:pPr>
            <w:r>
              <w:rPr>
                <w:rFonts w:ascii="Times New Roman" w:hAnsi="Times New Roman" w:cs="Times New Roman"/>
                <w:b/>
                <w:sz w:val="24"/>
                <w:szCs w:val="24"/>
              </w:rPr>
              <w:t>86</w:t>
            </w:r>
            <w:r w:rsidR="00A530FE">
              <w:rPr>
                <w:rFonts w:ascii="Times New Roman" w:hAnsi="Times New Roman" w:cs="Times New Roman"/>
                <w:b/>
                <w:sz w:val="24"/>
                <w:szCs w:val="24"/>
              </w:rPr>
              <w:t>-9</w:t>
            </w:r>
            <w:r>
              <w:rPr>
                <w:rFonts w:ascii="Times New Roman" w:hAnsi="Times New Roman" w:cs="Times New Roman"/>
                <w:b/>
                <w:sz w:val="24"/>
                <w:szCs w:val="24"/>
              </w:rPr>
              <w:t>1</w:t>
            </w:r>
          </w:p>
        </w:tc>
      </w:tr>
      <w:tr w:rsidTr="00176DFE">
        <w:tblPrEx>
          <w:tblW w:w="0" w:type="auto"/>
          <w:tblLook w:val="04A0"/>
        </w:tblPrEx>
        <w:tc>
          <w:tcPr>
            <w:tcW w:w="1101" w:type="dxa"/>
          </w:tcPr>
          <w:p w:rsidR="007C10DD" w:rsidP="00176DFE">
            <w:pPr>
              <w:jc w:val="both"/>
              <w:rPr>
                <w:rFonts w:ascii="Times New Roman" w:hAnsi="Times New Roman" w:cs="Times New Roman"/>
                <w:sz w:val="24"/>
                <w:szCs w:val="24"/>
              </w:rPr>
            </w:pPr>
            <w:r>
              <w:rPr>
                <w:rFonts w:ascii="Times New Roman" w:hAnsi="Times New Roman" w:cs="Times New Roman"/>
                <w:sz w:val="24"/>
                <w:szCs w:val="24"/>
              </w:rPr>
              <w:t>1.3</w:t>
            </w:r>
          </w:p>
        </w:tc>
        <w:tc>
          <w:tcPr>
            <w:tcW w:w="6945" w:type="dxa"/>
          </w:tcPr>
          <w:p w:rsidR="007C10DD" w:rsidP="008663DD">
            <w:pPr>
              <w:jc w:val="both"/>
              <w:rPr>
                <w:rFonts w:ascii="Times New Roman" w:hAnsi="Times New Roman" w:cs="Times New Roman"/>
                <w:sz w:val="24"/>
                <w:szCs w:val="24"/>
              </w:rPr>
            </w:pPr>
            <w:r>
              <w:rPr>
                <w:rFonts w:ascii="Times New Roman" w:hAnsi="Times New Roman" w:cs="Times New Roman"/>
                <w:sz w:val="24"/>
                <w:szCs w:val="24"/>
              </w:rPr>
              <w:t>Система оценки достижения планируемых результатов освоения основой образовательной программы среднего общего образования</w:t>
            </w:r>
          </w:p>
        </w:tc>
        <w:tc>
          <w:tcPr>
            <w:tcW w:w="1525" w:type="dxa"/>
          </w:tcPr>
          <w:p w:rsidR="007C10DD" w:rsidP="005B16CF">
            <w:pPr>
              <w:jc w:val="center"/>
              <w:rPr>
                <w:rFonts w:ascii="Times New Roman" w:hAnsi="Times New Roman" w:cs="Times New Roman"/>
                <w:b/>
                <w:sz w:val="24"/>
                <w:szCs w:val="24"/>
              </w:rPr>
            </w:pPr>
            <w:r>
              <w:rPr>
                <w:rFonts w:ascii="Times New Roman" w:hAnsi="Times New Roman" w:cs="Times New Roman"/>
                <w:b/>
                <w:sz w:val="24"/>
                <w:szCs w:val="24"/>
              </w:rPr>
              <w:t>92</w:t>
            </w:r>
            <w:r w:rsidR="005B16CF">
              <w:rPr>
                <w:rFonts w:ascii="Times New Roman" w:hAnsi="Times New Roman" w:cs="Times New Roman"/>
                <w:b/>
                <w:sz w:val="24"/>
                <w:szCs w:val="24"/>
              </w:rPr>
              <w:t>-</w:t>
            </w:r>
            <w:r>
              <w:rPr>
                <w:rFonts w:ascii="Times New Roman" w:hAnsi="Times New Roman" w:cs="Times New Roman"/>
                <w:b/>
                <w:sz w:val="24"/>
                <w:szCs w:val="24"/>
              </w:rPr>
              <w:t>100</w:t>
            </w:r>
          </w:p>
        </w:tc>
      </w:tr>
      <w:tr w:rsidTr="00176DFE">
        <w:tblPrEx>
          <w:tblW w:w="0" w:type="auto"/>
          <w:tblLook w:val="04A0"/>
        </w:tblPrEx>
        <w:tc>
          <w:tcPr>
            <w:tcW w:w="1101" w:type="dxa"/>
          </w:tcPr>
          <w:p w:rsidR="008663DD" w:rsidRPr="008663DD" w:rsidP="00176DFE">
            <w:pPr>
              <w:jc w:val="both"/>
              <w:rPr>
                <w:rFonts w:ascii="Times New Roman" w:hAnsi="Times New Roman" w:cs="Times New Roman"/>
                <w:b/>
                <w:sz w:val="24"/>
                <w:szCs w:val="24"/>
              </w:rPr>
            </w:pPr>
            <w:r w:rsidRPr="008663DD">
              <w:rPr>
                <w:rFonts w:ascii="Times New Roman" w:hAnsi="Times New Roman" w:cs="Times New Roman"/>
                <w:b/>
                <w:sz w:val="24"/>
                <w:szCs w:val="24"/>
              </w:rPr>
              <w:t>2</w:t>
            </w:r>
          </w:p>
        </w:tc>
        <w:tc>
          <w:tcPr>
            <w:tcW w:w="6945" w:type="dxa"/>
          </w:tcPr>
          <w:p w:rsidR="008663DD" w:rsidRPr="008663DD" w:rsidP="008663DD">
            <w:pPr>
              <w:jc w:val="both"/>
              <w:rPr>
                <w:rFonts w:ascii="Times New Roman" w:hAnsi="Times New Roman" w:cs="Times New Roman"/>
                <w:b/>
                <w:sz w:val="24"/>
                <w:szCs w:val="24"/>
              </w:rPr>
            </w:pPr>
            <w:r w:rsidRPr="008663DD">
              <w:rPr>
                <w:rFonts w:ascii="Times New Roman" w:hAnsi="Times New Roman" w:cs="Times New Roman"/>
                <w:b/>
                <w:sz w:val="24"/>
                <w:szCs w:val="24"/>
              </w:rPr>
              <w:t>Содержательный раздел основной образовательной программы среднего общего образования</w:t>
            </w:r>
          </w:p>
        </w:tc>
        <w:tc>
          <w:tcPr>
            <w:tcW w:w="1525" w:type="dxa"/>
          </w:tcPr>
          <w:p w:rsidR="008663DD" w:rsidP="005B16CF">
            <w:pPr>
              <w:jc w:val="center"/>
              <w:rPr>
                <w:rFonts w:ascii="Times New Roman" w:hAnsi="Times New Roman" w:cs="Times New Roman"/>
                <w:b/>
                <w:sz w:val="24"/>
                <w:szCs w:val="24"/>
              </w:rPr>
            </w:pPr>
            <w:r>
              <w:rPr>
                <w:rFonts w:ascii="Times New Roman" w:hAnsi="Times New Roman" w:cs="Times New Roman"/>
                <w:b/>
                <w:sz w:val="24"/>
                <w:szCs w:val="24"/>
              </w:rPr>
              <w:t>101</w:t>
            </w:r>
            <w:r w:rsidR="006B446B">
              <w:rPr>
                <w:rFonts w:ascii="Times New Roman" w:hAnsi="Times New Roman" w:cs="Times New Roman"/>
                <w:b/>
                <w:sz w:val="24"/>
                <w:szCs w:val="24"/>
              </w:rPr>
              <w:t>-</w:t>
            </w:r>
            <w:r w:rsidR="00A530FE">
              <w:rPr>
                <w:rFonts w:ascii="Times New Roman" w:hAnsi="Times New Roman" w:cs="Times New Roman"/>
                <w:b/>
                <w:sz w:val="24"/>
                <w:szCs w:val="24"/>
              </w:rPr>
              <w:t>2</w:t>
            </w:r>
            <w:r>
              <w:rPr>
                <w:rFonts w:ascii="Times New Roman" w:hAnsi="Times New Roman" w:cs="Times New Roman"/>
                <w:b/>
                <w:sz w:val="24"/>
                <w:szCs w:val="24"/>
              </w:rPr>
              <w:t>68</w:t>
            </w:r>
          </w:p>
        </w:tc>
      </w:tr>
      <w:tr w:rsidTr="00176DFE">
        <w:tblPrEx>
          <w:tblW w:w="0" w:type="auto"/>
          <w:tblLook w:val="04A0"/>
        </w:tblPrEx>
        <w:tc>
          <w:tcPr>
            <w:tcW w:w="1101" w:type="dxa"/>
          </w:tcPr>
          <w:p w:rsidR="008663DD" w:rsidRPr="008663DD" w:rsidP="00176DFE">
            <w:pPr>
              <w:jc w:val="both"/>
              <w:rPr>
                <w:rFonts w:ascii="Times New Roman" w:hAnsi="Times New Roman" w:cs="Times New Roman"/>
                <w:sz w:val="24"/>
                <w:szCs w:val="24"/>
              </w:rPr>
            </w:pPr>
            <w:r w:rsidRPr="008663DD">
              <w:rPr>
                <w:rFonts w:ascii="Times New Roman" w:hAnsi="Times New Roman" w:cs="Times New Roman"/>
                <w:sz w:val="24"/>
                <w:szCs w:val="24"/>
              </w:rPr>
              <w:t>2.1</w:t>
            </w:r>
          </w:p>
        </w:tc>
        <w:tc>
          <w:tcPr>
            <w:tcW w:w="6945" w:type="dxa"/>
          </w:tcPr>
          <w:p w:rsidR="008663DD" w:rsidRPr="008663DD" w:rsidP="008663DD">
            <w:pPr>
              <w:jc w:val="both"/>
              <w:rPr>
                <w:rFonts w:ascii="Times New Roman" w:hAnsi="Times New Roman" w:cs="Times New Roman"/>
                <w:sz w:val="24"/>
                <w:szCs w:val="24"/>
              </w:rPr>
            </w:pPr>
            <w:r w:rsidRPr="008663DD">
              <w:rPr>
                <w:rFonts w:ascii="Times New Roman" w:hAnsi="Times New Roman" w:cs="Times New Roman"/>
                <w:sz w:val="24"/>
                <w:szCs w:val="24"/>
              </w:rPr>
              <w:t xml:space="preserve">Программа развития универсальных </w:t>
            </w:r>
            <w:r>
              <w:rPr>
                <w:rFonts w:ascii="Times New Roman" w:hAnsi="Times New Roman" w:cs="Times New Roman"/>
                <w:sz w:val="24"/>
                <w:szCs w:val="24"/>
              </w:rPr>
              <w:t xml:space="preserve">учебных действий при получении среднего общего образования, включающая формирование компетенций </w:t>
            </w:r>
          </w:p>
        </w:tc>
        <w:tc>
          <w:tcPr>
            <w:tcW w:w="1525" w:type="dxa"/>
          </w:tcPr>
          <w:p w:rsidR="008663DD" w:rsidP="005B16CF">
            <w:pPr>
              <w:jc w:val="center"/>
              <w:rPr>
                <w:rFonts w:ascii="Times New Roman" w:hAnsi="Times New Roman" w:cs="Times New Roman"/>
                <w:b/>
                <w:sz w:val="24"/>
                <w:szCs w:val="24"/>
              </w:rPr>
            </w:pPr>
            <w:r>
              <w:rPr>
                <w:rFonts w:ascii="Times New Roman" w:hAnsi="Times New Roman" w:cs="Times New Roman"/>
                <w:b/>
                <w:sz w:val="24"/>
                <w:szCs w:val="24"/>
              </w:rPr>
              <w:t>101</w:t>
            </w:r>
            <w:r w:rsidR="006B446B">
              <w:rPr>
                <w:rFonts w:ascii="Times New Roman" w:hAnsi="Times New Roman" w:cs="Times New Roman"/>
                <w:b/>
                <w:sz w:val="24"/>
                <w:szCs w:val="24"/>
              </w:rPr>
              <w:t>-11</w:t>
            </w:r>
            <w:r>
              <w:rPr>
                <w:rFonts w:ascii="Times New Roman" w:hAnsi="Times New Roman" w:cs="Times New Roman"/>
                <w:b/>
                <w:sz w:val="24"/>
                <w:szCs w:val="24"/>
              </w:rPr>
              <w:t>4</w:t>
            </w:r>
          </w:p>
        </w:tc>
      </w:tr>
      <w:tr w:rsidTr="00176DFE">
        <w:tblPrEx>
          <w:tblW w:w="0" w:type="auto"/>
          <w:tblLook w:val="04A0"/>
        </w:tblPrEx>
        <w:tc>
          <w:tcPr>
            <w:tcW w:w="1101" w:type="dxa"/>
          </w:tcPr>
          <w:p w:rsidR="005848C0" w:rsidRPr="008663DD" w:rsidP="00176DFE">
            <w:pPr>
              <w:jc w:val="both"/>
              <w:rPr>
                <w:rFonts w:ascii="Times New Roman" w:hAnsi="Times New Roman" w:cs="Times New Roman"/>
                <w:sz w:val="24"/>
                <w:szCs w:val="24"/>
              </w:rPr>
            </w:pPr>
            <w:r>
              <w:rPr>
                <w:rFonts w:ascii="Times New Roman" w:hAnsi="Times New Roman" w:cs="Times New Roman"/>
                <w:sz w:val="24"/>
                <w:szCs w:val="24"/>
              </w:rPr>
              <w:t>2.1.1</w:t>
            </w:r>
          </w:p>
        </w:tc>
        <w:tc>
          <w:tcPr>
            <w:tcW w:w="6945" w:type="dxa"/>
          </w:tcPr>
          <w:p w:rsidR="005848C0" w:rsidRPr="005848C0" w:rsidP="008663DD">
            <w:pPr>
              <w:jc w:val="both"/>
              <w:rPr>
                <w:rFonts w:ascii="Times New Roman" w:hAnsi="Times New Roman" w:cs="Times New Roman"/>
                <w:sz w:val="24"/>
                <w:szCs w:val="24"/>
              </w:rPr>
            </w:pPr>
            <w:r w:rsidRPr="005848C0">
              <w:rPr>
                <w:rFonts w:ascii="Times New Roman" w:hAnsi="Times New Roman" w:cs="Times New Roman"/>
                <w:sz w:val="24"/>
                <w:szCs w:val="24"/>
              </w:rPr>
              <w:t>Цели и задачи, включающие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ФГОС СОО</w:t>
            </w:r>
          </w:p>
        </w:tc>
        <w:tc>
          <w:tcPr>
            <w:tcW w:w="1525" w:type="dxa"/>
          </w:tcPr>
          <w:p w:rsidR="005848C0" w:rsidP="005B16CF">
            <w:pPr>
              <w:jc w:val="center"/>
              <w:rPr>
                <w:rFonts w:ascii="Times New Roman" w:hAnsi="Times New Roman" w:cs="Times New Roman"/>
                <w:b/>
                <w:sz w:val="24"/>
                <w:szCs w:val="24"/>
              </w:rPr>
            </w:pPr>
            <w:r>
              <w:rPr>
                <w:rFonts w:ascii="Times New Roman" w:hAnsi="Times New Roman" w:cs="Times New Roman"/>
                <w:b/>
                <w:sz w:val="24"/>
                <w:szCs w:val="24"/>
              </w:rPr>
              <w:t>101-103</w:t>
            </w:r>
          </w:p>
          <w:p w:rsidR="006B446B" w:rsidP="005B16CF">
            <w:pPr>
              <w:jc w:val="center"/>
              <w:rPr>
                <w:rFonts w:ascii="Times New Roman" w:hAnsi="Times New Roman" w:cs="Times New Roman"/>
                <w:b/>
                <w:sz w:val="24"/>
                <w:szCs w:val="24"/>
              </w:rPr>
            </w:pPr>
          </w:p>
        </w:tc>
      </w:tr>
      <w:tr w:rsidTr="00176DFE">
        <w:tblPrEx>
          <w:tblW w:w="0" w:type="auto"/>
          <w:tblLook w:val="04A0"/>
        </w:tblPrEx>
        <w:tc>
          <w:tcPr>
            <w:tcW w:w="1101" w:type="dxa"/>
          </w:tcPr>
          <w:p w:rsidR="005848C0" w:rsidP="00176DFE">
            <w:pPr>
              <w:jc w:val="both"/>
              <w:rPr>
                <w:rFonts w:ascii="Times New Roman" w:hAnsi="Times New Roman" w:cs="Times New Roman"/>
                <w:sz w:val="24"/>
                <w:szCs w:val="24"/>
              </w:rPr>
            </w:pPr>
            <w:r>
              <w:rPr>
                <w:rFonts w:ascii="Times New Roman" w:hAnsi="Times New Roman" w:cs="Times New Roman"/>
                <w:sz w:val="24"/>
                <w:szCs w:val="24"/>
              </w:rPr>
              <w:t>2.1.2</w:t>
            </w:r>
          </w:p>
        </w:tc>
        <w:tc>
          <w:tcPr>
            <w:tcW w:w="6945" w:type="dxa"/>
          </w:tcPr>
          <w:p w:rsidR="005848C0" w:rsidRPr="005848C0" w:rsidP="008663DD">
            <w:pPr>
              <w:jc w:val="both"/>
              <w:rPr>
                <w:rFonts w:ascii="Times New Roman" w:hAnsi="Times New Roman" w:cs="Times New Roman"/>
                <w:sz w:val="24"/>
                <w:szCs w:val="24"/>
              </w:rPr>
            </w:pPr>
            <w:r w:rsidRPr="005848C0">
              <w:rPr>
                <w:rFonts w:ascii="Times New Roman" w:hAnsi="Times New Roman" w:cs="Times New Roman"/>
                <w:sz w:val="24"/>
                <w:szCs w:val="24"/>
              </w:rPr>
              <w:t xml:space="preserve">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w:t>
            </w:r>
            <w:r w:rsidRPr="005848C0">
              <w:rPr>
                <w:rFonts w:ascii="Times New Roman" w:hAnsi="Times New Roman" w:cs="Times New Roman"/>
                <w:sz w:val="24"/>
                <w:szCs w:val="24"/>
              </w:rPr>
              <w:t>образовательной деятельности</w:t>
            </w:r>
          </w:p>
        </w:tc>
        <w:tc>
          <w:tcPr>
            <w:tcW w:w="1525" w:type="dxa"/>
          </w:tcPr>
          <w:p w:rsidR="005848C0" w:rsidP="005B16CF">
            <w:pPr>
              <w:jc w:val="center"/>
              <w:rPr>
                <w:rFonts w:ascii="Times New Roman" w:hAnsi="Times New Roman" w:cs="Times New Roman"/>
                <w:b/>
                <w:sz w:val="24"/>
                <w:szCs w:val="24"/>
              </w:rPr>
            </w:pPr>
            <w:r>
              <w:rPr>
                <w:rFonts w:ascii="Times New Roman" w:hAnsi="Times New Roman" w:cs="Times New Roman"/>
                <w:b/>
                <w:sz w:val="24"/>
                <w:szCs w:val="24"/>
              </w:rPr>
              <w:t>103</w:t>
            </w:r>
            <w:r w:rsidR="006B446B">
              <w:rPr>
                <w:rFonts w:ascii="Times New Roman" w:hAnsi="Times New Roman" w:cs="Times New Roman"/>
                <w:b/>
                <w:sz w:val="24"/>
                <w:szCs w:val="24"/>
              </w:rPr>
              <w:t>-10</w:t>
            </w:r>
            <w:r>
              <w:rPr>
                <w:rFonts w:ascii="Times New Roman" w:hAnsi="Times New Roman" w:cs="Times New Roman"/>
                <w:b/>
                <w:sz w:val="24"/>
                <w:szCs w:val="24"/>
              </w:rPr>
              <w:t>5</w:t>
            </w:r>
          </w:p>
        </w:tc>
      </w:tr>
      <w:tr w:rsidTr="00176DFE">
        <w:tblPrEx>
          <w:tblW w:w="0" w:type="auto"/>
          <w:tblLook w:val="04A0"/>
        </w:tblPrEx>
        <w:tc>
          <w:tcPr>
            <w:tcW w:w="1101" w:type="dxa"/>
          </w:tcPr>
          <w:p w:rsidR="005848C0" w:rsidP="00176DFE">
            <w:pPr>
              <w:jc w:val="both"/>
              <w:rPr>
                <w:rFonts w:ascii="Times New Roman" w:hAnsi="Times New Roman" w:cs="Times New Roman"/>
                <w:sz w:val="24"/>
                <w:szCs w:val="24"/>
              </w:rPr>
            </w:pPr>
            <w:r>
              <w:rPr>
                <w:rFonts w:ascii="Times New Roman" w:hAnsi="Times New Roman" w:cs="Times New Roman"/>
                <w:sz w:val="24"/>
                <w:szCs w:val="24"/>
              </w:rPr>
              <w:t>2.1.3</w:t>
            </w:r>
          </w:p>
        </w:tc>
        <w:tc>
          <w:tcPr>
            <w:tcW w:w="6945" w:type="dxa"/>
          </w:tcPr>
          <w:p w:rsidR="005848C0" w:rsidRPr="005848C0" w:rsidP="008663DD">
            <w:pPr>
              <w:jc w:val="both"/>
              <w:rPr>
                <w:rFonts w:ascii="Times New Roman" w:hAnsi="Times New Roman" w:cs="Times New Roman"/>
                <w:sz w:val="24"/>
                <w:szCs w:val="24"/>
              </w:rPr>
            </w:pPr>
            <w:r w:rsidRPr="005848C0">
              <w:rPr>
                <w:rFonts w:ascii="Times New Roman" w:hAnsi="Times New Roman" w:cs="Times New Roman"/>
                <w:sz w:val="24"/>
                <w:szCs w:val="24"/>
              </w:rPr>
              <w:t>Типовые задачи по формированию универсальных учебных действий</w:t>
            </w:r>
          </w:p>
        </w:tc>
        <w:tc>
          <w:tcPr>
            <w:tcW w:w="1525" w:type="dxa"/>
          </w:tcPr>
          <w:p w:rsidR="005848C0" w:rsidP="005B16CF">
            <w:pPr>
              <w:jc w:val="center"/>
              <w:rPr>
                <w:rFonts w:ascii="Times New Roman" w:hAnsi="Times New Roman" w:cs="Times New Roman"/>
                <w:b/>
                <w:sz w:val="24"/>
                <w:szCs w:val="24"/>
              </w:rPr>
            </w:pPr>
            <w:r>
              <w:rPr>
                <w:rFonts w:ascii="Times New Roman" w:hAnsi="Times New Roman" w:cs="Times New Roman"/>
                <w:b/>
                <w:sz w:val="24"/>
                <w:szCs w:val="24"/>
              </w:rPr>
              <w:t>105</w:t>
            </w:r>
            <w:r w:rsidR="006B446B">
              <w:rPr>
                <w:rFonts w:ascii="Times New Roman" w:hAnsi="Times New Roman" w:cs="Times New Roman"/>
                <w:b/>
                <w:sz w:val="24"/>
                <w:szCs w:val="24"/>
              </w:rPr>
              <w:t>-10</w:t>
            </w:r>
            <w:r>
              <w:rPr>
                <w:rFonts w:ascii="Times New Roman" w:hAnsi="Times New Roman" w:cs="Times New Roman"/>
                <w:b/>
                <w:sz w:val="24"/>
                <w:szCs w:val="24"/>
              </w:rPr>
              <w:t>7</w:t>
            </w:r>
          </w:p>
        </w:tc>
      </w:tr>
      <w:tr w:rsidTr="00176DFE">
        <w:tblPrEx>
          <w:tblW w:w="0" w:type="auto"/>
          <w:tblLook w:val="04A0"/>
        </w:tblPrEx>
        <w:tc>
          <w:tcPr>
            <w:tcW w:w="1101" w:type="dxa"/>
          </w:tcPr>
          <w:p w:rsidR="005848C0" w:rsidP="00176DFE">
            <w:pPr>
              <w:jc w:val="both"/>
              <w:rPr>
                <w:rFonts w:ascii="Times New Roman" w:hAnsi="Times New Roman" w:cs="Times New Roman"/>
                <w:sz w:val="24"/>
                <w:szCs w:val="24"/>
              </w:rPr>
            </w:pPr>
            <w:r>
              <w:rPr>
                <w:rFonts w:ascii="Times New Roman" w:hAnsi="Times New Roman" w:cs="Times New Roman"/>
                <w:sz w:val="24"/>
                <w:szCs w:val="24"/>
              </w:rPr>
              <w:t>2.1.4</w:t>
            </w:r>
          </w:p>
        </w:tc>
        <w:tc>
          <w:tcPr>
            <w:tcW w:w="6945" w:type="dxa"/>
          </w:tcPr>
          <w:p w:rsidR="005848C0" w:rsidRPr="005848C0" w:rsidP="008663DD">
            <w:pPr>
              <w:jc w:val="both"/>
              <w:rPr>
                <w:rFonts w:ascii="Times New Roman" w:hAnsi="Times New Roman" w:cs="Times New Roman"/>
                <w:sz w:val="24"/>
                <w:szCs w:val="24"/>
              </w:rPr>
            </w:pPr>
            <w:r w:rsidRPr="005848C0">
              <w:rPr>
                <w:rFonts w:ascii="Times New Roman" w:hAnsi="Times New Roman" w:cs="Times New Roman"/>
                <w:sz w:val="24"/>
                <w:szCs w:val="24"/>
              </w:rPr>
              <w:t>Описание особенностей учебно-исследовательской и проектной деятельности обучающихся</w:t>
            </w:r>
          </w:p>
        </w:tc>
        <w:tc>
          <w:tcPr>
            <w:tcW w:w="1525" w:type="dxa"/>
          </w:tcPr>
          <w:p w:rsidR="005848C0" w:rsidP="006B446B">
            <w:pPr>
              <w:jc w:val="center"/>
              <w:rPr>
                <w:rFonts w:ascii="Times New Roman" w:hAnsi="Times New Roman" w:cs="Times New Roman"/>
                <w:b/>
                <w:sz w:val="24"/>
                <w:szCs w:val="24"/>
              </w:rPr>
            </w:pPr>
            <w:r>
              <w:rPr>
                <w:rFonts w:ascii="Times New Roman" w:hAnsi="Times New Roman" w:cs="Times New Roman"/>
                <w:b/>
                <w:sz w:val="24"/>
                <w:szCs w:val="24"/>
              </w:rPr>
              <w:t>107</w:t>
            </w:r>
            <w:r w:rsidR="006B446B">
              <w:rPr>
                <w:rFonts w:ascii="Times New Roman" w:hAnsi="Times New Roman" w:cs="Times New Roman"/>
                <w:b/>
                <w:sz w:val="24"/>
                <w:szCs w:val="24"/>
              </w:rPr>
              <w:t>-10</w:t>
            </w:r>
            <w:r>
              <w:rPr>
                <w:rFonts w:ascii="Times New Roman" w:hAnsi="Times New Roman" w:cs="Times New Roman"/>
                <w:b/>
                <w:sz w:val="24"/>
                <w:szCs w:val="24"/>
              </w:rPr>
              <w:t>8</w:t>
            </w:r>
          </w:p>
        </w:tc>
      </w:tr>
      <w:tr w:rsidTr="00176DFE">
        <w:tblPrEx>
          <w:tblW w:w="0" w:type="auto"/>
          <w:tblLook w:val="04A0"/>
        </w:tblPrEx>
        <w:tc>
          <w:tcPr>
            <w:tcW w:w="1101" w:type="dxa"/>
          </w:tcPr>
          <w:p w:rsidR="005848C0" w:rsidP="00176DFE">
            <w:pPr>
              <w:jc w:val="both"/>
              <w:rPr>
                <w:rFonts w:ascii="Times New Roman" w:hAnsi="Times New Roman" w:cs="Times New Roman"/>
                <w:sz w:val="24"/>
                <w:szCs w:val="24"/>
              </w:rPr>
            </w:pPr>
            <w:r>
              <w:rPr>
                <w:rFonts w:ascii="Times New Roman" w:hAnsi="Times New Roman" w:cs="Times New Roman"/>
                <w:sz w:val="24"/>
                <w:szCs w:val="24"/>
              </w:rPr>
              <w:t>2.1.5</w:t>
            </w:r>
          </w:p>
        </w:tc>
        <w:tc>
          <w:tcPr>
            <w:tcW w:w="6945" w:type="dxa"/>
          </w:tcPr>
          <w:p w:rsidR="005848C0" w:rsidRPr="005848C0" w:rsidP="008663DD">
            <w:pPr>
              <w:jc w:val="both"/>
              <w:rPr>
                <w:rFonts w:ascii="Times New Roman" w:hAnsi="Times New Roman" w:cs="Times New Roman"/>
                <w:sz w:val="24"/>
                <w:szCs w:val="24"/>
              </w:rPr>
            </w:pPr>
            <w:r w:rsidRPr="005848C0">
              <w:rPr>
                <w:rFonts w:ascii="Times New Roman" w:hAnsi="Times New Roman" w:cs="Times New Roman"/>
                <w:sz w:val="24"/>
                <w:szCs w:val="24"/>
              </w:rPr>
              <w:t>Описание основных направлений учебно-исследовательской и проектной деятельности обучающихся</w:t>
            </w:r>
          </w:p>
        </w:tc>
        <w:tc>
          <w:tcPr>
            <w:tcW w:w="1525" w:type="dxa"/>
          </w:tcPr>
          <w:p w:rsidR="005848C0" w:rsidP="006B446B">
            <w:pPr>
              <w:jc w:val="center"/>
              <w:rPr>
                <w:rFonts w:ascii="Times New Roman" w:hAnsi="Times New Roman" w:cs="Times New Roman"/>
                <w:b/>
                <w:sz w:val="24"/>
                <w:szCs w:val="24"/>
              </w:rPr>
            </w:pPr>
            <w:r>
              <w:rPr>
                <w:rFonts w:ascii="Times New Roman" w:hAnsi="Times New Roman" w:cs="Times New Roman"/>
                <w:b/>
                <w:sz w:val="24"/>
                <w:szCs w:val="24"/>
              </w:rPr>
              <w:t>10</w:t>
            </w:r>
            <w:r w:rsidR="00654AEB">
              <w:rPr>
                <w:rFonts w:ascii="Times New Roman" w:hAnsi="Times New Roman" w:cs="Times New Roman"/>
                <w:b/>
                <w:sz w:val="24"/>
                <w:szCs w:val="24"/>
              </w:rPr>
              <w:t>8</w:t>
            </w:r>
          </w:p>
        </w:tc>
      </w:tr>
      <w:tr w:rsidTr="00176DFE">
        <w:tblPrEx>
          <w:tblW w:w="0" w:type="auto"/>
          <w:tblLook w:val="04A0"/>
        </w:tblPrEx>
        <w:tc>
          <w:tcPr>
            <w:tcW w:w="1101" w:type="dxa"/>
          </w:tcPr>
          <w:p w:rsidR="005848C0" w:rsidP="00176DFE">
            <w:pPr>
              <w:jc w:val="both"/>
              <w:rPr>
                <w:rFonts w:ascii="Times New Roman" w:hAnsi="Times New Roman" w:cs="Times New Roman"/>
                <w:sz w:val="24"/>
                <w:szCs w:val="24"/>
              </w:rPr>
            </w:pPr>
            <w:r>
              <w:rPr>
                <w:rFonts w:ascii="Times New Roman" w:hAnsi="Times New Roman" w:cs="Times New Roman"/>
                <w:sz w:val="24"/>
                <w:szCs w:val="24"/>
              </w:rPr>
              <w:t>2.1.6</w:t>
            </w:r>
          </w:p>
        </w:tc>
        <w:tc>
          <w:tcPr>
            <w:tcW w:w="6945" w:type="dxa"/>
          </w:tcPr>
          <w:p w:rsidR="005848C0" w:rsidRPr="005848C0" w:rsidP="008663DD">
            <w:pPr>
              <w:jc w:val="both"/>
              <w:rPr>
                <w:rFonts w:ascii="Times New Roman" w:hAnsi="Times New Roman" w:cs="Times New Roman"/>
                <w:sz w:val="24"/>
                <w:szCs w:val="24"/>
              </w:rPr>
            </w:pPr>
            <w:r w:rsidRPr="005848C0">
              <w:rPr>
                <w:rFonts w:ascii="Times New Roman" w:hAnsi="Times New Roman" w:cs="Times New Roman"/>
                <w:sz w:val="24"/>
                <w:szCs w:val="24"/>
              </w:rPr>
              <w:t>Планируемые результаты учебно-исследовательской и проектной деятельности обучающихся в рамках урочной и внеурочной деятельности</w:t>
            </w:r>
          </w:p>
        </w:tc>
        <w:tc>
          <w:tcPr>
            <w:tcW w:w="1525" w:type="dxa"/>
          </w:tcPr>
          <w:p w:rsidR="005848C0" w:rsidP="006B446B">
            <w:pPr>
              <w:jc w:val="center"/>
              <w:rPr>
                <w:rFonts w:ascii="Times New Roman" w:hAnsi="Times New Roman" w:cs="Times New Roman"/>
                <w:b/>
                <w:sz w:val="24"/>
                <w:szCs w:val="24"/>
              </w:rPr>
            </w:pPr>
            <w:r>
              <w:rPr>
                <w:rFonts w:ascii="Times New Roman" w:hAnsi="Times New Roman" w:cs="Times New Roman"/>
                <w:b/>
                <w:sz w:val="24"/>
                <w:szCs w:val="24"/>
              </w:rPr>
              <w:t>108</w:t>
            </w:r>
            <w:r w:rsidR="006B446B">
              <w:rPr>
                <w:rFonts w:ascii="Times New Roman" w:hAnsi="Times New Roman" w:cs="Times New Roman"/>
                <w:b/>
                <w:sz w:val="24"/>
                <w:szCs w:val="24"/>
              </w:rPr>
              <w:t>-1</w:t>
            </w:r>
            <w:r>
              <w:rPr>
                <w:rFonts w:ascii="Times New Roman" w:hAnsi="Times New Roman" w:cs="Times New Roman"/>
                <w:b/>
                <w:sz w:val="24"/>
                <w:szCs w:val="24"/>
              </w:rPr>
              <w:t>10</w:t>
            </w:r>
          </w:p>
        </w:tc>
      </w:tr>
      <w:tr w:rsidTr="00176DFE">
        <w:tblPrEx>
          <w:tblW w:w="0" w:type="auto"/>
          <w:tblLook w:val="04A0"/>
        </w:tblPrEx>
        <w:tc>
          <w:tcPr>
            <w:tcW w:w="1101" w:type="dxa"/>
          </w:tcPr>
          <w:p w:rsidR="005848C0" w:rsidP="00176DFE">
            <w:pPr>
              <w:jc w:val="both"/>
              <w:rPr>
                <w:rFonts w:ascii="Times New Roman" w:hAnsi="Times New Roman" w:cs="Times New Roman"/>
                <w:sz w:val="24"/>
                <w:szCs w:val="24"/>
              </w:rPr>
            </w:pPr>
            <w:r>
              <w:rPr>
                <w:rFonts w:ascii="Times New Roman" w:hAnsi="Times New Roman" w:cs="Times New Roman"/>
                <w:sz w:val="24"/>
                <w:szCs w:val="24"/>
              </w:rPr>
              <w:t>2.1.7</w:t>
            </w:r>
          </w:p>
        </w:tc>
        <w:tc>
          <w:tcPr>
            <w:tcW w:w="6945" w:type="dxa"/>
          </w:tcPr>
          <w:p w:rsidR="005848C0" w:rsidRPr="005848C0" w:rsidP="008663DD">
            <w:pPr>
              <w:jc w:val="both"/>
              <w:rPr>
                <w:rFonts w:ascii="Times New Roman" w:hAnsi="Times New Roman" w:cs="Times New Roman"/>
                <w:sz w:val="24"/>
                <w:szCs w:val="24"/>
              </w:rPr>
            </w:pPr>
            <w:r w:rsidRPr="005848C0">
              <w:rPr>
                <w:rFonts w:ascii="Times New Roman" w:hAnsi="Times New Roman" w:cs="Times New Roman"/>
                <w:sz w:val="24"/>
                <w:szCs w:val="24"/>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tc>
        <w:tc>
          <w:tcPr>
            <w:tcW w:w="1525" w:type="dxa"/>
          </w:tcPr>
          <w:p w:rsidR="005848C0" w:rsidP="006B446B">
            <w:pPr>
              <w:jc w:val="center"/>
              <w:rPr>
                <w:rFonts w:ascii="Times New Roman" w:hAnsi="Times New Roman" w:cs="Times New Roman"/>
                <w:b/>
                <w:sz w:val="24"/>
                <w:szCs w:val="24"/>
              </w:rPr>
            </w:pPr>
            <w:r>
              <w:rPr>
                <w:rFonts w:ascii="Times New Roman" w:hAnsi="Times New Roman" w:cs="Times New Roman"/>
                <w:b/>
                <w:sz w:val="24"/>
                <w:szCs w:val="24"/>
              </w:rPr>
              <w:t>110</w:t>
            </w:r>
            <w:r w:rsidR="00D32A32">
              <w:rPr>
                <w:rFonts w:ascii="Times New Roman" w:hAnsi="Times New Roman" w:cs="Times New Roman"/>
                <w:b/>
                <w:sz w:val="24"/>
                <w:szCs w:val="24"/>
              </w:rPr>
              <w:t>-11</w:t>
            </w:r>
            <w:r>
              <w:rPr>
                <w:rFonts w:ascii="Times New Roman" w:hAnsi="Times New Roman" w:cs="Times New Roman"/>
                <w:b/>
                <w:sz w:val="24"/>
                <w:szCs w:val="24"/>
              </w:rPr>
              <w:t>1</w:t>
            </w:r>
          </w:p>
        </w:tc>
      </w:tr>
      <w:tr w:rsidTr="00176DFE">
        <w:tblPrEx>
          <w:tblW w:w="0" w:type="auto"/>
          <w:tblLook w:val="04A0"/>
        </w:tblPrEx>
        <w:tc>
          <w:tcPr>
            <w:tcW w:w="1101" w:type="dxa"/>
          </w:tcPr>
          <w:p w:rsidR="005848C0" w:rsidP="00176DFE">
            <w:pPr>
              <w:jc w:val="both"/>
              <w:rPr>
                <w:rFonts w:ascii="Times New Roman" w:hAnsi="Times New Roman" w:cs="Times New Roman"/>
                <w:sz w:val="24"/>
                <w:szCs w:val="24"/>
              </w:rPr>
            </w:pPr>
            <w:r>
              <w:rPr>
                <w:rFonts w:ascii="Times New Roman" w:hAnsi="Times New Roman" w:cs="Times New Roman"/>
                <w:sz w:val="24"/>
                <w:szCs w:val="24"/>
              </w:rPr>
              <w:t>2.1.8</w:t>
            </w:r>
          </w:p>
        </w:tc>
        <w:tc>
          <w:tcPr>
            <w:tcW w:w="6945" w:type="dxa"/>
          </w:tcPr>
          <w:p w:rsidR="005848C0" w:rsidRPr="005848C0" w:rsidP="008663DD">
            <w:pPr>
              <w:jc w:val="both"/>
              <w:rPr>
                <w:rFonts w:ascii="Times New Roman" w:hAnsi="Times New Roman" w:cs="Times New Roman"/>
                <w:sz w:val="24"/>
                <w:szCs w:val="24"/>
              </w:rPr>
            </w:pPr>
            <w:r w:rsidRPr="005848C0">
              <w:rPr>
                <w:rFonts w:ascii="Times New Roman" w:hAnsi="Times New Roman" w:cs="Times New Roman"/>
                <w:sz w:val="24"/>
                <w:szCs w:val="24"/>
              </w:rPr>
              <w:t>Методика и инструментарий оценки успешности освоения и применения обучающимися универсальных учебных действий</w:t>
            </w:r>
          </w:p>
        </w:tc>
        <w:tc>
          <w:tcPr>
            <w:tcW w:w="1525" w:type="dxa"/>
          </w:tcPr>
          <w:p w:rsidR="00654AEB" w:rsidP="00654AEB">
            <w:pPr>
              <w:jc w:val="center"/>
              <w:rPr>
                <w:rFonts w:ascii="Times New Roman" w:hAnsi="Times New Roman" w:cs="Times New Roman"/>
                <w:b/>
                <w:sz w:val="24"/>
                <w:szCs w:val="24"/>
              </w:rPr>
            </w:pPr>
            <w:r>
              <w:rPr>
                <w:rFonts w:ascii="Times New Roman" w:hAnsi="Times New Roman" w:cs="Times New Roman"/>
                <w:b/>
                <w:sz w:val="24"/>
                <w:szCs w:val="24"/>
              </w:rPr>
              <w:t>111</w:t>
            </w:r>
            <w:r w:rsidR="00D32A32">
              <w:rPr>
                <w:rFonts w:ascii="Times New Roman" w:hAnsi="Times New Roman" w:cs="Times New Roman"/>
                <w:b/>
                <w:sz w:val="24"/>
                <w:szCs w:val="24"/>
              </w:rPr>
              <w:t>-11</w:t>
            </w:r>
            <w:r>
              <w:rPr>
                <w:rFonts w:ascii="Times New Roman" w:hAnsi="Times New Roman" w:cs="Times New Roman"/>
                <w:b/>
                <w:sz w:val="24"/>
                <w:szCs w:val="24"/>
              </w:rPr>
              <w:t>4</w:t>
            </w:r>
          </w:p>
        </w:tc>
      </w:tr>
      <w:tr w:rsidTr="00176DFE">
        <w:tblPrEx>
          <w:tblW w:w="0" w:type="auto"/>
          <w:tblLook w:val="04A0"/>
        </w:tblPrEx>
        <w:tc>
          <w:tcPr>
            <w:tcW w:w="1101" w:type="dxa"/>
          </w:tcPr>
          <w:p w:rsidR="005848C0" w:rsidP="00176DFE">
            <w:pPr>
              <w:jc w:val="both"/>
              <w:rPr>
                <w:rFonts w:ascii="Times New Roman" w:hAnsi="Times New Roman" w:cs="Times New Roman"/>
                <w:sz w:val="24"/>
                <w:szCs w:val="24"/>
              </w:rPr>
            </w:pPr>
            <w:r>
              <w:rPr>
                <w:rFonts w:ascii="Times New Roman" w:hAnsi="Times New Roman" w:cs="Times New Roman"/>
                <w:sz w:val="24"/>
                <w:szCs w:val="24"/>
              </w:rPr>
              <w:t>2.2</w:t>
            </w:r>
          </w:p>
        </w:tc>
        <w:tc>
          <w:tcPr>
            <w:tcW w:w="6945" w:type="dxa"/>
          </w:tcPr>
          <w:p w:rsidR="005848C0" w:rsidRPr="005848C0" w:rsidP="008663DD">
            <w:pPr>
              <w:jc w:val="both"/>
              <w:rPr>
                <w:rFonts w:ascii="Times New Roman" w:hAnsi="Times New Roman" w:cs="Times New Roman"/>
                <w:sz w:val="24"/>
                <w:szCs w:val="24"/>
              </w:rPr>
            </w:pPr>
            <w:r w:rsidRPr="005848C0">
              <w:rPr>
                <w:rFonts w:ascii="Times New Roman" w:hAnsi="Times New Roman" w:cs="Times New Roman"/>
                <w:sz w:val="24"/>
                <w:szCs w:val="24"/>
              </w:rPr>
              <w:t>Программы отдельных учебных предметов</w:t>
            </w:r>
          </w:p>
          <w:p w:rsidR="005848C0" w:rsidP="005848C0">
            <w:pPr>
              <w:jc w:val="both"/>
              <w:rPr>
                <w:rFonts w:ascii="Times New Roman" w:hAnsi="Times New Roman" w:cs="Times New Roman"/>
                <w:sz w:val="24"/>
                <w:szCs w:val="24"/>
              </w:rPr>
            </w:pPr>
            <w:r>
              <w:rPr>
                <w:rFonts w:ascii="Times New Roman" w:hAnsi="Times New Roman" w:cs="Times New Roman"/>
                <w:sz w:val="24"/>
                <w:szCs w:val="24"/>
              </w:rPr>
              <w:t>Русский язык</w:t>
            </w:r>
          </w:p>
          <w:p w:rsidR="005848C0" w:rsidP="005848C0">
            <w:pPr>
              <w:jc w:val="both"/>
              <w:rPr>
                <w:rFonts w:ascii="Times New Roman" w:hAnsi="Times New Roman" w:cs="Times New Roman"/>
                <w:sz w:val="24"/>
                <w:szCs w:val="24"/>
              </w:rPr>
            </w:pPr>
            <w:r>
              <w:rPr>
                <w:rFonts w:ascii="Times New Roman" w:hAnsi="Times New Roman" w:cs="Times New Roman"/>
                <w:sz w:val="24"/>
                <w:szCs w:val="24"/>
              </w:rPr>
              <w:t>Литература</w:t>
            </w:r>
          </w:p>
          <w:p w:rsidR="005848C0" w:rsidP="005848C0">
            <w:pPr>
              <w:jc w:val="both"/>
              <w:rPr>
                <w:rFonts w:ascii="Times New Roman" w:hAnsi="Times New Roman" w:cs="Times New Roman"/>
                <w:sz w:val="24"/>
                <w:szCs w:val="24"/>
              </w:rPr>
            </w:pPr>
            <w:r>
              <w:rPr>
                <w:rFonts w:ascii="Times New Roman" w:hAnsi="Times New Roman" w:cs="Times New Roman"/>
                <w:sz w:val="24"/>
                <w:szCs w:val="24"/>
              </w:rPr>
              <w:t>Родной</w:t>
            </w:r>
            <w:r>
              <w:rPr>
                <w:rFonts w:ascii="Times New Roman" w:hAnsi="Times New Roman" w:cs="Times New Roman"/>
                <w:sz w:val="24"/>
                <w:szCs w:val="24"/>
              </w:rPr>
              <w:t xml:space="preserve"> язык</w:t>
            </w:r>
          </w:p>
          <w:p w:rsidR="005848C0" w:rsidP="005848C0">
            <w:pPr>
              <w:jc w:val="both"/>
              <w:rPr>
                <w:rFonts w:ascii="Times New Roman" w:hAnsi="Times New Roman" w:cs="Times New Roman"/>
                <w:sz w:val="24"/>
                <w:szCs w:val="24"/>
              </w:rPr>
            </w:pPr>
            <w:r>
              <w:rPr>
                <w:rFonts w:ascii="Times New Roman" w:hAnsi="Times New Roman" w:cs="Times New Roman"/>
                <w:sz w:val="24"/>
                <w:szCs w:val="24"/>
              </w:rPr>
              <w:t xml:space="preserve">Родная </w:t>
            </w:r>
            <w:r>
              <w:rPr>
                <w:rFonts w:ascii="Times New Roman" w:hAnsi="Times New Roman" w:cs="Times New Roman"/>
                <w:sz w:val="24"/>
                <w:szCs w:val="24"/>
              </w:rPr>
              <w:t>литература</w:t>
            </w:r>
          </w:p>
          <w:p w:rsidR="005848C0" w:rsidP="005848C0">
            <w:pPr>
              <w:jc w:val="both"/>
              <w:rPr>
                <w:rFonts w:ascii="Times New Roman" w:hAnsi="Times New Roman" w:cs="Times New Roman"/>
                <w:sz w:val="24"/>
                <w:szCs w:val="24"/>
              </w:rPr>
            </w:pPr>
            <w:r>
              <w:rPr>
                <w:rFonts w:ascii="Times New Roman" w:hAnsi="Times New Roman" w:cs="Times New Roman"/>
                <w:sz w:val="24"/>
                <w:szCs w:val="24"/>
              </w:rPr>
              <w:t>Иностранный язык</w:t>
            </w:r>
          </w:p>
          <w:p w:rsidR="005848C0" w:rsidP="005848C0">
            <w:pPr>
              <w:jc w:val="both"/>
              <w:rPr>
                <w:rFonts w:ascii="Times New Roman" w:hAnsi="Times New Roman" w:cs="Times New Roman"/>
                <w:sz w:val="24"/>
                <w:szCs w:val="24"/>
              </w:rPr>
            </w:pPr>
            <w:r>
              <w:rPr>
                <w:rFonts w:ascii="Times New Roman" w:hAnsi="Times New Roman" w:cs="Times New Roman"/>
                <w:sz w:val="24"/>
                <w:szCs w:val="24"/>
              </w:rPr>
              <w:t>История</w:t>
            </w:r>
          </w:p>
          <w:p w:rsidR="005848C0" w:rsidP="005848C0">
            <w:pPr>
              <w:jc w:val="both"/>
              <w:rPr>
                <w:rFonts w:ascii="Times New Roman" w:hAnsi="Times New Roman" w:cs="Times New Roman"/>
                <w:sz w:val="24"/>
                <w:szCs w:val="24"/>
              </w:rPr>
            </w:pPr>
            <w:r>
              <w:rPr>
                <w:rFonts w:ascii="Times New Roman" w:hAnsi="Times New Roman" w:cs="Times New Roman"/>
                <w:sz w:val="24"/>
                <w:szCs w:val="24"/>
              </w:rPr>
              <w:t>География</w:t>
            </w:r>
          </w:p>
          <w:p w:rsidR="005848C0" w:rsidP="005848C0">
            <w:pPr>
              <w:jc w:val="both"/>
              <w:rPr>
                <w:rFonts w:ascii="Times New Roman" w:hAnsi="Times New Roman" w:cs="Times New Roman"/>
                <w:sz w:val="24"/>
                <w:szCs w:val="24"/>
              </w:rPr>
            </w:pPr>
            <w:r>
              <w:rPr>
                <w:rFonts w:ascii="Times New Roman" w:hAnsi="Times New Roman" w:cs="Times New Roman"/>
                <w:sz w:val="24"/>
                <w:szCs w:val="24"/>
              </w:rPr>
              <w:t xml:space="preserve">Обществознание </w:t>
            </w:r>
          </w:p>
          <w:p w:rsidR="005848C0" w:rsidP="005848C0">
            <w:pPr>
              <w:jc w:val="both"/>
              <w:rPr>
                <w:rFonts w:ascii="Times New Roman" w:hAnsi="Times New Roman" w:cs="Times New Roman"/>
                <w:sz w:val="24"/>
                <w:szCs w:val="24"/>
              </w:rPr>
            </w:pPr>
            <w:r>
              <w:rPr>
                <w:rFonts w:ascii="Times New Roman" w:hAnsi="Times New Roman" w:cs="Times New Roman"/>
                <w:sz w:val="24"/>
                <w:szCs w:val="24"/>
              </w:rPr>
              <w:t>Математика: алгебра и начала математического анализа, геометрия</w:t>
            </w:r>
          </w:p>
          <w:p w:rsidR="005848C0" w:rsidP="005848C0">
            <w:pPr>
              <w:jc w:val="both"/>
              <w:rPr>
                <w:rFonts w:ascii="Times New Roman" w:hAnsi="Times New Roman" w:cs="Times New Roman"/>
                <w:sz w:val="24"/>
                <w:szCs w:val="24"/>
              </w:rPr>
            </w:pPr>
            <w:r>
              <w:rPr>
                <w:rFonts w:ascii="Times New Roman" w:hAnsi="Times New Roman" w:cs="Times New Roman"/>
                <w:sz w:val="24"/>
                <w:szCs w:val="24"/>
              </w:rPr>
              <w:t>Информатика</w:t>
            </w:r>
          </w:p>
          <w:p w:rsidR="005848C0" w:rsidP="005848C0">
            <w:pPr>
              <w:jc w:val="both"/>
              <w:rPr>
                <w:rFonts w:ascii="Times New Roman" w:hAnsi="Times New Roman" w:cs="Times New Roman"/>
                <w:sz w:val="24"/>
                <w:szCs w:val="24"/>
              </w:rPr>
            </w:pPr>
            <w:r>
              <w:rPr>
                <w:rFonts w:ascii="Times New Roman" w:hAnsi="Times New Roman" w:cs="Times New Roman"/>
                <w:sz w:val="24"/>
                <w:szCs w:val="24"/>
              </w:rPr>
              <w:t>Физика</w:t>
            </w:r>
            <w:r w:rsidR="00D67969">
              <w:rPr>
                <w:rFonts w:ascii="Times New Roman" w:hAnsi="Times New Roman" w:cs="Times New Roman"/>
                <w:sz w:val="24"/>
                <w:szCs w:val="24"/>
              </w:rPr>
              <w:t>. Астрономия</w:t>
            </w:r>
          </w:p>
          <w:p w:rsidR="005848C0" w:rsidP="005848C0">
            <w:pPr>
              <w:jc w:val="both"/>
              <w:rPr>
                <w:rFonts w:ascii="Times New Roman" w:hAnsi="Times New Roman" w:cs="Times New Roman"/>
                <w:sz w:val="24"/>
                <w:szCs w:val="24"/>
              </w:rPr>
            </w:pPr>
            <w:r>
              <w:rPr>
                <w:rFonts w:ascii="Times New Roman" w:hAnsi="Times New Roman" w:cs="Times New Roman"/>
                <w:sz w:val="24"/>
                <w:szCs w:val="24"/>
              </w:rPr>
              <w:t>Химия</w:t>
            </w:r>
          </w:p>
          <w:p w:rsidR="005848C0" w:rsidP="005848C0">
            <w:pPr>
              <w:jc w:val="both"/>
              <w:rPr>
                <w:rFonts w:ascii="Times New Roman" w:hAnsi="Times New Roman" w:cs="Times New Roman"/>
                <w:sz w:val="24"/>
                <w:szCs w:val="24"/>
              </w:rPr>
            </w:pPr>
            <w:r>
              <w:rPr>
                <w:rFonts w:ascii="Times New Roman" w:hAnsi="Times New Roman" w:cs="Times New Roman"/>
                <w:sz w:val="24"/>
                <w:szCs w:val="24"/>
              </w:rPr>
              <w:t>Биология</w:t>
            </w:r>
          </w:p>
          <w:p w:rsidR="005848C0" w:rsidP="005848C0">
            <w:pPr>
              <w:jc w:val="both"/>
              <w:rPr>
                <w:rFonts w:ascii="Times New Roman" w:hAnsi="Times New Roman" w:cs="Times New Roman"/>
                <w:sz w:val="24"/>
                <w:szCs w:val="24"/>
              </w:rPr>
            </w:pPr>
            <w:r>
              <w:rPr>
                <w:rFonts w:ascii="Times New Roman" w:hAnsi="Times New Roman" w:cs="Times New Roman"/>
                <w:sz w:val="24"/>
                <w:szCs w:val="24"/>
              </w:rPr>
              <w:t>Физическая культура</w:t>
            </w:r>
          </w:p>
          <w:p w:rsidR="005848C0" w:rsidP="005848C0">
            <w:pPr>
              <w:jc w:val="both"/>
              <w:rPr>
                <w:rFonts w:ascii="Times New Roman" w:hAnsi="Times New Roman" w:cs="Times New Roman"/>
                <w:sz w:val="24"/>
                <w:szCs w:val="24"/>
              </w:rPr>
            </w:pPr>
            <w:r>
              <w:rPr>
                <w:rFonts w:ascii="Times New Roman" w:hAnsi="Times New Roman" w:cs="Times New Roman"/>
                <w:sz w:val="24"/>
                <w:szCs w:val="24"/>
              </w:rPr>
              <w:t>МХК</w:t>
            </w:r>
          </w:p>
          <w:p w:rsidR="005848C0" w:rsidP="005848C0">
            <w:pPr>
              <w:jc w:val="both"/>
              <w:rPr>
                <w:rFonts w:ascii="Times New Roman" w:hAnsi="Times New Roman" w:cs="Times New Roman"/>
                <w:sz w:val="24"/>
                <w:szCs w:val="24"/>
              </w:rPr>
            </w:pPr>
            <w:r>
              <w:rPr>
                <w:rFonts w:ascii="Times New Roman" w:hAnsi="Times New Roman" w:cs="Times New Roman"/>
                <w:sz w:val="24"/>
                <w:szCs w:val="24"/>
              </w:rPr>
              <w:t>Основы безопасности жизнедеятельности</w:t>
            </w:r>
          </w:p>
          <w:p w:rsidR="003A1386" w:rsidRPr="005848C0" w:rsidP="005848C0">
            <w:pPr>
              <w:jc w:val="both"/>
              <w:rPr>
                <w:rFonts w:ascii="Times New Roman" w:hAnsi="Times New Roman" w:cs="Times New Roman"/>
                <w:sz w:val="24"/>
                <w:szCs w:val="24"/>
              </w:rPr>
            </w:pPr>
            <w:r>
              <w:rPr>
                <w:rFonts w:ascii="Times New Roman" w:hAnsi="Times New Roman" w:cs="Times New Roman"/>
                <w:sz w:val="24"/>
                <w:szCs w:val="24"/>
              </w:rPr>
              <w:t>Индивидуальный проект</w:t>
            </w:r>
          </w:p>
        </w:tc>
        <w:tc>
          <w:tcPr>
            <w:tcW w:w="1525" w:type="dxa"/>
          </w:tcPr>
          <w:p w:rsidR="005848C0" w:rsidP="006B446B">
            <w:pPr>
              <w:jc w:val="center"/>
              <w:rPr>
                <w:rFonts w:ascii="Times New Roman" w:hAnsi="Times New Roman" w:cs="Times New Roman"/>
                <w:b/>
                <w:sz w:val="24"/>
                <w:szCs w:val="24"/>
              </w:rPr>
            </w:pPr>
            <w:r>
              <w:rPr>
                <w:rFonts w:ascii="Times New Roman" w:hAnsi="Times New Roman" w:cs="Times New Roman"/>
                <w:b/>
                <w:sz w:val="24"/>
                <w:szCs w:val="24"/>
              </w:rPr>
              <w:t>114-245</w:t>
            </w:r>
          </w:p>
          <w:p w:rsidR="00D67969" w:rsidP="006B446B">
            <w:pPr>
              <w:jc w:val="center"/>
              <w:rPr>
                <w:rFonts w:ascii="Times New Roman" w:hAnsi="Times New Roman" w:cs="Times New Roman"/>
                <w:b/>
                <w:sz w:val="24"/>
                <w:szCs w:val="24"/>
              </w:rPr>
            </w:pPr>
            <w:r>
              <w:rPr>
                <w:rFonts w:ascii="Times New Roman" w:hAnsi="Times New Roman" w:cs="Times New Roman"/>
                <w:b/>
                <w:sz w:val="24"/>
                <w:szCs w:val="24"/>
              </w:rPr>
              <w:t>123-132</w:t>
            </w:r>
          </w:p>
          <w:p w:rsidR="00D67969" w:rsidP="006B446B">
            <w:pPr>
              <w:jc w:val="center"/>
              <w:rPr>
                <w:rFonts w:ascii="Times New Roman" w:hAnsi="Times New Roman" w:cs="Times New Roman"/>
                <w:b/>
                <w:sz w:val="24"/>
                <w:szCs w:val="24"/>
              </w:rPr>
            </w:pPr>
            <w:r>
              <w:rPr>
                <w:rFonts w:ascii="Times New Roman" w:hAnsi="Times New Roman" w:cs="Times New Roman"/>
                <w:b/>
                <w:sz w:val="24"/>
                <w:szCs w:val="24"/>
              </w:rPr>
              <w:t>132-153</w:t>
            </w:r>
          </w:p>
          <w:p w:rsidR="00D67969" w:rsidP="006B446B">
            <w:pPr>
              <w:jc w:val="center"/>
              <w:rPr>
                <w:rFonts w:ascii="Times New Roman" w:hAnsi="Times New Roman" w:cs="Times New Roman"/>
                <w:b/>
                <w:sz w:val="24"/>
                <w:szCs w:val="24"/>
              </w:rPr>
            </w:pPr>
            <w:r>
              <w:rPr>
                <w:rFonts w:ascii="Times New Roman" w:hAnsi="Times New Roman" w:cs="Times New Roman"/>
                <w:b/>
                <w:sz w:val="24"/>
                <w:szCs w:val="24"/>
              </w:rPr>
              <w:t>153-154</w:t>
            </w:r>
          </w:p>
          <w:p w:rsidR="00D67969" w:rsidP="006B446B">
            <w:pPr>
              <w:jc w:val="center"/>
              <w:rPr>
                <w:rFonts w:ascii="Times New Roman" w:hAnsi="Times New Roman" w:cs="Times New Roman"/>
                <w:b/>
                <w:sz w:val="24"/>
                <w:szCs w:val="24"/>
              </w:rPr>
            </w:pPr>
            <w:r>
              <w:rPr>
                <w:rFonts w:ascii="Times New Roman" w:hAnsi="Times New Roman" w:cs="Times New Roman"/>
                <w:b/>
                <w:sz w:val="24"/>
                <w:szCs w:val="24"/>
              </w:rPr>
              <w:t>154-156</w:t>
            </w:r>
          </w:p>
          <w:p w:rsidR="00D67969" w:rsidP="006B446B">
            <w:pPr>
              <w:jc w:val="center"/>
              <w:rPr>
                <w:rFonts w:ascii="Times New Roman" w:hAnsi="Times New Roman" w:cs="Times New Roman"/>
                <w:b/>
                <w:sz w:val="24"/>
                <w:szCs w:val="24"/>
              </w:rPr>
            </w:pPr>
            <w:r>
              <w:rPr>
                <w:rFonts w:ascii="Times New Roman" w:hAnsi="Times New Roman" w:cs="Times New Roman"/>
                <w:b/>
                <w:sz w:val="24"/>
                <w:szCs w:val="24"/>
              </w:rPr>
              <w:t>156-161</w:t>
            </w:r>
          </w:p>
          <w:p w:rsidR="00D67969" w:rsidP="006B446B">
            <w:pPr>
              <w:jc w:val="center"/>
              <w:rPr>
                <w:rFonts w:ascii="Times New Roman" w:hAnsi="Times New Roman" w:cs="Times New Roman"/>
                <w:b/>
                <w:sz w:val="24"/>
                <w:szCs w:val="24"/>
              </w:rPr>
            </w:pPr>
            <w:r>
              <w:rPr>
                <w:rFonts w:ascii="Times New Roman" w:hAnsi="Times New Roman" w:cs="Times New Roman"/>
                <w:b/>
                <w:sz w:val="24"/>
                <w:szCs w:val="24"/>
              </w:rPr>
              <w:t>161-180</w:t>
            </w:r>
          </w:p>
          <w:p w:rsidR="00D67969" w:rsidP="006B446B">
            <w:pPr>
              <w:jc w:val="center"/>
              <w:rPr>
                <w:rFonts w:ascii="Times New Roman" w:hAnsi="Times New Roman" w:cs="Times New Roman"/>
                <w:b/>
                <w:sz w:val="24"/>
                <w:szCs w:val="24"/>
              </w:rPr>
            </w:pPr>
            <w:r>
              <w:rPr>
                <w:rFonts w:ascii="Times New Roman" w:hAnsi="Times New Roman" w:cs="Times New Roman"/>
                <w:b/>
                <w:sz w:val="24"/>
                <w:szCs w:val="24"/>
              </w:rPr>
              <w:t>180-186</w:t>
            </w:r>
          </w:p>
          <w:p w:rsidR="00D67969" w:rsidP="006B446B">
            <w:pPr>
              <w:jc w:val="center"/>
              <w:rPr>
                <w:rFonts w:ascii="Times New Roman" w:hAnsi="Times New Roman" w:cs="Times New Roman"/>
                <w:b/>
                <w:sz w:val="24"/>
                <w:szCs w:val="24"/>
              </w:rPr>
            </w:pPr>
            <w:r>
              <w:rPr>
                <w:rFonts w:ascii="Times New Roman" w:hAnsi="Times New Roman" w:cs="Times New Roman"/>
                <w:b/>
                <w:sz w:val="24"/>
                <w:szCs w:val="24"/>
              </w:rPr>
              <w:t>186-191</w:t>
            </w:r>
          </w:p>
          <w:p w:rsidR="00D67969" w:rsidP="006B446B">
            <w:pPr>
              <w:jc w:val="center"/>
              <w:rPr>
                <w:rFonts w:ascii="Times New Roman" w:hAnsi="Times New Roman" w:cs="Times New Roman"/>
                <w:b/>
                <w:sz w:val="24"/>
                <w:szCs w:val="24"/>
              </w:rPr>
            </w:pPr>
            <w:r>
              <w:rPr>
                <w:rFonts w:ascii="Times New Roman" w:hAnsi="Times New Roman" w:cs="Times New Roman"/>
                <w:b/>
                <w:sz w:val="24"/>
                <w:szCs w:val="24"/>
              </w:rPr>
              <w:t>1</w:t>
            </w:r>
            <w:r w:rsidR="002179EE">
              <w:rPr>
                <w:rFonts w:ascii="Times New Roman" w:hAnsi="Times New Roman" w:cs="Times New Roman"/>
                <w:b/>
                <w:sz w:val="24"/>
                <w:szCs w:val="24"/>
              </w:rPr>
              <w:t>91-197</w:t>
            </w:r>
          </w:p>
          <w:p w:rsidR="00D67969" w:rsidP="006B446B">
            <w:pPr>
              <w:jc w:val="center"/>
              <w:rPr>
                <w:rFonts w:ascii="Times New Roman" w:hAnsi="Times New Roman" w:cs="Times New Roman"/>
                <w:b/>
                <w:sz w:val="24"/>
                <w:szCs w:val="24"/>
              </w:rPr>
            </w:pPr>
            <w:r>
              <w:rPr>
                <w:rFonts w:ascii="Times New Roman" w:hAnsi="Times New Roman" w:cs="Times New Roman"/>
                <w:b/>
                <w:sz w:val="24"/>
                <w:szCs w:val="24"/>
              </w:rPr>
              <w:t>197-202</w:t>
            </w:r>
          </w:p>
          <w:p w:rsidR="00D67969" w:rsidP="006B446B">
            <w:pPr>
              <w:jc w:val="center"/>
              <w:rPr>
                <w:rFonts w:ascii="Times New Roman" w:hAnsi="Times New Roman" w:cs="Times New Roman"/>
                <w:b/>
                <w:sz w:val="24"/>
                <w:szCs w:val="24"/>
              </w:rPr>
            </w:pPr>
            <w:r>
              <w:rPr>
                <w:rFonts w:ascii="Times New Roman" w:hAnsi="Times New Roman" w:cs="Times New Roman"/>
                <w:b/>
                <w:sz w:val="24"/>
                <w:szCs w:val="24"/>
              </w:rPr>
              <w:t>203-212</w:t>
            </w:r>
          </w:p>
          <w:p w:rsidR="00D67969" w:rsidP="006B446B">
            <w:pPr>
              <w:jc w:val="center"/>
              <w:rPr>
                <w:rFonts w:ascii="Times New Roman" w:hAnsi="Times New Roman" w:cs="Times New Roman"/>
                <w:b/>
                <w:sz w:val="24"/>
                <w:szCs w:val="24"/>
              </w:rPr>
            </w:pPr>
          </w:p>
          <w:p w:rsidR="00D67969" w:rsidP="006B446B">
            <w:pPr>
              <w:jc w:val="center"/>
              <w:rPr>
                <w:rFonts w:ascii="Times New Roman" w:hAnsi="Times New Roman" w:cs="Times New Roman"/>
                <w:b/>
                <w:sz w:val="24"/>
                <w:szCs w:val="24"/>
              </w:rPr>
            </w:pPr>
            <w:r>
              <w:rPr>
                <w:rFonts w:ascii="Times New Roman" w:hAnsi="Times New Roman" w:cs="Times New Roman"/>
                <w:b/>
                <w:sz w:val="24"/>
                <w:szCs w:val="24"/>
              </w:rPr>
              <w:t>212-215</w:t>
            </w:r>
          </w:p>
          <w:p w:rsidR="00D67969" w:rsidP="006B446B">
            <w:pPr>
              <w:jc w:val="center"/>
              <w:rPr>
                <w:rFonts w:ascii="Times New Roman" w:hAnsi="Times New Roman" w:cs="Times New Roman"/>
                <w:b/>
                <w:sz w:val="24"/>
                <w:szCs w:val="24"/>
              </w:rPr>
            </w:pPr>
            <w:r>
              <w:rPr>
                <w:rFonts w:ascii="Times New Roman" w:hAnsi="Times New Roman" w:cs="Times New Roman"/>
                <w:b/>
                <w:sz w:val="24"/>
                <w:szCs w:val="24"/>
              </w:rPr>
              <w:t>215-224</w:t>
            </w:r>
          </w:p>
          <w:p w:rsidR="00D67969" w:rsidP="006B446B">
            <w:pPr>
              <w:jc w:val="center"/>
              <w:rPr>
                <w:rFonts w:ascii="Times New Roman" w:hAnsi="Times New Roman" w:cs="Times New Roman"/>
                <w:b/>
                <w:sz w:val="24"/>
                <w:szCs w:val="24"/>
              </w:rPr>
            </w:pPr>
            <w:r>
              <w:rPr>
                <w:rFonts w:ascii="Times New Roman" w:hAnsi="Times New Roman" w:cs="Times New Roman"/>
                <w:b/>
                <w:sz w:val="24"/>
                <w:szCs w:val="24"/>
              </w:rPr>
              <w:t>224-231</w:t>
            </w:r>
          </w:p>
          <w:p w:rsidR="00D67969" w:rsidP="006B446B">
            <w:pPr>
              <w:jc w:val="center"/>
              <w:rPr>
                <w:rFonts w:ascii="Times New Roman" w:hAnsi="Times New Roman" w:cs="Times New Roman"/>
                <w:b/>
                <w:sz w:val="24"/>
                <w:szCs w:val="24"/>
              </w:rPr>
            </w:pPr>
            <w:r>
              <w:rPr>
                <w:rFonts w:ascii="Times New Roman" w:hAnsi="Times New Roman" w:cs="Times New Roman"/>
                <w:b/>
                <w:sz w:val="24"/>
                <w:szCs w:val="24"/>
              </w:rPr>
              <w:t>231-237</w:t>
            </w:r>
          </w:p>
          <w:p w:rsidR="00D67969" w:rsidP="006B446B">
            <w:pPr>
              <w:jc w:val="center"/>
              <w:rPr>
                <w:rFonts w:ascii="Times New Roman" w:hAnsi="Times New Roman" w:cs="Times New Roman"/>
                <w:b/>
                <w:sz w:val="24"/>
                <w:szCs w:val="24"/>
              </w:rPr>
            </w:pPr>
            <w:r>
              <w:rPr>
                <w:rFonts w:ascii="Times New Roman" w:hAnsi="Times New Roman" w:cs="Times New Roman"/>
                <w:b/>
                <w:sz w:val="24"/>
                <w:szCs w:val="24"/>
              </w:rPr>
              <w:t>237-238</w:t>
            </w:r>
          </w:p>
          <w:p w:rsidR="00D67969" w:rsidP="006B446B">
            <w:pPr>
              <w:jc w:val="center"/>
              <w:rPr>
                <w:rFonts w:ascii="Times New Roman" w:hAnsi="Times New Roman" w:cs="Times New Roman"/>
                <w:b/>
                <w:sz w:val="24"/>
                <w:szCs w:val="24"/>
              </w:rPr>
            </w:pPr>
            <w:r>
              <w:rPr>
                <w:rFonts w:ascii="Times New Roman" w:hAnsi="Times New Roman" w:cs="Times New Roman"/>
                <w:b/>
                <w:sz w:val="24"/>
                <w:szCs w:val="24"/>
              </w:rPr>
              <w:t>238-240</w:t>
            </w:r>
          </w:p>
          <w:p w:rsidR="00D67969" w:rsidP="006B446B">
            <w:pPr>
              <w:jc w:val="center"/>
              <w:rPr>
                <w:rFonts w:ascii="Times New Roman" w:hAnsi="Times New Roman" w:cs="Times New Roman"/>
                <w:b/>
                <w:sz w:val="24"/>
                <w:szCs w:val="24"/>
              </w:rPr>
            </w:pPr>
            <w:r>
              <w:rPr>
                <w:rFonts w:ascii="Times New Roman" w:hAnsi="Times New Roman" w:cs="Times New Roman"/>
                <w:b/>
                <w:sz w:val="24"/>
                <w:szCs w:val="24"/>
              </w:rPr>
              <w:t>240-242</w:t>
            </w:r>
          </w:p>
          <w:p w:rsidR="00D67969" w:rsidP="00D67969">
            <w:pPr>
              <w:jc w:val="center"/>
              <w:rPr>
                <w:rFonts w:ascii="Times New Roman" w:hAnsi="Times New Roman" w:cs="Times New Roman"/>
                <w:b/>
                <w:sz w:val="24"/>
                <w:szCs w:val="24"/>
              </w:rPr>
            </w:pPr>
            <w:r>
              <w:rPr>
                <w:rFonts w:ascii="Times New Roman" w:hAnsi="Times New Roman" w:cs="Times New Roman"/>
                <w:b/>
                <w:sz w:val="24"/>
                <w:szCs w:val="24"/>
              </w:rPr>
              <w:t>242-245</w:t>
            </w:r>
          </w:p>
        </w:tc>
      </w:tr>
      <w:tr w:rsidTr="00176DFE">
        <w:tblPrEx>
          <w:tblW w:w="0" w:type="auto"/>
          <w:tblLook w:val="04A0"/>
        </w:tblPrEx>
        <w:tc>
          <w:tcPr>
            <w:tcW w:w="1101" w:type="dxa"/>
          </w:tcPr>
          <w:p w:rsidR="005848C0"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2.3</w:t>
            </w:r>
          </w:p>
        </w:tc>
        <w:tc>
          <w:tcPr>
            <w:tcW w:w="6945" w:type="dxa"/>
          </w:tcPr>
          <w:p w:rsidR="005848C0"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Программа воспитания и социализации обучающихся при получении среднего общего образования</w:t>
            </w:r>
          </w:p>
        </w:tc>
        <w:tc>
          <w:tcPr>
            <w:tcW w:w="1525" w:type="dxa"/>
          </w:tcPr>
          <w:p w:rsidR="005848C0" w:rsidP="006B446B">
            <w:pPr>
              <w:jc w:val="center"/>
              <w:rPr>
                <w:rFonts w:ascii="Times New Roman" w:hAnsi="Times New Roman" w:cs="Times New Roman"/>
                <w:b/>
                <w:sz w:val="24"/>
                <w:szCs w:val="24"/>
              </w:rPr>
            </w:pPr>
            <w:r>
              <w:rPr>
                <w:rFonts w:ascii="Times New Roman" w:hAnsi="Times New Roman" w:cs="Times New Roman"/>
                <w:b/>
                <w:sz w:val="24"/>
                <w:szCs w:val="24"/>
              </w:rPr>
              <w:t>2</w:t>
            </w:r>
            <w:r w:rsidR="002179EE">
              <w:rPr>
                <w:rFonts w:ascii="Times New Roman" w:hAnsi="Times New Roman" w:cs="Times New Roman"/>
                <w:b/>
                <w:sz w:val="24"/>
                <w:szCs w:val="24"/>
              </w:rPr>
              <w:t>46-266</w:t>
            </w:r>
          </w:p>
        </w:tc>
      </w:tr>
      <w:tr w:rsidTr="00176DFE">
        <w:tblPrEx>
          <w:tblW w:w="0" w:type="auto"/>
          <w:tblLook w:val="04A0"/>
        </w:tblPrEx>
        <w:tc>
          <w:tcPr>
            <w:tcW w:w="1101" w:type="dxa"/>
          </w:tcPr>
          <w:p w:rsidR="005848C0"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2.3.1. </w:t>
            </w:r>
          </w:p>
        </w:tc>
        <w:tc>
          <w:tcPr>
            <w:tcW w:w="6945" w:type="dxa"/>
          </w:tcPr>
          <w:p w:rsidR="005848C0"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Цель и задачи духовно-нравственного развития, воспитания и социализации обучающихся</w:t>
            </w:r>
          </w:p>
        </w:tc>
        <w:tc>
          <w:tcPr>
            <w:tcW w:w="1525" w:type="dxa"/>
          </w:tcPr>
          <w:p w:rsidR="005848C0" w:rsidP="006B446B">
            <w:pPr>
              <w:jc w:val="center"/>
              <w:rPr>
                <w:rFonts w:ascii="Times New Roman" w:hAnsi="Times New Roman" w:cs="Times New Roman"/>
                <w:b/>
                <w:sz w:val="24"/>
                <w:szCs w:val="24"/>
              </w:rPr>
            </w:pPr>
            <w:r>
              <w:rPr>
                <w:rFonts w:ascii="Times New Roman" w:hAnsi="Times New Roman" w:cs="Times New Roman"/>
                <w:b/>
                <w:sz w:val="24"/>
                <w:szCs w:val="24"/>
              </w:rPr>
              <w:t>2</w:t>
            </w:r>
            <w:r w:rsidR="002179EE">
              <w:rPr>
                <w:rFonts w:ascii="Times New Roman" w:hAnsi="Times New Roman" w:cs="Times New Roman"/>
                <w:b/>
                <w:sz w:val="24"/>
                <w:szCs w:val="24"/>
              </w:rPr>
              <w:t>47</w:t>
            </w:r>
          </w:p>
        </w:tc>
      </w:tr>
      <w:tr w:rsidTr="00176DFE">
        <w:tblPrEx>
          <w:tblW w:w="0" w:type="auto"/>
          <w:tblLook w:val="04A0"/>
        </w:tblPrEx>
        <w:tc>
          <w:tcPr>
            <w:tcW w:w="1101" w:type="dxa"/>
          </w:tcPr>
          <w:p w:rsidR="005848C0"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2.3.2. </w:t>
            </w:r>
          </w:p>
        </w:tc>
        <w:tc>
          <w:tcPr>
            <w:tcW w:w="6945" w:type="dxa"/>
          </w:tcPr>
          <w:p w:rsidR="005848C0"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Основные направления и ценностные основы духовно-нравственного развития, воспитания и социализации</w:t>
            </w:r>
          </w:p>
        </w:tc>
        <w:tc>
          <w:tcPr>
            <w:tcW w:w="1525" w:type="dxa"/>
          </w:tcPr>
          <w:p w:rsidR="005848C0" w:rsidP="006B446B">
            <w:pPr>
              <w:jc w:val="center"/>
              <w:rPr>
                <w:rFonts w:ascii="Times New Roman" w:hAnsi="Times New Roman" w:cs="Times New Roman"/>
                <w:b/>
                <w:sz w:val="24"/>
                <w:szCs w:val="24"/>
              </w:rPr>
            </w:pPr>
            <w:r>
              <w:rPr>
                <w:rFonts w:ascii="Times New Roman" w:hAnsi="Times New Roman" w:cs="Times New Roman"/>
                <w:b/>
                <w:sz w:val="24"/>
                <w:szCs w:val="24"/>
              </w:rPr>
              <w:t>247-249</w:t>
            </w:r>
          </w:p>
        </w:tc>
      </w:tr>
      <w:tr w:rsidTr="00176DFE">
        <w:tblPrEx>
          <w:tblW w:w="0" w:type="auto"/>
          <w:tblLook w:val="04A0"/>
        </w:tblPrEx>
        <w:tc>
          <w:tcPr>
            <w:tcW w:w="1101" w:type="dxa"/>
          </w:tcPr>
          <w:p w:rsidR="005848C0"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2.3.3. </w:t>
            </w:r>
          </w:p>
        </w:tc>
        <w:tc>
          <w:tcPr>
            <w:tcW w:w="6945" w:type="dxa"/>
          </w:tcPr>
          <w:p w:rsidR="005848C0"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tc>
        <w:tc>
          <w:tcPr>
            <w:tcW w:w="1525" w:type="dxa"/>
          </w:tcPr>
          <w:p w:rsidR="005848C0" w:rsidP="006B446B">
            <w:pPr>
              <w:jc w:val="center"/>
              <w:rPr>
                <w:rFonts w:ascii="Times New Roman" w:hAnsi="Times New Roman" w:cs="Times New Roman"/>
                <w:b/>
                <w:sz w:val="24"/>
                <w:szCs w:val="24"/>
              </w:rPr>
            </w:pPr>
            <w:r>
              <w:rPr>
                <w:rFonts w:ascii="Times New Roman" w:hAnsi="Times New Roman" w:cs="Times New Roman"/>
                <w:b/>
                <w:sz w:val="24"/>
                <w:szCs w:val="24"/>
              </w:rPr>
              <w:t>2</w:t>
            </w:r>
            <w:r w:rsidR="002179EE">
              <w:rPr>
                <w:rFonts w:ascii="Times New Roman" w:hAnsi="Times New Roman" w:cs="Times New Roman"/>
                <w:b/>
                <w:sz w:val="24"/>
                <w:szCs w:val="24"/>
              </w:rPr>
              <w:t>49-254</w:t>
            </w:r>
          </w:p>
        </w:tc>
      </w:tr>
      <w:tr w:rsidTr="00176DFE">
        <w:tblPrEx>
          <w:tblW w:w="0" w:type="auto"/>
          <w:tblLook w:val="04A0"/>
        </w:tblPrEx>
        <w:tc>
          <w:tcPr>
            <w:tcW w:w="1101" w:type="dxa"/>
          </w:tcPr>
          <w:p w:rsidR="005848C0"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2.3.4. </w:t>
            </w:r>
          </w:p>
        </w:tc>
        <w:tc>
          <w:tcPr>
            <w:tcW w:w="6945" w:type="dxa"/>
          </w:tcPr>
          <w:p w:rsidR="005848C0"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Модель организации работы по духовно-нравственному развитию, воспитанию и социализации обучающихся</w:t>
            </w:r>
          </w:p>
        </w:tc>
        <w:tc>
          <w:tcPr>
            <w:tcW w:w="1525" w:type="dxa"/>
          </w:tcPr>
          <w:p w:rsidR="005848C0" w:rsidP="006B446B">
            <w:pPr>
              <w:jc w:val="center"/>
              <w:rPr>
                <w:rFonts w:ascii="Times New Roman" w:hAnsi="Times New Roman" w:cs="Times New Roman"/>
                <w:b/>
                <w:sz w:val="24"/>
                <w:szCs w:val="24"/>
              </w:rPr>
            </w:pPr>
            <w:r>
              <w:rPr>
                <w:rFonts w:ascii="Times New Roman" w:hAnsi="Times New Roman" w:cs="Times New Roman"/>
                <w:b/>
                <w:sz w:val="24"/>
                <w:szCs w:val="24"/>
              </w:rPr>
              <w:t>2</w:t>
            </w:r>
            <w:r w:rsidR="002179EE">
              <w:rPr>
                <w:rFonts w:ascii="Times New Roman" w:hAnsi="Times New Roman" w:cs="Times New Roman"/>
                <w:b/>
                <w:sz w:val="24"/>
                <w:szCs w:val="24"/>
              </w:rPr>
              <w:t>54</w:t>
            </w:r>
          </w:p>
        </w:tc>
      </w:tr>
      <w:tr w:rsidTr="00176DFE">
        <w:tblPrEx>
          <w:tblW w:w="0" w:type="auto"/>
          <w:tblLook w:val="04A0"/>
        </w:tblPrEx>
        <w:tc>
          <w:tcPr>
            <w:tcW w:w="1101" w:type="dxa"/>
          </w:tcPr>
          <w:p w:rsidR="005848C0"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2.3.5. </w:t>
            </w:r>
          </w:p>
        </w:tc>
        <w:tc>
          <w:tcPr>
            <w:tcW w:w="6945" w:type="dxa"/>
          </w:tcPr>
          <w:p w:rsidR="005848C0"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 xml:space="preserve">Описание форм и методов организации социально значимой </w:t>
            </w:r>
            <w:r w:rsidRPr="00A26386">
              <w:rPr>
                <w:rFonts w:ascii="Times New Roman" w:hAnsi="Times New Roman" w:cs="Times New Roman"/>
                <w:sz w:val="24"/>
                <w:szCs w:val="24"/>
              </w:rPr>
              <w:t>деятельности обучающихся</w:t>
            </w:r>
          </w:p>
        </w:tc>
        <w:tc>
          <w:tcPr>
            <w:tcW w:w="1525" w:type="dxa"/>
          </w:tcPr>
          <w:p w:rsidR="005848C0" w:rsidP="006B446B">
            <w:pPr>
              <w:jc w:val="center"/>
              <w:rPr>
                <w:rFonts w:ascii="Times New Roman" w:hAnsi="Times New Roman" w:cs="Times New Roman"/>
                <w:b/>
                <w:sz w:val="24"/>
                <w:szCs w:val="24"/>
              </w:rPr>
            </w:pPr>
            <w:r>
              <w:rPr>
                <w:rFonts w:ascii="Times New Roman" w:hAnsi="Times New Roman" w:cs="Times New Roman"/>
                <w:b/>
                <w:sz w:val="24"/>
                <w:szCs w:val="24"/>
              </w:rPr>
              <w:t>2</w:t>
            </w:r>
            <w:r w:rsidR="002179EE">
              <w:rPr>
                <w:rFonts w:ascii="Times New Roman" w:hAnsi="Times New Roman" w:cs="Times New Roman"/>
                <w:b/>
                <w:sz w:val="24"/>
                <w:szCs w:val="24"/>
              </w:rPr>
              <w:t>54-258</w:t>
            </w:r>
          </w:p>
        </w:tc>
      </w:tr>
      <w:tr w:rsidTr="00176DFE">
        <w:tblPrEx>
          <w:tblW w:w="0" w:type="auto"/>
          <w:tblLook w:val="04A0"/>
        </w:tblPrEx>
        <w:tc>
          <w:tcPr>
            <w:tcW w:w="1101" w:type="dxa"/>
          </w:tcPr>
          <w:p w:rsidR="005848C0"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2.3.6. </w:t>
            </w:r>
          </w:p>
        </w:tc>
        <w:tc>
          <w:tcPr>
            <w:tcW w:w="6945" w:type="dxa"/>
          </w:tcPr>
          <w:p w:rsidR="005848C0"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Описание основных технологий взаимодействия и сотрудничества субъектов воспитательного процесса и социальных институтов</w:t>
            </w:r>
          </w:p>
        </w:tc>
        <w:tc>
          <w:tcPr>
            <w:tcW w:w="1525" w:type="dxa"/>
          </w:tcPr>
          <w:p w:rsidR="005848C0" w:rsidP="006B446B">
            <w:pPr>
              <w:jc w:val="center"/>
              <w:rPr>
                <w:rFonts w:ascii="Times New Roman" w:hAnsi="Times New Roman" w:cs="Times New Roman"/>
                <w:b/>
                <w:sz w:val="24"/>
                <w:szCs w:val="24"/>
              </w:rPr>
            </w:pPr>
            <w:r>
              <w:rPr>
                <w:rFonts w:ascii="Times New Roman" w:hAnsi="Times New Roman" w:cs="Times New Roman"/>
                <w:b/>
                <w:sz w:val="24"/>
                <w:szCs w:val="24"/>
              </w:rPr>
              <w:t>2</w:t>
            </w:r>
            <w:r w:rsidR="002179EE">
              <w:rPr>
                <w:rFonts w:ascii="Times New Roman" w:hAnsi="Times New Roman" w:cs="Times New Roman"/>
                <w:b/>
                <w:sz w:val="24"/>
                <w:szCs w:val="24"/>
              </w:rPr>
              <w:t>58</w:t>
            </w:r>
          </w:p>
        </w:tc>
      </w:tr>
      <w:tr w:rsidTr="00176DFE">
        <w:tblPrEx>
          <w:tblW w:w="0" w:type="auto"/>
          <w:tblLook w:val="04A0"/>
        </w:tblPrEx>
        <w:tc>
          <w:tcPr>
            <w:tcW w:w="1101" w:type="dxa"/>
          </w:tcPr>
          <w:p w:rsidR="005848C0"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2.3.7. </w:t>
            </w:r>
          </w:p>
        </w:tc>
        <w:tc>
          <w:tcPr>
            <w:tcW w:w="6945" w:type="dxa"/>
          </w:tcPr>
          <w:p w:rsidR="005848C0"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Описание методов и форм профессиональной ориентации в организации, осуществляющей образовательную деятельность</w:t>
            </w:r>
          </w:p>
        </w:tc>
        <w:tc>
          <w:tcPr>
            <w:tcW w:w="1525" w:type="dxa"/>
          </w:tcPr>
          <w:p w:rsidR="005848C0" w:rsidP="00A530FE">
            <w:pPr>
              <w:jc w:val="center"/>
              <w:rPr>
                <w:rFonts w:ascii="Times New Roman" w:hAnsi="Times New Roman" w:cs="Times New Roman"/>
                <w:b/>
                <w:sz w:val="24"/>
                <w:szCs w:val="24"/>
              </w:rPr>
            </w:pPr>
            <w:r>
              <w:rPr>
                <w:rFonts w:ascii="Times New Roman" w:hAnsi="Times New Roman" w:cs="Times New Roman"/>
                <w:b/>
                <w:sz w:val="24"/>
                <w:szCs w:val="24"/>
              </w:rPr>
              <w:t>25</w:t>
            </w:r>
            <w:r w:rsidR="00A530FE">
              <w:rPr>
                <w:rFonts w:ascii="Times New Roman" w:hAnsi="Times New Roman" w:cs="Times New Roman"/>
                <w:b/>
                <w:sz w:val="24"/>
                <w:szCs w:val="24"/>
              </w:rPr>
              <w:t>9-2</w:t>
            </w:r>
            <w:r>
              <w:rPr>
                <w:rFonts w:ascii="Times New Roman" w:hAnsi="Times New Roman" w:cs="Times New Roman"/>
                <w:b/>
                <w:sz w:val="24"/>
                <w:szCs w:val="24"/>
              </w:rPr>
              <w:t>59</w:t>
            </w:r>
          </w:p>
        </w:tc>
      </w:tr>
      <w:tr w:rsidTr="00176DFE">
        <w:tblPrEx>
          <w:tblW w:w="0" w:type="auto"/>
          <w:tblLook w:val="04A0"/>
        </w:tblPrEx>
        <w:tc>
          <w:tcPr>
            <w:tcW w:w="1101" w:type="dxa"/>
          </w:tcPr>
          <w:p w:rsidR="005848C0"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2.3.8. </w:t>
            </w:r>
          </w:p>
        </w:tc>
        <w:tc>
          <w:tcPr>
            <w:tcW w:w="6945" w:type="dxa"/>
          </w:tcPr>
          <w:p w:rsidR="005848C0"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tc>
        <w:tc>
          <w:tcPr>
            <w:tcW w:w="1525" w:type="dxa"/>
          </w:tcPr>
          <w:p w:rsidR="005848C0" w:rsidP="00A530FE">
            <w:pPr>
              <w:jc w:val="center"/>
              <w:rPr>
                <w:rFonts w:ascii="Times New Roman" w:hAnsi="Times New Roman" w:cs="Times New Roman"/>
                <w:b/>
                <w:sz w:val="24"/>
                <w:szCs w:val="24"/>
              </w:rPr>
            </w:pPr>
            <w:r>
              <w:rPr>
                <w:rFonts w:ascii="Times New Roman" w:hAnsi="Times New Roman" w:cs="Times New Roman"/>
                <w:b/>
                <w:sz w:val="24"/>
                <w:szCs w:val="24"/>
              </w:rPr>
              <w:t>259</w:t>
            </w:r>
            <w:r w:rsidR="00A530FE">
              <w:rPr>
                <w:rFonts w:ascii="Times New Roman" w:hAnsi="Times New Roman" w:cs="Times New Roman"/>
                <w:b/>
                <w:sz w:val="24"/>
                <w:szCs w:val="24"/>
              </w:rPr>
              <w:t>-2</w:t>
            </w:r>
            <w:r>
              <w:rPr>
                <w:rFonts w:ascii="Times New Roman" w:hAnsi="Times New Roman" w:cs="Times New Roman"/>
                <w:b/>
                <w:sz w:val="24"/>
                <w:szCs w:val="24"/>
              </w:rPr>
              <w:t>61</w:t>
            </w:r>
          </w:p>
        </w:tc>
      </w:tr>
      <w:tr w:rsidTr="00176DFE">
        <w:tblPrEx>
          <w:tblW w:w="0" w:type="auto"/>
          <w:tblLook w:val="04A0"/>
        </w:tblPrEx>
        <w:tc>
          <w:tcPr>
            <w:tcW w:w="1101" w:type="dxa"/>
          </w:tcPr>
          <w:p w:rsidR="005848C0"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2.3.9. </w:t>
            </w:r>
          </w:p>
        </w:tc>
        <w:tc>
          <w:tcPr>
            <w:tcW w:w="6945" w:type="dxa"/>
          </w:tcPr>
          <w:p w:rsidR="005848C0"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Описание форм и методов повышения педагогической культуры родителей (законных представителей) обучающихся</w:t>
            </w:r>
          </w:p>
        </w:tc>
        <w:tc>
          <w:tcPr>
            <w:tcW w:w="1525" w:type="dxa"/>
          </w:tcPr>
          <w:p w:rsidR="005848C0" w:rsidP="00A530FE">
            <w:pPr>
              <w:jc w:val="center"/>
              <w:rPr>
                <w:rFonts w:ascii="Times New Roman" w:hAnsi="Times New Roman" w:cs="Times New Roman"/>
                <w:b/>
                <w:sz w:val="24"/>
                <w:szCs w:val="24"/>
              </w:rPr>
            </w:pPr>
            <w:r>
              <w:rPr>
                <w:rFonts w:ascii="Times New Roman" w:hAnsi="Times New Roman" w:cs="Times New Roman"/>
                <w:b/>
                <w:sz w:val="24"/>
                <w:szCs w:val="24"/>
              </w:rPr>
              <w:t>261</w:t>
            </w:r>
            <w:r w:rsidR="00A530FE">
              <w:rPr>
                <w:rFonts w:ascii="Times New Roman" w:hAnsi="Times New Roman" w:cs="Times New Roman"/>
                <w:b/>
                <w:sz w:val="24"/>
                <w:szCs w:val="24"/>
              </w:rPr>
              <w:t>-2</w:t>
            </w:r>
            <w:r>
              <w:rPr>
                <w:rFonts w:ascii="Times New Roman" w:hAnsi="Times New Roman" w:cs="Times New Roman"/>
                <w:b/>
                <w:sz w:val="24"/>
                <w:szCs w:val="24"/>
              </w:rPr>
              <w:t>62</w:t>
            </w:r>
          </w:p>
        </w:tc>
      </w:tr>
      <w:tr w:rsidTr="00176DFE">
        <w:tblPrEx>
          <w:tblW w:w="0" w:type="auto"/>
          <w:tblLook w:val="04A0"/>
        </w:tblPrEx>
        <w:tc>
          <w:tcPr>
            <w:tcW w:w="1101" w:type="dxa"/>
          </w:tcPr>
          <w:p w:rsidR="005848C0"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2.3.10. </w:t>
            </w:r>
          </w:p>
        </w:tc>
        <w:tc>
          <w:tcPr>
            <w:tcW w:w="6945" w:type="dxa"/>
          </w:tcPr>
          <w:p w:rsidR="005848C0"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tc>
        <w:tc>
          <w:tcPr>
            <w:tcW w:w="1525" w:type="dxa"/>
          </w:tcPr>
          <w:p w:rsidR="005848C0" w:rsidP="00A530FE">
            <w:pPr>
              <w:jc w:val="center"/>
              <w:rPr>
                <w:rFonts w:ascii="Times New Roman" w:hAnsi="Times New Roman" w:cs="Times New Roman"/>
                <w:b/>
                <w:sz w:val="24"/>
                <w:szCs w:val="24"/>
              </w:rPr>
            </w:pPr>
            <w:r>
              <w:rPr>
                <w:rFonts w:ascii="Times New Roman" w:hAnsi="Times New Roman" w:cs="Times New Roman"/>
                <w:b/>
                <w:sz w:val="24"/>
                <w:szCs w:val="24"/>
              </w:rPr>
              <w:t>2</w:t>
            </w:r>
            <w:r w:rsidR="002179EE">
              <w:rPr>
                <w:rFonts w:ascii="Times New Roman" w:hAnsi="Times New Roman" w:cs="Times New Roman"/>
                <w:b/>
                <w:sz w:val="24"/>
                <w:szCs w:val="24"/>
              </w:rPr>
              <w:t>62-264</w:t>
            </w:r>
          </w:p>
        </w:tc>
      </w:tr>
      <w:tr w:rsidTr="00176DFE">
        <w:tblPrEx>
          <w:tblW w:w="0" w:type="auto"/>
          <w:tblLook w:val="04A0"/>
        </w:tblPrEx>
        <w:tc>
          <w:tcPr>
            <w:tcW w:w="1101" w:type="dxa"/>
          </w:tcPr>
          <w:p w:rsidR="005848C0"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2.3.11. </w:t>
            </w:r>
          </w:p>
        </w:tc>
        <w:tc>
          <w:tcPr>
            <w:tcW w:w="6945" w:type="dxa"/>
          </w:tcPr>
          <w:p w:rsidR="005848C0"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tc>
        <w:tc>
          <w:tcPr>
            <w:tcW w:w="1525" w:type="dxa"/>
          </w:tcPr>
          <w:p w:rsidR="005848C0" w:rsidP="00A530FE">
            <w:pPr>
              <w:jc w:val="center"/>
              <w:rPr>
                <w:rFonts w:ascii="Times New Roman" w:hAnsi="Times New Roman" w:cs="Times New Roman"/>
                <w:b/>
                <w:sz w:val="24"/>
                <w:szCs w:val="24"/>
              </w:rPr>
            </w:pPr>
            <w:r>
              <w:rPr>
                <w:rFonts w:ascii="Times New Roman" w:hAnsi="Times New Roman" w:cs="Times New Roman"/>
                <w:b/>
                <w:sz w:val="24"/>
                <w:szCs w:val="24"/>
              </w:rPr>
              <w:t>264</w:t>
            </w:r>
            <w:r w:rsidR="00A530FE">
              <w:rPr>
                <w:rFonts w:ascii="Times New Roman" w:hAnsi="Times New Roman" w:cs="Times New Roman"/>
                <w:b/>
                <w:sz w:val="24"/>
                <w:szCs w:val="24"/>
              </w:rPr>
              <w:t>-2</w:t>
            </w:r>
            <w:r>
              <w:rPr>
                <w:rFonts w:ascii="Times New Roman" w:hAnsi="Times New Roman" w:cs="Times New Roman"/>
                <w:b/>
                <w:sz w:val="24"/>
                <w:szCs w:val="24"/>
              </w:rPr>
              <w:t>66</w:t>
            </w:r>
          </w:p>
        </w:tc>
      </w:tr>
      <w:tr w:rsidTr="00176DFE">
        <w:tblPrEx>
          <w:tblW w:w="0" w:type="auto"/>
          <w:tblLook w:val="04A0"/>
        </w:tblPrEx>
        <w:tc>
          <w:tcPr>
            <w:tcW w:w="1101" w:type="dxa"/>
          </w:tcPr>
          <w:p w:rsidR="005848C0"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2.4. </w:t>
            </w:r>
          </w:p>
        </w:tc>
        <w:tc>
          <w:tcPr>
            <w:tcW w:w="6945" w:type="dxa"/>
          </w:tcPr>
          <w:p w:rsidR="005848C0"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Программа коррекционной работы</w:t>
            </w:r>
          </w:p>
        </w:tc>
        <w:tc>
          <w:tcPr>
            <w:tcW w:w="1525" w:type="dxa"/>
          </w:tcPr>
          <w:p w:rsidR="005848C0" w:rsidP="00A530FE">
            <w:pPr>
              <w:jc w:val="center"/>
              <w:rPr>
                <w:rFonts w:ascii="Times New Roman" w:hAnsi="Times New Roman" w:cs="Times New Roman"/>
                <w:b/>
                <w:sz w:val="24"/>
                <w:szCs w:val="24"/>
              </w:rPr>
            </w:pPr>
            <w:r>
              <w:rPr>
                <w:rFonts w:ascii="Times New Roman" w:hAnsi="Times New Roman" w:cs="Times New Roman"/>
                <w:b/>
                <w:sz w:val="24"/>
                <w:szCs w:val="24"/>
              </w:rPr>
              <w:t>2</w:t>
            </w:r>
            <w:r w:rsidR="002179EE">
              <w:rPr>
                <w:rFonts w:ascii="Times New Roman" w:hAnsi="Times New Roman" w:cs="Times New Roman"/>
                <w:b/>
                <w:sz w:val="24"/>
                <w:szCs w:val="24"/>
              </w:rPr>
              <w:t>67-268</w:t>
            </w:r>
          </w:p>
        </w:tc>
      </w:tr>
      <w:tr w:rsidTr="00176DFE">
        <w:tblPrEx>
          <w:tblW w:w="0" w:type="auto"/>
          <w:tblLook w:val="04A0"/>
        </w:tblPrEx>
        <w:tc>
          <w:tcPr>
            <w:tcW w:w="1101" w:type="dxa"/>
          </w:tcPr>
          <w:p w:rsidR="005848C0"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2.4.1. </w:t>
            </w:r>
          </w:p>
        </w:tc>
        <w:tc>
          <w:tcPr>
            <w:tcW w:w="6945" w:type="dxa"/>
          </w:tcPr>
          <w:p w:rsidR="005848C0"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p>
        </w:tc>
        <w:tc>
          <w:tcPr>
            <w:tcW w:w="1525" w:type="dxa"/>
          </w:tcPr>
          <w:p w:rsidR="005848C0" w:rsidP="00A530FE">
            <w:pPr>
              <w:jc w:val="center"/>
              <w:rPr>
                <w:rFonts w:ascii="Times New Roman" w:hAnsi="Times New Roman" w:cs="Times New Roman"/>
                <w:b/>
                <w:sz w:val="24"/>
                <w:szCs w:val="24"/>
              </w:rPr>
            </w:pPr>
            <w:r>
              <w:rPr>
                <w:rFonts w:ascii="Times New Roman" w:hAnsi="Times New Roman" w:cs="Times New Roman"/>
                <w:b/>
                <w:sz w:val="24"/>
                <w:szCs w:val="24"/>
              </w:rPr>
              <w:t>267-268</w:t>
            </w:r>
          </w:p>
        </w:tc>
      </w:tr>
      <w:tr w:rsidTr="00176DFE">
        <w:tblPrEx>
          <w:tblW w:w="0" w:type="auto"/>
          <w:tblLook w:val="04A0"/>
        </w:tblPrEx>
        <w:tc>
          <w:tcPr>
            <w:tcW w:w="1101" w:type="dxa"/>
          </w:tcPr>
          <w:p w:rsidR="00F46A6A" w:rsidRPr="00A26386" w:rsidP="00A26386">
            <w:pPr>
              <w:jc w:val="both"/>
              <w:rPr>
                <w:rFonts w:ascii="Times New Roman" w:hAnsi="Times New Roman" w:cs="Times New Roman"/>
                <w:b/>
                <w:sz w:val="24"/>
                <w:szCs w:val="24"/>
              </w:rPr>
            </w:pPr>
            <w:r w:rsidRPr="00A26386">
              <w:rPr>
                <w:rFonts w:ascii="Times New Roman" w:hAnsi="Times New Roman" w:cs="Times New Roman"/>
                <w:b/>
                <w:sz w:val="24"/>
                <w:szCs w:val="24"/>
              </w:rPr>
              <w:t>3.</w:t>
            </w:r>
          </w:p>
        </w:tc>
        <w:tc>
          <w:tcPr>
            <w:tcW w:w="6945" w:type="dxa"/>
          </w:tcPr>
          <w:p w:rsidR="00F46A6A" w:rsidRPr="00A26386" w:rsidP="00A26386">
            <w:pPr>
              <w:jc w:val="both"/>
              <w:rPr>
                <w:rFonts w:ascii="Times New Roman" w:hAnsi="Times New Roman" w:cs="Times New Roman"/>
                <w:b/>
                <w:sz w:val="24"/>
                <w:szCs w:val="24"/>
              </w:rPr>
            </w:pPr>
            <w:r w:rsidRPr="00A26386">
              <w:rPr>
                <w:rFonts w:ascii="Times New Roman" w:hAnsi="Times New Roman" w:cs="Times New Roman"/>
                <w:b/>
                <w:sz w:val="24"/>
                <w:szCs w:val="24"/>
              </w:rPr>
              <w:t>Организационный раздел основной образовательной программы среднего общего образования</w:t>
            </w:r>
          </w:p>
        </w:tc>
        <w:tc>
          <w:tcPr>
            <w:tcW w:w="1525" w:type="dxa"/>
          </w:tcPr>
          <w:p w:rsidR="00F46A6A" w:rsidP="00A530FE">
            <w:pPr>
              <w:jc w:val="center"/>
              <w:rPr>
                <w:rFonts w:ascii="Times New Roman" w:hAnsi="Times New Roman" w:cs="Times New Roman"/>
                <w:b/>
                <w:sz w:val="24"/>
                <w:szCs w:val="24"/>
              </w:rPr>
            </w:pPr>
            <w:r>
              <w:rPr>
                <w:rFonts w:ascii="Times New Roman" w:hAnsi="Times New Roman" w:cs="Times New Roman"/>
                <w:b/>
                <w:sz w:val="24"/>
                <w:szCs w:val="24"/>
              </w:rPr>
              <w:t>269</w:t>
            </w:r>
            <w:r w:rsidR="0099046D">
              <w:rPr>
                <w:rFonts w:ascii="Times New Roman" w:hAnsi="Times New Roman" w:cs="Times New Roman"/>
                <w:b/>
                <w:sz w:val="24"/>
                <w:szCs w:val="24"/>
              </w:rPr>
              <w:t>-</w:t>
            </w:r>
            <w:r>
              <w:rPr>
                <w:rFonts w:ascii="Times New Roman" w:hAnsi="Times New Roman" w:cs="Times New Roman"/>
                <w:b/>
                <w:sz w:val="24"/>
                <w:szCs w:val="24"/>
              </w:rPr>
              <w:t>333</w:t>
            </w:r>
          </w:p>
        </w:tc>
      </w:tr>
      <w:tr w:rsidTr="00176DFE">
        <w:tblPrEx>
          <w:tblW w:w="0" w:type="auto"/>
          <w:tblLook w:val="04A0"/>
        </w:tblPrEx>
        <w:tc>
          <w:tcPr>
            <w:tcW w:w="1101" w:type="dxa"/>
          </w:tcPr>
          <w:p w:rsidR="00F46A6A"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3.1. </w:t>
            </w:r>
          </w:p>
        </w:tc>
        <w:tc>
          <w:tcPr>
            <w:tcW w:w="6945" w:type="dxa"/>
          </w:tcPr>
          <w:p w:rsidR="00F46A6A"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Учебный план</w:t>
            </w:r>
            <w:r w:rsidR="00C43F06">
              <w:rPr>
                <w:rFonts w:ascii="Times New Roman" w:hAnsi="Times New Roman" w:cs="Times New Roman"/>
                <w:sz w:val="24"/>
                <w:szCs w:val="24"/>
              </w:rPr>
              <w:t xml:space="preserve"> (календарный учебный график)</w:t>
            </w:r>
          </w:p>
        </w:tc>
        <w:tc>
          <w:tcPr>
            <w:tcW w:w="1525" w:type="dxa"/>
          </w:tcPr>
          <w:p w:rsidR="00F46A6A" w:rsidP="00A530FE">
            <w:pPr>
              <w:jc w:val="center"/>
              <w:rPr>
                <w:rFonts w:ascii="Times New Roman" w:hAnsi="Times New Roman" w:cs="Times New Roman"/>
                <w:b/>
                <w:sz w:val="24"/>
                <w:szCs w:val="24"/>
              </w:rPr>
            </w:pPr>
            <w:r>
              <w:rPr>
                <w:rFonts w:ascii="Times New Roman" w:hAnsi="Times New Roman" w:cs="Times New Roman"/>
                <w:b/>
                <w:sz w:val="24"/>
                <w:szCs w:val="24"/>
              </w:rPr>
              <w:t>269</w:t>
            </w:r>
            <w:r w:rsidR="0099046D">
              <w:rPr>
                <w:rFonts w:ascii="Times New Roman" w:hAnsi="Times New Roman" w:cs="Times New Roman"/>
                <w:b/>
                <w:sz w:val="24"/>
                <w:szCs w:val="24"/>
              </w:rPr>
              <w:t>-2</w:t>
            </w:r>
            <w:r>
              <w:rPr>
                <w:rFonts w:ascii="Times New Roman" w:hAnsi="Times New Roman" w:cs="Times New Roman"/>
                <w:b/>
                <w:sz w:val="24"/>
                <w:szCs w:val="24"/>
              </w:rPr>
              <w:t>78</w:t>
            </w:r>
          </w:p>
        </w:tc>
      </w:tr>
      <w:tr w:rsidTr="00176DFE">
        <w:tblPrEx>
          <w:tblW w:w="0" w:type="auto"/>
          <w:tblLook w:val="04A0"/>
        </w:tblPrEx>
        <w:tc>
          <w:tcPr>
            <w:tcW w:w="1101" w:type="dxa"/>
          </w:tcPr>
          <w:p w:rsidR="00F46A6A"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3.2. </w:t>
            </w:r>
          </w:p>
        </w:tc>
        <w:tc>
          <w:tcPr>
            <w:tcW w:w="6945" w:type="dxa"/>
          </w:tcPr>
          <w:p w:rsidR="00F46A6A"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План внеурочной деятельности</w:t>
            </w:r>
          </w:p>
        </w:tc>
        <w:tc>
          <w:tcPr>
            <w:tcW w:w="1525" w:type="dxa"/>
          </w:tcPr>
          <w:p w:rsidR="00F46A6A" w:rsidP="00A530FE">
            <w:pPr>
              <w:jc w:val="center"/>
              <w:rPr>
                <w:rFonts w:ascii="Times New Roman" w:hAnsi="Times New Roman" w:cs="Times New Roman"/>
                <w:b/>
                <w:sz w:val="24"/>
                <w:szCs w:val="24"/>
              </w:rPr>
            </w:pPr>
            <w:r>
              <w:rPr>
                <w:rFonts w:ascii="Times New Roman" w:hAnsi="Times New Roman" w:cs="Times New Roman"/>
                <w:b/>
                <w:sz w:val="24"/>
                <w:szCs w:val="24"/>
              </w:rPr>
              <w:t>2</w:t>
            </w:r>
            <w:r w:rsidR="002179EE">
              <w:rPr>
                <w:rFonts w:ascii="Times New Roman" w:hAnsi="Times New Roman" w:cs="Times New Roman"/>
                <w:b/>
                <w:sz w:val="24"/>
                <w:szCs w:val="24"/>
              </w:rPr>
              <w:t>79-280</w:t>
            </w:r>
          </w:p>
        </w:tc>
      </w:tr>
      <w:tr w:rsidTr="00176DFE">
        <w:tblPrEx>
          <w:tblW w:w="0" w:type="auto"/>
          <w:tblLook w:val="04A0"/>
        </w:tblPrEx>
        <w:tc>
          <w:tcPr>
            <w:tcW w:w="1101" w:type="dxa"/>
          </w:tcPr>
          <w:p w:rsidR="00F46A6A"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3.3. </w:t>
            </w:r>
          </w:p>
        </w:tc>
        <w:tc>
          <w:tcPr>
            <w:tcW w:w="6945" w:type="dxa"/>
          </w:tcPr>
          <w:p w:rsidR="00F46A6A"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Система условий реализации основной образовательной программы</w:t>
            </w:r>
          </w:p>
        </w:tc>
        <w:tc>
          <w:tcPr>
            <w:tcW w:w="1525" w:type="dxa"/>
          </w:tcPr>
          <w:p w:rsidR="00F46A6A" w:rsidP="00A530FE">
            <w:pPr>
              <w:jc w:val="center"/>
              <w:rPr>
                <w:rFonts w:ascii="Times New Roman" w:hAnsi="Times New Roman" w:cs="Times New Roman"/>
                <w:b/>
                <w:sz w:val="24"/>
                <w:szCs w:val="24"/>
              </w:rPr>
            </w:pPr>
            <w:r>
              <w:rPr>
                <w:rFonts w:ascii="Times New Roman" w:hAnsi="Times New Roman" w:cs="Times New Roman"/>
                <w:b/>
                <w:sz w:val="24"/>
                <w:szCs w:val="24"/>
              </w:rPr>
              <w:t>281</w:t>
            </w:r>
            <w:r w:rsidR="0099046D">
              <w:rPr>
                <w:rFonts w:ascii="Times New Roman" w:hAnsi="Times New Roman" w:cs="Times New Roman"/>
                <w:b/>
                <w:sz w:val="24"/>
                <w:szCs w:val="24"/>
              </w:rPr>
              <w:t>-</w:t>
            </w:r>
            <w:r>
              <w:rPr>
                <w:rFonts w:ascii="Times New Roman" w:hAnsi="Times New Roman" w:cs="Times New Roman"/>
                <w:b/>
                <w:sz w:val="24"/>
                <w:szCs w:val="24"/>
              </w:rPr>
              <w:t>333</w:t>
            </w:r>
          </w:p>
        </w:tc>
      </w:tr>
      <w:tr w:rsidTr="00176DFE">
        <w:tblPrEx>
          <w:tblW w:w="0" w:type="auto"/>
          <w:tblLook w:val="04A0"/>
        </w:tblPrEx>
        <w:tc>
          <w:tcPr>
            <w:tcW w:w="1101" w:type="dxa"/>
          </w:tcPr>
          <w:p w:rsidR="00F46A6A"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3.3.1. </w:t>
            </w:r>
          </w:p>
        </w:tc>
        <w:tc>
          <w:tcPr>
            <w:tcW w:w="6945" w:type="dxa"/>
          </w:tcPr>
          <w:p w:rsidR="00F46A6A"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Требования к кадровым условиям реализации основной образовательной программы</w:t>
            </w:r>
          </w:p>
        </w:tc>
        <w:tc>
          <w:tcPr>
            <w:tcW w:w="1525" w:type="dxa"/>
          </w:tcPr>
          <w:p w:rsidR="00F46A6A" w:rsidP="00A530FE">
            <w:pPr>
              <w:jc w:val="center"/>
              <w:rPr>
                <w:rFonts w:ascii="Times New Roman" w:hAnsi="Times New Roman" w:cs="Times New Roman"/>
                <w:b/>
                <w:sz w:val="24"/>
                <w:szCs w:val="24"/>
              </w:rPr>
            </w:pPr>
            <w:r>
              <w:rPr>
                <w:rFonts w:ascii="Times New Roman" w:hAnsi="Times New Roman" w:cs="Times New Roman"/>
                <w:b/>
                <w:sz w:val="24"/>
                <w:szCs w:val="24"/>
              </w:rPr>
              <w:t>281</w:t>
            </w:r>
            <w:r w:rsidR="0099046D">
              <w:rPr>
                <w:rFonts w:ascii="Times New Roman" w:hAnsi="Times New Roman" w:cs="Times New Roman"/>
                <w:b/>
                <w:sz w:val="24"/>
                <w:szCs w:val="24"/>
              </w:rPr>
              <w:t>-2</w:t>
            </w:r>
            <w:r>
              <w:rPr>
                <w:rFonts w:ascii="Times New Roman" w:hAnsi="Times New Roman" w:cs="Times New Roman"/>
                <w:b/>
                <w:sz w:val="24"/>
                <w:szCs w:val="24"/>
              </w:rPr>
              <w:t>92</w:t>
            </w:r>
          </w:p>
        </w:tc>
      </w:tr>
      <w:tr w:rsidTr="00176DFE">
        <w:tblPrEx>
          <w:tblW w:w="0" w:type="auto"/>
          <w:tblLook w:val="04A0"/>
        </w:tblPrEx>
        <w:tc>
          <w:tcPr>
            <w:tcW w:w="1101" w:type="dxa"/>
          </w:tcPr>
          <w:p w:rsidR="00F46A6A"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3.3.2. </w:t>
            </w:r>
          </w:p>
        </w:tc>
        <w:tc>
          <w:tcPr>
            <w:tcW w:w="6945" w:type="dxa"/>
          </w:tcPr>
          <w:p w:rsidR="00F46A6A"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Психолого-педагогические условия реализации основной образовательной программы</w:t>
            </w:r>
          </w:p>
        </w:tc>
        <w:tc>
          <w:tcPr>
            <w:tcW w:w="1525" w:type="dxa"/>
          </w:tcPr>
          <w:p w:rsidR="00F46A6A" w:rsidP="00A530FE">
            <w:pPr>
              <w:jc w:val="center"/>
              <w:rPr>
                <w:rFonts w:ascii="Times New Roman" w:hAnsi="Times New Roman" w:cs="Times New Roman"/>
                <w:b/>
                <w:sz w:val="24"/>
                <w:szCs w:val="24"/>
              </w:rPr>
            </w:pPr>
            <w:r>
              <w:rPr>
                <w:rFonts w:ascii="Times New Roman" w:hAnsi="Times New Roman" w:cs="Times New Roman"/>
                <w:b/>
                <w:sz w:val="24"/>
                <w:szCs w:val="24"/>
              </w:rPr>
              <w:t>292</w:t>
            </w:r>
            <w:r w:rsidR="0099046D">
              <w:rPr>
                <w:rFonts w:ascii="Times New Roman" w:hAnsi="Times New Roman" w:cs="Times New Roman"/>
                <w:b/>
                <w:sz w:val="24"/>
                <w:szCs w:val="24"/>
              </w:rPr>
              <w:t>-2</w:t>
            </w:r>
            <w:r>
              <w:rPr>
                <w:rFonts w:ascii="Times New Roman" w:hAnsi="Times New Roman" w:cs="Times New Roman"/>
                <w:b/>
                <w:sz w:val="24"/>
                <w:szCs w:val="24"/>
              </w:rPr>
              <w:t>98</w:t>
            </w:r>
          </w:p>
        </w:tc>
      </w:tr>
      <w:tr w:rsidTr="00176DFE">
        <w:tblPrEx>
          <w:tblW w:w="0" w:type="auto"/>
          <w:tblLook w:val="04A0"/>
        </w:tblPrEx>
        <w:tc>
          <w:tcPr>
            <w:tcW w:w="1101" w:type="dxa"/>
          </w:tcPr>
          <w:p w:rsidR="00F46A6A"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3.3.3. </w:t>
            </w:r>
          </w:p>
        </w:tc>
        <w:tc>
          <w:tcPr>
            <w:tcW w:w="6945" w:type="dxa"/>
          </w:tcPr>
          <w:p w:rsidR="00F46A6A"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Финансовое обеспечение реализации образовательной программы среднего общего образования</w:t>
            </w:r>
          </w:p>
        </w:tc>
        <w:tc>
          <w:tcPr>
            <w:tcW w:w="1525" w:type="dxa"/>
          </w:tcPr>
          <w:p w:rsidR="00F46A6A" w:rsidP="00A530FE">
            <w:pPr>
              <w:jc w:val="center"/>
              <w:rPr>
                <w:rFonts w:ascii="Times New Roman" w:hAnsi="Times New Roman" w:cs="Times New Roman"/>
                <w:b/>
                <w:sz w:val="24"/>
                <w:szCs w:val="24"/>
              </w:rPr>
            </w:pPr>
            <w:r>
              <w:rPr>
                <w:rFonts w:ascii="Times New Roman" w:hAnsi="Times New Roman" w:cs="Times New Roman"/>
                <w:b/>
                <w:sz w:val="24"/>
                <w:szCs w:val="24"/>
              </w:rPr>
              <w:t>2</w:t>
            </w:r>
            <w:r w:rsidR="002179EE">
              <w:rPr>
                <w:rFonts w:ascii="Times New Roman" w:hAnsi="Times New Roman" w:cs="Times New Roman"/>
                <w:b/>
                <w:sz w:val="24"/>
                <w:szCs w:val="24"/>
              </w:rPr>
              <w:t>99-307</w:t>
            </w:r>
          </w:p>
        </w:tc>
      </w:tr>
      <w:tr w:rsidTr="00176DFE">
        <w:tblPrEx>
          <w:tblW w:w="0" w:type="auto"/>
          <w:tblLook w:val="04A0"/>
        </w:tblPrEx>
        <w:tc>
          <w:tcPr>
            <w:tcW w:w="1101" w:type="dxa"/>
          </w:tcPr>
          <w:p w:rsidR="00F46A6A"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3.3.4. </w:t>
            </w:r>
          </w:p>
        </w:tc>
        <w:tc>
          <w:tcPr>
            <w:tcW w:w="6945" w:type="dxa"/>
          </w:tcPr>
          <w:p w:rsidR="00F46A6A"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Материально-технические условия реализации основной образовательной программы</w:t>
            </w:r>
          </w:p>
        </w:tc>
        <w:tc>
          <w:tcPr>
            <w:tcW w:w="1525" w:type="dxa"/>
          </w:tcPr>
          <w:p w:rsidR="00F46A6A" w:rsidP="00A530FE">
            <w:pPr>
              <w:jc w:val="center"/>
              <w:rPr>
                <w:rFonts w:ascii="Times New Roman" w:hAnsi="Times New Roman" w:cs="Times New Roman"/>
                <w:b/>
                <w:sz w:val="24"/>
                <w:szCs w:val="24"/>
              </w:rPr>
            </w:pPr>
            <w:r>
              <w:rPr>
                <w:rFonts w:ascii="Times New Roman" w:hAnsi="Times New Roman" w:cs="Times New Roman"/>
                <w:b/>
                <w:sz w:val="24"/>
                <w:szCs w:val="24"/>
              </w:rPr>
              <w:t>307-317</w:t>
            </w:r>
          </w:p>
        </w:tc>
      </w:tr>
      <w:tr w:rsidTr="00176DFE">
        <w:tblPrEx>
          <w:tblW w:w="0" w:type="auto"/>
          <w:tblLook w:val="04A0"/>
        </w:tblPrEx>
        <w:tc>
          <w:tcPr>
            <w:tcW w:w="1101" w:type="dxa"/>
          </w:tcPr>
          <w:p w:rsidR="00F46A6A" w:rsidRPr="00A26386" w:rsidP="00A26386">
            <w:pPr>
              <w:jc w:val="both"/>
              <w:rPr>
                <w:rFonts w:ascii="Times New Roman" w:hAnsi="Times New Roman" w:cs="Times New Roman"/>
                <w:sz w:val="24"/>
                <w:szCs w:val="24"/>
                <w:lang w:val="en-US"/>
              </w:rPr>
            </w:pPr>
            <w:r w:rsidRPr="00A26386">
              <w:rPr>
                <w:rFonts w:ascii="Times New Roman" w:hAnsi="Times New Roman" w:cs="Times New Roman"/>
                <w:sz w:val="24"/>
                <w:szCs w:val="24"/>
              </w:rPr>
              <w:t>3.3.5</w:t>
            </w:r>
            <w:r w:rsidRPr="00A26386">
              <w:rPr>
                <w:rFonts w:ascii="Times New Roman" w:hAnsi="Times New Roman" w:cs="Times New Roman"/>
                <w:sz w:val="24"/>
                <w:szCs w:val="24"/>
                <w:lang w:val="en-US"/>
              </w:rPr>
              <w:t>.</w:t>
            </w:r>
          </w:p>
        </w:tc>
        <w:tc>
          <w:tcPr>
            <w:tcW w:w="6945" w:type="dxa"/>
          </w:tcPr>
          <w:p w:rsidR="00F46A6A"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 Информационно-методические условия реализации основной образовательной программы</w:t>
            </w:r>
          </w:p>
        </w:tc>
        <w:tc>
          <w:tcPr>
            <w:tcW w:w="1525" w:type="dxa"/>
          </w:tcPr>
          <w:p w:rsidR="00F46A6A" w:rsidP="00A530FE">
            <w:pPr>
              <w:jc w:val="center"/>
              <w:rPr>
                <w:rFonts w:ascii="Times New Roman" w:hAnsi="Times New Roman" w:cs="Times New Roman"/>
                <w:b/>
                <w:sz w:val="24"/>
                <w:szCs w:val="24"/>
              </w:rPr>
            </w:pPr>
            <w:r>
              <w:rPr>
                <w:rFonts w:ascii="Times New Roman" w:hAnsi="Times New Roman" w:cs="Times New Roman"/>
                <w:b/>
                <w:sz w:val="24"/>
                <w:szCs w:val="24"/>
              </w:rPr>
              <w:t>317-326</w:t>
            </w:r>
          </w:p>
        </w:tc>
      </w:tr>
      <w:tr w:rsidTr="00176DFE">
        <w:tblPrEx>
          <w:tblW w:w="0" w:type="auto"/>
          <w:tblLook w:val="04A0"/>
        </w:tblPrEx>
        <w:tc>
          <w:tcPr>
            <w:tcW w:w="1101" w:type="dxa"/>
          </w:tcPr>
          <w:p w:rsidR="00F46A6A"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3.3.6. </w:t>
            </w:r>
          </w:p>
        </w:tc>
        <w:tc>
          <w:tcPr>
            <w:tcW w:w="6945" w:type="dxa"/>
          </w:tcPr>
          <w:p w:rsidR="00F46A6A"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Обоснование необходимых изменений в имеющихся условиях в соответствии с основной образовательной программой среднего общего образования</w:t>
            </w:r>
          </w:p>
        </w:tc>
        <w:tc>
          <w:tcPr>
            <w:tcW w:w="1525" w:type="dxa"/>
          </w:tcPr>
          <w:p w:rsidR="00F46A6A" w:rsidP="00A530FE">
            <w:pPr>
              <w:jc w:val="center"/>
              <w:rPr>
                <w:rFonts w:ascii="Times New Roman" w:hAnsi="Times New Roman" w:cs="Times New Roman"/>
                <w:b/>
                <w:sz w:val="24"/>
                <w:szCs w:val="24"/>
              </w:rPr>
            </w:pPr>
            <w:r>
              <w:rPr>
                <w:rFonts w:ascii="Times New Roman" w:hAnsi="Times New Roman" w:cs="Times New Roman"/>
                <w:b/>
                <w:sz w:val="24"/>
                <w:szCs w:val="24"/>
              </w:rPr>
              <w:t>327</w:t>
            </w:r>
          </w:p>
        </w:tc>
      </w:tr>
      <w:tr w:rsidTr="00176DFE">
        <w:tblPrEx>
          <w:tblW w:w="0" w:type="auto"/>
          <w:tblLook w:val="04A0"/>
        </w:tblPrEx>
        <w:tc>
          <w:tcPr>
            <w:tcW w:w="1101" w:type="dxa"/>
          </w:tcPr>
          <w:p w:rsidR="00F46A6A"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3.4. </w:t>
            </w:r>
          </w:p>
        </w:tc>
        <w:tc>
          <w:tcPr>
            <w:tcW w:w="6945" w:type="dxa"/>
          </w:tcPr>
          <w:p w:rsidR="00F46A6A"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Механизмы достижения целевых ориентиров в системе условий</w:t>
            </w:r>
          </w:p>
        </w:tc>
        <w:tc>
          <w:tcPr>
            <w:tcW w:w="1525" w:type="dxa"/>
          </w:tcPr>
          <w:p w:rsidR="00F46A6A" w:rsidP="00A530FE">
            <w:pPr>
              <w:jc w:val="center"/>
              <w:rPr>
                <w:rFonts w:ascii="Times New Roman" w:hAnsi="Times New Roman" w:cs="Times New Roman"/>
                <w:b/>
                <w:sz w:val="24"/>
                <w:szCs w:val="24"/>
              </w:rPr>
            </w:pPr>
            <w:r>
              <w:rPr>
                <w:rFonts w:ascii="Times New Roman" w:hAnsi="Times New Roman" w:cs="Times New Roman"/>
                <w:b/>
                <w:sz w:val="24"/>
                <w:szCs w:val="24"/>
              </w:rPr>
              <w:t>327-328</w:t>
            </w:r>
          </w:p>
        </w:tc>
      </w:tr>
      <w:tr w:rsidTr="00176DFE">
        <w:tblPrEx>
          <w:tblW w:w="0" w:type="auto"/>
          <w:tblLook w:val="04A0"/>
        </w:tblPrEx>
        <w:tc>
          <w:tcPr>
            <w:tcW w:w="1101" w:type="dxa"/>
          </w:tcPr>
          <w:p w:rsidR="00F46A6A"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3.5. </w:t>
            </w:r>
          </w:p>
        </w:tc>
        <w:tc>
          <w:tcPr>
            <w:tcW w:w="6945" w:type="dxa"/>
          </w:tcPr>
          <w:p w:rsidR="00F46A6A" w:rsidRPr="00A26386" w:rsidP="00A26386">
            <w:pPr>
              <w:jc w:val="both"/>
              <w:rPr>
                <w:rFonts w:ascii="Times New Roman" w:hAnsi="Times New Roman" w:cs="Times New Roman"/>
                <w:sz w:val="24"/>
                <w:szCs w:val="24"/>
              </w:rPr>
            </w:pPr>
            <w:r>
              <w:rPr>
                <w:rFonts w:ascii="Times New Roman" w:hAnsi="Times New Roman" w:cs="Times New Roman"/>
                <w:sz w:val="24"/>
                <w:szCs w:val="24"/>
              </w:rPr>
              <w:t>Сетевой график</w:t>
            </w:r>
            <w:r w:rsidRPr="00A26386">
              <w:rPr>
                <w:rFonts w:ascii="Times New Roman" w:hAnsi="Times New Roman" w:cs="Times New Roman"/>
                <w:sz w:val="24"/>
                <w:szCs w:val="24"/>
              </w:rPr>
              <w:t xml:space="preserve"> (дорожная карта) по формированию необходимой системы условий</w:t>
            </w:r>
          </w:p>
        </w:tc>
        <w:tc>
          <w:tcPr>
            <w:tcW w:w="1525" w:type="dxa"/>
          </w:tcPr>
          <w:p w:rsidR="00F46A6A" w:rsidP="00A530FE">
            <w:pPr>
              <w:jc w:val="center"/>
              <w:rPr>
                <w:rFonts w:ascii="Times New Roman" w:hAnsi="Times New Roman" w:cs="Times New Roman"/>
                <w:b/>
                <w:sz w:val="24"/>
                <w:szCs w:val="24"/>
              </w:rPr>
            </w:pPr>
            <w:r>
              <w:rPr>
                <w:rFonts w:ascii="Times New Roman" w:hAnsi="Times New Roman" w:cs="Times New Roman"/>
                <w:b/>
                <w:sz w:val="24"/>
                <w:szCs w:val="24"/>
              </w:rPr>
              <w:t>329-332</w:t>
            </w:r>
          </w:p>
        </w:tc>
      </w:tr>
      <w:tr w:rsidTr="00176DFE">
        <w:tblPrEx>
          <w:tblW w:w="0" w:type="auto"/>
          <w:tblLook w:val="04A0"/>
        </w:tblPrEx>
        <w:tc>
          <w:tcPr>
            <w:tcW w:w="1101" w:type="dxa"/>
          </w:tcPr>
          <w:p w:rsidR="00F46A6A" w:rsidRPr="00A26386" w:rsidP="00A26386">
            <w:pPr>
              <w:jc w:val="both"/>
              <w:rPr>
                <w:rFonts w:ascii="Times New Roman" w:hAnsi="Times New Roman" w:cs="Times New Roman"/>
                <w:sz w:val="24"/>
                <w:szCs w:val="24"/>
              </w:rPr>
            </w:pPr>
            <w:r w:rsidRPr="00A26386">
              <w:rPr>
                <w:rFonts w:ascii="Times New Roman" w:hAnsi="Times New Roman" w:cs="Times New Roman"/>
                <w:sz w:val="24"/>
                <w:szCs w:val="24"/>
              </w:rPr>
              <w:t>3.6. </w:t>
            </w:r>
          </w:p>
        </w:tc>
        <w:tc>
          <w:tcPr>
            <w:tcW w:w="6945" w:type="dxa"/>
          </w:tcPr>
          <w:p w:rsidR="00F46A6A" w:rsidRPr="00A26386" w:rsidP="00A26386">
            <w:pPr>
              <w:jc w:val="both"/>
              <w:rPr>
                <w:rFonts w:ascii="Times New Roman" w:hAnsi="Times New Roman" w:cs="Times New Roman"/>
                <w:sz w:val="24"/>
                <w:szCs w:val="24"/>
              </w:rPr>
            </w:pPr>
            <w:r>
              <w:rPr>
                <w:rFonts w:ascii="Times New Roman" w:hAnsi="Times New Roman" w:cs="Times New Roman"/>
                <w:sz w:val="24"/>
                <w:szCs w:val="24"/>
              </w:rPr>
              <w:t>Контроль</w:t>
            </w:r>
            <w:r w:rsidRPr="00A26386">
              <w:rPr>
                <w:rFonts w:ascii="Times New Roman" w:hAnsi="Times New Roman" w:cs="Times New Roman"/>
                <w:sz w:val="24"/>
                <w:szCs w:val="24"/>
              </w:rPr>
              <w:t xml:space="preserve"> состояния системы условий</w:t>
            </w:r>
          </w:p>
        </w:tc>
        <w:tc>
          <w:tcPr>
            <w:tcW w:w="1525" w:type="dxa"/>
          </w:tcPr>
          <w:p w:rsidR="00F46A6A" w:rsidP="00A530FE">
            <w:pPr>
              <w:jc w:val="center"/>
              <w:rPr>
                <w:rFonts w:ascii="Times New Roman" w:hAnsi="Times New Roman" w:cs="Times New Roman"/>
                <w:b/>
                <w:sz w:val="24"/>
                <w:szCs w:val="24"/>
              </w:rPr>
            </w:pPr>
            <w:r>
              <w:rPr>
                <w:rFonts w:ascii="Times New Roman" w:hAnsi="Times New Roman" w:cs="Times New Roman"/>
                <w:b/>
                <w:sz w:val="24"/>
                <w:szCs w:val="24"/>
              </w:rPr>
              <w:t>333</w:t>
            </w:r>
          </w:p>
        </w:tc>
      </w:tr>
      <w:tr w:rsidTr="00B56244">
        <w:tblPrEx>
          <w:tblW w:w="0" w:type="auto"/>
          <w:tblLook w:val="04A0"/>
        </w:tblPrEx>
        <w:tc>
          <w:tcPr>
            <w:tcW w:w="8046" w:type="dxa"/>
            <w:gridSpan w:val="2"/>
          </w:tcPr>
          <w:p w:rsidR="00C00F56" w:rsidRPr="00A26386" w:rsidP="00A26386">
            <w:pPr>
              <w:jc w:val="both"/>
              <w:rPr>
                <w:rFonts w:ascii="Times New Roman" w:hAnsi="Times New Roman" w:cs="Times New Roman"/>
                <w:sz w:val="24"/>
                <w:szCs w:val="24"/>
              </w:rPr>
            </w:pPr>
            <w:r>
              <w:rPr>
                <w:rFonts w:ascii="Times New Roman" w:hAnsi="Times New Roman" w:cs="Times New Roman"/>
                <w:sz w:val="24"/>
                <w:szCs w:val="24"/>
              </w:rPr>
              <w:t>Приложение 1. Рабочие программы учебных предметов и курсов</w:t>
            </w:r>
          </w:p>
        </w:tc>
        <w:tc>
          <w:tcPr>
            <w:tcW w:w="1525" w:type="dxa"/>
          </w:tcPr>
          <w:p w:rsidR="00C00F56" w:rsidP="00A530FE">
            <w:pPr>
              <w:jc w:val="center"/>
              <w:rPr>
                <w:rFonts w:ascii="Times New Roman" w:hAnsi="Times New Roman" w:cs="Times New Roman"/>
                <w:b/>
                <w:sz w:val="24"/>
                <w:szCs w:val="24"/>
              </w:rPr>
            </w:pPr>
            <w:r>
              <w:rPr>
                <w:rFonts w:ascii="Times New Roman" w:hAnsi="Times New Roman" w:cs="Times New Roman"/>
                <w:b/>
                <w:sz w:val="24"/>
                <w:szCs w:val="24"/>
              </w:rPr>
              <w:t>334-339</w:t>
            </w:r>
          </w:p>
        </w:tc>
      </w:tr>
      <w:tr w:rsidTr="00B56244">
        <w:tblPrEx>
          <w:tblW w:w="0" w:type="auto"/>
          <w:tblLook w:val="04A0"/>
        </w:tblPrEx>
        <w:tc>
          <w:tcPr>
            <w:tcW w:w="8046" w:type="dxa"/>
            <w:gridSpan w:val="2"/>
          </w:tcPr>
          <w:p w:rsidR="00C00F56" w:rsidP="00A26386">
            <w:pPr>
              <w:jc w:val="both"/>
              <w:rPr>
                <w:rFonts w:ascii="Times New Roman" w:hAnsi="Times New Roman" w:cs="Times New Roman"/>
                <w:sz w:val="24"/>
                <w:szCs w:val="24"/>
              </w:rPr>
            </w:pPr>
            <w:r>
              <w:rPr>
                <w:rFonts w:ascii="Times New Roman" w:hAnsi="Times New Roman" w:cs="Times New Roman"/>
                <w:sz w:val="24"/>
                <w:szCs w:val="24"/>
              </w:rPr>
              <w:t>Приложение 2. Оценочные и методические материалы</w:t>
            </w:r>
          </w:p>
        </w:tc>
        <w:tc>
          <w:tcPr>
            <w:tcW w:w="1525" w:type="dxa"/>
          </w:tcPr>
          <w:p w:rsidR="00C00F56" w:rsidP="00A530FE">
            <w:pPr>
              <w:jc w:val="center"/>
              <w:rPr>
                <w:rFonts w:ascii="Times New Roman" w:hAnsi="Times New Roman" w:cs="Times New Roman"/>
                <w:b/>
                <w:sz w:val="24"/>
                <w:szCs w:val="24"/>
              </w:rPr>
            </w:pPr>
            <w:r>
              <w:rPr>
                <w:rFonts w:ascii="Times New Roman" w:hAnsi="Times New Roman" w:cs="Times New Roman"/>
                <w:b/>
                <w:sz w:val="24"/>
                <w:szCs w:val="24"/>
              </w:rPr>
              <w:t>340-347</w:t>
            </w:r>
          </w:p>
        </w:tc>
      </w:tr>
    </w:tbl>
    <w:p w:rsidR="00D93545" w:rsidP="008B45C4">
      <w:pPr>
        <w:jc w:val="both"/>
        <w:rPr>
          <w:rFonts w:ascii="Times New Roman" w:hAnsi="Times New Roman" w:cs="Times New Roman"/>
          <w:b/>
          <w:sz w:val="28"/>
          <w:szCs w:val="28"/>
        </w:rPr>
      </w:pPr>
    </w:p>
    <w:p w:rsidR="00C00F56" w:rsidP="008B45C4">
      <w:pPr>
        <w:jc w:val="both"/>
        <w:rPr>
          <w:rFonts w:ascii="Times New Roman" w:hAnsi="Times New Roman" w:cs="Times New Roman"/>
          <w:b/>
          <w:sz w:val="28"/>
          <w:szCs w:val="28"/>
        </w:rPr>
      </w:pPr>
    </w:p>
    <w:p w:rsidR="00A73640" w:rsidRPr="00E31D4C" w:rsidP="00A73640">
      <w:pPr>
        <w:pStyle w:val="NoSpacing"/>
        <w:spacing w:line="276" w:lineRule="auto"/>
        <w:jc w:val="center"/>
        <w:rPr>
          <w:b/>
          <w:sz w:val="24"/>
          <w:szCs w:val="24"/>
        </w:rPr>
      </w:pPr>
      <w:r w:rsidRPr="00E31D4C">
        <w:rPr>
          <w:b/>
          <w:sz w:val="24"/>
          <w:szCs w:val="24"/>
        </w:rPr>
        <w:t>ОБЩИЕ ПОЛОЖЕНИЯ</w:t>
      </w:r>
    </w:p>
    <w:p w:rsidR="00A73640" w:rsidRPr="00E31D4C" w:rsidP="00A73640">
      <w:pPr>
        <w:pStyle w:val="NoSpacing"/>
        <w:spacing w:line="276" w:lineRule="auto"/>
        <w:jc w:val="both"/>
        <w:rPr>
          <w:sz w:val="24"/>
          <w:szCs w:val="24"/>
        </w:rPr>
      </w:pPr>
    </w:p>
    <w:p w:rsidR="00A73640" w:rsidRPr="00E31D4C" w:rsidP="00A73640">
      <w:pPr>
        <w:pStyle w:val="NoSpacing"/>
        <w:spacing w:line="276" w:lineRule="auto"/>
        <w:jc w:val="both"/>
        <w:rPr>
          <w:sz w:val="24"/>
          <w:szCs w:val="24"/>
        </w:rPr>
      </w:pPr>
      <w:r w:rsidRPr="00E31D4C">
        <w:rPr>
          <w:sz w:val="24"/>
          <w:szCs w:val="24"/>
        </w:rPr>
        <w:t xml:space="preserve">    Основная образовательная программа </w:t>
      </w:r>
      <w:r>
        <w:rPr>
          <w:sz w:val="24"/>
          <w:szCs w:val="24"/>
        </w:rPr>
        <w:t>среднего</w:t>
      </w:r>
      <w:r w:rsidRPr="00E31D4C">
        <w:rPr>
          <w:sz w:val="24"/>
          <w:szCs w:val="24"/>
        </w:rPr>
        <w:t xml:space="preserve"> о</w:t>
      </w:r>
      <w:r>
        <w:rPr>
          <w:sz w:val="24"/>
          <w:szCs w:val="24"/>
        </w:rPr>
        <w:t>бщего образования (далее – ООП С</w:t>
      </w:r>
      <w:r w:rsidRPr="00E31D4C">
        <w:rPr>
          <w:sz w:val="24"/>
          <w:szCs w:val="24"/>
        </w:rPr>
        <w:t xml:space="preserve">ОО) </w:t>
      </w:r>
      <w:r w:rsidRPr="00301898" w:rsidR="00301898">
        <w:rPr>
          <w:sz w:val="24"/>
          <w:szCs w:val="24"/>
        </w:rPr>
        <w:t xml:space="preserve">МБОУ «Меусишинская СОШ им. Абдурахманова Ш.Р.» </w:t>
      </w:r>
      <w:r w:rsidRPr="00E31D4C">
        <w:rPr>
          <w:sz w:val="24"/>
          <w:szCs w:val="24"/>
        </w:rPr>
        <w:t xml:space="preserve">разработана в соответствии с требованиями </w:t>
      </w:r>
      <w:r>
        <w:rPr>
          <w:sz w:val="24"/>
          <w:szCs w:val="24"/>
        </w:rPr>
        <w:t xml:space="preserve">федерального </w:t>
      </w:r>
      <w:r w:rsidRPr="00E31D4C">
        <w:rPr>
          <w:sz w:val="24"/>
          <w:szCs w:val="24"/>
        </w:rPr>
        <w:t xml:space="preserve">государственного образовательного стандарта </w:t>
      </w:r>
      <w:r>
        <w:rPr>
          <w:sz w:val="24"/>
          <w:szCs w:val="24"/>
        </w:rPr>
        <w:t>среднего общего образования,</w:t>
      </w:r>
      <w:r w:rsidRPr="00E31D4C">
        <w:rPr>
          <w:sz w:val="24"/>
          <w:szCs w:val="24"/>
        </w:rPr>
        <w:t xml:space="preserve"> к структуре основной образовательной программы, определяет цель, задачи, планируемые результаты, содержание и организацию образовательной деятельности при получении </w:t>
      </w:r>
      <w:r>
        <w:rPr>
          <w:sz w:val="24"/>
          <w:szCs w:val="24"/>
        </w:rPr>
        <w:t>среднего</w:t>
      </w:r>
      <w:r w:rsidRPr="00E31D4C">
        <w:rPr>
          <w:sz w:val="24"/>
          <w:szCs w:val="24"/>
        </w:rPr>
        <w:t xml:space="preserve"> общего о</w:t>
      </w:r>
      <w:r>
        <w:rPr>
          <w:sz w:val="24"/>
          <w:szCs w:val="24"/>
        </w:rPr>
        <w:t>бразования. При разработке ООП С</w:t>
      </w:r>
      <w:r w:rsidRPr="00E31D4C">
        <w:rPr>
          <w:sz w:val="24"/>
          <w:szCs w:val="24"/>
        </w:rPr>
        <w:t xml:space="preserve">ОО учтены результаты, полученные в ходе реализации Федеральных целевых программ развития образования последних лет. Основная образовательная программа </w:t>
      </w:r>
      <w:r>
        <w:rPr>
          <w:sz w:val="24"/>
          <w:szCs w:val="24"/>
        </w:rPr>
        <w:t>среднего</w:t>
      </w:r>
      <w:r w:rsidRPr="00E31D4C">
        <w:rPr>
          <w:sz w:val="24"/>
          <w:szCs w:val="24"/>
        </w:rPr>
        <w:t xml:space="preserve"> общего образования </w:t>
      </w:r>
      <w:r w:rsidRPr="00301898" w:rsidR="00301898">
        <w:rPr>
          <w:sz w:val="24"/>
          <w:szCs w:val="24"/>
        </w:rPr>
        <w:t xml:space="preserve">МБОУ «Меусишинская СОШ им. Абдурахманова Ш.Р.» </w:t>
      </w:r>
      <w:r w:rsidRPr="00E31D4C">
        <w:rPr>
          <w:sz w:val="24"/>
          <w:szCs w:val="24"/>
        </w:rPr>
        <w:t xml:space="preserve"> разработана на основе примерной основной образовательной программы </w:t>
      </w:r>
      <w:r>
        <w:rPr>
          <w:sz w:val="24"/>
          <w:szCs w:val="24"/>
        </w:rPr>
        <w:t>среднего</w:t>
      </w:r>
      <w:r w:rsidRPr="00E31D4C">
        <w:rPr>
          <w:sz w:val="24"/>
          <w:szCs w:val="24"/>
        </w:rPr>
        <w:t xml:space="preserve"> общего образования с учётом образовательных потребностей и запросов участников образовательных отношений. </w:t>
      </w:r>
    </w:p>
    <w:p w:rsidR="00A73640" w:rsidRPr="00E31D4C" w:rsidP="00A73640">
      <w:pPr>
        <w:pStyle w:val="NoSpacing"/>
        <w:spacing w:line="276" w:lineRule="auto"/>
        <w:jc w:val="both"/>
        <w:rPr>
          <w:sz w:val="24"/>
          <w:szCs w:val="24"/>
        </w:rPr>
      </w:pPr>
      <w:r w:rsidRPr="00E31D4C">
        <w:rPr>
          <w:sz w:val="24"/>
          <w:szCs w:val="24"/>
        </w:rPr>
        <w:t xml:space="preserve">   Разработка основной образовательной программы </w:t>
      </w:r>
      <w:r>
        <w:rPr>
          <w:sz w:val="24"/>
          <w:szCs w:val="24"/>
        </w:rPr>
        <w:t>среднего</w:t>
      </w:r>
      <w:r w:rsidRPr="00E31D4C">
        <w:rPr>
          <w:sz w:val="24"/>
          <w:szCs w:val="24"/>
        </w:rPr>
        <w:t xml:space="preserve"> общего образования осуществлялась участниками образовательных отношений самостоятельно с привлечением органов самоуправления (педагогический совет </w:t>
      </w:r>
      <w:r w:rsidRPr="00301898" w:rsidR="00301898">
        <w:rPr>
          <w:sz w:val="24"/>
          <w:szCs w:val="24"/>
        </w:rPr>
        <w:t>МБОУ «Меусишинская СОШ им. Абдурахманова Ш.Р.»</w:t>
      </w:r>
      <w:r w:rsidRPr="00E31D4C">
        <w:rPr>
          <w:sz w:val="24"/>
          <w:szCs w:val="24"/>
        </w:rPr>
        <w:t xml:space="preserve">), что обеспечивает государственно-общественный характер управления образовательной организацией. </w:t>
      </w:r>
    </w:p>
    <w:p w:rsidR="00A73640" w:rsidRPr="00394966" w:rsidP="00A73640">
      <w:pPr>
        <w:pStyle w:val="NoSpacing"/>
        <w:spacing w:line="276" w:lineRule="auto"/>
        <w:jc w:val="both"/>
        <w:rPr>
          <w:b/>
          <w:sz w:val="24"/>
          <w:szCs w:val="24"/>
        </w:rPr>
      </w:pPr>
      <w:r w:rsidRPr="00394966">
        <w:rPr>
          <w:b/>
          <w:sz w:val="24"/>
          <w:szCs w:val="24"/>
        </w:rPr>
        <w:t xml:space="preserve">   Срок реализации ООП СОО </w:t>
      </w:r>
      <w:r w:rsidRPr="00394966" w:rsidR="00301898">
        <w:rPr>
          <w:b/>
          <w:sz w:val="24"/>
          <w:szCs w:val="24"/>
        </w:rPr>
        <w:t xml:space="preserve">МБОУ «Меусишинская СОШ им. Абдурахманова Ш.Р.» </w:t>
      </w:r>
      <w:r w:rsidRPr="00394966" w:rsidR="006C5A83">
        <w:rPr>
          <w:b/>
          <w:sz w:val="24"/>
          <w:szCs w:val="24"/>
        </w:rPr>
        <w:t>- 202</w:t>
      </w:r>
      <w:r w:rsidR="00F66AD0">
        <w:rPr>
          <w:b/>
          <w:sz w:val="24"/>
          <w:szCs w:val="24"/>
        </w:rPr>
        <w:t>1</w:t>
      </w:r>
      <w:r w:rsidRPr="00394966" w:rsidR="006C5A83">
        <w:rPr>
          <w:b/>
          <w:sz w:val="24"/>
          <w:szCs w:val="24"/>
        </w:rPr>
        <w:t xml:space="preserve"> – 202</w:t>
      </w:r>
      <w:r w:rsidR="00F66AD0">
        <w:rPr>
          <w:b/>
          <w:sz w:val="24"/>
          <w:szCs w:val="24"/>
        </w:rPr>
        <w:t>2</w:t>
      </w:r>
      <w:r w:rsidRPr="00394966">
        <w:rPr>
          <w:b/>
          <w:sz w:val="24"/>
          <w:szCs w:val="24"/>
        </w:rPr>
        <w:t xml:space="preserve"> учебный год.</w:t>
      </w:r>
    </w:p>
    <w:p w:rsidR="00A73640" w:rsidRPr="00E31D4C" w:rsidP="00A73640">
      <w:pPr>
        <w:pStyle w:val="NoSpacing"/>
        <w:spacing w:line="276" w:lineRule="auto"/>
        <w:jc w:val="both"/>
        <w:rPr>
          <w:sz w:val="24"/>
          <w:szCs w:val="24"/>
        </w:rPr>
      </w:pPr>
      <w:r w:rsidRPr="00E31D4C">
        <w:rPr>
          <w:sz w:val="24"/>
          <w:szCs w:val="24"/>
        </w:rPr>
        <w:t xml:space="preserve">   Содержание основной образовательной программы </w:t>
      </w:r>
      <w:r>
        <w:rPr>
          <w:sz w:val="24"/>
          <w:szCs w:val="24"/>
        </w:rPr>
        <w:t>среднего</w:t>
      </w:r>
      <w:r w:rsidRPr="00E31D4C">
        <w:rPr>
          <w:sz w:val="24"/>
          <w:szCs w:val="24"/>
        </w:rPr>
        <w:t xml:space="preserve"> общего образования </w:t>
      </w:r>
      <w:r w:rsidRPr="00301898" w:rsidR="00301898">
        <w:rPr>
          <w:sz w:val="24"/>
          <w:szCs w:val="24"/>
        </w:rPr>
        <w:t xml:space="preserve">МБОУ «Меусишинская СОШ им. Абдурахманова Ш.Р.» </w:t>
      </w:r>
      <w:r>
        <w:rPr>
          <w:sz w:val="24"/>
          <w:szCs w:val="24"/>
        </w:rPr>
        <w:t>отражает требования ФГОС С</w:t>
      </w:r>
      <w:r w:rsidRPr="00E31D4C">
        <w:rPr>
          <w:sz w:val="24"/>
          <w:szCs w:val="24"/>
        </w:rPr>
        <w:t xml:space="preserve">ОО и содержит три основных раздела: целевой, содержательный и организационный. </w:t>
      </w:r>
    </w:p>
    <w:p w:rsidR="00A73640" w:rsidRPr="00E31D4C" w:rsidP="00A73640">
      <w:pPr>
        <w:pStyle w:val="NoSpacing"/>
        <w:spacing w:line="276" w:lineRule="auto"/>
        <w:jc w:val="both"/>
        <w:rPr>
          <w:sz w:val="24"/>
          <w:szCs w:val="24"/>
        </w:rPr>
      </w:pPr>
      <w:r w:rsidRPr="00E31D4C">
        <w:rPr>
          <w:sz w:val="24"/>
          <w:szCs w:val="24"/>
        </w:rPr>
        <w:t xml:space="preserve">   Целевой раздел определяет общее назначение, цели, задачи и планируемые результаты реализации основной образовательной программы, конкретизированные в соответствии</w:t>
      </w:r>
      <w:r>
        <w:rPr>
          <w:sz w:val="24"/>
          <w:szCs w:val="24"/>
        </w:rPr>
        <w:t xml:space="preserve"> с требованиями ФГОС С</w:t>
      </w:r>
      <w:r w:rsidRPr="00E31D4C">
        <w:rPr>
          <w:sz w:val="24"/>
          <w:szCs w:val="24"/>
        </w:rPr>
        <w:t xml:space="preserve">ОО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 </w:t>
      </w:r>
    </w:p>
    <w:p w:rsidR="008139CC" w:rsidRPr="008139CC" w:rsidP="008139CC">
      <w:pPr>
        <w:pStyle w:val="NoSpacing"/>
        <w:spacing w:line="276" w:lineRule="auto"/>
        <w:jc w:val="both"/>
        <w:rPr>
          <w:b/>
          <w:sz w:val="24"/>
          <w:szCs w:val="24"/>
        </w:rPr>
      </w:pPr>
      <w:r w:rsidRPr="00E31D4C">
        <w:rPr>
          <w:sz w:val="24"/>
          <w:szCs w:val="24"/>
        </w:rPr>
        <w:t xml:space="preserve">   </w:t>
      </w:r>
      <w:r w:rsidRPr="008139CC">
        <w:rPr>
          <w:b/>
          <w:sz w:val="24"/>
          <w:szCs w:val="24"/>
        </w:rPr>
        <w:t xml:space="preserve">Целевой раздел включает:  </w:t>
      </w:r>
    </w:p>
    <w:p w:rsidR="008139CC" w:rsidRPr="008139CC" w:rsidP="008139CC">
      <w:pPr>
        <w:pStyle w:val="NoSpacing"/>
        <w:spacing w:line="276" w:lineRule="auto"/>
        <w:jc w:val="both"/>
        <w:rPr>
          <w:sz w:val="24"/>
          <w:szCs w:val="24"/>
        </w:rPr>
      </w:pPr>
      <w:r w:rsidRPr="008139CC">
        <w:rPr>
          <w:sz w:val="24"/>
          <w:szCs w:val="24"/>
        </w:rPr>
        <w:t xml:space="preserve">– пояснительную записку; </w:t>
      </w:r>
    </w:p>
    <w:p w:rsidR="008139CC" w:rsidRPr="008139CC" w:rsidP="008139CC">
      <w:pPr>
        <w:pStyle w:val="NoSpacing"/>
        <w:spacing w:line="276" w:lineRule="auto"/>
        <w:jc w:val="both"/>
        <w:rPr>
          <w:sz w:val="24"/>
          <w:szCs w:val="24"/>
        </w:rPr>
      </w:pPr>
      <w:r w:rsidRPr="008139CC">
        <w:rPr>
          <w:sz w:val="24"/>
          <w:szCs w:val="24"/>
        </w:rPr>
        <w:t xml:space="preserve">– планируемые результаты освоения обучающимися основной образовательной программы; </w:t>
      </w:r>
    </w:p>
    <w:p w:rsidR="008139CC" w:rsidRPr="008139CC" w:rsidP="008139CC">
      <w:pPr>
        <w:pStyle w:val="NoSpacing"/>
        <w:spacing w:line="276" w:lineRule="auto"/>
        <w:jc w:val="both"/>
        <w:rPr>
          <w:sz w:val="24"/>
          <w:szCs w:val="24"/>
        </w:rPr>
      </w:pPr>
      <w:r w:rsidRPr="008139CC">
        <w:rPr>
          <w:sz w:val="24"/>
          <w:szCs w:val="24"/>
        </w:rPr>
        <w:t xml:space="preserve">– систему оценки достижения планируемых результатов освоения основной образовательной программы. </w:t>
      </w:r>
    </w:p>
    <w:p w:rsidR="008139CC" w:rsidRPr="008139CC" w:rsidP="008139CC">
      <w:pPr>
        <w:pStyle w:val="NoSpacing"/>
        <w:spacing w:line="276" w:lineRule="auto"/>
        <w:jc w:val="both"/>
        <w:rPr>
          <w:sz w:val="24"/>
          <w:szCs w:val="24"/>
        </w:rPr>
      </w:pPr>
      <w:r w:rsidRPr="008139CC">
        <w:rPr>
          <w:sz w:val="24"/>
          <w:szCs w:val="24"/>
        </w:rPr>
        <w:t xml:space="preserve">   Содержательный раздел определяет общее содержание </w:t>
      </w:r>
      <w:r>
        <w:rPr>
          <w:sz w:val="24"/>
          <w:szCs w:val="24"/>
        </w:rPr>
        <w:t xml:space="preserve">среднего </w:t>
      </w:r>
      <w:r w:rsidRPr="008139CC">
        <w:rPr>
          <w:sz w:val="24"/>
          <w:szCs w:val="24"/>
        </w:rPr>
        <w:t xml:space="preserve">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w:t>
      </w:r>
    </w:p>
    <w:p w:rsidR="008139CC" w:rsidP="008139CC">
      <w:pPr>
        <w:pStyle w:val="NoSpacing"/>
        <w:spacing w:line="276" w:lineRule="auto"/>
        <w:jc w:val="both"/>
        <w:rPr>
          <w:sz w:val="24"/>
          <w:szCs w:val="24"/>
        </w:rPr>
      </w:pPr>
      <w:r>
        <w:rPr>
          <w:sz w:val="24"/>
          <w:szCs w:val="24"/>
        </w:rPr>
        <w:t>- п</w:t>
      </w:r>
      <w:r w:rsidRPr="008663DD">
        <w:rPr>
          <w:sz w:val="24"/>
          <w:szCs w:val="24"/>
        </w:rPr>
        <w:t xml:space="preserve">рограмма развития универсальных </w:t>
      </w:r>
      <w:r>
        <w:rPr>
          <w:sz w:val="24"/>
          <w:szCs w:val="24"/>
        </w:rPr>
        <w:t xml:space="preserve">учебных действий при получении среднего общего образования, включающая формирование компетенций; </w:t>
      </w:r>
    </w:p>
    <w:p w:rsidR="008139CC" w:rsidRPr="008139CC" w:rsidP="008139CC">
      <w:pPr>
        <w:pStyle w:val="NoSpacing"/>
        <w:spacing w:line="276" w:lineRule="auto"/>
        <w:jc w:val="both"/>
        <w:rPr>
          <w:sz w:val="24"/>
          <w:szCs w:val="24"/>
        </w:rPr>
      </w:pPr>
      <w:r w:rsidRPr="008139CC">
        <w:rPr>
          <w:sz w:val="24"/>
          <w:szCs w:val="24"/>
        </w:rPr>
        <w:t xml:space="preserve">– программы отдельных учебных предметов, курсов; </w:t>
      </w:r>
    </w:p>
    <w:p w:rsidR="008139CC" w:rsidRPr="008139CC" w:rsidP="008139CC">
      <w:pPr>
        <w:pStyle w:val="NoSpacing"/>
        <w:spacing w:line="276" w:lineRule="auto"/>
        <w:jc w:val="both"/>
        <w:rPr>
          <w:sz w:val="24"/>
          <w:szCs w:val="24"/>
        </w:rPr>
      </w:pPr>
      <w:r w:rsidRPr="008139CC">
        <w:rPr>
          <w:sz w:val="24"/>
          <w:szCs w:val="24"/>
        </w:rPr>
        <w:t xml:space="preserve">– </w:t>
      </w:r>
      <w:r>
        <w:rPr>
          <w:sz w:val="24"/>
          <w:szCs w:val="24"/>
        </w:rPr>
        <w:t>п</w:t>
      </w:r>
      <w:r w:rsidRPr="00A26386">
        <w:rPr>
          <w:sz w:val="24"/>
          <w:szCs w:val="24"/>
        </w:rPr>
        <w:t>рограмма воспитания и социализации обучающихся при получении среднего общего образования</w:t>
      </w:r>
      <w:r w:rsidRPr="008139CC">
        <w:rPr>
          <w:sz w:val="24"/>
          <w:szCs w:val="24"/>
        </w:rPr>
        <w:t xml:space="preserve">; </w:t>
      </w:r>
    </w:p>
    <w:p w:rsidR="008139CC" w:rsidRPr="008139CC" w:rsidP="008139CC">
      <w:pPr>
        <w:pStyle w:val="NoSpacing"/>
        <w:spacing w:line="276" w:lineRule="auto"/>
        <w:jc w:val="both"/>
        <w:rPr>
          <w:sz w:val="24"/>
          <w:szCs w:val="24"/>
        </w:rPr>
      </w:pPr>
      <w:r w:rsidRPr="008139CC">
        <w:rPr>
          <w:sz w:val="24"/>
          <w:szCs w:val="24"/>
        </w:rPr>
        <w:t>– программу коррекционной работы.</w:t>
      </w:r>
    </w:p>
    <w:p w:rsidR="008139CC" w:rsidRPr="008139CC" w:rsidP="008139CC">
      <w:pPr>
        <w:pStyle w:val="NoSpacing"/>
        <w:spacing w:line="276" w:lineRule="auto"/>
        <w:jc w:val="both"/>
        <w:rPr>
          <w:sz w:val="24"/>
          <w:szCs w:val="24"/>
        </w:rPr>
      </w:pPr>
      <w:r w:rsidRPr="008139CC">
        <w:rPr>
          <w:sz w:val="24"/>
          <w:szCs w:val="24"/>
        </w:rPr>
        <w:t xml:space="preserve">   Организационный раздел устанавливает общие рамки организации образовательной деятельности, а также механизм реализации компонентов основной образовательной программы. </w:t>
      </w:r>
    </w:p>
    <w:p w:rsidR="008139CC" w:rsidRPr="008139CC" w:rsidP="008139CC">
      <w:pPr>
        <w:pStyle w:val="NoSpacing"/>
        <w:spacing w:line="276" w:lineRule="auto"/>
        <w:jc w:val="both"/>
        <w:rPr>
          <w:sz w:val="24"/>
          <w:szCs w:val="24"/>
        </w:rPr>
      </w:pPr>
      <w:r w:rsidRPr="008139CC">
        <w:rPr>
          <w:sz w:val="24"/>
          <w:szCs w:val="24"/>
        </w:rPr>
        <w:t xml:space="preserve">Организационный раздел включает: </w:t>
      </w:r>
    </w:p>
    <w:p w:rsidR="008139CC" w:rsidRPr="008139CC" w:rsidP="008139CC">
      <w:pPr>
        <w:pStyle w:val="NoSpacing"/>
        <w:spacing w:line="276" w:lineRule="auto"/>
        <w:jc w:val="both"/>
        <w:rPr>
          <w:sz w:val="24"/>
          <w:szCs w:val="24"/>
        </w:rPr>
      </w:pPr>
      <w:r w:rsidRPr="008139CC">
        <w:rPr>
          <w:sz w:val="24"/>
          <w:szCs w:val="24"/>
        </w:rPr>
        <w:t xml:space="preserve">– учебный план </w:t>
      </w:r>
      <w:r w:rsidR="006C5A83">
        <w:rPr>
          <w:sz w:val="24"/>
          <w:szCs w:val="24"/>
        </w:rPr>
        <w:t>среднего</w:t>
      </w:r>
      <w:r w:rsidRPr="008139CC">
        <w:rPr>
          <w:sz w:val="24"/>
          <w:szCs w:val="24"/>
        </w:rPr>
        <w:t xml:space="preserve"> общего образования; </w:t>
      </w:r>
    </w:p>
    <w:p w:rsidR="008139CC" w:rsidRPr="008139CC" w:rsidP="008139CC">
      <w:pPr>
        <w:pStyle w:val="NoSpacing"/>
        <w:spacing w:line="276" w:lineRule="auto"/>
        <w:jc w:val="both"/>
        <w:rPr>
          <w:sz w:val="24"/>
          <w:szCs w:val="24"/>
        </w:rPr>
      </w:pPr>
      <w:r w:rsidRPr="008139CC">
        <w:rPr>
          <w:sz w:val="24"/>
          <w:szCs w:val="24"/>
        </w:rPr>
        <w:t xml:space="preserve">– план внеурочной деятельности; </w:t>
      </w:r>
    </w:p>
    <w:p w:rsidR="008139CC" w:rsidRPr="008139CC" w:rsidP="008139CC">
      <w:pPr>
        <w:pStyle w:val="NoSpacing"/>
        <w:spacing w:line="276" w:lineRule="auto"/>
        <w:jc w:val="both"/>
        <w:rPr>
          <w:sz w:val="24"/>
          <w:szCs w:val="24"/>
        </w:rPr>
      </w:pPr>
      <w:r w:rsidRPr="008139CC">
        <w:rPr>
          <w:sz w:val="24"/>
          <w:szCs w:val="24"/>
        </w:rPr>
        <w:t xml:space="preserve">– календарный учебный график; </w:t>
      </w:r>
    </w:p>
    <w:p w:rsidR="008139CC" w:rsidRPr="008139CC" w:rsidP="008139CC">
      <w:pPr>
        <w:pStyle w:val="NoSpacing"/>
        <w:spacing w:line="276" w:lineRule="auto"/>
        <w:jc w:val="both"/>
        <w:rPr>
          <w:sz w:val="24"/>
          <w:szCs w:val="24"/>
        </w:rPr>
      </w:pPr>
      <w:r w:rsidRPr="008139CC">
        <w:rPr>
          <w:sz w:val="24"/>
          <w:szCs w:val="24"/>
        </w:rPr>
        <w:t>– систему условий реализации основной образовательной программы в со</w:t>
      </w:r>
      <w:r w:rsidR="006C5A83">
        <w:rPr>
          <w:sz w:val="24"/>
          <w:szCs w:val="24"/>
        </w:rPr>
        <w:t>ответствии с требованиями ФГОС С</w:t>
      </w:r>
      <w:r w:rsidRPr="008139CC">
        <w:rPr>
          <w:sz w:val="24"/>
          <w:szCs w:val="24"/>
        </w:rPr>
        <w:t xml:space="preserve">ОО. </w:t>
      </w:r>
    </w:p>
    <w:p w:rsidR="00A73640" w:rsidRPr="00E31D4C" w:rsidP="008139CC">
      <w:pPr>
        <w:pStyle w:val="NoSpacing"/>
        <w:spacing w:line="276" w:lineRule="auto"/>
        <w:jc w:val="both"/>
        <w:rPr>
          <w:sz w:val="24"/>
          <w:szCs w:val="24"/>
        </w:rPr>
      </w:pPr>
      <w:r w:rsidRPr="00E31D4C">
        <w:rPr>
          <w:sz w:val="24"/>
          <w:szCs w:val="24"/>
        </w:rPr>
        <w:t xml:space="preserve">    </w:t>
      </w:r>
      <w:r w:rsidRPr="00301898" w:rsidR="00301898">
        <w:rPr>
          <w:sz w:val="24"/>
          <w:szCs w:val="24"/>
        </w:rPr>
        <w:t xml:space="preserve">МБОУ «Меусишинская СОШ им. Абдурахманова Ш.Р.» </w:t>
      </w:r>
      <w:r w:rsidRPr="00E31D4C">
        <w:rPr>
          <w:sz w:val="24"/>
          <w:szCs w:val="24"/>
        </w:rPr>
        <w:t xml:space="preserve"> как образовательная организация, реализующая основную образовательную программу </w:t>
      </w:r>
      <w:r>
        <w:rPr>
          <w:sz w:val="24"/>
          <w:szCs w:val="24"/>
        </w:rPr>
        <w:t>среднего</w:t>
      </w:r>
      <w:r w:rsidRPr="00E31D4C">
        <w:rPr>
          <w:sz w:val="24"/>
          <w:szCs w:val="24"/>
        </w:rPr>
        <w:t xml:space="preserve"> общего образования, обеспечивает ознакомление обучающихся и их родителей (законных представителей) как участников образовательных отношений: </w:t>
      </w:r>
    </w:p>
    <w:p w:rsidR="00A73640" w:rsidRPr="00E31D4C" w:rsidP="00A73640">
      <w:pPr>
        <w:pStyle w:val="NoSpacing"/>
        <w:spacing w:line="276" w:lineRule="auto"/>
        <w:jc w:val="both"/>
        <w:rPr>
          <w:sz w:val="24"/>
          <w:szCs w:val="24"/>
        </w:rPr>
      </w:pPr>
      <w:r w:rsidRPr="00E31D4C">
        <w:rPr>
          <w:sz w:val="24"/>
          <w:szCs w:val="24"/>
        </w:rPr>
        <w:t xml:space="preserve">– с Уставом и другими документами, регламентирующими осуществление образовательной деятельности в </w:t>
      </w:r>
      <w:r w:rsidRPr="00301898" w:rsidR="00301898">
        <w:rPr>
          <w:sz w:val="24"/>
          <w:szCs w:val="24"/>
        </w:rPr>
        <w:t>МБОУ «Меусишинская СОШ им. Абдурахманова Ш.Р.»</w:t>
      </w:r>
      <w:r w:rsidRPr="00E31D4C">
        <w:rPr>
          <w:sz w:val="24"/>
          <w:szCs w:val="24"/>
        </w:rPr>
        <w:t xml:space="preserve">; </w:t>
      </w:r>
    </w:p>
    <w:p w:rsidR="00A73640" w:rsidRPr="00E31D4C" w:rsidP="00A73640">
      <w:pPr>
        <w:pStyle w:val="NoSpacing"/>
        <w:spacing w:line="276" w:lineRule="auto"/>
        <w:jc w:val="both"/>
        <w:rPr>
          <w:sz w:val="24"/>
          <w:szCs w:val="24"/>
        </w:rPr>
      </w:pPr>
      <w:r w:rsidRPr="00E31D4C">
        <w:rPr>
          <w:sz w:val="24"/>
          <w:szCs w:val="24"/>
        </w:rPr>
        <w:t xml:space="preserve">– с их правами и обязанностями в части формирования реализации основной образовательной программы </w:t>
      </w:r>
      <w:r>
        <w:rPr>
          <w:sz w:val="24"/>
          <w:szCs w:val="24"/>
        </w:rPr>
        <w:t>среднего</w:t>
      </w:r>
      <w:r w:rsidRPr="00E31D4C">
        <w:rPr>
          <w:sz w:val="24"/>
          <w:szCs w:val="24"/>
        </w:rPr>
        <w:t xml:space="preserve"> общего образования, установленными законодательством Российской Федерации и Уставом образовательной организации. </w:t>
      </w:r>
    </w:p>
    <w:p w:rsidR="00A73640" w:rsidRPr="00E31D4C" w:rsidP="00A73640">
      <w:pPr>
        <w:pStyle w:val="NoSpacing"/>
        <w:spacing w:line="276" w:lineRule="auto"/>
        <w:jc w:val="both"/>
        <w:rPr>
          <w:sz w:val="24"/>
          <w:szCs w:val="24"/>
        </w:rPr>
      </w:pPr>
      <w:r w:rsidRPr="00E31D4C">
        <w:rPr>
          <w:sz w:val="24"/>
          <w:szCs w:val="24"/>
        </w:rPr>
        <w:t xml:space="preserve">   Права и обязанности родителей (законных представителей) обучающихся в части, касающейся участия в формировании обеспечении освоения всеми детьми основной образовательной программы, закрепляются в заключённом между ними и образовательной организацией договоре, отражающем ответственность субъектов образования за конечные результаты освоения основной образовательной программы.</w:t>
      </w:r>
    </w:p>
    <w:p w:rsidR="00A73640" w:rsidP="008B45C4">
      <w:pPr>
        <w:jc w:val="both"/>
        <w:rPr>
          <w:rFonts w:ascii="Times New Roman" w:hAnsi="Times New Roman" w:cs="Times New Roman"/>
          <w:b/>
          <w:sz w:val="28"/>
          <w:szCs w:val="28"/>
        </w:rPr>
      </w:pPr>
    </w:p>
    <w:p w:rsidR="00EF7781"/>
    <w:p w:rsidR="00260B13"/>
    <w:p w:rsidR="00260B13"/>
    <w:p w:rsidR="00260B13"/>
    <w:p w:rsidR="00260B13"/>
    <w:p w:rsidR="00260B13"/>
    <w:p w:rsidR="00260B13"/>
    <w:p w:rsidR="00260B13"/>
    <w:p w:rsidR="00260B13"/>
    <w:p w:rsidR="00260B13"/>
    <w:p w:rsidR="00260B13"/>
    <w:p w:rsidR="0074528E" w:rsidP="00A30934">
      <w:pPr>
        <w:pStyle w:val="NoSpacing"/>
        <w:spacing w:line="276" w:lineRule="auto"/>
        <w:jc w:val="both"/>
        <w:rPr>
          <w:rFonts w:asciiTheme="minorHAnsi" w:eastAsiaTheme="minorEastAsia" w:hAnsiTheme="minorHAnsi" w:cstheme="minorBidi"/>
          <w:sz w:val="22"/>
          <w:szCs w:val="22"/>
          <w:lang w:eastAsia="ru-RU"/>
        </w:rPr>
      </w:pPr>
    </w:p>
    <w:p w:rsidR="002D2689" w:rsidP="00A30934">
      <w:pPr>
        <w:pStyle w:val="NoSpacing"/>
        <w:spacing w:line="276" w:lineRule="auto"/>
        <w:jc w:val="both"/>
        <w:rPr>
          <w:b/>
          <w:sz w:val="24"/>
          <w:szCs w:val="24"/>
        </w:rPr>
      </w:pPr>
    </w:p>
    <w:p w:rsidR="00260B13" w:rsidP="00A30934">
      <w:pPr>
        <w:pStyle w:val="NoSpacing"/>
        <w:spacing w:line="276" w:lineRule="auto"/>
        <w:jc w:val="both"/>
        <w:rPr>
          <w:b/>
          <w:sz w:val="24"/>
          <w:szCs w:val="24"/>
        </w:rPr>
      </w:pPr>
      <w:r>
        <w:rPr>
          <w:b/>
          <w:sz w:val="24"/>
          <w:szCs w:val="24"/>
        </w:rPr>
        <w:t>1.</w:t>
      </w:r>
      <w:r w:rsidRPr="00A30934">
        <w:rPr>
          <w:b/>
          <w:sz w:val="24"/>
          <w:szCs w:val="24"/>
        </w:rPr>
        <w:t xml:space="preserve">Целевой раздел основной образовательной программы </w:t>
      </w:r>
      <w:r w:rsidRPr="00A30934">
        <w:rPr>
          <w:b/>
          <w:sz w:val="24"/>
          <w:szCs w:val="24"/>
        </w:rPr>
        <w:t>среднего</w:t>
      </w:r>
      <w:r w:rsidRPr="00A30934">
        <w:rPr>
          <w:b/>
          <w:sz w:val="24"/>
          <w:szCs w:val="24"/>
        </w:rPr>
        <w:t xml:space="preserve"> общего образования</w:t>
      </w:r>
    </w:p>
    <w:p w:rsidR="00A30934" w:rsidRPr="00A30934" w:rsidP="00A30934">
      <w:pPr>
        <w:pStyle w:val="NoSpacing"/>
        <w:spacing w:line="276" w:lineRule="auto"/>
        <w:jc w:val="both"/>
        <w:rPr>
          <w:b/>
          <w:sz w:val="24"/>
          <w:szCs w:val="24"/>
        </w:rPr>
      </w:pPr>
    </w:p>
    <w:p w:rsidR="00260B13" w:rsidRPr="00A30934" w:rsidP="00A30934">
      <w:pPr>
        <w:pStyle w:val="NoSpacing"/>
        <w:spacing w:line="276" w:lineRule="auto"/>
        <w:jc w:val="center"/>
        <w:rPr>
          <w:b/>
          <w:sz w:val="24"/>
          <w:szCs w:val="24"/>
        </w:rPr>
      </w:pPr>
      <w:r>
        <w:rPr>
          <w:b/>
          <w:sz w:val="24"/>
          <w:szCs w:val="24"/>
        </w:rPr>
        <w:t xml:space="preserve">1.1 </w:t>
      </w:r>
      <w:r w:rsidRPr="00A30934">
        <w:rPr>
          <w:b/>
          <w:sz w:val="24"/>
          <w:szCs w:val="24"/>
        </w:rPr>
        <w:t>Пояснительная записка</w:t>
      </w:r>
    </w:p>
    <w:p w:rsidR="00260B13" w:rsidRPr="00A30934" w:rsidP="00260B13">
      <w:pPr>
        <w:pStyle w:val="NoSpacing"/>
        <w:spacing w:line="276" w:lineRule="auto"/>
        <w:jc w:val="both"/>
        <w:rPr>
          <w:b/>
          <w:sz w:val="24"/>
          <w:szCs w:val="24"/>
        </w:rPr>
      </w:pPr>
    </w:p>
    <w:p w:rsidR="00260B13" w:rsidRPr="00260B13" w:rsidP="00260B13">
      <w:pPr>
        <w:pStyle w:val="NoSpacing"/>
        <w:spacing w:line="276" w:lineRule="auto"/>
        <w:jc w:val="both"/>
        <w:rPr>
          <w:sz w:val="24"/>
          <w:szCs w:val="24"/>
        </w:rPr>
      </w:pPr>
      <w:r w:rsidRPr="00260B13">
        <w:rPr>
          <w:sz w:val="24"/>
          <w:szCs w:val="24"/>
        </w:rPr>
        <w:t xml:space="preserve">    Основная образовательная программа </w:t>
      </w:r>
      <w:r w:rsidR="00A30934">
        <w:rPr>
          <w:sz w:val="24"/>
          <w:szCs w:val="24"/>
        </w:rPr>
        <w:t>среднего общего образования (далее ООП С</w:t>
      </w:r>
      <w:r w:rsidRPr="00260B13">
        <w:rPr>
          <w:sz w:val="24"/>
          <w:szCs w:val="24"/>
        </w:rPr>
        <w:t xml:space="preserve">ОО) </w:t>
      </w:r>
      <w:r w:rsidRPr="00301898" w:rsidR="00301898">
        <w:rPr>
          <w:sz w:val="24"/>
          <w:szCs w:val="24"/>
        </w:rPr>
        <w:t xml:space="preserve">МБОУ «Меусишинская СОШ им. Абдурахманова Ш.Р.» </w:t>
      </w:r>
      <w:r w:rsidRPr="00260B13">
        <w:rPr>
          <w:sz w:val="24"/>
          <w:szCs w:val="24"/>
        </w:rPr>
        <w:t>разработана на основе:</w:t>
      </w:r>
    </w:p>
    <w:p w:rsidR="00260B13" w:rsidRPr="00260B13" w:rsidP="00EC5F2B">
      <w:pPr>
        <w:pStyle w:val="NoSpacing"/>
        <w:numPr>
          <w:ilvl w:val="0"/>
          <w:numId w:val="1"/>
        </w:numPr>
        <w:spacing w:line="276" w:lineRule="auto"/>
        <w:jc w:val="both"/>
        <w:rPr>
          <w:sz w:val="24"/>
          <w:szCs w:val="24"/>
        </w:rPr>
      </w:pPr>
      <w:r w:rsidRPr="00260B13">
        <w:rPr>
          <w:sz w:val="24"/>
          <w:szCs w:val="24"/>
        </w:rPr>
        <w:t>Конституции Российской Федерации.</w:t>
      </w:r>
    </w:p>
    <w:p w:rsidR="00260B13" w:rsidRPr="00260B13" w:rsidP="00EC5F2B">
      <w:pPr>
        <w:pStyle w:val="NoSpacing"/>
        <w:numPr>
          <w:ilvl w:val="0"/>
          <w:numId w:val="1"/>
        </w:numPr>
        <w:spacing w:line="276" w:lineRule="auto"/>
        <w:jc w:val="both"/>
        <w:rPr>
          <w:sz w:val="24"/>
          <w:szCs w:val="24"/>
        </w:rPr>
      </w:pPr>
      <w:r w:rsidRPr="00260B13">
        <w:rPr>
          <w:sz w:val="24"/>
          <w:szCs w:val="24"/>
        </w:rPr>
        <w:t>Конвенции о правах ребёнка.</w:t>
      </w:r>
    </w:p>
    <w:p w:rsidR="00260B13" w:rsidRPr="00260B13" w:rsidP="00EC5F2B">
      <w:pPr>
        <w:pStyle w:val="NoSpacing"/>
        <w:numPr>
          <w:ilvl w:val="0"/>
          <w:numId w:val="1"/>
        </w:numPr>
        <w:spacing w:line="276" w:lineRule="auto"/>
        <w:jc w:val="both"/>
        <w:rPr>
          <w:sz w:val="24"/>
          <w:szCs w:val="24"/>
        </w:rPr>
      </w:pPr>
      <w:r w:rsidRPr="00260B13">
        <w:rPr>
          <w:sz w:val="24"/>
          <w:szCs w:val="24"/>
        </w:rPr>
        <w:t>Закона РФ «Об образовании в Российской Федерации» от</w:t>
      </w:r>
      <w:r w:rsidRPr="00260B13">
        <w:rPr>
          <w:snapToGrid w:val="0"/>
          <w:sz w:val="24"/>
          <w:szCs w:val="24"/>
        </w:rPr>
        <w:t xml:space="preserve"> 29.12.12 г № 273-ФЗ (</w:t>
      </w:r>
      <w:r w:rsidRPr="00260B13">
        <w:rPr>
          <w:sz w:val="24"/>
          <w:szCs w:val="24"/>
        </w:rPr>
        <w:t>ст. 12, 13, 15, 16).</w:t>
      </w:r>
    </w:p>
    <w:p w:rsidR="00260B13" w:rsidRPr="00260B13" w:rsidP="00EC5F2B">
      <w:pPr>
        <w:pStyle w:val="NoSpacing"/>
        <w:numPr>
          <w:ilvl w:val="0"/>
          <w:numId w:val="1"/>
        </w:numPr>
        <w:spacing w:line="276" w:lineRule="auto"/>
        <w:jc w:val="both"/>
        <w:rPr>
          <w:sz w:val="24"/>
          <w:szCs w:val="24"/>
        </w:rPr>
      </w:pPr>
      <w:r w:rsidRPr="00260B13">
        <w:rPr>
          <w:sz w:val="24"/>
          <w:szCs w:val="24"/>
        </w:rPr>
        <w:t>Закона Российской Федерации «Об основных гарантиях прав ребёнка».</w:t>
      </w:r>
    </w:p>
    <w:p w:rsidR="00260B13" w:rsidRPr="00260B13" w:rsidP="00EC5F2B">
      <w:pPr>
        <w:pStyle w:val="NoSpacing"/>
        <w:numPr>
          <w:ilvl w:val="0"/>
          <w:numId w:val="1"/>
        </w:numPr>
        <w:spacing w:line="276" w:lineRule="auto"/>
        <w:jc w:val="both"/>
        <w:rPr>
          <w:sz w:val="24"/>
          <w:szCs w:val="24"/>
        </w:rPr>
      </w:pPr>
      <w:r w:rsidRPr="00260B13">
        <w:rPr>
          <w:sz w:val="24"/>
          <w:szCs w:val="24"/>
        </w:rPr>
        <w:t>Национальной образовательной инициативы «Наша новая школа».</w:t>
      </w:r>
    </w:p>
    <w:p w:rsidR="00260B13" w:rsidRPr="00260B13" w:rsidP="00EC5F2B">
      <w:pPr>
        <w:pStyle w:val="NoSpacing"/>
        <w:numPr>
          <w:ilvl w:val="0"/>
          <w:numId w:val="1"/>
        </w:numPr>
        <w:spacing w:line="276" w:lineRule="auto"/>
        <w:jc w:val="both"/>
        <w:rPr>
          <w:sz w:val="24"/>
          <w:szCs w:val="24"/>
        </w:rPr>
      </w:pPr>
      <w:r w:rsidRPr="00260B13">
        <w:rPr>
          <w:sz w:val="24"/>
          <w:szCs w:val="24"/>
        </w:rPr>
        <w:t>Концепции модернизации российского образования на период до 2020 года.</w:t>
      </w:r>
    </w:p>
    <w:p w:rsidR="00650D48" w:rsidP="00EC5F2B">
      <w:pPr>
        <w:pStyle w:val="NoSpacing"/>
        <w:numPr>
          <w:ilvl w:val="0"/>
          <w:numId w:val="1"/>
        </w:numPr>
        <w:spacing w:line="276" w:lineRule="auto"/>
        <w:jc w:val="both"/>
        <w:rPr>
          <w:sz w:val="24"/>
          <w:szCs w:val="24"/>
        </w:rPr>
      </w:pPr>
      <w:r w:rsidRPr="00260B13">
        <w:rPr>
          <w:sz w:val="24"/>
          <w:szCs w:val="24"/>
        </w:rPr>
        <w:t xml:space="preserve">Федерального государственного образовательного стандарта </w:t>
      </w:r>
      <w:r w:rsidR="00A30934">
        <w:rPr>
          <w:sz w:val="24"/>
          <w:szCs w:val="24"/>
        </w:rPr>
        <w:t>среднего</w:t>
      </w:r>
      <w:r w:rsidRPr="00260B13">
        <w:rPr>
          <w:sz w:val="24"/>
          <w:szCs w:val="24"/>
        </w:rPr>
        <w:t xml:space="preserve"> общего образования (утверждён приказом Министерства образования и науки РФ от 17 </w:t>
      </w:r>
      <w:r w:rsidR="00D93545">
        <w:rPr>
          <w:sz w:val="24"/>
          <w:szCs w:val="24"/>
        </w:rPr>
        <w:t>мая 2012 года №413</w:t>
      </w:r>
      <w:r w:rsidRPr="00260B13">
        <w:rPr>
          <w:sz w:val="24"/>
          <w:szCs w:val="24"/>
        </w:rPr>
        <w:t>).</w:t>
      </w:r>
    </w:p>
    <w:p w:rsidR="00650D48" w:rsidRPr="00650D48" w:rsidP="00EC5F2B">
      <w:pPr>
        <w:pStyle w:val="NoSpacing"/>
        <w:numPr>
          <w:ilvl w:val="0"/>
          <w:numId w:val="1"/>
        </w:numPr>
        <w:spacing w:line="276" w:lineRule="auto"/>
        <w:jc w:val="both"/>
        <w:rPr>
          <w:sz w:val="24"/>
          <w:szCs w:val="24"/>
        </w:rPr>
      </w:pPr>
      <w:r w:rsidRPr="00650D48">
        <w:rPr>
          <w:sz w:val="24"/>
          <w:szCs w:val="24"/>
        </w:rPr>
        <w:t>Приказа Министерс</w:t>
      </w:r>
      <w:r>
        <w:rPr>
          <w:sz w:val="24"/>
          <w:szCs w:val="24"/>
        </w:rPr>
        <w:t>тва образования и науки РФ от 29.12.2014</w:t>
      </w:r>
      <w:r w:rsidRPr="00650D48">
        <w:rPr>
          <w:sz w:val="24"/>
          <w:szCs w:val="24"/>
        </w:rPr>
        <w:t xml:space="preserve"> </w:t>
      </w:r>
      <w:r>
        <w:rPr>
          <w:sz w:val="24"/>
          <w:szCs w:val="24"/>
        </w:rPr>
        <w:t>года №1645</w:t>
      </w:r>
      <w:r w:rsidRPr="00650D48">
        <w:rPr>
          <w:sz w:val="24"/>
          <w:szCs w:val="24"/>
        </w:rPr>
        <w:t xml:space="preserve"> «О внесении изменений в федеральный государственный образовательный стандарт </w:t>
      </w:r>
      <w:r>
        <w:rPr>
          <w:sz w:val="24"/>
          <w:szCs w:val="24"/>
        </w:rPr>
        <w:t>среднего</w:t>
      </w:r>
      <w:r w:rsidRPr="00650D48">
        <w:rPr>
          <w:sz w:val="24"/>
          <w:szCs w:val="24"/>
        </w:rPr>
        <w:t xml:space="preserve"> общего образования, утверждённый приказом Министерства образования и науки РФ от 17 </w:t>
      </w:r>
      <w:r>
        <w:rPr>
          <w:sz w:val="24"/>
          <w:szCs w:val="24"/>
        </w:rPr>
        <w:t>мая 2012 года №413</w:t>
      </w:r>
      <w:r w:rsidRPr="00650D48">
        <w:rPr>
          <w:sz w:val="24"/>
          <w:szCs w:val="24"/>
        </w:rPr>
        <w:t>.</w:t>
      </w:r>
    </w:p>
    <w:p w:rsidR="00800299" w:rsidRPr="00650D48" w:rsidP="00EC5F2B">
      <w:pPr>
        <w:pStyle w:val="NoSpacing"/>
        <w:numPr>
          <w:ilvl w:val="0"/>
          <w:numId w:val="1"/>
        </w:numPr>
        <w:spacing w:line="276" w:lineRule="auto"/>
        <w:jc w:val="both"/>
        <w:rPr>
          <w:sz w:val="24"/>
          <w:szCs w:val="24"/>
        </w:rPr>
      </w:pPr>
      <w:r w:rsidRPr="00650D48">
        <w:rPr>
          <w:sz w:val="24"/>
          <w:szCs w:val="24"/>
        </w:rPr>
        <w:t>Приказа Министерс</w:t>
      </w:r>
      <w:r>
        <w:rPr>
          <w:sz w:val="24"/>
          <w:szCs w:val="24"/>
        </w:rPr>
        <w:t>тва образования и науки РФ от 31.12.2015</w:t>
      </w:r>
      <w:r w:rsidRPr="00650D48">
        <w:rPr>
          <w:sz w:val="24"/>
          <w:szCs w:val="24"/>
        </w:rPr>
        <w:t xml:space="preserve"> </w:t>
      </w:r>
      <w:r>
        <w:rPr>
          <w:sz w:val="24"/>
          <w:szCs w:val="24"/>
        </w:rPr>
        <w:t>года №1578</w:t>
      </w:r>
      <w:r w:rsidRPr="00650D48">
        <w:rPr>
          <w:sz w:val="24"/>
          <w:szCs w:val="24"/>
        </w:rPr>
        <w:t xml:space="preserve"> «О внесении изменений в федеральный государственный образовательный стандарт </w:t>
      </w:r>
      <w:r>
        <w:rPr>
          <w:sz w:val="24"/>
          <w:szCs w:val="24"/>
        </w:rPr>
        <w:t>среднего</w:t>
      </w:r>
      <w:r w:rsidRPr="00650D48">
        <w:rPr>
          <w:sz w:val="24"/>
          <w:szCs w:val="24"/>
        </w:rPr>
        <w:t xml:space="preserve"> общего образования, утверждённый приказом Министерства образования и науки РФ от 17 </w:t>
      </w:r>
      <w:r>
        <w:rPr>
          <w:sz w:val="24"/>
          <w:szCs w:val="24"/>
        </w:rPr>
        <w:t>мая 2012 года №413</w:t>
      </w:r>
      <w:r w:rsidRPr="00650D48">
        <w:rPr>
          <w:sz w:val="24"/>
          <w:szCs w:val="24"/>
        </w:rPr>
        <w:t>.</w:t>
      </w:r>
    </w:p>
    <w:p w:rsidR="00650D48" w:rsidRPr="00800299" w:rsidP="00EC5F2B">
      <w:pPr>
        <w:pStyle w:val="NoSpacing"/>
        <w:numPr>
          <w:ilvl w:val="0"/>
          <w:numId w:val="1"/>
        </w:numPr>
        <w:spacing w:line="276" w:lineRule="auto"/>
        <w:jc w:val="both"/>
        <w:rPr>
          <w:sz w:val="24"/>
          <w:szCs w:val="24"/>
        </w:rPr>
      </w:pPr>
      <w:r w:rsidRPr="00650D48">
        <w:rPr>
          <w:sz w:val="24"/>
          <w:szCs w:val="24"/>
        </w:rPr>
        <w:t>Приказа Министерс</w:t>
      </w:r>
      <w:r>
        <w:rPr>
          <w:sz w:val="24"/>
          <w:szCs w:val="24"/>
        </w:rPr>
        <w:t>тва образования и науки РФ от 29.06.2017</w:t>
      </w:r>
      <w:r w:rsidRPr="00650D48">
        <w:rPr>
          <w:sz w:val="24"/>
          <w:szCs w:val="24"/>
        </w:rPr>
        <w:t xml:space="preserve"> </w:t>
      </w:r>
      <w:r>
        <w:rPr>
          <w:sz w:val="24"/>
          <w:szCs w:val="24"/>
        </w:rPr>
        <w:t>года №613</w:t>
      </w:r>
      <w:r w:rsidRPr="00650D48">
        <w:rPr>
          <w:sz w:val="24"/>
          <w:szCs w:val="24"/>
        </w:rPr>
        <w:t xml:space="preserve"> «О внесении изменений в федеральный государственный образовательный стандарт </w:t>
      </w:r>
      <w:r>
        <w:rPr>
          <w:sz w:val="24"/>
          <w:szCs w:val="24"/>
        </w:rPr>
        <w:t>среднего</w:t>
      </w:r>
      <w:r w:rsidRPr="00650D48">
        <w:rPr>
          <w:sz w:val="24"/>
          <w:szCs w:val="24"/>
        </w:rPr>
        <w:t xml:space="preserve"> общего образования, утверждённый приказом Министерства образования и науки РФ от 17 </w:t>
      </w:r>
      <w:r>
        <w:rPr>
          <w:sz w:val="24"/>
          <w:szCs w:val="24"/>
        </w:rPr>
        <w:t>мая 2012 года №413</w:t>
      </w:r>
      <w:r w:rsidRPr="00650D48">
        <w:rPr>
          <w:sz w:val="24"/>
          <w:szCs w:val="24"/>
        </w:rPr>
        <w:t>.</w:t>
      </w:r>
    </w:p>
    <w:p w:rsidR="00260B13" w:rsidRPr="00260B13" w:rsidP="00EC5F2B">
      <w:pPr>
        <w:pStyle w:val="NoSpacing"/>
        <w:numPr>
          <w:ilvl w:val="0"/>
          <w:numId w:val="1"/>
        </w:numPr>
        <w:spacing w:line="276" w:lineRule="auto"/>
        <w:jc w:val="both"/>
        <w:rPr>
          <w:sz w:val="24"/>
          <w:szCs w:val="24"/>
        </w:rPr>
      </w:pPr>
      <w:r w:rsidRPr="00260B13">
        <w:rPr>
          <w:sz w:val="24"/>
          <w:szCs w:val="24"/>
        </w:rPr>
        <w:t>Приказа Министерства образования и науки РФ от 24.12.2010 г №2075 «О продолжительности рабочего времени педагогических работников».</w:t>
      </w:r>
    </w:p>
    <w:p w:rsidR="00260B13" w:rsidRPr="00260B13" w:rsidP="00EC5F2B">
      <w:pPr>
        <w:pStyle w:val="NoSpacing"/>
        <w:numPr>
          <w:ilvl w:val="0"/>
          <w:numId w:val="1"/>
        </w:numPr>
        <w:spacing w:line="276" w:lineRule="auto"/>
        <w:jc w:val="both"/>
        <w:rPr>
          <w:sz w:val="24"/>
          <w:szCs w:val="24"/>
        </w:rPr>
      </w:pPr>
      <w:r w:rsidRPr="00260B13">
        <w:rPr>
          <w:sz w:val="24"/>
          <w:szCs w:val="24"/>
        </w:rPr>
        <w:t>Приказа Министерства образования и науки РФ от 04.10.2010 г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260B13" w:rsidP="006C5A83">
      <w:pPr>
        <w:pStyle w:val="NoSpacing"/>
        <w:numPr>
          <w:ilvl w:val="0"/>
          <w:numId w:val="1"/>
        </w:numPr>
        <w:spacing w:line="276" w:lineRule="auto"/>
        <w:jc w:val="both"/>
        <w:rPr>
          <w:sz w:val="24"/>
          <w:szCs w:val="24"/>
        </w:rPr>
      </w:pPr>
      <w:r w:rsidRPr="00260B13">
        <w:rPr>
          <w:sz w:val="24"/>
          <w:szCs w:val="24"/>
        </w:rPr>
        <w:t>СанПиН 2.4.2.2821-10 «Санитарно-эпидемиологических требований к условиям и организации обучения в общеобразовательных учреждениях» от 29.12.2010 г №189 (зарегистрированы в Минюсте России от 03.03.2011 г, регистрационный №19993).</w:t>
      </w:r>
    </w:p>
    <w:p w:rsidR="00A60AA8" w:rsidRPr="00A60AA8" w:rsidP="00A60AA8">
      <w:pPr>
        <w:numPr>
          <w:ilvl w:val="0"/>
          <w:numId w:val="1"/>
        </w:numPr>
        <w:spacing w:after="0"/>
        <w:jc w:val="both"/>
        <w:rPr>
          <w:rFonts w:ascii="Times New Roman" w:hAnsi="Times New Roman" w:cs="Times New Roman"/>
          <w:sz w:val="24"/>
          <w:szCs w:val="24"/>
        </w:rPr>
      </w:pPr>
      <w:r w:rsidRPr="00A60AA8">
        <w:rPr>
          <w:rFonts w:ascii="Times New Roman" w:hAnsi="Times New Roman" w:cs="Times New Roman"/>
          <w:sz w:val="24"/>
          <w:szCs w:val="24"/>
        </w:rPr>
        <w:t>Постановление Федеральной службы по надзору в сфере защиты прав потребителей и благополучия человека от 30 июня 2020 года №16 Об утверждении санитарно-эпидемиологических правил СП3.1/2.4.3598-20 «Санитарно- эпидемиологические требования к устройству, содержанию и организации работы образовательных организаций и других объектов инфраструктуры для детей и молодёжи в условиях распространения коронавирусной инфекции (</w:t>
      </w:r>
      <w:r w:rsidRPr="00A60AA8">
        <w:rPr>
          <w:rFonts w:ascii="Times New Roman" w:hAnsi="Times New Roman" w:cs="Times New Roman"/>
          <w:sz w:val="24"/>
          <w:szCs w:val="24"/>
          <w:lang w:val="en-US"/>
        </w:rPr>
        <w:t>COVID</w:t>
      </w:r>
      <w:r w:rsidRPr="00A60AA8">
        <w:rPr>
          <w:rFonts w:ascii="Times New Roman" w:hAnsi="Times New Roman" w:cs="Times New Roman"/>
          <w:sz w:val="24"/>
          <w:szCs w:val="24"/>
        </w:rPr>
        <w:t xml:space="preserve">-19). </w:t>
      </w:r>
    </w:p>
    <w:p w:rsidR="00260B13" w:rsidRPr="00260B13" w:rsidP="00EC5F2B">
      <w:pPr>
        <w:pStyle w:val="NoSpacing"/>
        <w:numPr>
          <w:ilvl w:val="0"/>
          <w:numId w:val="1"/>
        </w:numPr>
        <w:spacing w:line="276" w:lineRule="auto"/>
        <w:jc w:val="both"/>
        <w:rPr>
          <w:sz w:val="24"/>
          <w:szCs w:val="24"/>
        </w:rPr>
      </w:pPr>
      <w:r w:rsidRPr="00260B13">
        <w:rPr>
          <w:sz w:val="24"/>
          <w:szCs w:val="24"/>
        </w:rPr>
        <w:t xml:space="preserve">Устава </w:t>
      </w:r>
      <w:r w:rsidRPr="00301898" w:rsidR="00301898">
        <w:rPr>
          <w:sz w:val="24"/>
          <w:szCs w:val="24"/>
        </w:rPr>
        <w:t>МБОУ «Меусишинская СОШ им. Абдурахманова Ш.Р.»</w:t>
      </w:r>
      <w:r w:rsidRPr="00260B13">
        <w:rPr>
          <w:sz w:val="24"/>
          <w:szCs w:val="24"/>
        </w:rPr>
        <w:t>.</w:t>
      </w:r>
    </w:p>
    <w:p w:rsidR="00260B13" w:rsidRPr="00260B13" w:rsidP="00EC5F2B">
      <w:pPr>
        <w:pStyle w:val="NoSpacing"/>
        <w:numPr>
          <w:ilvl w:val="0"/>
          <w:numId w:val="1"/>
        </w:numPr>
        <w:spacing w:line="276" w:lineRule="auto"/>
        <w:jc w:val="both"/>
        <w:rPr>
          <w:sz w:val="24"/>
          <w:szCs w:val="24"/>
        </w:rPr>
      </w:pPr>
      <w:r w:rsidRPr="00260B13">
        <w:rPr>
          <w:sz w:val="24"/>
          <w:szCs w:val="24"/>
        </w:rPr>
        <w:t xml:space="preserve">Программы развития </w:t>
      </w:r>
      <w:r w:rsidRPr="00301898" w:rsidR="00301898">
        <w:rPr>
          <w:sz w:val="24"/>
          <w:szCs w:val="24"/>
        </w:rPr>
        <w:t xml:space="preserve">МБОУ «Меусишинская СОШ им. Абдурахманова Ш.Р.» </w:t>
      </w:r>
      <w:r w:rsidRPr="00260B13">
        <w:rPr>
          <w:sz w:val="24"/>
          <w:szCs w:val="24"/>
        </w:rPr>
        <w:t xml:space="preserve">0. </w:t>
      </w:r>
    </w:p>
    <w:p w:rsidR="00260B13" w:rsidRPr="00A30934" w:rsidP="00EC5F2B">
      <w:pPr>
        <w:pStyle w:val="NoSpacing"/>
        <w:numPr>
          <w:ilvl w:val="0"/>
          <w:numId w:val="1"/>
        </w:numPr>
        <w:spacing w:line="276" w:lineRule="auto"/>
        <w:jc w:val="both"/>
        <w:rPr>
          <w:sz w:val="24"/>
          <w:szCs w:val="24"/>
        </w:rPr>
      </w:pPr>
      <w:r w:rsidRPr="00A30934">
        <w:rPr>
          <w:sz w:val="24"/>
          <w:szCs w:val="24"/>
        </w:rPr>
        <w:t xml:space="preserve">Положения: «О порядке приёма граждан в </w:t>
      </w:r>
      <w:r w:rsidRPr="00301898" w:rsidR="00301898">
        <w:rPr>
          <w:sz w:val="24"/>
          <w:szCs w:val="24"/>
        </w:rPr>
        <w:t>МБОУ «Меусишинская СОШ им. Абдурахманова Ш.Р.»</w:t>
      </w:r>
      <w:r w:rsidRPr="00A30934">
        <w:rPr>
          <w:sz w:val="24"/>
          <w:szCs w:val="24"/>
        </w:rPr>
        <w:t>, «О системе оценок, формах и порядке проведения текущей, промежуточной аттест</w:t>
      </w:r>
      <w:r w:rsidR="00A30934">
        <w:rPr>
          <w:sz w:val="24"/>
          <w:szCs w:val="24"/>
        </w:rPr>
        <w:t>ации обучающихся 2-11 классов»</w:t>
      </w:r>
      <w:r w:rsidR="006C5A83">
        <w:rPr>
          <w:sz w:val="24"/>
          <w:szCs w:val="24"/>
        </w:rPr>
        <w:t xml:space="preserve"> и др</w:t>
      </w:r>
      <w:r w:rsidR="00A30934">
        <w:rPr>
          <w:sz w:val="24"/>
          <w:szCs w:val="24"/>
        </w:rPr>
        <w:t>.</w:t>
      </w:r>
    </w:p>
    <w:p w:rsidR="00260B13" w:rsidRPr="00260B13" w:rsidP="00260B13">
      <w:pPr>
        <w:pStyle w:val="NoSpacing"/>
        <w:spacing w:line="276" w:lineRule="auto"/>
        <w:jc w:val="both"/>
        <w:rPr>
          <w:sz w:val="24"/>
          <w:szCs w:val="24"/>
        </w:rPr>
      </w:pPr>
      <w:r>
        <w:rPr>
          <w:sz w:val="24"/>
          <w:szCs w:val="24"/>
        </w:rPr>
        <w:t xml:space="preserve">    ООП С</w:t>
      </w:r>
      <w:r w:rsidRPr="00260B13">
        <w:rPr>
          <w:sz w:val="24"/>
          <w:szCs w:val="24"/>
        </w:rPr>
        <w:t xml:space="preserve">ОО </w:t>
      </w:r>
      <w:r w:rsidRPr="00301898" w:rsidR="00301898">
        <w:rPr>
          <w:sz w:val="24"/>
          <w:szCs w:val="24"/>
        </w:rPr>
        <w:t xml:space="preserve">МБОУ «Меусишинская СОШ им. Абдурахманова Ш.Р.» </w:t>
      </w:r>
      <w:r w:rsidRPr="00260B13">
        <w:rPr>
          <w:sz w:val="24"/>
          <w:szCs w:val="24"/>
        </w:rPr>
        <w:t>разработана с учётом рекомендаций Примерной основной образовательной программы, особенностей образовательной организации, образовательных потребностей и запросов обучающихся и их родителей.</w:t>
      </w:r>
    </w:p>
    <w:p w:rsidR="00260B13" w:rsidRPr="00260B13" w:rsidP="00260B13">
      <w:pPr>
        <w:pStyle w:val="NoSpacing"/>
        <w:spacing w:line="276" w:lineRule="auto"/>
        <w:jc w:val="both"/>
        <w:rPr>
          <w:rStyle w:val="Zag11"/>
          <w:sz w:val="24"/>
          <w:szCs w:val="24"/>
        </w:rPr>
      </w:pPr>
      <w:r w:rsidRPr="00260B13">
        <w:rPr>
          <w:sz w:val="24"/>
          <w:szCs w:val="24"/>
        </w:rPr>
        <w:t xml:space="preserve">    </w:t>
      </w:r>
      <w:r w:rsidRPr="00260B13">
        <w:rPr>
          <w:rStyle w:val="Zag11"/>
          <w:rFonts w:eastAsia="@Arial Unicode MS"/>
          <w:sz w:val="24"/>
          <w:szCs w:val="24"/>
        </w:rPr>
        <w:t xml:space="preserve">Настоящая программа </w:t>
      </w:r>
      <w:r w:rsidRPr="00260B13">
        <w:rPr>
          <w:rStyle w:val="Zag11"/>
          <w:rFonts w:eastAsia="@Arial Unicode MS"/>
          <w:b/>
          <w:sz w:val="24"/>
          <w:szCs w:val="24"/>
        </w:rPr>
        <w:t>учитывает</w:t>
      </w:r>
      <w:r w:rsidRPr="00260B13">
        <w:rPr>
          <w:rStyle w:val="Zag11"/>
          <w:rFonts w:eastAsia="@Arial Unicode MS"/>
          <w:sz w:val="24"/>
          <w:szCs w:val="24"/>
        </w:rPr>
        <w:t xml:space="preserve"> социокультурные особенности и образовательные потребности</w:t>
      </w:r>
      <w:r w:rsidR="00301898">
        <w:rPr>
          <w:rStyle w:val="Zag11"/>
          <w:rFonts w:eastAsia="@Arial Unicode MS"/>
          <w:sz w:val="24"/>
          <w:szCs w:val="24"/>
        </w:rPr>
        <w:t xml:space="preserve"> села </w:t>
      </w:r>
      <w:r w:rsidR="00301898">
        <w:rPr>
          <w:rStyle w:val="Zag11"/>
          <w:rFonts w:eastAsia="@Arial Unicode MS"/>
          <w:sz w:val="24"/>
          <w:szCs w:val="24"/>
        </w:rPr>
        <w:t>Меусиша</w:t>
      </w:r>
      <w:r w:rsidR="00301898">
        <w:rPr>
          <w:rStyle w:val="Zag11"/>
          <w:rFonts w:eastAsia="@Arial Unicode MS"/>
          <w:sz w:val="24"/>
          <w:szCs w:val="24"/>
        </w:rPr>
        <w:t xml:space="preserve"> Дахадаевского района</w:t>
      </w:r>
      <w:r w:rsidRPr="00260B13">
        <w:rPr>
          <w:rStyle w:val="Zag11"/>
          <w:rFonts w:eastAsia="@Arial Unicode MS"/>
          <w:sz w:val="24"/>
          <w:szCs w:val="24"/>
        </w:rPr>
        <w:t>.</w:t>
      </w:r>
    </w:p>
    <w:p w:rsidR="00260B13" w:rsidRPr="00260B13" w:rsidP="00260B13">
      <w:pPr>
        <w:pStyle w:val="NoSpacing"/>
        <w:spacing w:line="276" w:lineRule="auto"/>
        <w:jc w:val="both"/>
        <w:rPr>
          <w:sz w:val="24"/>
          <w:szCs w:val="24"/>
        </w:rPr>
      </w:pPr>
      <w:r w:rsidRPr="00260B13">
        <w:rPr>
          <w:rStyle w:val="Zag11"/>
          <w:rFonts w:eastAsia="@Arial Unicode MS"/>
          <w:color w:val="000000"/>
          <w:sz w:val="24"/>
          <w:szCs w:val="24"/>
        </w:rPr>
        <w:t xml:space="preserve">    Основная образовательная программа </w:t>
      </w:r>
      <w:r w:rsidR="00A30934">
        <w:rPr>
          <w:rStyle w:val="Zag11"/>
          <w:rFonts w:eastAsia="@Arial Unicode MS"/>
          <w:color w:val="000000"/>
          <w:sz w:val="24"/>
          <w:szCs w:val="24"/>
        </w:rPr>
        <w:t>среднего</w:t>
      </w:r>
      <w:r w:rsidRPr="00260B13">
        <w:rPr>
          <w:rStyle w:val="Zag11"/>
          <w:rFonts w:eastAsia="@Arial Unicode MS"/>
          <w:color w:val="000000"/>
          <w:sz w:val="24"/>
          <w:szCs w:val="24"/>
        </w:rPr>
        <w:t xml:space="preserve"> общего образования </w:t>
      </w:r>
      <w:r w:rsidRPr="00301898" w:rsidR="00301898">
        <w:rPr>
          <w:sz w:val="24"/>
          <w:szCs w:val="24"/>
        </w:rPr>
        <w:t xml:space="preserve">МБОУ «Меусишинская СОШ им. Абдурахманова Ш.Р.» </w:t>
      </w:r>
      <w:r w:rsidRPr="00260B13">
        <w:rPr>
          <w:rStyle w:val="Zag11"/>
          <w:rFonts w:eastAsia="@Arial Unicode MS"/>
          <w:color w:val="000000"/>
          <w:sz w:val="24"/>
          <w:szCs w:val="24"/>
        </w:rPr>
        <w:t xml:space="preserve">разработана образовательной организацией самостоятельно, с привлечением органов самоуправления, обеспечивающих государственно-общественный характер управления образовательной организацией. </w:t>
      </w:r>
      <w:r w:rsidR="00A30934">
        <w:rPr>
          <w:sz w:val="24"/>
          <w:szCs w:val="24"/>
        </w:rPr>
        <w:t>ООП С</w:t>
      </w:r>
      <w:r w:rsidRPr="00260B13">
        <w:rPr>
          <w:sz w:val="24"/>
          <w:szCs w:val="24"/>
        </w:rPr>
        <w:t xml:space="preserve">ОО определяет цели, задачи, планируемые результаты, содержание и организацию образовательной деятельности на уровне </w:t>
      </w:r>
      <w:r w:rsidR="00A30934">
        <w:rPr>
          <w:sz w:val="24"/>
          <w:szCs w:val="24"/>
        </w:rPr>
        <w:t>среднего общего образования. ООП С</w:t>
      </w:r>
      <w:r w:rsidRPr="00260B13">
        <w:rPr>
          <w:sz w:val="24"/>
          <w:szCs w:val="24"/>
        </w:rPr>
        <w:t>ОО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w:t>
      </w:r>
      <w:r w:rsidR="00A30934">
        <w:rPr>
          <w:sz w:val="24"/>
          <w:szCs w:val="24"/>
        </w:rPr>
        <w:t>ршенствование обучающихся. ООП С</w:t>
      </w:r>
      <w:r w:rsidRPr="00260B13">
        <w:rPr>
          <w:sz w:val="24"/>
          <w:szCs w:val="24"/>
        </w:rPr>
        <w:t xml:space="preserve">ОО обеспечивает их социальную успешность, развитие творческих способностей, сохранение и укрепление здоровья. </w:t>
      </w:r>
    </w:p>
    <w:p w:rsidR="00260B13" w:rsidRPr="00260B13" w:rsidP="00260B13">
      <w:pPr>
        <w:pStyle w:val="NoSpacing"/>
        <w:spacing w:line="276" w:lineRule="auto"/>
        <w:jc w:val="both"/>
        <w:rPr>
          <w:sz w:val="24"/>
          <w:szCs w:val="24"/>
        </w:rPr>
      </w:pPr>
      <w:r w:rsidRPr="00260B13">
        <w:rPr>
          <w:sz w:val="24"/>
          <w:szCs w:val="24"/>
        </w:rPr>
        <w:t xml:space="preserve">    </w:t>
      </w:r>
      <w:r w:rsidR="00A30934">
        <w:rPr>
          <w:sz w:val="24"/>
          <w:szCs w:val="24"/>
        </w:rPr>
        <w:t>Среднее</w:t>
      </w:r>
      <w:r w:rsidRPr="00260B13">
        <w:rPr>
          <w:sz w:val="24"/>
          <w:szCs w:val="24"/>
        </w:rPr>
        <w:t xml:space="preserve"> общее образование может быть получено: </w:t>
      </w:r>
    </w:p>
    <w:p w:rsidR="00260B13" w:rsidRPr="00260B13" w:rsidP="00EC5F2B">
      <w:pPr>
        <w:pStyle w:val="NoSpacing"/>
        <w:numPr>
          <w:ilvl w:val="0"/>
          <w:numId w:val="2"/>
        </w:numPr>
        <w:spacing w:line="276" w:lineRule="auto"/>
        <w:jc w:val="both"/>
        <w:rPr>
          <w:sz w:val="24"/>
          <w:szCs w:val="24"/>
        </w:rPr>
      </w:pPr>
      <w:r w:rsidRPr="00260B13">
        <w:rPr>
          <w:sz w:val="24"/>
          <w:szCs w:val="24"/>
        </w:rPr>
        <w:t xml:space="preserve">в </w:t>
      </w:r>
      <w:r w:rsidRPr="00301898" w:rsidR="00301898">
        <w:rPr>
          <w:sz w:val="24"/>
          <w:szCs w:val="24"/>
        </w:rPr>
        <w:t xml:space="preserve">МБОУ «Меусишинская СОШ им. Абдурахманова Ш.Р.» </w:t>
      </w:r>
      <w:r w:rsidR="00301898">
        <w:rPr>
          <w:sz w:val="24"/>
          <w:szCs w:val="24"/>
        </w:rPr>
        <w:t>(в очной</w:t>
      </w:r>
      <w:r w:rsidRPr="00260B13">
        <w:rPr>
          <w:sz w:val="24"/>
          <w:szCs w:val="24"/>
        </w:rPr>
        <w:t xml:space="preserve"> форме); </w:t>
      </w:r>
    </w:p>
    <w:p w:rsidR="00260B13" w:rsidRPr="00260B13" w:rsidP="00260B13">
      <w:pPr>
        <w:pStyle w:val="NoSpacing"/>
        <w:spacing w:line="276" w:lineRule="auto"/>
        <w:jc w:val="both"/>
        <w:rPr>
          <w:sz w:val="24"/>
          <w:szCs w:val="24"/>
        </w:rPr>
      </w:pPr>
      <w:r w:rsidRPr="00260B13">
        <w:rPr>
          <w:sz w:val="24"/>
          <w:szCs w:val="24"/>
        </w:rPr>
        <w:t xml:space="preserve">    Допускается сочетание различных форм получения образования и форм обучения.</w:t>
      </w:r>
    </w:p>
    <w:p w:rsidR="00A30934" w:rsidP="00260B13">
      <w:pPr>
        <w:pStyle w:val="NoSpacing"/>
        <w:spacing w:line="276" w:lineRule="auto"/>
        <w:jc w:val="both"/>
        <w:rPr>
          <w:sz w:val="24"/>
          <w:szCs w:val="24"/>
        </w:rPr>
      </w:pPr>
      <w:r w:rsidRPr="00260B13">
        <w:rPr>
          <w:sz w:val="24"/>
          <w:szCs w:val="24"/>
        </w:rPr>
        <w:t xml:space="preserve">    Срок получения </w:t>
      </w:r>
      <w:r>
        <w:rPr>
          <w:sz w:val="24"/>
          <w:szCs w:val="24"/>
        </w:rPr>
        <w:t>среднего</w:t>
      </w:r>
      <w:r w:rsidRPr="00260B13">
        <w:rPr>
          <w:sz w:val="24"/>
          <w:szCs w:val="24"/>
        </w:rPr>
        <w:t xml:space="preserve"> общего образования составляет </w:t>
      </w:r>
      <w:r>
        <w:rPr>
          <w:sz w:val="24"/>
          <w:szCs w:val="24"/>
        </w:rPr>
        <w:t>два года.</w:t>
      </w:r>
    </w:p>
    <w:p w:rsidR="00260B13" w:rsidRPr="00260B13" w:rsidP="00260B13">
      <w:pPr>
        <w:pStyle w:val="NoSpacing"/>
        <w:spacing w:line="276" w:lineRule="auto"/>
        <w:jc w:val="both"/>
        <w:rPr>
          <w:sz w:val="24"/>
          <w:szCs w:val="24"/>
        </w:rPr>
      </w:pPr>
      <w:r w:rsidRPr="00260B13">
        <w:rPr>
          <w:sz w:val="24"/>
          <w:szCs w:val="24"/>
        </w:rPr>
        <w:t xml:space="preserve">Основная образовательная программа </w:t>
      </w:r>
      <w:r w:rsidR="00A30934">
        <w:rPr>
          <w:sz w:val="24"/>
          <w:szCs w:val="24"/>
        </w:rPr>
        <w:t>среднего</w:t>
      </w:r>
      <w:r w:rsidRPr="00260B13">
        <w:rPr>
          <w:sz w:val="24"/>
          <w:szCs w:val="24"/>
        </w:rPr>
        <w:t xml:space="preserve"> общего образования реализуется в </w:t>
      </w:r>
      <w:r w:rsidRPr="00301898" w:rsidR="00301898">
        <w:rPr>
          <w:sz w:val="24"/>
          <w:szCs w:val="24"/>
        </w:rPr>
        <w:t xml:space="preserve">МБОУ «Меусишинская СОШ им. Абдурахманова Ш.Р.» </w:t>
      </w:r>
      <w:r w:rsidRPr="00260B13">
        <w:rPr>
          <w:sz w:val="24"/>
          <w:szCs w:val="24"/>
        </w:rPr>
        <w:t>через урочную и внеурочную деятельность с соблюдением требований государственных санитарно-эпидемиологических правил и нормативов.</w:t>
      </w:r>
    </w:p>
    <w:p w:rsidR="00260B13" w:rsidRPr="00260B13" w:rsidP="00260B13">
      <w:pPr>
        <w:pStyle w:val="NoSpacing"/>
        <w:spacing w:line="276" w:lineRule="auto"/>
        <w:jc w:val="both"/>
        <w:rPr>
          <w:sz w:val="24"/>
          <w:szCs w:val="24"/>
        </w:rPr>
      </w:pPr>
      <w:r>
        <w:rPr>
          <w:sz w:val="24"/>
          <w:szCs w:val="24"/>
        </w:rPr>
        <w:t xml:space="preserve">   </w:t>
      </w:r>
    </w:p>
    <w:p w:rsidR="0053269D" w:rsidRPr="0053269D" w:rsidP="0053269D">
      <w:pPr>
        <w:pStyle w:val="NoSpacing"/>
        <w:spacing w:line="276" w:lineRule="auto"/>
        <w:jc w:val="both"/>
        <w:rPr>
          <w:sz w:val="24"/>
          <w:szCs w:val="24"/>
        </w:rPr>
      </w:pPr>
      <w:r>
        <w:rPr>
          <w:sz w:val="24"/>
          <w:szCs w:val="24"/>
        </w:rPr>
        <w:t xml:space="preserve">    </w:t>
      </w:r>
      <w:r w:rsidRPr="0053269D">
        <w:rPr>
          <w:sz w:val="24"/>
          <w:szCs w:val="24"/>
        </w:rPr>
        <w:t>Система</w:t>
      </w:r>
      <w:r w:rsidRPr="0053269D">
        <w:rPr>
          <w:sz w:val="24"/>
          <w:szCs w:val="24"/>
        </w:rPr>
        <w:t xml:space="preserve"> </w:t>
      </w:r>
      <w:r w:rsidRPr="0053269D">
        <w:rPr>
          <w:sz w:val="24"/>
          <w:szCs w:val="24"/>
        </w:rPr>
        <w:t xml:space="preserve">внеурочной деятельности включает в себя: жизнь ученических сообществ разновозрастных объединений по интересам, клубов; юношеских общественных объединений);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w:t>
      </w:r>
      <w:r>
        <w:rPr>
          <w:sz w:val="24"/>
          <w:szCs w:val="24"/>
        </w:rPr>
        <w:t>школы</w:t>
      </w:r>
      <w:r w:rsidRPr="0053269D">
        <w:rPr>
          <w:sz w:val="24"/>
          <w:szCs w:val="24"/>
        </w:rPr>
        <w:t>; систему воспитательных мероприятий.</w:t>
      </w:r>
    </w:p>
    <w:p w:rsidR="0053269D" w:rsidRPr="0053269D" w:rsidP="0053269D">
      <w:pPr>
        <w:pStyle w:val="NoSpacing"/>
        <w:spacing w:line="276" w:lineRule="auto"/>
        <w:jc w:val="both"/>
        <w:rPr>
          <w:sz w:val="24"/>
          <w:szCs w:val="24"/>
        </w:rPr>
      </w:pPr>
      <w:r>
        <w:rPr>
          <w:sz w:val="24"/>
          <w:szCs w:val="24"/>
        </w:rPr>
        <w:t xml:space="preserve">    </w:t>
      </w:r>
      <w:r w:rsidRPr="0053269D">
        <w:rPr>
          <w:sz w:val="24"/>
          <w:szCs w:val="24"/>
        </w:rPr>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rsidR="0053269D" w:rsidRPr="0053269D" w:rsidP="0053269D">
      <w:pPr>
        <w:pStyle w:val="NoSpacing"/>
        <w:spacing w:line="276" w:lineRule="auto"/>
        <w:jc w:val="both"/>
        <w:rPr>
          <w:rStyle w:val="a1"/>
          <w:color w:val="000000"/>
          <w:sz w:val="24"/>
          <w:szCs w:val="24"/>
        </w:rPr>
      </w:pPr>
      <w:r>
        <w:rPr>
          <w:sz w:val="24"/>
          <w:szCs w:val="24"/>
        </w:rPr>
        <w:t xml:space="preserve">    </w:t>
      </w:r>
      <w:r w:rsidRPr="0053269D">
        <w:rPr>
          <w:sz w:val="24"/>
          <w:szCs w:val="24"/>
        </w:rPr>
        <w:t xml:space="preserve">Вариативность содержания внеурочной деятельности определяется </w:t>
      </w:r>
      <w:r>
        <w:rPr>
          <w:sz w:val="24"/>
          <w:szCs w:val="24"/>
        </w:rPr>
        <w:t>запросами обучающихся.</w:t>
      </w:r>
      <w:r w:rsidR="00FA0A3E">
        <w:rPr>
          <w:rStyle w:val="a1"/>
          <w:color w:val="000000"/>
          <w:sz w:val="24"/>
          <w:szCs w:val="24"/>
        </w:rPr>
        <w:t xml:space="preserve"> В</w:t>
      </w:r>
      <w:r w:rsidRPr="0053269D">
        <w:rPr>
          <w:rStyle w:val="a1"/>
          <w:color w:val="000000"/>
          <w:sz w:val="24"/>
          <w:szCs w:val="24"/>
        </w:rPr>
        <w:t xml:space="preserve"> курсе дисциплин внеурочной деятельности значительно </w:t>
      </w:r>
      <w:r w:rsidR="00FA0A3E">
        <w:rPr>
          <w:rStyle w:val="a1"/>
          <w:color w:val="000000"/>
          <w:sz w:val="24"/>
          <w:szCs w:val="24"/>
        </w:rPr>
        <w:t>расширяется творческий</w:t>
      </w:r>
      <w:r w:rsidRPr="0053269D">
        <w:rPr>
          <w:rStyle w:val="a1"/>
          <w:color w:val="000000"/>
          <w:sz w:val="24"/>
          <w:szCs w:val="24"/>
        </w:rPr>
        <w:t xml:space="preserve"> кругозор выпускников, развиваются языковые компетенции.</w:t>
      </w:r>
    </w:p>
    <w:p w:rsidR="00260B13" w:rsidRPr="00260B13" w:rsidP="00260B13">
      <w:pPr>
        <w:pStyle w:val="NoSpacing"/>
        <w:spacing w:line="276" w:lineRule="auto"/>
        <w:jc w:val="both"/>
        <w:rPr>
          <w:sz w:val="24"/>
          <w:szCs w:val="24"/>
        </w:rPr>
      </w:pPr>
    </w:p>
    <w:p w:rsidR="00260B13" w:rsidRPr="0022247B" w:rsidP="0022247B">
      <w:pPr>
        <w:pStyle w:val="NoSpacing"/>
        <w:spacing w:line="276" w:lineRule="auto"/>
        <w:jc w:val="both"/>
        <w:rPr>
          <w:sz w:val="24"/>
          <w:szCs w:val="24"/>
        </w:rPr>
      </w:pPr>
      <w:r w:rsidRPr="0022247B">
        <w:rPr>
          <w:sz w:val="24"/>
          <w:szCs w:val="24"/>
        </w:rPr>
        <w:t xml:space="preserve">    Основная образовательная программа </w:t>
      </w:r>
      <w:r w:rsidRPr="0022247B" w:rsidR="0022247B">
        <w:rPr>
          <w:sz w:val="24"/>
          <w:szCs w:val="24"/>
        </w:rPr>
        <w:t>среднего</w:t>
      </w:r>
      <w:r w:rsidRPr="0022247B">
        <w:rPr>
          <w:sz w:val="24"/>
          <w:szCs w:val="24"/>
        </w:rPr>
        <w:t xml:space="preserve"> общего образования рассмотрена на заседании </w:t>
      </w:r>
      <w:r w:rsidR="00301898">
        <w:rPr>
          <w:sz w:val="24"/>
          <w:szCs w:val="24"/>
        </w:rPr>
        <w:t xml:space="preserve"> </w:t>
      </w:r>
      <w:r w:rsidRPr="0022247B" w:rsidR="00301898">
        <w:rPr>
          <w:sz w:val="24"/>
          <w:szCs w:val="24"/>
        </w:rPr>
        <w:t>педагогического совета</w:t>
      </w:r>
      <w:r w:rsidRPr="0022247B">
        <w:rPr>
          <w:sz w:val="24"/>
          <w:szCs w:val="24"/>
        </w:rPr>
        <w:t xml:space="preserve"> и рекомендована к утверждению решением педагогического совета. </w:t>
      </w:r>
    </w:p>
    <w:p w:rsidR="00260B13" w:rsidRPr="0022247B" w:rsidP="0022247B">
      <w:pPr>
        <w:pStyle w:val="NoSpacing"/>
        <w:spacing w:line="276" w:lineRule="auto"/>
        <w:jc w:val="both"/>
        <w:rPr>
          <w:sz w:val="24"/>
          <w:szCs w:val="24"/>
        </w:rPr>
      </w:pPr>
    </w:p>
    <w:p w:rsidR="0022247B" w:rsidRPr="0022247B" w:rsidP="0022247B">
      <w:pPr>
        <w:pStyle w:val="NoSpacing"/>
        <w:spacing w:line="276" w:lineRule="auto"/>
        <w:jc w:val="both"/>
        <w:rPr>
          <w:sz w:val="24"/>
          <w:szCs w:val="24"/>
        </w:rPr>
      </w:pPr>
      <w:r>
        <w:rPr>
          <w:b/>
          <w:sz w:val="24"/>
          <w:szCs w:val="24"/>
        </w:rPr>
        <w:t xml:space="preserve">    </w:t>
      </w:r>
      <w:r w:rsidRPr="0022247B">
        <w:rPr>
          <w:b/>
          <w:sz w:val="24"/>
          <w:szCs w:val="24"/>
        </w:rPr>
        <w:t>Целью реализации</w:t>
      </w:r>
      <w:r w:rsidRPr="0022247B">
        <w:rPr>
          <w:sz w:val="24"/>
          <w:szCs w:val="24"/>
        </w:rPr>
        <w:t xml:space="preserve"> основной образовательной программы среднего общего образования является:</w:t>
      </w:r>
    </w:p>
    <w:p w:rsidR="0022247B" w:rsidP="00EC5F2B">
      <w:pPr>
        <w:pStyle w:val="NoSpacing"/>
        <w:numPr>
          <w:ilvl w:val="0"/>
          <w:numId w:val="3"/>
        </w:numPr>
        <w:spacing w:line="276" w:lineRule="auto"/>
        <w:jc w:val="both"/>
        <w:rPr>
          <w:sz w:val="24"/>
          <w:szCs w:val="24"/>
        </w:rPr>
      </w:pPr>
      <w:r w:rsidRPr="0022247B">
        <w:rPr>
          <w:sz w:val="24"/>
          <w:szCs w:val="24"/>
        </w:rPr>
        <w:t>выстраивание образовательного пространства, адекватного старшему школьному возрасту через создание условий для социального и образовательного самоопределения старшеклассника для получения школьниками качественного современного образования: позволяющего выпускнику занимать осмысленную, активную и деятельную жизненную позицию, поступить и успешно обучаться в выбранном вузе.</w:t>
      </w:r>
    </w:p>
    <w:p w:rsidR="0022247B" w:rsidRPr="0022247B" w:rsidP="0022247B">
      <w:pPr>
        <w:pStyle w:val="NoSpacing"/>
        <w:spacing w:line="276" w:lineRule="auto"/>
        <w:jc w:val="both"/>
        <w:rPr>
          <w:sz w:val="24"/>
          <w:szCs w:val="24"/>
        </w:rPr>
      </w:pPr>
      <w:r>
        <w:rPr>
          <w:sz w:val="24"/>
          <w:szCs w:val="24"/>
        </w:rPr>
        <w:t xml:space="preserve">    </w:t>
      </w:r>
      <w:r w:rsidRPr="0022247B">
        <w:rPr>
          <w:sz w:val="24"/>
          <w:szCs w:val="24"/>
        </w:rPr>
        <w:t xml:space="preserve">Образовательная программа ориентирована также </w:t>
      </w:r>
      <w:r w:rsidRPr="0022247B">
        <w:rPr>
          <w:b/>
          <w:bCs/>
          <w:sz w:val="24"/>
          <w:szCs w:val="24"/>
        </w:rPr>
        <w:t xml:space="preserve">на достижение уровня </w:t>
      </w:r>
      <w:r w:rsidRPr="0022247B">
        <w:rPr>
          <w:b/>
          <w:bCs/>
          <w:sz w:val="24"/>
          <w:szCs w:val="24"/>
        </w:rPr>
        <w:t>допрофессиональной</w:t>
      </w:r>
      <w:r w:rsidRPr="0022247B">
        <w:rPr>
          <w:b/>
          <w:bCs/>
          <w:sz w:val="24"/>
          <w:szCs w:val="24"/>
        </w:rPr>
        <w:t xml:space="preserve"> компетенции по выбранному профилю </w:t>
      </w:r>
      <w:r w:rsidRPr="0022247B">
        <w:rPr>
          <w:sz w:val="24"/>
          <w:szCs w:val="24"/>
        </w:rPr>
        <w:t>наибольшим количеством выпускников. Также программа призвана сформировать основные показатели глобального мышления и глобального сознания, развить различные формы интеллекта, а также коммуникативные, конструктивные, организаторские, прогностические и проектировочные умения.</w:t>
      </w:r>
    </w:p>
    <w:p w:rsidR="0022247B" w:rsidRPr="0022247B" w:rsidP="0022247B">
      <w:pPr>
        <w:pStyle w:val="NoSpacing"/>
        <w:spacing w:line="276" w:lineRule="auto"/>
        <w:jc w:val="both"/>
        <w:rPr>
          <w:sz w:val="24"/>
          <w:szCs w:val="24"/>
        </w:rPr>
      </w:pPr>
      <w:r>
        <w:rPr>
          <w:sz w:val="24"/>
          <w:szCs w:val="24"/>
        </w:rPr>
        <w:t xml:space="preserve">    </w:t>
      </w:r>
      <w:r w:rsidRPr="0022247B">
        <w:rPr>
          <w:sz w:val="24"/>
          <w:szCs w:val="24"/>
        </w:rPr>
        <w:t xml:space="preserve">Программа СОО учитывает специфику </w:t>
      </w:r>
      <w:r>
        <w:rPr>
          <w:sz w:val="24"/>
          <w:szCs w:val="24"/>
        </w:rPr>
        <w:t>школьного</w:t>
      </w:r>
      <w:r w:rsidRPr="0022247B">
        <w:rPr>
          <w:sz w:val="24"/>
          <w:szCs w:val="24"/>
        </w:rPr>
        <w:t xml:space="preserve"> образования, а также возрастные особенности обучающихся, которым она адресована.</w:t>
      </w:r>
    </w:p>
    <w:p w:rsidR="0022247B" w:rsidRPr="0022247B" w:rsidP="0022247B">
      <w:pPr>
        <w:pStyle w:val="NoSpacing"/>
        <w:spacing w:line="276" w:lineRule="auto"/>
        <w:jc w:val="both"/>
        <w:rPr>
          <w:sz w:val="24"/>
          <w:szCs w:val="24"/>
        </w:rPr>
      </w:pPr>
      <w:r>
        <w:rPr>
          <w:sz w:val="24"/>
          <w:szCs w:val="24"/>
        </w:rPr>
        <w:t xml:space="preserve">    </w:t>
      </w:r>
      <w:r w:rsidRPr="0022247B">
        <w:rPr>
          <w:sz w:val="24"/>
          <w:szCs w:val="24"/>
        </w:rPr>
        <w:t>Достижение поставленной цели</w:t>
      </w:r>
      <w:r w:rsidRPr="0022247B">
        <w:rPr>
          <w:b/>
          <w:sz w:val="24"/>
          <w:szCs w:val="24"/>
        </w:rPr>
        <w:t xml:space="preserve"> </w:t>
      </w:r>
      <w:r w:rsidRPr="0022247B">
        <w:rPr>
          <w:sz w:val="24"/>
          <w:szCs w:val="24"/>
        </w:rPr>
        <w:t>при разработке и реализации образовательной организацией основной образовательной программы среднего общего образования</w:t>
      </w:r>
      <w:r w:rsidRPr="0022247B">
        <w:rPr>
          <w:b/>
          <w:sz w:val="24"/>
          <w:szCs w:val="24"/>
        </w:rPr>
        <w:t xml:space="preserve"> </w:t>
      </w:r>
      <w:r w:rsidRPr="0022247B">
        <w:rPr>
          <w:sz w:val="24"/>
          <w:szCs w:val="24"/>
        </w:rPr>
        <w:t xml:space="preserve">предусматривает решение следующих </w:t>
      </w:r>
      <w:r w:rsidRPr="0022247B">
        <w:rPr>
          <w:b/>
          <w:sz w:val="24"/>
          <w:szCs w:val="24"/>
        </w:rPr>
        <w:t>основных задач</w:t>
      </w:r>
      <w:r w:rsidRPr="0022247B">
        <w:rPr>
          <w:sz w:val="24"/>
          <w:szCs w:val="24"/>
        </w:rPr>
        <w:t>:</w:t>
      </w:r>
    </w:p>
    <w:p w:rsidR="0022247B" w:rsidRPr="0022247B" w:rsidP="00EC5F2B">
      <w:pPr>
        <w:pStyle w:val="NoSpacing"/>
        <w:numPr>
          <w:ilvl w:val="0"/>
          <w:numId w:val="4"/>
        </w:numPr>
        <w:spacing w:line="276" w:lineRule="auto"/>
        <w:jc w:val="both"/>
        <w:rPr>
          <w:sz w:val="24"/>
          <w:szCs w:val="24"/>
        </w:rPr>
      </w:pPr>
      <w:r w:rsidRPr="0022247B">
        <w:rPr>
          <w:sz w:val="24"/>
          <w:szCs w:val="24"/>
        </w:rPr>
        <w:t xml:space="preserve">формирование российской гражданской идентичности обучающихся; </w:t>
      </w:r>
    </w:p>
    <w:p w:rsidR="0022247B" w:rsidRPr="0022247B" w:rsidP="00EC5F2B">
      <w:pPr>
        <w:pStyle w:val="NoSpacing"/>
        <w:numPr>
          <w:ilvl w:val="0"/>
          <w:numId w:val="4"/>
        </w:numPr>
        <w:spacing w:line="276" w:lineRule="auto"/>
        <w:jc w:val="both"/>
        <w:rPr>
          <w:sz w:val="24"/>
          <w:szCs w:val="24"/>
        </w:rPr>
      </w:pPr>
      <w:r w:rsidRPr="0022247B">
        <w:rPr>
          <w:sz w:val="24"/>
          <w:szCs w:val="24"/>
        </w:rPr>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rsidR="0022247B" w:rsidRPr="0022247B" w:rsidP="00EC5F2B">
      <w:pPr>
        <w:pStyle w:val="NoSpacing"/>
        <w:numPr>
          <w:ilvl w:val="0"/>
          <w:numId w:val="4"/>
        </w:numPr>
        <w:spacing w:line="276" w:lineRule="auto"/>
        <w:jc w:val="both"/>
        <w:rPr>
          <w:sz w:val="24"/>
          <w:szCs w:val="24"/>
        </w:rPr>
      </w:pPr>
      <w:r w:rsidRPr="0022247B">
        <w:rPr>
          <w:sz w:val="24"/>
          <w:szCs w:val="24"/>
        </w:rPr>
        <w:t>обеспечение равных возможностей получения качественного среднего общего образования;</w:t>
      </w:r>
    </w:p>
    <w:p w:rsidR="0022247B" w:rsidRPr="0022247B" w:rsidP="00EC5F2B">
      <w:pPr>
        <w:pStyle w:val="NoSpacing"/>
        <w:numPr>
          <w:ilvl w:val="0"/>
          <w:numId w:val="4"/>
        </w:numPr>
        <w:spacing w:line="276" w:lineRule="auto"/>
        <w:jc w:val="both"/>
        <w:rPr>
          <w:sz w:val="24"/>
          <w:szCs w:val="24"/>
        </w:rPr>
      </w:pPr>
      <w:r w:rsidRPr="0022247B">
        <w:rPr>
          <w:sz w:val="24"/>
          <w:szCs w:val="24"/>
        </w:rPr>
        <w:t>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rsidR="0022247B" w:rsidRPr="0022247B" w:rsidP="00EC5F2B">
      <w:pPr>
        <w:pStyle w:val="NoSpacing"/>
        <w:numPr>
          <w:ilvl w:val="0"/>
          <w:numId w:val="4"/>
        </w:numPr>
        <w:spacing w:line="276" w:lineRule="auto"/>
        <w:jc w:val="both"/>
        <w:rPr>
          <w:sz w:val="24"/>
          <w:szCs w:val="24"/>
        </w:rPr>
      </w:pPr>
      <w:r w:rsidRPr="0022247B">
        <w:rPr>
          <w:sz w:val="24"/>
          <w:szCs w:val="24"/>
        </w:rPr>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w:t>
      </w:r>
      <w:r>
        <w:rPr>
          <w:sz w:val="24"/>
          <w:szCs w:val="24"/>
        </w:rPr>
        <w:t>ебные планы учебных предметов</w:t>
      </w:r>
      <w:r w:rsidRPr="0022247B">
        <w:rPr>
          <w:sz w:val="24"/>
          <w:szCs w:val="24"/>
        </w:rPr>
        <w:t>), а также внеурочную деятельность;</w:t>
      </w:r>
    </w:p>
    <w:p w:rsidR="0022247B" w:rsidRPr="0022247B" w:rsidP="00EC5F2B">
      <w:pPr>
        <w:pStyle w:val="NoSpacing"/>
        <w:numPr>
          <w:ilvl w:val="0"/>
          <w:numId w:val="4"/>
        </w:numPr>
        <w:spacing w:line="276" w:lineRule="auto"/>
        <w:jc w:val="both"/>
        <w:rPr>
          <w:sz w:val="24"/>
          <w:szCs w:val="24"/>
        </w:rPr>
      </w:pPr>
      <w:r w:rsidRPr="0022247B">
        <w:rPr>
          <w:sz w:val="24"/>
          <w:szCs w:val="24"/>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22247B" w:rsidRPr="0022247B" w:rsidP="00EC5F2B">
      <w:pPr>
        <w:pStyle w:val="NoSpacing"/>
        <w:numPr>
          <w:ilvl w:val="0"/>
          <w:numId w:val="4"/>
        </w:numPr>
        <w:spacing w:line="276" w:lineRule="auto"/>
        <w:jc w:val="both"/>
        <w:rPr>
          <w:sz w:val="24"/>
          <w:szCs w:val="24"/>
        </w:rPr>
      </w:pPr>
      <w:r w:rsidRPr="0022247B">
        <w:rPr>
          <w:sz w:val="24"/>
          <w:szCs w:val="24"/>
        </w:rPr>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22247B" w:rsidRPr="0022247B" w:rsidP="00EC5F2B">
      <w:pPr>
        <w:pStyle w:val="NoSpacing"/>
        <w:numPr>
          <w:ilvl w:val="0"/>
          <w:numId w:val="4"/>
        </w:numPr>
        <w:spacing w:line="276" w:lineRule="auto"/>
        <w:jc w:val="both"/>
        <w:rPr>
          <w:sz w:val="24"/>
          <w:szCs w:val="24"/>
        </w:rPr>
      </w:pPr>
      <w:r w:rsidRPr="0022247B">
        <w:rPr>
          <w:sz w:val="24"/>
          <w:szCs w:val="24"/>
        </w:rPr>
        <w:t>развитие государственно-общественного управления в образовании;</w:t>
      </w:r>
    </w:p>
    <w:p w:rsidR="0022247B" w:rsidRPr="0022247B" w:rsidP="00EC5F2B">
      <w:pPr>
        <w:pStyle w:val="NoSpacing"/>
        <w:numPr>
          <w:ilvl w:val="0"/>
          <w:numId w:val="4"/>
        </w:numPr>
        <w:spacing w:line="276" w:lineRule="auto"/>
        <w:jc w:val="both"/>
        <w:rPr>
          <w:sz w:val="24"/>
          <w:szCs w:val="24"/>
        </w:rPr>
      </w:pPr>
      <w:r w:rsidRPr="0022247B">
        <w:rPr>
          <w:sz w:val="24"/>
          <w:szCs w:val="24"/>
        </w:rPr>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rsidR="00260B13" w:rsidP="00EC5F2B">
      <w:pPr>
        <w:pStyle w:val="NoSpacing"/>
        <w:numPr>
          <w:ilvl w:val="0"/>
          <w:numId w:val="4"/>
        </w:numPr>
        <w:spacing w:line="276" w:lineRule="auto"/>
        <w:jc w:val="both"/>
        <w:rPr>
          <w:noProof/>
          <w:sz w:val="24"/>
          <w:szCs w:val="24"/>
        </w:rPr>
      </w:pPr>
      <w:r w:rsidRPr="0022247B">
        <w:rPr>
          <w:sz w:val="24"/>
          <w:szCs w:val="24"/>
        </w:rPr>
        <w:t>создание</w:t>
      </w:r>
      <w:r w:rsidRPr="0022247B">
        <w:rPr>
          <w:noProof/>
          <w:sz w:val="24"/>
          <w:szCs w:val="24"/>
        </w:rPr>
        <w:t xml:space="preserve">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8F037F" w:rsidRPr="008F037F" w:rsidP="008F037F">
      <w:pPr>
        <w:pStyle w:val="NoSpacing"/>
        <w:spacing w:line="276" w:lineRule="auto"/>
        <w:ind w:left="720"/>
        <w:jc w:val="both"/>
        <w:rPr>
          <w:rStyle w:val="Zag11"/>
          <w:noProof/>
          <w:sz w:val="24"/>
          <w:szCs w:val="24"/>
        </w:rPr>
      </w:pPr>
    </w:p>
    <w:p w:rsidR="0087503C" w:rsidRPr="008F037F" w:rsidP="0087503C">
      <w:pPr>
        <w:pStyle w:val="NoSpacing"/>
        <w:spacing w:line="276" w:lineRule="auto"/>
        <w:jc w:val="both"/>
        <w:rPr>
          <w:b/>
          <w:sz w:val="24"/>
          <w:szCs w:val="24"/>
        </w:rPr>
      </w:pPr>
      <w:bookmarkStart w:id="0" w:name="_Toc414553128"/>
      <w:r w:rsidRPr="008F037F">
        <w:rPr>
          <w:b/>
          <w:sz w:val="24"/>
          <w:szCs w:val="24"/>
        </w:rPr>
        <w:t>Принципы и подходы к формированию основной образовательной программы среднего общего образования</w:t>
      </w:r>
      <w:bookmarkEnd w:id="0"/>
    </w:p>
    <w:p w:rsidR="0087503C" w:rsidRPr="008F037F" w:rsidP="0087503C">
      <w:pPr>
        <w:pStyle w:val="NoSpacing"/>
        <w:spacing w:line="276" w:lineRule="auto"/>
        <w:jc w:val="both"/>
        <w:rPr>
          <w:b/>
          <w:sz w:val="24"/>
          <w:szCs w:val="24"/>
        </w:rPr>
      </w:pPr>
      <w:r w:rsidRPr="008F037F">
        <w:rPr>
          <w:b/>
          <w:sz w:val="24"/>
          <w:szCs w:val="24"/>
        </w:rPr>
        <w:t>Методологической основой ФГОС СОО является системно-деятельностный подход, который предполагает:</w:t>
      </w:r>
    </w:p>
    <w:p w:rsidR="0087503C" w:rsidRPr="0087503C" w:rsidP="00EC5F2B">
      <w:pPr>
        <w:pStyle w:val="NoSpacing"/>
        <w:numPr>
          <w:ilvl w:val="0"/>
          <w:numId w:val="5"/>
        </w:numPr>
        <w:spacing w:line="276" w:lineRule="auto"/>
        <w:jc w:val="both"/>
        <w:rPr>
          <w:sz w:val="24"/>
          <w:szCs w:val="24"/>
        </w:rPr>
      </w:pPr>
      <w:r w:rsidRPr="0087503C">
        <w:rPr>
          <w:sz w:val="24"/>
          <w:szCs w:val="24"/>
        </w:rPr>
        <w:t>формирование готовности обучающихся к саморазвитию и непрерывному образованию;</w:t>
      </w:r>
    </w:p>
    <w:p w:rsidR="0087503C" w:rsidRPr="0087503C" w:rsidP="00EC5F2B">
      <w:pPr>
        <w:pStyle w:val="NoSpacing"/>
        <w:numPr>
          <w:ilvl w:val="0"/>
          <w:numId w:val="5"/>
        </w:numPr>
        <w:spacing w:line="276" w:lineRule="auto"/>
        <w:jc w:val="both"/>
        <w:rPr>
          <w:sz w:val="24"/>
          <w:szCs w:val="24"/>
        </w:rPr>
      </w:pPr>
      <w:r w:rsidRPr="0087503C">
        <w:rPr>
          <w:sz w:val="24"/>
          <w:szCs w:val="24"/>
        </w:rPr>
        <w:t>проектирование и конструирование развивающей образовательной среды организации, осуществляющей образовательную деятельность;</w:t>
      </w:r>
    </w:p>
    <w:p w:rsidR="0087503C" w:rsidRPr="0087503C" w:rsidP="00EC5F2B">
      <w:pPr>
        <w:pStyle w:val="NoSpacing"/>
        <w:numPr>
          <w:ilvl w:val="0"/>
          <w:numId w:val="5"/>
        </w:numPr>
        <w:spacing w:line="276" w:lineRule="auto"/>
        <w:jc w:val="both"/>
        <w:rPr>
          <w:sz w:val="24"/>
          <w:szCs w:val="24"/>
        </w:rPr>
      </w:pPr>
      <w:r w:rsidRPr="0087503C">
        <w:rPr>
          <w:sz w:val="24"/>
          <w:szCs w:val="24"/>
        </w:rPr>
        <w:t>активную учебно-познавательную деятельность обучающихся;</w:t>
      </w:r>
    </w:p>
    <w:p w:rsidR="0087503C" w:rsidRPr="0087503C" w:rsidP="00EC5F2B">
      <w:pPr>
        <w:pStyle w:val="NoSpacing"/>
        <w:numPr>
          <w:ilvl w:val="0"/>
          <w:numId w:val="5"/>
        </w:numPr>
        <w:spacing w:line="276" w:lineRule="auto"/>
        <w:jc w:val="both"/>
        <w:rPr>
          <w:sz w:val="24"/>
          <w:szCs w:val="24"/>
        </w:rPr>
      </w:pPr>
      <w:r w:rsidRPr="0087503C">
        <w:rPr>
          <w:sz w:val="24"/>
          <w:szCs w:val="24"/>
        </w:rP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87503C" w:rsidRPr="0087503C" w:rsidP="0087503C">
      <w:pPr>
        <w:pStyle w:val="NoSpacing"/>
        <w:spacing w:line="276" w:lineRule="auto"/>
        <w:jc w:val="both"/>
        <w:rPr>
          <w:sz w:val="24"/>
          <w:szCs w:val="24"/>
        </w:rPr>
      </w:pPr>
      <w:r>
        <w:rPr>
          <w:sz w:val="24"/>
          <w:szCs w:val="24"/>
        </w:rPr>
        <w:t xml:space="preserve">    </w:t>
      </w:r>
      <w:r w:rsidRPr="0087503C">
        <w:rPr>
          <w:sz w:val="24"/>
          <w:szCs w:val="24"/>
        </w:rPr>
        <w:t xml:space="preserve">Основная образовательная программа формируется на основе системно-деятельностного подхода. В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образовательной организации, отраженный в основной образовательной программе (ООП), рассматривается как совокупность следующих взаимосвязанных компонентов: цели образования; содержания образования на уровне среднего общего образования; форм, методов, средств реализации этого содержания (технологии преподавания, освоения, обучения); субъектов системы образования (педагогов, обучающихся, их родителей  (законных представителей)); материальной базы как средства системы образования, в том числе с учетом принципа преемственности </w:t>
      </w:r>
      <w:r w:rsidRPr="0087503C">
        <w:rPr>
          <w:noProof/>
          <w:sz w:val="24"/>
          <w:szCs w:val="24"/>
        </w:rPr>
        <w:t>начального общего, основного общего, среднего общего, профессионального образования</w:t>
      </w:r>
      <w:r w:rsidRPr="0087503C">
        <w:rPr>
          <w:sz w:val="24"/>
          <w:szCs w:val="24"/>
        </w:rPr>
        <w:t>, который может быть реализован как через содержание, так и через формы, средства, технологии, методы и приемы работы.</w:t>
      </w:r>
    </w:p>
    <w:p w:rsidR="0087503C" w:rsidRPr="0087503C" w:rsidP="0087503C">
      <w:pPr>
        <w:pStyle w:val="NoSpacing"/>
        <w:spacing w:line="276" w:lineRule="auto"/>
        <w:jc w:val="both"/>
        <w:rPr>
          <w:sz w:val="24"/>
          <w:szCs w:val="24"/>
        </w:rPr>
      </w:pPr>
      <w:r>
        <w:rPr>
          <w:sz w:val="24"/>
          <w:szCs w:val="24"/>
        </w:rPr>
        <w:t xml:space="preserve">    </w:t>
      </w:r>
      <w:r w:rsidRPr="0087503C">
        <w:rPr>
          <w:sz w:val="24"/>
          <w:szCs w:val="24"/>
        </w:rPr>
        <w:t>Основная образовательная программа при конструировании и осуществлении образовательной деятельности ориентируется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w:t>
      </w:r>
    </w:p>
    <w:p w:rsidR="0087503C" w:rsidRPr="0087503C" w:rsidP="0087503C">
      <w:pPr>
        <w:pStyle w:val="NoSpacing"/>
        <w:spacing w:line="276" w:lineRule="auto"/>
        <w:jc w:val="both"/>
        <w:rPr>
          <w:sz w:val="24"/>
          <w:szCs w:val="24"/>
        </w:rPr>
      </w:pPr>
      <w:r>
        <w:rPr>
          <w:sz w:val="24"/>
          <w:szCs w:val="24"/>
        </w:rPr>
        <w:t xml:space="preserve">    </w:t>
      </w:r>
      <w:r w:rsidRPr="0087503C">
        <w:rPr>
          <w:sz w:val="24"/>
          <w:szCs w:val="24"/>
        </w:rPr>
        <w:t xml:space="preserve">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 </w:t>
      </w:r>
    </w:p>
    <w:p w:rsidR="0087503C" w:rsidRPr="008F037F" w:rsidP="0087503C">
      <w:pPr>
        <w:pStyle w:val="NoSpacing"/>
        <w:spacing w:line="276" w:lineRule="auto"/>
        <w:jc w:val="both"/>
        <w:rPr>
          <w:b/>
          <w:sz w:val="24"/>
          <w:szCs w:val="24"/>
        </w:rPr>
      </w:pPr>
      <w:r>
        <w:rPr>
          <w:sz w:val="24"/>
          <w:szCs w:val="24"/>
        </w:rPr>
        <w:t xml:space="preserve">    </w:t>
      </w:r>
      <w:r w:rsidRPr="008F037F">
        <w:rPr>
          <w:b/>
          <w:sz w:val="24"/>
          <w:szCs w:val="24"/>
        </w:rPr>
        <w:t>Основная образовательная программа формируется с учетом психолого-педагогических особенностей развития детей 15–18 лет, связанных:</w:t>
      </w:r>
    </w:p>
    <w:p w:rsidR="0087503C" w:rsidRPr="0087503C" w:rsidP="00EC5F2B">
      <w:pPr>
        <w:pStyle w:val="NoSpacing"/>
        <w:numPr>
          <w:ilvl w:val="0"/>
          <w:numId w:val="6"/>
        </w:numPr>
        <w:spacing w:line="276" w:lineRule="auto"/>
        <w:jc w:val="both"/>
        <w:rPr>
          <w:sz w:val="24"/>
          <w:szCs w:val="24"/>
        </w:rPr>
      </w:pPr>
      <w:r w:rsidRPr="0087503C">
        <w:rPr>
          <w:sz w:val="24"/>
          <w:szCs w:val="24"/>
        </w:rPr>
        <w:t xml:space="preserve">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w:t>
      </w:r>
      <w:r w:rsidRPr="0087503C">
        <w:rPr>
          <w:sz w:val="24"/>
          <w:szCs w:val="24"/>
        </w:rPr>
        <w:t>окружающей действительности, других людях и самом себе, готовности руководствоваться ими в деятельности;</w:t>
      </w:r>
    </w:p>
    <w:p w:rsidR="0087503C" w:rsidRPr="0087503C" w:rsidP="00EC5F2B">
      <w:pPr>
        <w:pStyle w:val="NoSpacing"/>
        <w:numPr>
          <w:ilvl w:val="0"/>
          <w:numId w:val="6"/>
        </w:numPr>
        <w:spacing w:line="276" w:lineRule="auto"/>
        <w:jc w:val="both"/>
        <w:rPr>
          <w:sz w:val="24"/>
          <w:szCs w:val="24"/>
        </w:rPr>
      </w:pPr>
      <w:r w:rsidRPr="0087503C">
        <w:rPr>
          <w:sz w:val="24"/>
          <w:szCs w:val="24"/>
        </w:rPr>
        <w:t>с переходом от учебных действий, характерных для основной школы и связанных с овладением учебной деятельностью в единстве мотивационно-смыслового и операционно-технического компонентов, к учебно-профессиональной деятельности, реализующей профессиональные и личностные устремления обучающихся. 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rsidR="0087503C" w:rsidRPr="0087503C" w:rsidP="00EC5F2B">
      <w:pPr>
        <w:pStyle w:val="NoSpacing"/>
        <w:numPr>
          <w:ilvl w:val="0"/>
          <w:numId w:val="6"/>
        </w:numPr>
        <w:spacing w:line="276" w:lineRule="auto"/>
        <w:jc w:val="both"/>
        <w:rPr>
          <w:sz w:val="24"/>
          <w:szCs w:val="24"/>
        </w:rPr>
      </w:pPr>
      <w:r w:rsidRPr="0087503C">
        <w:rPr>
          <w:sz w:val="24"/>
          <w:szCs w:val="24"/>
        </w:rPr>
        <w:t>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rsidR="0087503C" w:rsidRPr="0087503C" w:rsidP="00EC5F2B">
      <w:pPr>
        <w:pStyle w:val="NoSpacing"/>
        <w:numPr>
          <w:ilvl w:val="0"/>
          <w:numId w:val="6"/>
        </w:numPr>
        <w:spacing w:line="276" w:lineRule="auto"/>
        <w:jc w:val="both"/>
        <w:rPr>
          <w:sz w:val="24"/>
          <w:szCs w:val="24"/>
        </w:rPr>
      </w:pPr>
      <w:r w:rsidRPr="0087503C">
        <w:rPr>
          <w:sz w:val="24"/>
          <w:szCs w:val="24"/>
        </w:rPr>
        <w:t>с формированием у обучающихся научного типа мышления, овладением научной терминологией, ключевыми понятиями, методами и приемами;</w:t>
      </w:r>
    </w:p>
    <w:p w:rsidR="0087503C" w:rsidRPr="0087503C" w:rsidP="00EC5F2B">
      <w:pPr>
        <w:pStyle w:val="NoSpacing"/>
        <w:numPr>
          <w:ilvl w:val="0"/>
          <w:numId w:val="6"/>
        </w:numPr>
        <w:spacing w:line="276" w:lineRule="auto"/>
        <w:jc w:val="both"/>
        <w:rPr>
          <w:sz w:val="24"/>
          <w:szCs w:val="24"/>
        </w:rPr>
      </w:pPr>
      <w:r w:rsidRPr="0087503C">
        <w:rPr>
          <w:sz w:val="24"/>
          <w:szCs w:val="24"/>
        </w:rPr>
        <w:t xml:space="preserve">с самостоятельным приобретением идентичности; повышением требовательности к самому себе; углублением самооценки; </w:t>
      </w:r>
      <w:r w:rsidRPr="0087503C" w:rsidR="00F66AD0">
        <w:rPr>
          <w:sz w:val="24"/>
          <w:szCs w:val="24"/>
        </w:rPr>
        <w:t>большим</w:t>
      </w:r>
      <w:r w:rsidRPr="0087503C">
        <w:rPr>
          <w:sz w:val="24"/>
          <w:szCs w:val="24"/>
        </w:rPr>
        <w:t xml:space="preserve">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rsidR="0087503C" w:rsidRPr="0087503C" w:rsidP="0087503C">
      <w:pPr>
        <w:pStyle w:val="NoSpacing"/>
        <w:spacing w:line="276" w:lineRule="auto"/>
        <w:jc w:val="both"/>
        <w:rPr>
          <w:sz w:val="24"/>
          <w:szCs w:val="24"/>
        </w:rPr>
      </w:pPr>
      <w:r>
        <w:rPr>
          <w:sz w:val="24"/>
          <w:szCs w:val="24"/>
        </w:rPr>
        <w:t xml:space="preserve">    </w:t>
      </w:r>
      <w:r w:rsidRPr="0087503C">
        <w:rPr>
          <w:sz w:val="24"/>
          <w:szCs w:val="24"/>
        </w:rPr>
        <w:t>Переход обучающегося в старшую школу совпадает с первым периодом юности, или первым периодом зрелости, который отличается сложностью становления личностных черт. Центральным психологическим новообразованием юношеского возраста является предварительное самоопределение, построение жизненных планов на будущее, формирование идентичности и устойчивого образа «Я». Направленность личности в юношеском возрасте характеризуется ее ценностными ориентациями, интересами, отношениями, установками, мотивами,</w:t>
      </w:r>
      <w:r w:rsidRPr="0087503C">
        <w:rPr>
          <w:sz w:val="24"/>
          <w:szCs w:val="24"/>
          <w:shd w:val="clear" w:color="auto" w:fill="FFFFFF"/>
        </w:rPr>
        <w:t xml:space="preserve"> переходом от подросткового возраста к самостоятельной взрослой жизни</w:t>
      </w:r>
      <w:r w:rsidRPr="0087503C">
        <w:rPr>
          <w:sz w:val="24"/>
          <w:szCs w:val="24"/>
        </w:rPr>
        <w:t xml:space="preserve">. К этому периоду фактически завершается становление основных биологических и психологических функций, необходимых взрослому человеку для полноценного существования. Социальное и личностное самоопределение в данном возрасте предполагает не столько </w:t>
      </w:r>
      <w:r w:rsidRPr="0087503C">
        <w:rPr>
          <w:sz w:val="24"/>
          <w:szCs w:val="24"/>
          <w:shd w:val="clear" w:color="auto" w:fill="FFFFFF"/>
        </w:rPr>
        <w:t xml:space="preserve">эмансипацию </w:t>
      </w:r>
      <w:r w:rsidRPr="0087503C">
        <w:rPr>
          <w:sz w:val="24"/>
          <w:szCs w:val="24"/>
        </w:rPr>
        <w:t>от взрослых, сколько четкую ориентировку и определение своего места во взрослом мире.</w:t>
      </w:r>
    </w:p>
    <w:p w:rsidR="0087503C" w:rsidRPr="0087503C" w:rsidP="0087503C">
      <w:pPr>
        <w:pStyle w:val="NoSpacing"/>
        <w:spacing w:line="276" w:lineRule="auto"/>
        <w:jc w:val="both"/>
        <w:rPr>
          <w:sz w:val="24"/>
          <w:szCs w:val="24"/>
        </w:rPr>
      </w:pPr>
      <w:r>
        <w:rPr>
          <w:sz w:val="24"/>
          <w:szCs w:val="24"/>
        </w:rPr>
        <w:t xml:space="preserve">    </w:t>
      </w:r>
      <w:r w:rsidRPr="0087503C">
        <w:rPr>
          <w:sz w:val="24"/>
          <w:szCs w:val="24"/>
        </w:rPr>
        <w:t>Основная образовательная программа формируется с учетом принципа 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ответственности в том числе через развитие органов государственно-общественного управления образовательной организацией.</w:t>
      </w:r>
    </w:p>
    <w:p w:rsidR="0087503C" w:rsidRPr="0087503C" w:rsidP="0087503C">
      <w:pPr>
        <w:pStyle w:val="NoSpacing"/>
        <w:spacing w:line="276" w:lineRule="auto"/>
        <w:jc w:val="both"/>
        <w:rPr>
          <w:sz w:val="24"/>
          <w:szCs w:val="24"/>
        </w:rPr>
      </w:pPr>
      <w:r>
        <w:rPr>
          <w:sz w:val="24"/>
          <w:szCs w:val="24"/>
        </w:rPr>
        <w:t xml:space="preserve">    </w:t>
      </w:r>
      <w:r w:rsidRPr="0087503C">
        <w:rPr>
          <w:sz w:val="24"/>
          <w:szCs w:val="24"/>
        </w:rPr>
        <w:t xml:space="preserve">Основная образовательная программа формируется в соответствии с требованиями ФГОС СОО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w:t>
      </w:r>
      <w:r w:rsidRPr="0087503C">
        <w:rPr>
          <w:sz w:val="24"/>
          <w:szCs w:val="24"/>
        </w:rPr>
        <w:t>организации или образовательной организации высшего образования, профессиональной деятельности и успешной социализации.</w:t>
      </w:r>
    </w:p>
    <w:p w:rsidR="00260B13" w:rsidRPr="00260B13" w:rsidP="008F037F">
      <w:pPr>
        <w:pStyle w:val="NoSpacing"/>
        <w:spacing w:line="276" w:lineRule="auto"/>
        <w:jc w:val="both"/>
        <w:rPr>
          <w:rStyle w:val="Zag11"/>
          <w:rFonts w:eastAsia="@Arial Unicode MS"/>
          <w:sz w:val="24"/>
          <w:szCs w:val="24"/>
        </w:rPr>
      </w:pPr>
      <w:r w:rsidRPr="00260B13">
        <w:rPr>
          <w:sz w:val="24"/>
          <w:szCs w:val="24"/>
        </w:rPr>
        <w:t xml:space="preserve">     </w:t>
      </w:r>
    </w:p>
    <w:p w:rsidR="00260B13" w:rsidRPr="00260B13" w:rsidP="00260B13">
      <w:pPr>
        <w:pStyle w:val="NoSpacing"/>
        <w:spacing w:line="276" w:lineRule="auto"/>
        <w:jc w:val="both"/>
        <w:rPr>
          <w:sz w:val="24"/>
          <w:szCs w:val="24"/>
        </w:rPr>
      </w:pPr>
      <w:r w:rsidRPr="00260B13">
        <w:rPr>
          <w:sz w:val="24"/>
          <w:szCs w:val="24"/>
        </w:rPr>
        <w:t xml:space="preserve">    Содержание основной образовательной программы </w:t>
      </w:r>
      <w:r w:rsidR="008F037F">
        <w:rPr>
          <w:sz w:val="24"/>
          <w:szCs w:val="24"/>
        </w:rPr>
        <w:t>среднего</w:t>
      </w:r>
      <w:r w:rsidRPr="00260B13">
        <w:rPr>
          <w:sz w:val="24"/>
          <w:szCs w:val="24"/>
        </w:rPr>
        <w:t xml:space="preserve"> общего образования сформировано с учётом социокультурных особенностей и потребностей Ростовской области.</w:t>
      </w:r>
    </w:p>
    <w:p w:rsidR="00260B13" w:rsidRPr="00260B13" w:rsidP="00260B13">
      <w:pPr>
        <w:pStyle w:val="NoSpacing"/>
        <w:spacing w:line="276" w:lineRule="auto"/>
        <w:jc w:val="both"/>
        <w:rPr>
          <w:sz w:val="24"/>
          <w:szCs w:val="24"/>
        </w:rPr>
      </w:pPr>
      <w:r w:rsidRPr="00260B13">
        <w:rPr>
          <w:sz w:val="24"/>
          <w:szCs w:val="24"/>
        </w:rPr>
        <w:t xml:space="preserve">     Учебный план школы содержит две составляющие: обязательную часть и вариативную, включающую в том числе внеурочную деятельность. </w:t>
      </w:r>
    </w:p>
    <w:p w:rsidR="00260B13" w:rsidRPr="00260B13" w:rsidP="00260B13">
      <w:pPr>
        <w:pStyle w:val="NoSpacing"/>
        <w:spacing w:line="276" w:lineRule="auto"/>
        <w:jc w:val="both"/>
        <w:rPr>
          <w:sz w:val="24"/>
          <w:szCs w:val="24"/>
        </w:rPr>
      </w:pPr>
      <w:r w:rsidRPr="00260B13">
        <w:rPr>
          <w:sz w:val="24"/>
          <w:szCs w:val="24"/>
        </w:rPr>
        <w:t xml:space="preserve">     Учебная на</w:t>
      </w:r>
      <w:r w:rsidR="00FA0A3E">
        <w:rPr>
          <w:sz w:val="24"/>
          <w:szCs w:val="24"/>
        </w:rPr>
        <w:t>грузка и режим занятий о</w:t>
      </w:r>
      <w:r w:rsidRPr="00260B13">
        <w:rPr>
          <w:sz w:val="24"/>
          <w:szCs w:val="24"/>
        </w:rPr>
        <w:t>бучающихся определены в соответствии с действующими санитарными нормами.</w:t>
      </w:r>
    </w:p>
    <w:p w:rsidR="00260B13" w:rsidRPr="00260B13" w:rsidP="00260B13">
      <w:pPr>
        <w:pStyle w:val="NoSpacing"/>
        <w:spacing w:line="276" w:lineRule="auto"/>
        <w:jc w:val="both"/>
        <w:rPr>
          <w:sz w:val="24"/>
          <w:szCs w:val="24"/>
        </w:rPr>
      </w:pPr>
    </w:p>
    <w:p w:rsidR="00260B13" w:rsidRPr="00260B13" w:rsidP="00260B13">
      <w:pPr>
        <w:pStyle w:val="NoSpacing"/>
        <w:spacing w:line="276" w:lineRule="auto"/>
        <w:jc w:val="both"/>
        <w:rPr>
          <w:sz w:val="24"/>
          <w:szCs w:val="24"/>
        </w:rPr>
      </w:pPr>
      <w:r w:rsidRPr="00260B13">
        <w:rPr>
          <w:sz w:val="24"/>
          <w:szCs w:val="24"/>
        </w:rPr>
        <w:t>Основная образовательная программа предусматривает:</w:t>
      </w:r>
    </w:p>
    <w:p w:rsidR="00260B13" w:rsidRPr="00260B13" w:rsidP="00260B13">
      <w:pPr>
        <w:pStyle w:val="NoSpacing"/>
        <w:spacing w:line="276" w:lineRule="auto"/>
        <w:jc w:val="both"/>
        <w:rPr>
          <w:sz w:val="24"/>
          <w:szCs w:val="24"/>
        </w:rPr>
      </w:pPr>
    </w:p>
    <w:p w:rsidR="00260B13" w:rsidRPr="00260B13" w:rsidP="00260B13">
      <w:pPr>
        <w:pStyle w:val="NoSpacing"/>
        <w:spacing w:line="276" w:lineRule="auto"/>
        <w:jc w:val="both"/>
        <w:rPr>
          <w:sz w:val="24"/>
          <w:szCs w:val="24"/>
        </w:rPr>
      </w:pPr>
      <w:r w:rsidRPr="00260B13">
        <w:rPr>
          <w:sz w:val="24"/>
          <w:szCs w:val="24"/>
        </w:rPr>
        <w:t xml:space="preserve">• достижение планируемых результатов освоения основной образовательной программы </w:t>
      </w:r>
      <w:r w:rsidR="008F037F">
        <w:rPr>
          <w:sz w:val="24"/>
          <w:szCs w:val="24"/>
        </w:rPr>
        <w:t>среднего</w:t>
      </w:r>
      <w:r w:rsidRPr="00260B13">
        <w:rPr>
          <w:sz w:val="24"/>
          <w:szCs w:val="24"/>
        </w:rPr>
        <w:t xml:space="preserve"> общего образования всеми обучающимися, в том числе детьми с ограниченными возможностями здоровья;</w:t>
      </w:r>
    </w:p>
    <w:p w:rsidR="00260B13" w:rsidRPr="00260B13" w:rsidP="00260B13">
      <w:pPr>
        <w:pStyle w:val="NoSpacing"/>
        <w:spacing w:line="276" w:lineRule="auto"/>
        <w:jc w:val="both"/>
        <w:rPr>
          <w:sz w:val="24"/>
          <w:szCs w:val="24"/>
        </w:rPr>
      </w:pPr>
      <w:r w:rsidRPr="00260B13">
        <w:rPr>
          <w:sz w:val="24"/>
          <w:szCs w:val="24"/>
        </w:rPr>
        <w:t>• 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организаций дополнительного образования детей;</w:t>
      </w:r>
    </w:p>
    <w:p w:rsidR="00260B13" w:rsidRPr="00260B13" w:rsidP="00260B13">
      <w:pPr>
        <w:pStyle w:val="NoSpacing"/>
        <w:spacing w:line="276" w:lineRule="auto"/>
        <w:jc w:val="both"/>
        <w:rPr>
          <w:sz w:val="24"/>
          <w:szCs w:val="24"/>
        </w:rPr>
      </w:pPr>
      <w:r w:rsidRPr="00260B13">
        <w:rPr>
          <w:sz w:val="24"/>
          <w:szCs w:val="24"/>
        </w:rPr>
        <w:t>• организацию интеллектуальных и творческих соревнований, научно-технического творчества и проектно-исследовательской деятельности;</w:t>
      </w:r>
    </w:p>
    <w:p w:rsidR="00260B13" w:rsidRPr="00260B13" w:rsidP="00260B13">
      <w:pPr>
        <w:pStyle w:val="NoSpacing"/>
        <w:spacing w:line="276" w:lineRule="auto"/>
        <w:jc w:val="both"/>
        <w:rPr>
          <w:sz w:val="24"/>
          <w:szCs w:val="24"/>
        </w:rPr>
      </w:pPr>
      <w:r w:rsidRPr="00260B13">
        <w:rPr>
          <w:sz w:val="24"/>
          <w:szCs w:val="24"/>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260B13" w:rsidRPr="00260B13" w:rsidP="00260B13">
      <w:pPr>
        <w:pStyle w:val="NoSpacing"/>
        <w:spacing w:line="276" w:lineRule="auto"/>
        <w:jc w:val="both"/>
        <w:rPr>
          <w:sz w:val="24"/>
          <w:szCs w:val="24"/>
        </w:rPr>
      </w:pPr>
      <w:r w:rsidRPr="00260B13">
        <w:rPr>
          <w:sz w:val="24"/>
          <w:szCs w:val="24"/>
        </w:rPr>
        <w:t>• использование в образовательной деятельности современных образовательных технологий деятельностного типа;</w:t>
      </w:r>
    </w:p>
    <w:p w:rsidR="00260B13" w:rsidRPr="00260B13" w:rsidP="00260B13">
      <w:pPr>
        <w:pStyle w:val="NoSpacing"/>
        <w:spacing w:line="276" w:lineRule="auto"/>
        <w:jc w:val="both"/>
        <w:rPr>
          <w:sz w:val="24"/>
          <w:szCs w:val="24"/>
        </w:rPr>
      </w:pPr>
      <w:r w:rsidRPr="00260B13">
        <w:rPr>
          <w:sz w:val="24"/>
          <w:szCs w:val="24"/>
        </w:rPr>
        <w:t>• возможность эффективной самостоятельной работы обучающихся при поддержке педагогических работников;</w:t>
      </w:r>
    </w:p>
    <w:p w:rsidR="00260B13" w:rsidRPr="00260B13" w:rsidP="00260B13">
      <w:pPr>
        <w:pStyle w:val="NoSpacing"/>
        <w:spacing w:line="276" w:lineRule="auto"/>
        <w:jc w:val="both"/>
        <w:rPr>
          <w:sz w:val="24"/>
          <w:szCs w:val="24"/>
        </w:rPr>
      </w:pPr>
      <w:r w:rsidRPr="00260B13">
        <w:rPr>
          <w:sz w:val="24"/>
          <w:szCs w:val="24"/>
        </w:rPr>
        <w:t>• включение обучающихся в процессы познания и преобразования внешкольной социальной среды посёлка для приобретения опыта реального управления и действия.</w:t>
      </w:r>
    </w:p>
    <w:p w:rsidR="00260B13" w:rsidRPr="00260B13" w:rsidP="00260B13">
      <w:pPr>
        <w:pStyle w:val="NoSpacing"/>
        <w:spacing w:line="276" w:lineRule="auto"/>
        <w:jc w:val="both"/>
        <w:rPr>
          <w:sz w:val="24"/>
          <w:szCs w:val="24"/>
        </w:rPr>
      </w:pPr>
    </w:p>
    <w:p w:rsidR="00260B13" w:rsidRPr="00260B13" w:rsidP="00260B13">
      <w:pPr>
        <w:pStyle w:val="NoSpacing"/>
        <w:spacing w:line="276" w:lineRule="auto"/>
        <w:jc w:val="both"/>
        <w:rPr>
          <w:sz w:val="24"/>
          <w:szCs w:val="24"/>
        </w:rPr>
      </w:pPr>
      <w:r w:rsidRPr="00260B13">
        <w:rPr>
          <w:sz w:val="24"/>
          <w:szCs w:val="24"/>
        </w:rPr>
        <w:t xml:space="preserve">     </w:t>
      </w:r>
      <w:r w:rsidRPr="00301898" w:rsidR="00301898">
        <w:rPr>
          <w:sz w:val="24"/>
          <w:szCs w:val="24"/>
        </w:rPr>
        <w:t xml:space="preserve">МБОУ «Меусишинская СОШ им. Абдурахманова Ш.Р.» </w:t>
      </w:r>
      <w:r w:rsidRPr="00260B13">
        <w:rPr>
          <w:sz w:val="24"/>
          <w:szCs w:val="24"/>
        </w:rPr>
        <w:t xml:space="preserve">– общеобразовательная организация, реализующая программы базового </w:t>
      </w:r>
      <w:r w:rsidR="0053269D">
        <w:rPr>
          <w:sz w:val="24"/>
          <w:szCs w:val="24"/>
        </w:rPr>
        <w:t>уровня</w:t>
      </w:r>
      <w:r w:rsidRPr="00260B13">
        <w:rPr>
          <w:sz w:val="24"/>
          <w:szCs w:val="24"/>
        </w:rPr>
        <w:t>. Деятельность педагогического коллектива школы ориентирована на практическое освоение современных активных методов и технологий обучения и воспитания на основе личностно-ориентированного подхода, что соответствует требованиям федерального государственного образовательного стандарта.</w:t>
      </w:r>
    </w:p>
    <w:p w:rsidR="00260B13" w:rsidRPr="00260B13" w:rsidP="00260B13">
      <w:pPr>
        <w:pStyle w:val="NoSpacing"/>
        <w:spacing w:line="276" w:lineRule="auto"/>
        <w:jc w:val="both"/>
        <w:rPr>
          <w:sz w:val="24"/>
          <w:szCs w:val="24"/>
        </w:rPr>
      </w:pPr>
    </w:p>
    <w:p w:rsidR="00260B13" w:rsidRPr="00260B13" w:rsidP="00260B13">
      <w:pPr>
        <w:pStyle w:val="NoSpacing"/>
        <w:spacing w:line="276" w:lineRule="auto"/>
        <w:jc w:val="both"/>
        <w:rPr>
          <w:sz w:val="24"/>
          <w:szCs w:val="24"/>
        </w:rPr>
      </w:pPr>
      <w:r w:rsidRPr="00260B13">
        <w:rPr>
          <w:sz w:val="24"/>
          <w:szCs w:val="24"/>
        </w:rPr>
        <w:t>Технологичность образовательной деятельности обусловлена:</w:t>
      </w:r>
    </w:p>
    <w:p w:rsidR="00260B13" w:rsidRPr="00260B13" w:rsidP="00260B13">
      <w:pPr>
        <w:pStyle w:val="NoSpacing"/>
        <w:spacing w:line="276" w:lineRule="auto"/>
        <w:jc w:val="both"/>
        <w:rPr>
          <w:sz w:val="24"/>
          <w:szCs w:val="24"/>
        </w:rPr>
      </w:pPr>
    </w:p>
    <w:p w:rsidR="00260B13" w:rsidRPr="00260B13" w:rsidP="00EC5F2B">
      <w:pPr>
        <w:pStyle w:val="NoSpacing"/>
        <w:numPr>
          <w:ilvl w:val="0"/>
          <w:numId w:val="7"/>
        </w:numPr>
        <w:spacing w:line="276" w:lineRule="auto"/>
        <w:jc w:val="both"/>
        <w:rPr>
          <w:sz w:val="24"/>
          <w:szCs w:val="24"/>
        </w:rPr>
      </w:pPr>
      <w:r w:rsidRPr="00260B13">
        <w:rPr>
          <w:sz w:val="24"/>
          <w:szCs w:val="24"/>
        </w:rPr>
        <w:t xml:space="preserve">ориентацией на использование информационно-коммуникационных технологий в сочетании со </w:t>
      </w:r>
      <w:r w:rsidRPr="00260B13" w:rsidR="00F66AD0">
        <w:rPr>
          <w:sz w:val="24"/>
          <w:szCs w:val="24"/>
        </w:rPr>
        <w:t>здоровье сберегающими</w:t>
      </w:r>
      <w:r w:rsidRPr="00260B13">
        <w:rPr>
          <w:sz w:val="24"/>
          <w:szCs w:val="24"/>
        </w:rPr>
        <w:t xml:space="preserve"> технологиями и технологиями личностно-ориентированного обучения: проблемными, развивающего обучения, рефлексивного обучения, технологиями развития критического мышления, </w:t>
      </w:r>
      <w:r w:rsidRPr="00260B13">
        <w:rPr>
          <w:sz w:val="24"/>
          <w:szCs w:val="24"/>
        </w:rPr>
        <w:t>проектными, диалоговыми, иссле</w:t>
      </w:r>
      <w:r w:rsidR="006C5A83">
        <w:rPr>
          <w:sz w:val="24"/>
          <w:szCs w:val="24"/>
        </w:rPr>
        <w:t xml:space="preserve">довательскими </w:t>
      </w:r>
      <w:r w:rsidRPr="00260B13">
        <w:rPr>
          <w:sz w:val="24"/>
          <w:szCs w:val="24"/>
        </w:rPr>
        <w:t>способствующими формированию универсальных учебных действий обучающихся;</w:t>
      </w:r>
    </w:p>
    <w:p w:rsidR="00260B13" w:rsidRPr="00260B13" w:rsidP="00EC5F2B">
      <w:pPr>
        <w:pStyle w:val="NoSpacing"/>
        <w:numPr>
          <w:ilvl w:val="0"/>
          <w:numId w:val="7"/>
        </w:numPr>
        <w:spacing w:line="276" w:lineRule="auto"/>
        <w:jc w:val="both"/>
        <w:rPr>
          <w:sz w:val="24"/>
          <w:szCs w:val="24"/>
        </w:rPr>
      </w:pPr>
      <w:r w:rsidRPr="00260B13">
        <w:rPr>
          <w:sz w:val="24"/>
          <w:szCs w:val="24"/>
        </w:rPr>
        <w:t xml:space="preserve">выбором разнообразных способов оценки и учета достижений школьников, в том числе основанных на самооценочных процессах («Портфолио», психолого-педагогические «Карты индивидуального развития»). </w:t>
      </w:r>
    </w:p>
    <w:p w:rsidR="00260B13" w:rsidRPr="00260B13" w:rsidP="00260B13">
      <w:pPr>
        <w:pStyle w:val="NoSpacing"/>
        <w:spacing w:line="276" w:lineRule="auto"/>
        <w:jc w:val="both"/>
        <w:rPr>
          <w:sz w:val="24"/>
          <w:szCs w:val="24"/>
        </w:rPr>
      </w:pPr>
    </w:p>
    <w:p w:rsidR="00260B13" w:rsidRPr="00260B13" w:rsidP="00260B13">
      <w:pPr>
        <w:pStyle w:val="NoSpacing"/>
        <w:spacing w:line="276" w:lineRule="auto"/>
        <w:jc w:val="both"/>
        <w:rPr>
          <w:sz w:val="24"/>
          <w:szCs w:val="24"/>
        </w:rPr>
      </w:pPr>
      <w:r w:rsidRPr="00260B13">
        <w:rPr>
          <w:sz w:val="24"/>
          <w:szCs w:val="24"/>
        </w:rPr>
        <w:t xml:space="preserve">    Для внедрения в образовательную деятельность информационно-коммуникационных технологий в школе </w:t>
      </w:r>
      <w:r w:rsidR="00FA0A3E">
        <w:rPr>
          <w:sz w:val="24"/>
          <w:szCs w:val="24"/>
        </w:rPr>
        <w:t>среднего</w:t>
      </w:r>
      <w:r w:rsidRPr="00260B13">
        <w:rPr>
          <w:sz w:val="24"/>
          <w:szCs w:val="24"/>
        </w:rPr>
        <w:t xml:space="preserve"> общего образования созданы максимально возможные условия: </w:t>
      </w:r>
    </w:p>
    <w:p w:rsidR="00260B13" w:rsidRPr="00260B13" w:rsidP="00EC5F2B">
      <w:pPr>
        <w:pStyle w:val="NoSpacing"/>
        <w:numPr>
          <w:ilvl w:val="0"/>
          <w:numId w:val="8"/>
        </w:numPr>
        <w:spacing w:line="276" w:lineRule="auto"/>
        <w:jc w:val="both"/>
        <w:rPr>
          <w:sz w:val="24"/>
          <w:szCs w:val="24"/>
        </w:rPr>
      </w:pPr>
      <w:r w:rsidRPr="00260B13">
        <w:rPr>
          <w:sz w:val="24"/>
          <w:szCs w:val="24"/>
        </w:rPr>
        <w:t>обеспечен доступ в сеть Интернет; постоянно функционирует электронная почта, созданы условия для реализации дистанционного обучения;</w:t>
      </w:r>
    </w:p>
    <w:p w:rsidR="00260B13" w:rsidRPr="00260B13" w:rsidP="00EC5F2B">
      <w:pPr>
        <w:pStyle w:val="NoSpacing"/>
        <w:numPr>
          <w:ilvl w:val="0"/>
          <w:numId w:val="8"/>
        </w:numPr>
        <w:spacing w:line="276" w:lineRule="auto"/>
        <w:jc w:val="both"/>
        <w:rPr>
          <w:sz w:val="24"/>
          <w:szCs w:val="24"/>
        </w:rPr>
      </w:pPr>
      <w:r w:rsidRPr="00260B13">
        <w:rPr>
          <w:sz w:val="24"/>
          <w:szCs w:val="24"/>
        </w:rPr>
        <w:t>имеется сайт школы;</w:t>
      </w:r>
    </w:p>
    <w:p w:rsidR="00FA0A3E" w:rsidP="00EC5F2B">
      <w:pPr>
        <w:pStyle w:val="NoSpacing"/>
        <w:numPr>
          <w:ilvl w:val="0"/>
          <w:numId w:val="8"/>
        </w:numPr>
        <w:spacing w:line="276" w:lineRule="auto"/>
        <w:jc w:val="both"/>
        <w:rPr>
          <w:sz w:val="24"/>
          <w:szCs w:val="24"/>
        </w:rPr>
      </w:pPr>
      <w:r w:rsidRPr="00260B13">
        <w:rPr>
          <w:sz w:val="24"/>
          <w:szCs w:val="24"/>
        </w:rPr>
        <w:t>обучающиеся внесены в базу АИС «Электро</w:t>
      </w:r>
      <w:r w:rsidR="006C5A83">
        <w:rPr>
          <w:sz w:val="24"/>
          <w:szCs w:val="24"/>
        </w:rPr>
        <w:t>нный журнал», АИС «Барс. Веб-Образование</w:t>
      </w:r>
      <w:r>
        <w:rPr>
          <w:sz w:val="24"/>
          <w:szCs w:val="24"/>
        </w:rPr>
        <w:t>»;</w:t>
      </w:r>
    </w:p>
    <w:p w:rsidR="00260B13" w:rsidRPr="00260B13" w:rsidP="00EC5F2B">
      <w:pPr>
        <w:pStyle w:val="NoSpacing"/>
        <w:numPr>
          <w:ilvl w:val="0"/>
          <w:numId w:val="8"/>
        </w:numPr>
        <w:spacing w:line="276" w:lineRule="auto"/>
        <w:jc w:val="both"/>
        <w:rPr>
          <w:sz w:val="24"/>
          <w:szCs w:val="24"/>
        </w:rPr>
      </w:pPr>
      <w:r w:rsidRPr="00260B13">
        <w:rPr>
          <w:sz w:val="24"/>
          <w:szCs w:val="24"/>
        </w:rPr>
        <w:t>имеется оборудо</w:t>
      </w:r>
      <w:r w:rsidR="00D57CD7">
        <w:rPr>
          <w:sz w:val="24"/>
          <w:szCs w:val="24"/>
        </w:rPr>
        <w:t>ванный кабинет информатики на 11</w:t>
      </w:r>
      <w:r w:rsidRPr="00260B13">
        <w:rPr>
          <w:sz w:val="24"/>
          <w:szCs w:val="24"/>
        </w:rPr>
        <w:t xml:space="preserve"> рабочих мес</w:t>
      </w:r>
      <w:r w:rsidR="00D57CD7">
        <w:rPr>
          <w:sz w:val="24"/>
          <w:szCs w:val="24"/>
        </w:rPr>
        <w:t>т</w:t>
      </w:r>
      <w:r w:rsidRPr="00260B13">
        <w:rPr>
          <w:sz w:val="24"/>
          <w:szCs w:val="24"/>
        </w:rPr>
        <w:t>. Медиацентр со свободным доступом и выходом в Интернет из каждого учебного кабинета.</w:t>
      </w:r>
    </w:p>
    <w:p w:rsidR="00260B13" w:rsidRPr="00260B13" w:rsidP="00260B13">
      <w:pPr>
        <w:pStyle w:val="NoSpacing"/>
        <w:spacing w:line="276" w:lineRule="auto"/>
        <w:jc w:val="both"/>
        <w:rPr>
          <w:sz w:val="24"/>
          <w:szCs w:val="24"/>
        </w:rPr>
      </w:pPr>
      <w:r w:rsidRPr="00260B13">
        <w:rPr>
          <w:sz w:val="24"/>
          <w:szCs w:val="24"/>
        </w:rPr>
        <w:t xml:space="preserve">      В целом в организации образовательной деятельности имеется возможность использования интерактивных досок, принтеров, копировальных аппаратов, сканеров, мультимедийных проекторов, видеокамер.</w:t>
      </w:r>
    </w:p>
    <w:p w:rsidR="00260B13" w:rsidRPr="00260B13" w:rsidP="00260B13">
      <w:pPr>
        <w:pStyle w:val="NoSpacing"/>
        <w:spacing w:line="276" w:lineRule="auto"/>
        <w:jc w:val="both"/>
        <w:rPr>
          <w:sz w:val="24"/>
          <w:szCs w:val="24"/>
        </w:rPr>
      </w:pPr>
      <w:r w:rsidRPr="00260B13">
        <w:rPr>
          <w:sz w:val="24"/>
          <w:szCs w:val="24"/>
        </w:rPr>
        <w:t xml:space="preserve">      </w:t>
      </w:r>
      <w:r w:rsidRPr="00301898" w:rsidR="00D57CD7">
        <w:rPr>
          <w:sz w:val="24"/>
          <w:szCs w:val="24"/>
        </w:rPr>
        <w:t xml:space="preserve">МБОУ «Меусишинская СОШ им. Абдурахманова Ш.Р.» </w:t>
      </w:r>
      <w:r w:rsidRPr="00260B13">
        <w:rPr>
          <w:sz w:val="24"/>
          <w:szCs w:val="24"/>
        </w:rPr>
        <w:t xml:space="preserve">как образовательная организация, реализующая основную образовательную программу </w:t>
      </w:r>
      <w:r w:rsidR="00FA0A3E">
        <w:rPr>
          <w:sz w:val="24"/>
          <w:szCs w:val="24"/>
        </w:rPr>
        <w:t>среднего</w:t>
      </w:r>
      <w:r w:rsidRPr="00260B13">
        <w:rPr>
          <w:sz w:val="24"/>
          <w:szCs w:val="24"/>
        </w:rPr>
        <w:t xml:space="preserve"> общего образования, обязуется обеспечить ознакомление обучающихся и их родителей (законных представителей) как участников образовательных отношений:</w:t>
      </w:r>
    </w:p>
    <w:p w:rsidR="00260B13" w:rsidRPr="00260B13" w:rsidP="00EC5F2B">
      <w:pPr>
        <w:pStyle w:val="NoSpacing"/>
        <w:numPr>
          <w:ilvl w:val="0"/>
          <w:numId w:val="9"/>
        </w:numPr>
        <w:spacing w:line="276" w:lineRule="auto"/>
        <w:jc w:val="both"/>
        <w:rPr>
          <w:sz w:val="24"/>
          <w:szCs w:val="24"/>
        </w:rPr>
      </w:pPr>
      <w:r w:rsidRPr="00260B13">
        <w:rPr>
          <w:sz w:val="24"/>
          <w:szCs w:val="24"/>
        </w:rPr>
        <w:t xml:space="preserve">с Уставом школы, образовательной программой </w:t>
      </w:r>
      <w:r w:rsidR="00FA0A3E">
        <w:rPr>
          <w:sz w:val="24"/>
          <w:szCs w:val="24"/>
        </w:rPr>
        <w:t>среднего</w:t>
      </w:r>
      <w:r w:rsidRPr="00260B13">
        <w:rPr>
          <w:sz w:val="24"/>
          <w:szCs w:val="24"/>
        </w:rPr>
        <w:t xml:space="preserve"> общего образования и другими документами, регламентирующими осуществление образовательной деятельности;</w:t>
      </w:r>
    </w:p>
    <w:p w:rsidR="00260B13" w:rsidRPr="00260B13" w:rsidP="00EC5F2B">
      <w:pPr>
        <w:pStyle w:val="NoSpacing"/>
        <w:numPr>
          <w:ilvl w:val="0"/>
          <w:numId w:val="9"/>
        </w:numPr>
        <w:spacing w:line="276" w:lineRule="auto"/>
        <w:jc w:val="both"/>
        <w:rPr>
          <w:sz w:val="24"/>
          <w:szCs w:val="24"/>
        </w:rPr>
      </w:pPr>
      <w:r w:rsidRPr="00260B13">
        <w:rPr>
          <w:sz w:val="24"/>
          <w:szCs w:val="24"/>
        </w:rPr>
        <w:t xml:space="preserve">с их правами и обязанностями в части формирования и реализации основной образовательной программы </w:t>
      </w:r>
      <w:r w:rsidR="00FA0A3E">
        <w:rPr>
          <w:sz w:val="24"/>
          <w:szCs w:val="24"/>
        </w:rPr>
        <w:t>среднего</w:t>
      </w:r>
      <w:r w:rsidRPr="00260B13">
        <w:rPr>
          <w:sz w:val="24"/>
          <w:szCs w:val="24"/>
        </w:rPr>
        <w:t xml:space="preserve"> общего образования, установленными законодательством Российской Федерации и уставом образовательной организации.</w:t>
      </w:r>
    </w:p>
    <w:p w:rsidR="00260B13" w:rsidRPr="00260B13" w:rsidP="00260B13">
      <w:pPr>
        <w:pStyle w:val="NoSpacing"/>
        <w:spacing w:line="276" w:lineRule="auto"/>
        <w:jc w:val="both"/>
        <w:rPr>
          <w:sz w:val="24"/>
          <w:szCs w:val="24"/>
        </w:rPr>
      </w:pPr>
    </w:p>
    <w:p w:rsidR="00260B13" w:rsidRPr="00260B13" w:rsidP="00260B13">
      <w:pPr>
        <w:pStyle w:val="NoSpacing"/>
        <w:spacing w:line="276" w:lineRule="auto"/>
        <w:jc w:val="both"/>
        <w:rPr>
          <w:sz w:val="24"/>
          <w:szCs w:val="24"/>
        </w:rPr>
      </w:pPr>
      <w:r w:rsidRPr="00260B13">
        <w:rPr>
          <w:sz w:val="24"/>
          <w:szCs w:val="24"/>
        </w:rPr>
        <w:t xml:space="preserve">    Цель деятельности школы: всестороннее развитие личности каждого обучающегося, максимальная реализация его творческих и интеллектуальных способностей. </w:t>
      </w:r>
    </w:p>
    <w:p w:rsidR="00260B13" w:rsidRPr="00260B13" w:rsidP="00260B13">
      <w:pPr>
        <w:pStyle w:val="NoSpacing"/>
        <w:spacing w:line="276" w:lineRule="auto"/>
        <w:jc w:val="both"/>
        <w:rPr>
          <w:sz w:val="24"/>
          <w:szCs w:val="24"/>
        </w:rPr>
      </w:pPr>
    </w:p>
    <w:p w:rsidR="00260B13" w:rsidRPr="00260B13" w:rsidP="00260B13">
      <w:pPr>
        <w:pStyle w:val="NoSpacing"/>
        <w:spacing w:line="276" w:lineRule="auto"/>
        <w:jc w:val="both"/>
        <w:rPr>
          <w:sz w:val="24"/>
          <w:szCs w:val="24"/>
        </w:rPr>
      </w:pPr>
      <w:r w:rsidRPr="00260B13">
        <w:rPr>
          <w:sz w:val="24"/>
          <w:szCs w:val="24"/>
        </w:rPr>
        <w:t xml:space="preserve">    Миссия школы: выполнение социального заказа общества, родителей, направленного на формирование общечеловеческих ценностей. Главным ориентиром является максимальная реализация возможностей школьника, выпускника в обществе, проявляющаяся посредством становления достойного гражданина Отечества, представителя национальной интеллигенции, способного к саморазвитию, самоопределению, самосовершенствованию и созиданию. </w:t>
      </w:r>
    </w:p>
    <w:p w:rsidR="00260B13" w:rsidRPr="00260B13" w:rsidP="00260B13">
      <w:pPr>
        <w:pStyle w:val="NoSpacing"/>
        <w:spacing w:line="276" w:lineRule="auto"/>
        <w:jc w:val="both"/>
        <w:rPr>
          <w:sz w:val="24"/>
          <w:szCs w:val="24"/>
        </w:rPr>
      </w:pPr>
      <w:r w:rsidRPr="00260B13">
        <w:rPr>
          <w:sz w:val="24"/>
          <w:szCs w:val="24"/>
        </w:rPr>
        <w:t xml:space="preserve">         </w:t>
      </w:r>
    </w:p>
    <w:p w:rsidR="00260B13" w:rsidRPr="00260B13" w:rsidP="00260B13">
      <w:pPr>
        <w:pStyle w:val="NoSpacing"/>
        <w:spacing w:line="276" w:lineRule="auto"/>
        <w:jc w:val="both"/>
        <w:rPr>
          <w:sz w:val="24"/>
          <w:szCs w:val="24"/>
        </w:rPr>
      </w:pPr>
      <w:r w:rsidRPr="00260B13">
        <w:rPr>
          <w:sz w:val="24"/>
          <w:szCs w:val="24"/>
        </w:rPr>
        <w:t xml:space="preserve">     Культурно-образовательное пространство школы </w:t>
      </w:r>
      <w:r w:rsidR="00FA0A3E">
        <w:rPr>
          <w:sz w:val="24"/>
          <w:szCs w:val="24"/>
        </w:rPr>
        <w:t>среднего</w:t>
      </w:r>
      <w:r w:rsidRPr="00260B13">
        <w:rPr>
          <w:sz w:val="24"/>
          <w:szCs w:val="24"/>
        </w:rPr>
        <w:t xml:space="preserve"> общего образования является неотъемлемой составляющей единой целостной системы непрерывного школьного образования, включающей три этапа возрастного развития: начальное общее образование – «школа развития», основное общее образование – «школа выбора», среднее </w:t>
      </w:r>
      <w:r w:rsidRPr="00260B13">
        <w:rPr>
          <w:sz w:val="24"/>
          <w:szCs w:val="24"/>
        </w:rPr>
        <w:t xml:space="preserve">общее образование – «школа самоопределения». </w:t>
      </w:r>
      <w:r w:rsidR="00FA0A3E">
        <w:rPr>
          <w:sz w:val="24"/>
          <w:szCs w:val="24"/>
        </w:rPr>
        <w:t xml:space="preserve">Среднее </w:t>
      </w:r>
      <w:r w:rsidRPr="00260B13">
        <w:rPr>
          <w:sz w:val="24"/>
          <w:szCs w:val="24"/>
        </w:rPr>
        <w:t>общее образование является звеном в непрерывной системе образования школы и осущ</w:t>
      </w:r>
      <w:r w:rsidR="00FA0A3E">
        <w:rPr>
          <w:sz w:val="24"/>
          <w:szCs w:val="24"/>
        </w:rPr>
        <w:t xml:space="preserve">ествляет преемственные связи с </w:t>
      </w:r>
      <w:r w:rsidRPr="00260B13">
        <w:rPr>
          <w:sz w:val="24"/>
          <w:szCs w:val="24"/>
        </w:rPr>
        <w:t xml:space="preserve">начальным </w:t>
      </w:r>
      <w:r w:rsidR="00FA0A3E">
        <w:rPr>
          <w:sz w:val="24"/>
          <w:szCs w:val="24"/>
        </w:rPr>
        <w:t xml:space="preserve">и основным </w:t>
      </w:r>
      <w:r w:rsidRPr="00260B13">
        <w:rPr>
          <w:sz w:val="24"/>
          <w:szCs w:val="24"/>
        </w:rPr>
        <w:t>образованием через организацию.</w:t>
      </w:r>
    </w:p>
    <w:p w:rsidR="00260B13" w:rsidRPr="00260B13" w:rsidP="00260B13">
      <w:pPr>
        <w:pStyle w:val="NoSpacing"/>
        <w:spacing w:line="276" w:lineRule="auto"/>
        <w:jc w:val="both"/>
        <w:rPr>
          <w:sz w:val="24"/>
          <w:szCs w:val="24"/>
        </w:rPr>
      </w:pPr>
    </w:p>
    <w:p w:rsidR="00260B13" w:rsidRPr="00260B13" w:rsidP="00260B13">
      <w:pPr>
        <w:pStyle w:val="NoSpacing"/>
        <w:spacing w:line="276" w:lineRule="auto"/>
        <w:jc w:val="both"/>
        <w:rPr>
          <w:sz w:val="24"/>
          <w:szCs w:val="24"/>
        </w:rPr>
      </w:pPr>
      <w:r w:rsidRPr="00260B13">
        <w:rPr>
          <w:sz w:val="24"/>
          <w:szCs w:val="24"/>
        </w:rPr>
        <w:t xml:space="preserve">     Цель деятельности </w:t>
      </w:r>
      <w:r w:rsidR="00FA0A3E">
        <w:rPr>
          <w:sz w:val="24"/>
          <w:szCs w:val="24"/>
        </w:rPr>
        <w:t>среднего</w:t>
      </w:r>
      <w:r w:rsidRPr="00260B13">
        <w:rPr>
          <w:sz w:val="24"/>
          <w:szCs w:val="24"/>
        </w:rPr>
        <w:t xml:space="preserve"> общего образования: формирование личности ученика школы как человека Успеха, реализующего творческие и интеллектуальные способности в микро-социуме (образовательная среда школы, посёлка, района).</w:t>
      </w:r>
    </w:p>
    <w:p w:rsidR="00260B13" w:rsidRPr="00260B13" w:rsidP="00260B13">
      <w:pPr>
        <w:pStyle w:val="NoSpacing"/>
        <w:spacing w:line="276" w:lineRule="auto"/>
        <w:jc w:val="both"/>
        <w:rPr>
          <w:sz w:val="24"/>
          <w:szCs w:val="24"/>
        </w:rPr>
      </w:pPr>
      <w:r w:rsidRPr="00260B13">
        <w:rPr>
          <w:sz w:val="24"/>
          <w:szCs w:val="24"/>
        </w:rPr>
        <w:t xml:space="preserve">    Стратегические ориентиры </w:t>
      </w:r>
      <w:r w:rsidR="00FA0A3E">
        <w:rPr>
          <w:sz w:val="24"/>
          <w:szCs w:val="24"/>
        </w:rPr>
        <w:t>среднего</w:t>
      </w:r>
      <w:r w:rsidRPr="00260B13">
        <w:rPr>
          <w:sz w:val="24"/>
          <w:szCs w:val="24"/>
        </w:rPr>
        <w:t xml:space="preserve"> общего образования направлены на формирование ведущего качества личности школьника – «успешность». При этом показателями результата становятся:</w:t>
      </w:r>
    </w:p>
    <w:p w:rsidR="00260B13" w:rsidRPr="00260B13" w:rsidP="00EC5F2B">
      <w:pPr>
        <w:pStyle w:val="NoSpacing"/>
        <w:numPr>
          <w:ilvl w:val="0"/>
          <w:numId w:val="10"/>
        </w:numPr>
        <w:spacing w:line="276" w:lineRule="auto"/>
        <w:jc w:val="both"/>
        <w:rPr>
          <w:sz w:val="24"/>
          <w:szCs w:val="24"/>
        </w:rPr>
      </w:pPr>
      <w:r w:rsidRPr="00260B13">
        <w:rPr>
          <w:sz w:val="24"/>
          <w:szCs w:val="24"/>
        </w:rPr>
        <w:t xml:space="preserve">сформированность личностных качеств самоопределения, </w:t>
      </w:r>
      <w:r w:rsidRPr="00260B13">
        <w:rPr>
          <w:sz w:val="24"/>
          <w:szCs w:val="24"/>
        </w:rPr>
        <w:t>смыслоообразования</w:t>
      </w:r>
      <w:r w:rsidRPr="00260B13">
        <w:rPr>
          <w:sz w:val="24"/>
          <w:szCs w:val="24"/>
        </w:rPr>
        <w:t>, морально</w:t>
      </w:r>
      <w:r w:rsidR="00D57CD7">
        <w:rPr>
          <w:rFonts w:eastAsia="MS Mincho"/>
          <w:sz w:val="24"/>
          <w:szCs w:val="24"/>
        </w:rPr>
        <w:t>-</w:t>
      </w:r>
      <w:r w:rsidRPr="00260B13">
        <w:rPr>
          <w:sz w:val="24"/>
          <w:szCs w:val="24"/>
        </w:rPr>
        <w:t>этической ориентации;</w:t>
      </w:r>
    </w:p>
    <w:p w:rsidR="00260B13" w:rsidRPr="00260B13" w:rsidP="00EC5F2B">
      <w:pPr>
        <w:pStyle w:val="NoSpacing"/>
        <w:numPr>
          <w:ilvl w:val="0"/>
          <w:numId w:val="10"/>
        </w:numPr>
        <w:spacing w:line="276" w:lineRule="auto"/>
        <w:jc w:val="both"/>
        <w:rPr>
          <w:sz w:val="24"/>
          <w:szCs w:val="24"/>
        </w:rPr>
      </w:pPr>
      <w:r w:rsidRPr="00260B13">
        <w:rPr>
          <w:sz w:val="24"/>
          <w:szCs w:val="24"/>
        </w:rPr>
        <w:t>сформированность необходимого уровня универсальных учебных действий как совокупности способов действий</w:t>
      </w:r>
      <w:r w:rsidR="00882965">
        <w:rPr>
          <w:sz w:val="24"/>
          <w:szCs w:val="24"/>
        </w:rPr>
        <w:t>,</w:t>
      </w:r>
      <w:r w:rsidRPr="00260B13">
        <w:rPr>
          <w:sz w:val="24"/>
          <w:szCs w:val="24"/>
        </w:rPr>
        <w:t xml:space="preserve"> определяющих основное умение обучающегося</w:t>
      </w:r>
      <w:r w:rsidR="00882965">
        <w:rPr>
          <w:sz w:val="24"/>
          <w:szCs w:val="24"/>
        </w:rPr>
        <w:t>,</w:t>
      </w:r>
      <w:r w:rsidRPr="00260B13">
        <w:rPr>
          <w:sz w:val="24"/>
          <w:szCs w:val="24"/>
        </w:rPr>
        <w:t xml:space="preserve"> - умение учиться;</w:t>
      </w:r>
    </w:p>
    <w:p w:rsidR="00260B13" w:rsidRPr="00260B13" w:rsidP="00EC5F2B">
      <w:pPr>
        <w:pStyle w:val="NoSpacing"/>
        <w:numPr>
          <w:ilvl w:val="0"/>
          <w:numId w:val="10"/>
        </w:numPr>
        <w:spacing w:line="276" w:lineRule="auto"/>
        <w:jc w:val="both"/>
        <w:rPr>
          <w:sz w:val="24"/>
          <w:szCs w:val="24"/>
        </w:rPr>
      </w:pPr>
      <w:r w:rsidRPr="00260B13">
        <w:rPr>
          <w:sz w:val="24"/>
          <w:szCs w:val="24"/>
        </w:rPr>
        <w:t>присвоение необходимого уровня предметных знаний, формирующих способность обучающихся решать учебно-познавательные и учебно-практические задачи, в том числе на основе метапредметных действий.</w:t>
      </w:r>
    </w:p>
    <w:p w:rsidR="00260B13" w:rsidRPr="00260B13" w:rsidP="00260B13">
      <w:pPr>
        <w:pStyle w:val="NoSpacing"/>
        <w:spacing w:line="276" w:lineRule="auto"/>
        <w:jc w:val="both"/>
        <w:rPr>
          <w:sz w:val="24"/>
          <w:szCs w:val="24"/>
        </w:rPr>
      </w:pPr>
    </w:p>
    <w:p w:rsidR="00260B13" w:rsidRPr="00260B13" w:rsidP="00260B13">
      <w:pPr>
        <w:pStyle w:val="NoSpacing"/>
        <w:spacing w:line="276" w:lineRule="auto"/>
        <w:jc w:val="both"/>
        <w:rPr>
          <w:sz w:val="24"/>
          <w:szCs w:val="24"/>
        </w:rPr>
      </w:pPr>
      <w:r w:rsidRPr="00260B13">
        <w:rPr>
          <w:sz w:val="24"/>
          <w:szCs w:val="24"/>
        </w:rPr>
        <w:t xml:space="preserve">    Принципиальными идеями, на основе которых организуется образовательная деятельность </w:t>
      </w:r>
      <w:r w:rsidR="00FA0A3E">
        <w:rPr>
          <w:sz w:val="24"/>
          <w:szCs w:val="24"/>
        </w:rPr>
        <w:t>среднего</w:t>
      </w:r>
      <w:r w:rsidRPr="00260B13">
        <w:rPr>
          <w:sz w:val="24"/>
          <w:szCs w:val="24"/>
        </w:rPr>
        <w:t xml:space="preserve"> общего образования, считаем:</w:t>
      </w:r>
    </w:p>
    <w:p w:rsidR="00260B13" w:rsidRPr="00260B13" w:rsidP="00EC5F2B">
      <w:pPr>
        <w:pStyle w:val="NoSpacing"/>
        <w:numPr>
          <w:ilvl w:val="0"/>
          <w:numId w:val="11"/>
        </w:numPr>
        <w:spacing w:line="276" w:lineRule="auto"/>
        <w:jc w:val="both"/>
        <w:rPr>
          <w:sz w:val="24"/>
          <w:szCs w:val="24"/>
        </w:rPr>
      </w:pPr>
      <w:r w:rsidRPr="00260B13">
        <w:rPr>
          <w:sz w:val="24"/>
          <w:szCs w:val="24"/>
        </w:rPr>
        <w:t>преемственность во всех аспектах образовательной деятельности;</w:t>
      </w:r>
    </w:p>
    <w:p w:rsidR="00260B13" w:rsidRPr="00260B13" w:rsidP="00EC5F2B">
      <w:pPr>
        <w:pStyle w:val="NoSpacing"/>
        <w:numPr>
          <w:ilvl w:val="0"/>
          <w:numId w:val="11"/>
        </w:numPr>
        <w:spacing w:line="276" w:lineRule="auto"/>
        <w:jc w:val="both"/>
        <w:rPr>
          <w:sz w:val="24"/>
          <w:szCs w:val="24"/>
        </w:rPr>
      </w:pPr>
      <w:r w:rsidRPr="00260B13">
        <w:rPr>
          <w:sz w:val="24"/>
          <w:szCs w:val="24"/>
        </w:rPr>
        <w:t>открытость образовательного пространства;</w:t>
      </w:r>
    </w:p>
    <w:p w:rsidR="00260B13" w:rsidRPr="00260B13" w:rsidP="00EC5F2B">
      <w:pPr>
        <w:pStyle w:val="NoSpacing"/>
        <w:numPr>
          <w:ilvl w:val="0"/>
          <w:numId w:val="11"/>
        </w:numPr>
        <w:spacing w:line="276" w:lineRule="auto"/>
        <w:jc w:val="both"/>
        <w:rPr>
          <w:sz w:val="24"/>
          <w:szCs w:val="24"/>
        </w:rPr>
      </w:pPr>
      <w:r w:rsidRPr="00260B13">
        <w:rPr>
          <w:sz w:val="24"/>
          <w:szCs w:val="24"/>
        </w:rPr>
        <w:t>системно-деятельностный подход;</w:t>
      </w:r>
    </w:p>
    <w:p w:rsidR="00260B13" w:rsidRPr="00260B13" w:rsidP="00EC5F2B">
      <w:pPr>
        <w:pStyle w:val="NoSpacing"/>
        <w:numPr>
          <w:ilvl w:val="0"/>
          <w:numId w:val="11"/>
        </w:numPr>
        <w:spacing w:line="276" w:lineRule="auto"/>
        <w:jc w:val="both"/>
        <w:rPr>
          <w:sz w:val="24"/>
          <w:szCs w:val="24"/>
        </w:rPr>
      </w:pPr>
      <w:r w:rsidRPr="00260B13">
        <w:rPr>
          <w:sz w:val="24"/>
          <w:szCs w:val="24"/>
        </w:rPr>
        <w:t>личностно-ориентированная направленность обучения и воспитания;</w:t>
      </w:r>
    </w:p>
    <w:p w:rsidR="00260B13" w:rsidRPr="00260B13" w:rsidP="00EC5F2B">
      <w:pPr>
        <w:pStyle w:val="NoSpacing"/>
        <w:numPr>
          <w:ilvl w:val="0"/>
          <w:numId w:val="11"/>
        </w:numPr>
        <w:spacing w:line="276" w:lineRule="auto"/>
        <w:jc w:val="both"/>
        <w:rPr>
          <w:sz w:val="24"/>
          <w:szCs w:val="24"/>
        </w:rPr>
      </w:pPr>
      <w:r w:rsidRPr="00260B13">
        <w:rPr>
          <w:sz w:val="24"/>
          <w:szCs w:val="24"/>
        </w:rPr>
        <w:t>взаимодействие всех субъектов образовательной деятельности.</w:t>
      </w:r>
    </w:p>
    <w:p w:rsidR="00260B13" w:rsidRPr="00260B13" w:rsidP="00260B13">
      <w:pPr>
        <w:pStyle w:val="NoSpacing"/>
        <w:spacing w:line="276" w:lineRule="auto"/>
        <w:jc w:val="both"/>
        <w:rPr>
          <w:sz w:val="24"/>
          <w:szCs w:val="24"/>
        </w:rPr>
      </w:pPr>
    </w:p>
    <w:p w:rsidR="00260B13" w:rsidRPr="00260B13" w:rsidP="00260B13">
      <w:pPr>
        <w:pStyle w:val="NoSpacing"/>
        <w:spacing w:line="276" w:lineRule="auto"/>
        <w:jc w:val="both"/>
        <w:rPr>
          <w:sz w:val="24"/>
          <w:szCs w:val="24"/>
        </w:rPr>
      </w:pPr>
      <w:r w:rsidRPr="00260B13">
        <w:rPr>
          <w:sz w:val="24"/>
          <w:szCs w:val="24"/>
        </w:rPr>
        <w:t xml:space="preserve">      Образовательная деятельность строится таким образом, чтобы каждый ученик имел возможность системно выполнять весь комплекс универсальных учебных действий, определенных</w:t>
      </w:r>
      <w:r w:rsidR="00FA0A3E">
        <w:rPr>
          <w:sz w:val="24"/>
          <w:szCs w:val="24"/>
        </w:rPr>
        <w:t xml:space="preserve"> ФГОС, сохраняя </w:t>
      </w:r>
      <w:r w:rsidRPr="00260B13">
        <w:rPr>
          <w:sz w:val="24"/>
          <w:szCs w:val="24"/>
        </w:rPr>
        <w:t xml:space="preserve">и укрепляя и при этом свое здоровье, достигая личностных, метапредметных и предметных результатов, достаточных для успешного </w:t>
      </w:r>
      <w:r w:rsidR="00FA0A3E">
        <w:rPr>
          <w:sz w:val="24"/>
          <w:szCs w:val="24"/>
        </w:rPr>
        <w:t>профессионального самоопределения</w:t>
      </w:r>
      <w:r w:rsidRPr="00260B13">
        <w:rPr>
          <w:sz w:val="24"/>
          <w:szCs w:val="24"/>
        </w:rPr>
        <w:t>.</w:t>
      </w:r>
    </w:p>
    <w:p w:rsidR="00260B13" w:rsidRPr="00260B13" w:rsidP="00260B13">
      <w:pPr>
        <w:pStyle w:val="NoSpacing"/>
        <w:spacing w:line="276" w:lineRule="auto"/>
        <w:jc w:val="both"/>
        <w:rPr>
          <w:color w:val="000000"/>
          <w:sz w:val="24"/>
          <w:szCs w:val="24"/>
        </w:rPr>
      </w:pPr>
      <w:r w:rsidRPr="00260B13">
        <w:rPr>
          <w:sz w:val="24"/>
          <w:szCs w:val="24"/>
        </w:rPr>
        <w:t xml:space="preserve">     </w:t>
      </w:r>
    </w:p>
    <w:p w:rsidR="00260B13" w:rsidRPr="00260B13" w:rsidP="00260B13">
      <w:pPr>
        <w:pStyle w:val="NoSpacing"/>
        <w:spacing w:line="276" w:lineRule="auto"/>
        <w:jc w:val="both"/>
        <w:rPr>
          <w:color w:val="000000"/>
          <w:sz w:val="24"/>
          <w:szCs w:val="24"/>
        </w:rPr>
      </w:pPr>
      <w:r w:rsidRPr="00260B13">
        <w:rPr>
          <w:color w:val="000000"/>
          <w:sz w:val="24"/>
          <w:szCs w:val="24"/>
        </w:rPr>
        <w:t xml:space="preserve">    В связи с этим главным</w:t>
      </w:r>
      <w:r w:rsidR="00FA0A3E">
        <w:rPr>
          <w:color w:val="000000"/>
          <w:sz w:val="24"/>
          <w:szCs w:val="24"/>
        </w:rPr>
        <w:t xml:space="preserve"> и конечным результатом работы средней школы </w:t>
      </w:r>
      <w:r w:rsidRPr="00260B13">
        <w:rPr>
          <w:color w:val="000000"/>
          <w:sz w:val="24"/>
          <w:szCs w:val="24"/>
        </w:rPr>
        <w:t>должны стать:</w:t>
      </w:r>
    </w:p>
    <w:p w:rsidR="00260B13" w:rsidRPr="00260B13" w:rsidP="00260B13">
      <w:pPr>
        <w:pStyle w:val="NoSpacing"/>
        <w:spacing w:line="276" w:lineRule="auto"/>
        <w:jc w:val="both"/>
        <w:rPr>
          <w:sz w:val="24"/>
          <w:szCs w:val="24"/>
        </w:rPr>
      </w:pPr>
      <w:r>
        <w:rPr>
          <w:color w:val="000000"/>
          <w:sz w:val="24"/>
          <w:szCs w:val="24"/>
        </w:rPr>
        <w:t>1) Модель выпускника средней</w:t>
      </w:r>
      <w:r w:rsidRPr="00260B13">
        <w:rPr>
          <w:color w:val="000000"/>
          <w:sz w:val="24"/>
          <w:szCs w:val="24"/>
        </w:rPr>
        <w:t xml:space="preserve"> школы:</w:t>
      </w:r>
    </w:p>
    <w:p w:rsidR="00260B13" w:rsidRPr="00260B13" w:rsidP="00260B13">
      <w:pPr>
        <w:pStyle w:val="NoSpacing"/>
        <w:spacing w:line="276" w:lineRule="auto"/>
        <w:jc w:val="both"/>
        <w:rPr>
          <w:color w:val="000000"/>
          <w:sz w:val="24"/>
          <w:szCs w:val="24"/>
        </w:rPr>
      </w:pPr>
      <w:r w:rsidRPr="00260B13">
        <w:rPr>
          <w:color w:val="000000"/>
          <w:sz w:val="24"/>
          <w:szCs w:val="24"/>
          <w:u w:val="single"/>
        </w:rPr>
        <w:t xml:space="preserve">Выпускник </w:t>
      </w:r>
      <w:r w:rsidR="007D056F">
        <w:rPr>
          <w:color w:val="000000"/>
          <w:sz w:val="24"/>
          <w:szCs w:val="24"/>
          <w:u w:val="single"/>
        </w:rPr>
        <w:t xml:space="preserve">средней </w:t>
      </w:r>
      <w:r w:rsidRPr="00260B13">
        <w:rPr>
          <w:color w:val="000000"/>
          <w:sz w:val="24"/>
          <w:szCs w:val="24"/>
          <w:u w:val="single"/>
        </w:rPr>
        <w:t>школы должен:</w:t>
      </w:r>
    </w:p>
    <w:p w:rsidR="00260B13" w:rsidRPr="00260B13" w:rsidP="00260B13">
      <w:pPr>
        <w:pStyle w:val="NoSpacing"/>
        <w:spacing w:line="276" w:lineRule="auto"/>
        <w:jc w:val="both"/>
        <w:rPr>
          <w:color w:val="000000"/>
          <w:sz w:val="24"/>
          <w:szCs w:val="24"/>
        </w:rPr>
      </w:pPr>
      <w:r w:rsidRPr="00260B13">
        <w:rPr>
          <w:color w:val="000000"/>
          <w:sz w:val="24"/>
          <w:szCs w:val="24"/>
        </w:rPr>
        <w:t>1. Освоить на уровне требований государственных программ учебный материал по всем предметам школьного учебного плана.</w:t>
      </w:r>
    </w:p>
    <w:p w:rsidR="00260B13" w:rsidRPr="00260B13" w:rsidP="00260B13">
      <w:pPr>
        <w:pStyle w:val="NoSpacing"/>
        <w:spacing w:line="276" w:lineRule="auto"/>
        <w:jc w:val="both"/>
        <w:rPr>
          <w:color w:val="000000"/>
          <w:sz w:val="24"/>
          <w:szCs w:val="24"/>
        </w:rPr>
      </w:pPr>
      <w:r w:rsidRPr="00260B13">
        <w:rPr>
          <w:color w:val="000000"/>
          <w:sz w:val="24"/>
          <w:szCs w:val="24"/>
        </w:rPr>
        <w:t>2. Овладеть необходимыми знаниями и навыками социальных и культурных норм жизни в обществе.</w:t>
      </w:r>
    </w:p>
    <w:p w:rsidR="00260B13" w:rsidRPr="00260B13" w:rsidP="00260B13">
      <w:pPr>
        <w:pStyle w:val="NoSpacing"/>
        <w:spacing w:line="276" w:lineRule="auto"/>
        <w:jc w:val="both"/>
        <w:rPr>
          <w:color w:val="000000"/>
          <w:sz w:val="24"/>
          <w:szCs w:val="24"/>
        </w:rPr>
      </w:pPr>
      <w:r w:rsidRPr="00260B13">
        <w:rPr>
          <w:color w:val="000000"/>
          <w:sz w:val="24"/>
          <w:szCs w:val="24"/>
        </w:rPr>
        <w:t>3. Овладеть простейшими знаниями о профессиях.</w:t>
      </w:r>
    </w:p>
    <w:p w:rsidR="00260B13" w:rsidRPr="00260B13" w:rsidP="00260B13">
      <w:pPr>
        <w:pStyle w:val="NoSpacing"/>
        <w:spacing w:line="276" w:lineRule="auto"/>
        <w:jc w:val="both"/>
        <w:rPr>
          <w:color w:val="000000"/>
          <w:sz w:val="24"/>
          <w:szCs w:val="24"/>
        </w:rPr>
      </w:pPr>
      <w:r w:rsidRPr="00260B13">
        <w:rPr>
          <w:color w:val="000000"/>
          <w:sz w:val="24"/>
          <w:szCs w:val="24"/>
        </w:rPr>
        <w:t>4. Проявлять первоначальное владение ключевыми компетентностями:</w:t>
      </w:r>
    </w:p>
    <w:p w:rsidR="00260B13" w:rsidRPr="00260B13" w:rsidP="00EC5F2B">
      <w:pPr>
        <w:pStyle w:val="NoSpacing"/>
        <w:numPr>
          <w:ilvl w:val="0"/>
          <w:numId w:val="12"/>
        </w:numPr>
        <w:spacing w:line="276" w:lineRule="auto"/>
        <w:jc w:val="both"/>
        <w:rPr>
          <w:color w:val="000000"/>
          <w:sz w:val="24"/>
          <w:szCs w:val="24"/>
        </w:rPr>
      </w:pPr>
      <w:r w:rsidRPr="00260B13">
        <w:rPr>
          <w:color w:val="000000"/>
          <w:sz w:val="24"/>
          <w:szCs w:val="24"/>
        </w:rPr>
        <w:t>овладение культурой учебного труда;</w:t>
      </w:r>
    </w:p>
    <w:p w:rsidR="00260B13" w:rsidRPr="00260B13" w:rsidP="00EC5F2B">
      <w:pPr>
        <w:pStyle w:val="NoSpacing"/>
        <w:numPr>
          <w:ilvl w:val="0"/>
          <w:numId w:val="12"/>
        </w:numPr>
        <w:spacing w:line="276" w:lineRule="auto"/>
        <w:jc w:val="both"/>
        <w:rPr>
          <w:color w:val="000000"/>
          <w:sz w:val="24"/>
          <w:szCs w:val="24"/>
        </w:rPr>
      </w:pPr>
      <w:r w:rsidRPr="00260B13">
        <w:rPr>
          <w:color w:val="000000"/>
          <w:sz w:val="24"/>
          <w:szCs w:val="24"/>
        </w:rPr>
        <w:t>овладение информационно-коммуникативной деятельностью;</w:t>
      </w:r>
    </w:p>
    <w:p w:rsidR="00260B13" w:rsidRPr="00260B13" w:rsidP="00EC5F2B">
      <w:pPr>
        <w:pStyle w:val="NoSpacing"/>
        <w:numPr>
          <w:ilvl w:val="0"/>
          <w:numId w:val="12"/>
        </w:numPr>
        <w:spacing w:line="276" w:lineRule="auto"/>
        <w:jc w:val="both"/>
        <w:rPr>
          <w:color w:val="000000"/>
          <w:sz w:val="24"/>
          <w:szCs w:val="24"/>
        </w:rPr>
      </w:pPr>
      <w:r w:rsidRPr="00260B13">
        <w:rPr>
          <w:color w:val="000000"/>
          <w:sz w:val="24"/>
          <w:szCs w:val="24"/>
        </w:rPr>
        <w:t>овладение рефлексивной деятельностью;</w:t>
      </w:r>
    </w:p>
    <w:p w:rsidR="00260B13" w:rsidRPr="00260B13" w:rsidP="00EC5F2B">
      <w:pPr>
        <w:pStyle w:val="NoSpacing"/>
        <w:numPr>
          <w:ilvl w:val="0"/>
          <w:numId w:val="12"/>
        </w:numPr>
        <w:spacing w:line="276" w:lineRule="auto"/>
        <w:jc w:val="both"/>
        <w:rPr>
          <w:color w:val="000000"/>
          <w:sz w:val="24"/>
          <w:szCs w:val="24"/>
        </w:rPr>
      </w:pPr>
      <w:r w:rsidRPr="00260B13">
        <w:rPr>
          <w:color w:val="000000"/>
          <w:sz w:val="24"/>
          <w:szCs w:val="24"/>
        </w:rPr>
        <w:t>умение вести диалог и взаимодействовать с социумом (коллективом, семьей, друзьями);</w:t>
      </w:r>
    </w:p>
    <w:p w:rsidR="00260B13" w:rsidRPr="00260B13" w:rsidP="00EC5F2B">
      <w:pPr>
        <w:pStyle w:val="NoSpacing"/>
        <w:numPr>
          <w:ilvl w:val="0"/>
          <w:numId w:val="12"/>
        </w:numPr>
        <w:spacing w:line="276" w:lineRule="auto"/>
        <w:jc w:val="both"/>
        <w:rPr>
          <w:color w:val="000000"/>
          <w:sz w:val="24"/>
          <w:szCs w:val="24"/>
        </w:rPr>
      </w:pPr>
      <w:r w:rsidRPr="00260B13">
        <w:rPr>
          <w:color w:val="000000"/>
          <w:sz w:val="24"/>
          <w:szCs w:val="24"/>
        </w:rPr>
        <w:t>способность вести здоровый образ жизни;</w:t>
      </w:r>
    </w:p>
    <w:p w:rsidR="00260B13" w:rsidRPr="00260B13" w:rsidP="00EC5F2B">
      <w:pPr>
        <w:pStyle w:val="NoSpacing"/>
        <w:numPr>
          <w:ilvl w:val="0"/>
          <w:numId w:val="12"/>
        </w:numPr>
        <w:spacing w:line="276" w:lineRule="auto"/>
        <w:jc w:val="both"/>
        <w:rPr>
          <w:color w:val="000000"/>
          <w:sz w:val="24"/>
          <w:szCs w:val="24"/>
        </w:rPr>
      </w:pPr>
      <w:r w:rsidRPr="00260B13">
        <w:rPr>
          <w:color w:val="000000"/>
          <w:sz w:val="24"/>
          <w:szCs w:val="24"/>
        </w:rPr>
        <w:t>иметь знаний о себе как личности;</w:t>
      </w:r>
    </w:p>
    <w:p w:rsidR="00260B13" w:rsidRPr="00260B13" w:rsidP="00EC5F2B">
      <w:pPr>
        <w:pStyle w:val="NoSpacing"/>
        <w:numPr>
          <w:ilvl w:val="0"/>
          <w:numId w:val="12"/>
        </w:numPr>
        <w:spacing w:line="276" w:lineRule="auto"/>
        <w:jc w:val="both"/>
        <w:rPr>
          <w:color w:val="000000"/>
          <w:sz w:val="24"/>
          <w:szCs w:val="24"/>
        </w:rPr>
      </w:pPr>
      <w:r w:rsidRPr="00260B13">
        <w:rPr>
          <w:color w:val="000000"/>
          <w:sz w:val="24"/>
          <w:szCs w:val="24"/>
        </w:rPr>
        <w:t>умение решать проблемные ситуации и брать на себя ответственность;</w:t>
      </w:r>
    </w:p>
    <w:p w:rsidR="00260B13" w:rsidRPr="00260B13" w:rsidP="00EC5F2B">
      <w:pPr>
        <w:pStyle w:val="NoSpacing"/>
        <w:numPr>
          <w:ilvl w:val="0"/>
          <w:numId w:val="12"/>
        </w:numPr>
        <w:spacing w:line="276" w:lineRule="auto"/>
        <w:jc w:val="both"/>
        <w:rPr>
          <w:color w:val="000000"/>
          <w:sz w:val="24"/>
          <w:szCs w:val="24"/>
        </w:rPr>
      </w:pPr>
      <w:r w:rsidRPr="00260B13">
        <w:rPr>
          <w:color w:val="000000"/>
          <w:sz w:val="24"/>
          <w:szCs w:val="24"/>
        </w:rPr>
        <w:t>проявлять активную жизненную позицию.</w:t>
      </w:r>
    </w:p>
    <w:p w:rsidR="00260B13" w:rsidRPr="00260B13" w:rsidP="00260B13">
      <w:pPr>
        <w:pStyle w:val="NoSpacing"/>
        <w:spacing w:line="276" w:lineRule="auto"/>
        <w:jc w:val="both"/>
        <w:rPr>
          <w:bCs/>
          <w:color w:val="000000"/>
          <w:sz w:val="24"/>
          <w:szCs w:val="24"/>
        </w:rPr>
      </w:pPr>
    </w:p>
    <w:p w:rsidR="00260B13" w:rsidRPr="00260B13" w:rsidP="00260B13">
      <w:pPr>
        <w:pStyle w:val="NoSpacing"/>
        <w:spacing w:line="276" w:lineRule="auto"/>
        <w:jc w:val="both"/>
        <w:rPr>
          <w:bCs/>
          <w:color w:val="000000"/>
          <w:sz w:val="24"/>
          <w:szCs w:val="24"/>
        </w:rPr>
      </w:pPr>
      <w:r w:rsidRPr="00260B13">
        <w:rPr>
          <w:bCs/>
          <w:color w:val="000000"/>
          <w:sz w:val="24"/>
          <w:szCs w:val="24"/>
        </w:rPr>
        <w:t>2) Портрет выпускника:</w:t>
      </w:r>
    </w:p>
    <w:p w:rsidR="00260B13" w:rsidRPr="00260B13" w:rsidP="00EC5F2B">
      <w:pPr>
        <w:pStyle w:val="NoSpacing"/>
        <w:numPr>
          <w:ilvl w:val="0"/>
          <w:numId w:val="13"/>
        </w:numPr>
        <w:spacing w:line="276" w:lineRule="auto"/>
        <w:jc w:val="both"/>
        <w:rPr>
          <w:sz w:val="24"/>
          <w:szCs w:val="24"/>
        </w:rPr>
      </w:pPr>
      <w:r w:rsidRPr="00260B13">
        <w:rPr>
          <w:rStyle w:val="apple-style-span"/>
          <w:sz w:val="24"/>
          <w:szCs w:val="24"/>
        </w:rPr>
        <w:t>любящий свой край и своё Отечество, знающий русский и родной язык, уважающий свой народ, его культуру и духовные традиции;</w:t>
      </w:r>
      <w:r w:rsidR="00882965">
        <w:rPr>
          <w:sz w:val="24"/>
          <w:szCs w:val="24"/>
        </w:rPr>
        <w:t xml:space="preserve"> </w:t>
      </w:r>
      <w:r w:rsidRPr="00260B13">
        <w:rPr>
          <w:rStyle w:val="apple-style-span"/>
          <w:sz w:val="24"/>
          <w:szCs w:val="24"/>
        </w:rPr>
        <w:t>осознающий и принимающий ценности человеческой жизни семьи, гражданственности общества, многонационального российского народа, человечества;</w:t>
      </w:r>
    </w:p>
    <w:p w:rsidR="00260B13" w:rsidRPr="00260B13" w:rsidP="00EC5F2B">
      <w:pPr>
        <w:pStyle w:val="NoSpacing"/>
        <w:numPr>
          <w:ilvl w:val="0"/>
          <w:numId w:val="13"/>
        </w:numPr>
        <w:spacing w:line="276" w:lineRule="auto"/>
        <w:jc w:val="both"/>
        <w:rPr>
          <w:sz w:val="24"/>
          <w:szCs w:val="24"/>
        </w:rPr>
      </w:pPr>
      <w:r w:rsidRPr="00260B13">
        <w:rPr>
          <w:rStyle w:val="apple-style-span"/>
          <w:sz w:val="24"/>
          <w:szCs w:val="24"/>
        </w:rPr>
        <w:t>активно и заинтересованно познающий мир, осознающий ценность труда, науки и творчества;</w:t>
      </w:r>
    </w:p>
    <w:p w:rsidR="00260B13" w:rsidRPr="00260B13" w:rsidP="00EC5F2B">
      <w:pPr>
        <w:pStyle w:val="NoSpacing"/>
        <w:numPr>
          <w:ilvl w:val="0"/>
          <w:numId w:val="13"/>
        </w:numPr>
        <w:spacing w:line="276" w:lineRule="auto"/>
        <w:jc w:val="both"/>
        <w:rPr>
          <w:sz w:val="24"/>
          <w:szCs w:val="24"/>
        </w:rPr>
      </w:pPr>
      <w:r w:rsidRPr="00260B13">
        <w:rPr>
          <w:rStyle w:val="apple-style-span"/>
          <w:sz w:val="24"/>
          <w:szCs w:val="24"/>
        </w:rPr>
        <w:t>умеющий учиться, осознающий важность образования и самообразования для жизни и деятельности, способный применить полученные знания на практике;</w:t>
      </w:r>
    </w:p>
    <w:p w:rsidR="00260B13" w:rsidRPr="00260B13" w:rsidP="00EC5F2B">
      <w:pPr>
        <w:pStyle w:val="NoSpacing"/>
        <w:numPr>
          <w:ilvl w:val="0"/>
          <w:numId w:val="13"/>
        </w:numPr>
        <w:spacing w:line="276" w:lineRule="auto"/>
        <w:jc w:val="both"/>
        <w:rPr>
          <w:sz w:val="24"/>
          <w:szCs w:val="24"/>
        </w:rPr>
      </w:pPr>
      <w:r w:rsidRPr="00260B13">
        <w:rPr>
          <w:rStyle w:val="apple-style-span"/>
          <w:sz w:val="24"/>
          <w:szCs w:val="24"/>
        </w:rPr>
        <w:t>социально активный, уважающий закон и правопорядок, соизмеряющий свои поступки с нравственными ценностями, осознающий свои обязанности перед семьёй, обществом, Отечеством;</w:t>
      </w:r>
    </w:p>
    <w:p w:rsidR="00260B13" w:rsidRPr="00260B13" w:rsidP="00EC5F2B">
      <w:pPr>
        <w:pStyle w:val="NoSpacing"/>
        <w:numPr>
          <w:ilvl w:val="0"/>
          <w:numId w:val="13"/>
        </w:numPr>
        <w:spacing w:line="276" w:lineRule="auto"/>
        <w:jc w:val="both"/>
        <w:rPr>
          <w:sz w:val="24"/>
          <w:szCs w:val="24"/>
        </w:rPr>
      </w:pPr>
      <w:r w:rsidRPr="00260B13">
        <w:rPr>
          <w:rStyle w:val="apple-style-span"/>
          <w:sz w:val="24"/>
          <w:szCs w:val="24"/>
        </w:rPr>
        <w:t>уважающий других людей, умеющий вести конструктивный диалог, достигать взаимопонимания, сотрудничать для достижения общих результатов;</w:t>
      </w:r>
    </w:p>
    <w:p w:rsidR="00260B13" w:rsidRPr="00260B13" w:rsidP="00EC5F2B">
      <w:pPr>
        <w:pStyle w:val="NoSpacing"/>
        <w:numPr>
          <w:ilvl w:val="0"/>
          <w:numId w:val="13"/>
        </w:numPr>
        <w:spacing w:line="276" w:lineRule="auto"/>
        <w:jc w:val="both"/>
        <w:rPr>
          <w:sz w:val="24"/>
          <w:szCs w:val="24"/>
        </w:rPr>
      </w:pPr>
      <w:r w:rsidRPr="00260B13">
        <w:rPr>
          <w:rStyle w:val="apple-style-span"/>
          <w:sz w:val="24"/>
          <w:szCs w:val="24"/>
        </w:rPr>
        <w:t>осознанно выполняющий и пропагандирующий правила здорового и экологично целесообразного образа жизни, безопасного для человека и окружающей его среды;</w:t>
      </w:r>
    </w:p>
    <w:p w:rsidR="00260B13" w:rsidRPr="00260B13" w:rsidP="00EC5F2B">
      <w:pPr>
        <w:pStyle w:val="NoSpacing"/>
        <w:numPr>
          <w:ilvl w:val="0"/>
          <w:numId w:val="13"/>
        </w:numPr>
        <w:spacing w:line="276" w:lineRule="auto"/>
        <w:jc w:val="both"/>
        <w:rPr>
          <w:sz w:val="24"/>
          <w:szCs w:val="24"/>
        </w:rPr>
      </w:pPr>
      <w:r w:rsidRPr="00260B13">
        <w:rPr>
          <w:rStyle w:val="apple-style-span"/>
          <w:sz w:val="24"/>
          <w:szCs w:val="24"/>
        </w:rPr>
        <w:t>ориентирующийся в мире профессий, понимающий значение профессиональной деятельности для человека в интересах устойчивого развития общества и природы.</w:t>
      </w:r>
    </w:p>
    <w:p w:rsidR="00260B13" w:rsidRPr="00260B13" w:rsidP="00260B13">
      <w:pPr>
        <w:pStyle w:val="NoSpacing"/>
        <w:spacing w:line="276" w:lineRule="auto"/>
        <w:jc w:val="both"/>
        <w:rPr>
          <w:sz w:val="24"/>
          <w:szCs w:val="24"/>
        </w:rPr>
      </w:pPr>
    </w:p>
    <w:p w:rsidR="00260B13" w:rsidRPr="00260B13" w:rsidP="00260B13">
      <w:pPr>
        <w:pStyle w:val="NoSpacing"/>
        <w:spacing w:line="276" w:lineRule="auto"/>
        <w:jc w:val="both"/>
        <w:rPr>
          <w:sz w:val="24"/>
          <w:szCs w:val="24"/>
        </w:rPr>
      </w:pPr>
      <w:r w:rsidRPr="00260B13">
        <w:rPr>
          <w:sz w:val="24"/>
          <w:szCs w:val="24"/>
        </w:rPr>
        <w:t xml:space="preserve">   </w:t>
      </w:r>
      <w:r w:rsidRPr="00301898" w:rsidR="00D57CD7">
        <w:rPr>
          <w:sz w:val="24"/>
          <w:szCs w:val="24"/>
        </w:rPr>
        <w:t xml:space="preserve">МБОУ «Меусишинская СОШ им. Абдурахманова Ш.Р.» </w:t>
      </w:r>
      <w:r w:rsidRPr="00260B13">
        <w:rPr>
          <w:sz w:val="24"/>
          <w:szCs w:val="24"/>
        </w:rPr>
        <w:t xml:space="preserve">осуществляет образовательную деятельность по реализации программ начального общего, основного общего и среднего общего образования на основании: </w:t>
      </w:r>
    </w:p>
    <w:p w:rsidR="00D57CD7" w:rsidRPr="00AD1C93" w:rsidP="00D57CD7">
      <w:pPr>
        <w:pStyle w:val="ListParagraph"/>
        <w:numPr>
          <w:ilvl w:val="0"/>
          <w:numId w:val="14"/>
        </w:numPr>
        <w:spacing w:after="0"/>
        <w:jc w:val="both"/>
        <w:rPr>
          <w:rFonts w:ascii="Times New Roman" w:hAnsi="Times New Roman" w:cs="Times New Roman"/>
          <w:color w:val="000000" w:themeColor="text1"/>
          <w:sz w:val="24"/>
          <w:szCs w:val="24"/>
        </w:rPr>
      </w:pPr>
      <w:r w:rsidRPr="00AD1C93">
        <w:rPr>
          <w:rFonts w:ascii="Times New Roman" w:hAnsi="Times New Roman" w:cs="Times New Roman"/>
          <w:color w:val="000000" w:themeColor="text1"/>
          <w:sz w:val="24"/>
          <w:szCs w:val="24"/>
        </w:rPr>
        <w:t xml:space="preserve">Лицензии на право ведения образовательной деятельности: серия </w:t>
      </w:r>
      <w:r w:rsidR="00AD1C93">
        <w:t>1227-04/20</w:t>
      </w:r>
      <w:r w:rsidRPr="00AD1C93">
        <w:rPr>
          <w:rFonts w:ascii="Times New Roman" w:hAnsi="Times New Roman" w:cs="Times New Roman"/>
          <w:color w:val="000000" w:themeColor="text1"/>
          <w:sz w:val="24"/>
          <w:szCs w:val="24"/>
        </w:rPr>
        <w:t xml:space="preserve"> от </w:t>
      </w:r>
      <w:r w:rsidR="00AD1C93">
        <w:t>26.06.2020</w:t>
      </w:r>
      <w:r w:rsidRPr="00AD1C93" w:rsidR="00AD1C93">
        <w:t xml:space="preserve"> </w:t>
      </w:r>
      <w:r w:rsidRPr="00AD1C93">
        <w:rPr>
          <w:rFonts w:ascii="Times New Roman" w:hAnsi="Times New Roman" w:cs="Times New Roman"/>
          <w:color w:val="000000" w:themeColor="text1"/>
          <w:sz w:val="24"/>
          <w:szCs w:val="24"/>
        </w:rPr>
        <w:t xml:space="preserve">г. бессрочно выдана Министерством образования и науки Республики Дагестан, (регистрационный </w:t>
      </w:r>
      <w:r w:rsidR="00AD1C93">
        <w:t>№ 9678</w:t>
      </w:r>
      <w:r w:rsidRPr="00AD1C93">
        <w:rPr>
          <w:rFonts w:ascii="Times New Roman" w:hAnsi="Times New Roman" w:cs="Times New Roman"/>
          <w:color w:val="000000" w:themeColor="text1"/>
          <w:sz w:val="24"/>
          <w:szCs w:val="24"/>
        </w:rPr>
        <w:t>) на образовательные программы: начального общего образования; основного общего образования; среднего общего образования.</w:t>
      </w:r>
    </w:p>
    <w:p w:rsidR="00D57CD7" w:rsidRPr="00D57CD7" w:rsidP="00D57CD7">
      <w:pPr>
        <w:pStyle w:val="ListParagraph"/>
        <w:numPr>
          <w:ilvl w:val="0"/>
          <w:numId w:val="14"/>
        </w:numPr>
        <w:spacing w:after="0"/>
        <w:jc w:val="both"/>
        <w:rPr>
          <w:rFonts w:ascii="Times New Roman" w:hAnsi="Times New Roman" w:cs="Times New Roman"/>
          <w:sz w:val="24"/>
          <w:szCs w:val="24"/>
        </w:rPr>
      </w:pPr>
      <w:r w:rsidRPr="00D57CD7">
        <w:rPr>
          <w:rFonts w:ascii="Times New Roman" w:hAnsi="Times New Roman" w:cs="Times New Roman"/>
          <w:sz w:val="24"/>
          <w:szCs w:val="24"/>
        </w:rPr>
        <w:t xml:space="preserve">Свидетельства о государственной аккредитации: от 13.06.2018 г. серия 05А01 № 0001710 на срок до 25.06.2025 г. выдано Министерством образования и </w:t>
      </w:r>
      <w:r w:rsidRPr="00D57CD7">
        <w:rPr>
          <w:rFonts w:ascii="Times New Roman" w:hAnsi="Times New Roman" w:cs="Times New Roman"/>
          <w:sz w:val="24"/>
          <w:szCs w:val="24"/>
        </w:rPr>
        <w:t>науки  Республики</w:t>
      </w:r>
      <w:r w:rsidRPr="00D57CD7">
        <w:rPr>
          <w:rFonts w:ascii="Times New Roman" w:hAnsi="Times New Roman" w:cs="Times New Roman"/>
          <w:sz w:val="24"/>
          <w:szCs w:val="24"/>
        </w:rPr>
        <w:t xml:space="preserve"> Дагестан, регистрационный номер №6798.</w:t>
      </w:r>
    </w:p>
    <w:p w:rsidR="00D57CD7" w:rsidRPr="00D57CD7" w:rsidP="00D57CD7">
      <w:pPr>
        <w:jc w:val="both"/>
        <w:rPr>
          <w:rFonts w:ascii="Times New Roman" w:hAnsi="Times New Roman" w:cs="Times New Roman"/>
          <w:sz w:val="24"/>
          <w:szCs w:val="24"/>
        </w:rPr>
      </w:pPr>
      <w:r w:rsidRPr="00D57CD7">
        <w:rPr>
          <w:rFonts w:ascii="Times New Roman" w:hAnsi="Times New Roman" w:cs="Times New Roman"/>
          <w:sz w:val="24"/>
          <w:szCs w:val="24"/>
        </w:rPr>
        <w:t xml:space="preserve">    Адрес: 368570, Республика Дагестан, Дахадаевский район, с. </w:t>
      </w:r>
      <w:r w:rsidRPr="00D57CD7">
        <w:rPr>
          <w:rFonts w:ascii="Times New Roman" w:hAnsi="Times New Roman" w:cs="Times New Roman"/>
          <w:sz w:val="24"/>
          <w:szCs w:val="24"/>
        </w:rPr>
        <w:t>Меусиша</w:t>
      </w:r>
      <w:r w:rsidRPr="00D57CD7">
        <w:rPr>
          <w:rFonts w:ascii="Times New Roman" w:hAnsi="Times New Roman" w:cs="Times New Roman"/>
          <w:sz w:val="24"/>
          <w:szCs w:val="24"/>
        </w:rPr>
        <w:t xml:space="preserve">, ул. Школьная, дом № 1. </w:t>
      </w:r>
    </w:p>
    <w:p w:rsidR="00D57CD7" w:rsidRPr="00D57CD7" w:rsidP="00D57CD7">
      <w:pPr>
        <w:jc w:val="both"/>
        <w:rPr>
          <w:rFonts w:ascii="Times New Roman" w:hAnsi="Times New Roman" w:cs="Times New Roman"/>
          <w:sz w:val="24"/>
          <w:szCs w:val="24"/>
        </w:rPr>
      </w:pPr>
      <w:r w:rsidRPr="00D57CD7">
        <w:rPr>
          <w:rFonts w:ascii="Times New Roman" w:hAnsi="Times New Roman" w:cs="Times New Roman"/>
          <w:sz w:val="24"/>
          <w:szCs w:val="24"/>
        </w:rPr>
        <w:t xml:space="preserve">    Тел. - 8 928 224 50 04 </w:t>
      </w:r>
    </w:p>
    <w:p w:rsidR="00D57CD7" w:rsidRPr="00D57CD7" w:rsidP="00D57CD7">
      <w:pPr>
        <w:jc w:val="both"/>
        <w:rPr>
          <w:rFonts w:ascii="Times New Roman" w:hAnsi="Times New Roman" w:cs="Times New Roman"/>
          <w:sz w:val="24"/>
          <w:szCs w:val="24"/>
        </w:rPr>
      </w:pPr>
      <w:r w:rsidRPr="00D57CD7">
        <w:rPr>
          <w:rFonts w:ascii="Times New Roman" w:hAnsi="Times New Roman" w:cs="Times New Roman"/>
          <w:sz w:val="24"/>
          <w:szCs w:val="24"/>
        </w:rPr>
        <w:t xml:space="preserve">    МБОУ «Меусишинская СОШ им. Абдурахманова Ш.Р.» имеет Интернет-сайт </w:t>
      </w:r>
      <w:hyperlink r:id="rId6" w:history="1">
        <w:r w:rsidRPr="00D57CD7">
          <w:rPr>
            <w:rStyle w:val="Hyperlink"/>
            <w:rFonts w:ascii="Times New Roman" w:hAnsi="Times New Roman" w:cs="Times New Roman"/>
            <w:sz w:val="24"/>
            <w:szCs w:val="24"/>
          </w:rPr>
          <w:t>http</w:t>
        </w:r>
        <w:r w:rsidRPr="00D57CD7">
          <w:rPr>
            <w:rStyle w:val="Hyperlink"/>
            <w:rFonts w:ascii="Times New Roman" w:hAnsi="Times New Roman" w:cs="Times New Roman"/>
            <w:sz w:val="24"/>
            <w:szCs w:val="24"/>
            <w:lang w:val="en-US"/>
          </w:rPr>
          <w:t>s</w:t>
        </w:r>
        <w:r w:rsidRPr="00D57CD7">
          <w:rPr>
            <w:rStyle w:val="Hyperlink"/>
            <w:rFonts w:ascii="Times New Roman" w:hAnsi="Times New Roman" w:cs="Times New Roman"/>
            <w:sz w:val="24"/>
            <w:szCs w:val="24"/>
          </w:rPr>
          <w:t>://</w:t>
        </w:r>
        <w:r w:rsidRPr="00D57CD7">
          <w:rPr>
            <w:rStyle w:val="Hyperlink"/>
            <w:rFonts w:ascii="Times New Roman" w:hAnsi="Times New Roman" w:cs="Times New Roman"/>
            <w:sz w:val="24"/>
            <w:szCs w:val="24"/>
            <w:lang w:val="en-US"/>
          </w:rPr>
          <w:t>meusi</w:t>
        </w:r>
        <w:r w:rsidRPr="00D57CD7">
          <w:rPr>
            <w:rStyle w:val="Hyperlink"/>
            <w:rFonts w:ascii="Times New Roman" w:hAnsi="Times New Roman" w:cs="Times New Roman"/>
            <w:sz w:val="24"/>
            <w:szCs w:val="24"/>
          </w:rPr>
          <w:t>.</w:t>
        </w:r>
        <w:r w:rsidRPr="00D57CD7">
          <w:rPr>
            <w:rStyle w:val="Hyperlink"/>
            <w:rFonts w:ascii="Times New Roman" w:hAnsi="Times New Roman" w:cs="Times New Roman"/>
            <w:sz w:val="24"/>
            <w:szCs w:val="24"/>
            <w:lang w:val="en-US"/>
          </w:rPr>
          <w:t>dagestan</w:t>
        </w:r>
        <w:r w:rsidRPr="00D57CD7">
          <w:rPr>
            <w:rStyle w:val="Hyperlink"/>
            <w:rFonts w:ascii="Times New Roman" w:hAnsi="Times New Roman" w:cs="Times New Roman"/>
            <w:sz w:val="24"/>
            <w:szCs w:val="24"/>
          </w:rPr>
          <w:t>s</w:t>
        </w:r>
        <w:r w:rsidRPr="00D57CD7">
          <w:rPr>
            <w:rStyle w:val="Hyperlink"/>
            <w:rFonts w:ascii="Times New Roman" w:hAnsi="Times New Roman" w:cs="Times New Roman"/>
            <w:sz w:val="24"/>
            <w:szCs w:val="24"/>
            <w:lang w:val="en-US"/>
          </w:rPr>
          <w:t>ch</w:t>
        </w:r>
        <w:r w:rsidRPr="00D57CD7">
          <w:rPr>
            <w:rStyle w:val="Hyperlink"/>
            <w:rFonts w:ascii="Times New Roman" w:hAnsi="Times New Roman" w:cs="Times New Roman"/>
            <w:sz w:val="24"/>
            <w:szCs w:val="24"/>
          </w:rPr>
          <w:t>o</w:t>
        </w:r>
        <w:r w:rsidRPr="00D57CD7">
          <w:rPr>
            <w:rStyle w:val="Hyperlink"/>
            <w:rFonts w:ascii="Times New Roman" w:hAnsi="Times New Roman" w:cs="Times New Roman"/>
            <w:sz w:val="24"/>
            <w:szCs w:val="24"/>
            <w:lang w:val="en-US"/>
          </w:rPr>
          <w:t>ol</w:t>
        </w:r>
        <w:r w:rsidRPr="00D57CD7">
          <w:rPr>
            <w:rStyle w:val="Hyperlink"/>
            <w:rFonts w:ascii="Times New Roman" w:hAnsi="Times New Roman" w:cs="Times New Roman"/>
            <w:sz w:val="24"/>
            <w:szCs w:val="24"/>
          </w:rPr>
          <w:t>.</w:t>
        </w:r>
        <w:r w:rsidRPr="00D57CD7">
          <w:rPr>
            <w:rStyle w:val="Hyperlink"/>
            <w:rFonts w:ascii="Times New Roman" w:hAnsi="Times New Roman" w:cs="Times New Roman"/>
            <w:sz w:val="24"/>
            <w:szCs w:val="24"/>
          </w:rPr>
          <w:t>ru</w:t>
        </w:r>
      </w:hyperlink>
      <w:r w:rsidRPr="00D57CD7">
        <w:rPr>
          <w:rFonts w:ascii="Times New Roman" w:hAnsi="Times New Roman" w:cs="Times New Roman"/>
          <w:sz w:val="24"/>
          <w:szCs w:val="24"/>
        </w:rPr>
        <w:t xml:space="preserve"> и электронно-компьютерные средства коммуникации. </w:t>
      </w:r>
    </w:p>
    <w:p w:rsidR="00D57CD7" w:rsidRPr="00D57CD7" w:rsidP="00D57CD7">
      <w:pPr>
        <w:jc w:val="both"/>
        <w:rPr>
          <w:rFonts w:ascii="Times New Roman" w:hAnsi="Times New Roman" w:cs="Times New Roman"/>
          <w:sz w:val="24"/>
          <w:szCs w:val="24"/>
        </w:rPr>
      </w:pPr>
      <w:r w:rsidRPr="00D57CD7">
        <w:rPr>
          <w:rFonts w:ascii="Times New Roman" w:hAnsi="Times New Roman" w:cs="Times New Roman"/>
          <w:sz w:val="24"/>
          <w:szCs w:val="24"/>
        </w:rPr>
        <w:t xml:space="preserve">    Электронный адрес –  </w:t>
      </w:r>
      <w:r w:rsidRPr="00D57CD7">
        <w:rPr>
          <w:rFonts w:ascii="Times New Roman" w:hAnsi="Times New Roman" w:cs="Times New Roman"/>
          <w:sz w:val="24"/>
          <w:szCs w:val="24"/>
          <w:lang w:val="en-US"/>
        </w:rPr>
        <w:t>meusisha</w:t>
      </w:r>
      <w:r w:rsidRPr="00D57CD7">
        <w:rPr>
          <w:rFonts w:ascii="Times New Roman" w:hAnsi="Times New Roman" w:cs="Times New Roman"/>
          <w:sz w:val="24"/>
          <w:szCs w:val="24"/>
        </w:rPr>
        <w:t>@</w:t>
      </w:r>
      <w:r w:rsidRPr="00D57CD7">
        <w:rPr>
          <w:rFonts w:ascii="Times New Roman" w:hAnsi="Times New Roman" w:cs="Times New Roman"/>
          <w:sz w:val="24"/>
          <w:szCs w:val="24"/>
          <w:lang w:val="en-US"/>
        </w:rPr>
        <w:t>mail</w:t>
      </w:r>
      <w:r w:rsidRPr="00D57CD7">
        <w:rPr>
          <w:rFonts w:ascii="Times New Roman" w:hAnsi="Times New Roman" w:cs="Times New Roman"/>
          <w:sz w:val="24"/>
          <w:szCs w:val="24"/>
        </w:rPr>
        <w:t>.</w:t>
      </w:r>
      <w:r w:rsidRPr="00D57CD7">
        <w:rPr>
          <w:rFonts w:ascii="Times New Roman" w:hAnsi="Times New Roman" w:cs="Times New Roman"/>
          <w:sz w:val="24"/>
          <w:szCs w:val="24"/>
        </w:rPr>
        <w:t>ru</w:t>
      </w:r>
    </w:p>
    <w:p w:rsidR="00260B13" w:rsidRPr="00260B13" w:rsidP="00260B13">
      <w:pPr>
        <w:pStyle w:val="NoSpacing"/>
        <w:spacing w:line="276" w:lineRule="auto"/>
        <w:jc w:val="both"/>
        <w:rPr>
          <w:sz w:val="24"/>
          <w:szCs w:val="24"/>
        </w:rPr>
      </w:pPr>
      <w:r>
        <w:rPr>
          <w:sz w:val="24"/>
          <w:szCs w:val="24"/>
        </w:rPr>
        <w:t xml:space="preserve">   </w:t>
      </w:r>
      <w:r w:rsidR="00D57CD7">
        <w:rPr>
          <w:sz w:val="24"/>
          <w:szCs w:val="24"/>
        </w:rPr>
        <w:t xml:space="preserve"> </w:t>
      </w:r>
      <w:r w:rsidRPr="00260B13">
        <w:rPr>
          <w:sz w:val="24"/>
          <w:szCs w:val="24"/>
        </w:rPr>
        <w:t xml:space="preserve"> </w:t>
      </w:r>
      <w:r>
        <w:rPr>
          <w:sz w:val="24"/>
          <w:szCs w:val="24"/>
        </w:rPr>
        <w:t>В</w:t>
      </w:r>
      <w:r w:rsidRPr="00260B13">
        <w:rPr>
          <w:sz w:val="24"/>
          <w:szCs w:val="24"/>
        </w:rPr>
        <w:t xml:space="preserve"> школе собрана вся необходимая нормативно-правовая база федерального, регионального и муниципального уровня, регламентирующая д</w:t>
      </w:r>
      <w:r>
        <w:rPr>
          <w:sz w:val="24"/>
          <w:szCs w:val="24"/>
        </w:rPr>
        <w:t>еятельность по реализации ФГОС С</w:t>
      </w:r>
      <w:r w:rsidRPr="00260B13">
        <w:rPr>
          <w:sz w:val="24"/>
          <w:szCs w:val="24"/>
        </w:rPr>
        <w:t>ОО. Приведены в соответствие с требованиями должностные инструкции работников, внесены изменения в Устав, разработаны локальные акты, утверждены списки учебников и учебных пособий (УМК), соответствующих требованиям ФГОС. Периодически обновляе</w:t>
      </w:r>
      <w:r w:rsidR="00D57CD7">
        <w:rPr>
          <w:sz w:val="24"/>
          <w:szCs w:val="24"/>
        </w:rPr>
        <w:t xml:space="preserve">тся учебный фонд. </w:t>
      </w:r>
      <w:r w:rsidRPr="00260B13">
        <w:rPr>
          <w:sz w:val="24"/>
          <w:szCs w:val="24"/>
        </w:rPr>
        <w:t xml:space="preserve"> Выделяются средства на курсовую подготовку (для каждого педагога 1 раз в 3 года). Отмечается ряд положительных тенденций: позитивный опыт использования системно-деятельностного, компетентностного подходов в обучении, реализации различных моделей организации внеурочной деятельности и психолого-педагогического сопровождения участников образовательных отношений, использования электронных образовательных ресурсов, совершенствование системы мониторинга достижения требований к освоению образовательных программ, системы оценивания планируе</w:t>
      </w:r>
      <w:r>
        <w:rPr>
          <w:sz w:val="24"/>
          <w:szCs w:val="24"/>
        </w:rPr>
        <w:t>мых результатов, заданных ФГОС С</w:t>
      </w:r>
      <w:r w:rsidRPr="00260B13">
        <w:rPr>
          <w:sz w:val="24"/>
          <w:szCs w:val="24"/>
        </w:rPr>
        <w:t xml:space="preserve">ОО. Учителями </w:t>
      </w:r>
      <w:r>
        <w:rPr>
          <w:sz w:val="24"/>
          <w:szCs w:val="24"/>
        </w:rPr>
        <w:t>средней</w:t>
      </w:r>
      <w:r w:rsidRPr="00260B13">
        <w:rPr>
          <w:sz w:val="24"/>
          <w:szCs w:val="24"/>
        </w:rPr>
        <w:t xml:space="preserve"> школы активно используется учебно-исследовательская деятельность, проектные формы учебной деятельности, способствующие решению основных учебных задач на уроке. </w:t>
      </w:r>
    </w:p>
    <w:p w:rsidR="00260B13" w:rsidRPr="00260B13" w:rsidP="00260B13">
      <w:pPr>
        <w:pStyle w:val="NoSpacing"/>
        <w:spacing w:line="276" w:lineRule="auto"/>
        <w:jc w:val="both"/>
        <w:rPr>
          <w:sz w:val="24"/>
          <w:szCs w:val="24"/>
        </w:rPr>
      </w:pPr>
      <w:r w:rsidRPr="00260B13">
        <w:rPr>
          <w:sz w:val="24"/>
          <w:szCs w:val="24"/>
        </w:rPr>
        <w:t xml:space="preserve">    Активизирована образовательная деятельность с использованием технологий учебного сотрудничества, обеспечивающих расширение видов групповой работы обучающихся, их коммуникативного опыта в совместной деятельности, постепенный переход от устных видов коммуникации к письменным, в том числе с использованием возможностей информационных и коммуникативных технологий. Оснащаются учебные кабинеты необходимым оборудованием в соотв</w:t>
      </w:r>
      <w:r w:rsidR="007D056F">
        <w:rPr>
          <w:sz w:val="24"/>
          <w:szCs w:val="24"/>
        </w:rPr>
        <w:t>етствии с требованиями   ФГОС СО</w:t>
      </w:r>
      <w:r w:rsidRPr="00260B13">
        <w:rPr>
          <w:sz w:val="24"/>
          <w:szCs w:val="24"/>
        </w:rPr>
        <w:t>О.</w:t>
      </w:r>
    </w:p>
    <w:p w:rsidR="00260B13" w:rsidRPr="00260B13" w:rsidP="00260B13">
      <w:pPr>
        <w:pStyle w:val="NoSpacing"/>
        <w:spacing w:line="276" w:lineRule="auto"/>
        <w:jc w:val="both"/>
        <w:rPr>
          <w:sz w:val="24"/>
          <w:szCs w:val="24"/>
        </w:rPr>
      </w:pPr>
      <w:r w:rsidRPr="00D57CD7">
        <w:rPr>
          <w:sz w:val="24"/>
          <w:szCs w:val="24"/>
        </w:rPr>
        <w:t xml:space="preserve">В МБОУ «Меусишинская СОШ им. Абдурахманова Ш.Р.» с. </w:t>
      </w:r>
      <w:r w:rsidRPr="00D57CD7">
        <w:rPr>
          <w:sz w:val="24"/>
          <w:szCs w:val="24"/>
        </w:rPr>
        <w:t>Меусиша</w:t>
      </w:r>
      <w:r w:rsidRPr="00D57CD7">
        <w:rPr>
          <w:sz w:val="24"/>
          <w:szCs w:val="24"/>
        </w:rPr>
        <w:t xml:space="preserve"> Да</w:t>
      </w:r>
      <w:r w:rsidR="00394966">
        <w:rPr>
          <w:sz w:val="24"/>
          <w:szCs w:val="24"/>
        </w:rPr>
        <w:t>хадаевского района на 01.09.2021</w:t>
      </w:r>
      <w:r w:rsidRPr="00D57CD7">
        <w:rPr>
          <w:sz w:val="24"/>
          <w:szCs w:val="24"/>
        </w:rPr>
        <w:t xml:space="preserve"> г.</w:t>
      </w:r>
      <w:r>
        <w:t xml:space="preserve"> </w:t>
      </w:r>
      <w:r w:rsidR="007D056F">
        <w:rPr>
          <w:sz w:val="24"/>
          <w:szCs w:val="24"/>
        </w:rPr>
        <w:t>в 10</w:t>
      </w:r>
      <w:r w:rsidR="006C5A83">
        <w:rPr>
          <w:sz w:val="24"/>
          <w:szCs w:val="24"/>
        </w:rPr>
        <w:t>-11 классах</w:t>
      </w:r>
      <w:r w:rsidRPr="00260B13">
        <w:rPr>
          <w:sz w:val="24"/>
          <w:szCs w:val="24"/>
        </w:rPr>
        <w:t xml:space="preserve"> обучается </w:t>
      </w:r>
      <w:r w:rsidR="00394966">
        <w:rPr>
          <w:sz w:val="24"/>
          <w:szCs w:val="24"/>
        </w:rPr>
        <w:t>11</w:t>
      </w:r>
      <w:r w:rsidR="006C5A83">
        <w:rPr>
          <w:sz w:val="24"/>
          <w:szCs w:val="24"/>
        </w:rPr>
        <w:t xml:space="preserve"> человек (2</w:t>
      </w:r>
      <w:r w:rsidR="007D056F">
        <w:rPr>
          <w:sz w:val="24"/>
          <w:szCs w:val="24"/>
        </w:rPr>
        <w:t xml:space="preserve"> класс-комплект</w:t>
      </w:r>
      <w:r w:rsidR="006C5A83">
        <w:rPr>
          <w:sz w:val="24"/>
          <w:szCs w:val="24"/>
        </w:rPr>
        <w:t>а</w:t>
      </w:r>
      <w:r w:rsidRPr="00260B13">
        <w:rPr>
          <w:sz w:val="24"/>
          <w:szCs w:val="24"/>
        </w:rPr>
        <w:t xml:space="preserve">). </w:t>
      </w:r>
    </w:p>
    <w:p w:rsidR="007D056F" w:rsidP="00260B13">
      <w:pPr>
        <w:pStyle w:val="NoSpacing"/>
        <w:spacing w:line="276" w:lineRule="auto"/>
        <w:jc w:val="both"/>
        <w:rPr>
          <w:sz w:val="24"/>
          <w:szCs w:val="24"/>
        </w:rPr>
      </w:pPr>
      <w:r w:rsidRPr="00260B13">
        <w:rPr>
          <w:sz w:val="24"/>
          <w:szCs w:val="24"/>
        </w:rPr>
        <w:t xml:space="preserve">   В </w:t>
      </w:r>
      <w:r w:rsidRPr="00D57CD7" w:rsidR="00D57CD7">
        <w:rPr>
          <w:sz w:val="24"/>
          <w:szCs w:val="24"/>
        </w:rPr>
        <w:t xml:space="preserve">МБОУ «Меусишинская СОШ им. Абдурахманова Ш.Р.» </w:t>
      </w:r>
      <w:r w:rsidRPr="00260B13">
        <w:rPr>
          <w:sz w:val="24"/>
          <w:szCs w:val="24"/>
        </w:rPr>
        <w:t xml:space="preserve">комплектование контингента обучающихся осуществляется по принципу </w:t>
      </w:r>
      <w:r w:rsidRPr="00260B13" w:rsidR="00F66AD0">
        <w:rPr>
          <w:sz w:val="24"/>
          <w:szCs w:val="24"/>
        </w:rPr>
        <w:t>место проживания</w:t>
      </w:r>
      <w:r w:rsidRPr="00260B13">
        <w:rPr>
          <w:sz w:val="24"/>
          <w:szCs w:val="24"/>
        </w:rPr>
        <w:t xml:space="preserve">. В контингенте присутствуют обучающиеся разного уровня мотивации к обучению (повышенного и </w:t>
      </w:r>
      <w:r>
        <w:rPr>
          <w:sz w:val="24"/>
          <w:szCs w:val="24"/>
        </w:rPr>
        <w:t>среднего).</w:t>
      </w:r>
    </w:p>
    <w:p w:rsidR="00260B13" w:rsidRPr="00260B13" w:rsidP="00260B13">
      <w:pPr>
        <w:pStyle w:val="NoSpacing"/>
        <w:spacing w:line="276" w:lineRule="auto"/>
        <w:jc w:val="both"/>
        <w:rPr>
          <w:sz w:val="24"/>
          <w:szCs w:val="24"/>
        </w:rPr>
      </w:pPr>
      <w:r w:rsidRPr="00260B13">
        <w:rPr>
          <w:sz w:val="24"/>
          <w:szCs w:val="24"/>
        </w:rPr>
        <w:t xml:space="preserve">   Основная образовательная программа </w:t>
      </w:r>
      <w:r w:rsidR="007D056F">
        <w:rPr>
          <w:sz w:val="24"/>
          <w:szCs w:val="24"/>
        </w:rPr>
        <w:t xml:space="preserve">среднего </w:t>
      </w:r>
      <w:r w:rsidRPr="00260B13">
        <w:rPr>
          <w:sz w:val="24"/>
          <w:szCs w:val="24"/>
        </w:rPr>
        <w:t xml:space="preserve">общего образования реализуется через организацию урочной и внеурочной деятельности в соответствии с санитарно-эпидемиологическими требованиями и нормативами. Внеурочная деятельность организуется в соответствии запросами </w:t>
      </w:r>
      <w:r w:rsidR="000C3088">
        <w:rPr>
          <w:sz w:val="24"/>
          <w:szCs w:val="24"/>
        </w:rPr>
        <w:t>обучающихся</w:t>
      </w:r>
      <w:r w:rsidRPr="00260B13">
        <w:rPr>
          <w:sz w:val="24"/>
          <w:szCs w:val="24"/>
        </w:rPr>
        <w:t xml:space="preserve"> и возможностями образовательной организации. Она организуется в таких формах,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общественно-полезные практики и т.д. Внеурочная деятельность организована во второй половине дня.  Организованная внеурочная деятельность дает возможность обеспечить реализацию потребностей обучающихся в дополнительном образовании и развитие творческого потенциала во внеучебной деятельности.  </w:t>
      </w:r>
    </w:p>
    <w:p w:rsidR="00260B13" w:rsidRPr="00260B13" w:rsidP="00260B13">
      <w:pPr>
        <w:pStyle w:val="NoSpacing"/>
        <w:spacing w:line="276" w:lineRule="auto"/>
        <w:jc w:val="both"/>
        <w:rPr>
          <w:sz w:val="24"/>
          <w:szCs w:val="24"/>
        </w:rPr>
      </w:pPr>
      <w:r w:rsidRPr="00260B13">
        <w:rPr>
          <w:sz w:val="24"/>
          <w:szCs w:val="24"/>
        </w:rPr>
        <w:t xml:space="preserve">   Для развития потенциала детей с ограниченными возможностями здоровья разрабатываются инди</w:t>
      </w:r>
      <w:r w:rsidR="00394966">
        <w:rPr>
          <w:sz w:val="24"/>
          <w:szCs w:val="24"/>
        </w:rPr>
        <w:t>видуальные учебные планы. В 2021-2022</w:t>
      </w:r>
      <w:r w:rsidRPr="00260B13">
        <w:rPr>
          <w:sz w:val="24"/>
          <w:szCs w:val="24"/>
        </w:rPr>
        <w:t xml:space="preserve"> учебном году в</w:t>
      </w:r>
      <w:r w:rsidRPr="00D57CD7" w:rsidR="00D57CD7">
        <w:rPr>
          <w:sz w:val="24"/>
          <w:szCs w:val="24"/>
        </w:rPr>
        <w:t xml:space="preserve"> МБОУ «Меусишинская СОШ им. Абдурахманова Ш.Р.» </w:t>
      </w:r>
      <w:r w:rsidRPr="00260B13">
        <w:rPr>
          <w:sz w:val="24"/>
          <w:szCs w:val="24"/>
        </w:rPr>
        <w:t xml:space="preserve">обучающихся с ОВЗ в </w:t>
      </w:r>
      <w:r w:rsidR="007D056F">
        <w:rPr>
          <w:sz w:val="24"/>
          <w:szCs w:val="24"/>
        </w:rPr>
        <w:t xml:space="preserve">средней </w:t>
      </w:r>
      <w:r w:rsidRPr="00260B13">
        <w:rPr>
          <w:sz w:val="24"/>
          <w:szCs w:val="24"/>
        </w:rPr>
        <w:t>школе нет.</w:t>
      </w:r>
    </w:p>
    <w:p w:rsidR="00260B13" w:rsidRPr="00260B13" w:rsidP="00260B13">
      <w:pPr>
        <w:pStyle w:val="NoSpacing"/>
        <w:spacing w:line="276" w:lineRule="auto"/>
        <w:jc w:val="both"/>
        <w:rPr>
          <w:sz w:val="24"/>
          <w:szCs w:val="24"/>
        </w:rPr>
      </w:pPr>
      <w:r w:rsidRPr="00260B13">
        <w:rPr>
          <w:sz w:val="24"/>
          <w:szCs w:val="24"/>
        </w:rPr>
        <w:t xml:space="preserve">    Формы, средства и методы обучения, воспитания и социализации обучающихся, а также система оценок, формы, порядок и периодичность их промежуточной аттестации определены Уставом ОО и соответствуют требованиям Закона Российской Федерации </w:t>
      </w:r>
      <w:r w:rsidRPr="00260B13">
        <w:rPr>
          <w:sz w:val="24"/>
          <w:szCs w:val="24"/>
        </w:rPr>
        <w:t>«Об образовании в РФ», ФГОС и положениям Концепции духовно-нравственного развития и воспитания личности гражданина России.</w:t>
      </w:r>
    </w:p>
    <w:p w:rsidR="00260B13" w:rsidRPr="00260B13" w:rsidP="00260B13">
      <w:pPr>
        <w:pStyle w:val="NoSpacing"/>
        <w:spacing w:line="276" w:lineRule="auto"/>
        <w:jc w:val="both"/>
        <w:rPr>
          <w:sz w:val="24"/>
          <w:szCs w:val="24"/>
        </w:rPr>
      </w:pPr>
      <w:r w:rsidRPr="00260B13">
        <w:rPr>
          <w:sz w:val="24"/>
          <w:szCs w:val="24"/>
        </w:rPr>
        <w:t xml:space="preserve">    Целью образовательной деятельности при реализации ФГОС в </w:t>
      </w:r>
      <w:r w:rsidRPr="00D57CD7" w:rsidR="00D57CD7">
        <w:rPr>
          <w:sz w:val="24"/>
          <w:szCs w:val="24"/>
        </w:rPr>
        <w:t xml:space="preserve">МБОУ «Меусишинская СОШ им. Абдурахманова Ш.Р.» </w:t>
      </w:r>
      <w:r w:rsidRPr="00260B13">
        <w:rPr>
          <w:sz w:val="24"/>
          <w:szCs w:val="24"/>
        </w:rPr>
        <w:t xml:space="preserve">является достижение выпускником </w:t>
      </w:r>
      <w:r w:rsidR="007D056F">
        <w:rPr>
          <w:sz w:val="24"/>
          <w:szCs w:val="24"/>
        </w:rPr>
        <w:t xml:space="preserve">средней </w:t>
      </w:r>
      <w:r w:rsidRPr="00260B13">
        <w:rPr>
          <w:sz w:val="24"/>
          <w:szCs w:val="24"/>
        </w:rPr>
        <w:t>общеобразовательной школы целевых установок, знаний, умений, навыков и компетенций, необходимых для успешного продолжения обучения, саморазвития и самореализации с учетом индивидуальных особенностей его развития и состояния здоровья.</w:t>
      </w:r>
    </w:p>
    <w:p w:rsidR="00260B13" w:rsidRPr="00260B13" w:rsidP="00260B13">
      <w:pPr>
        <w:pStyle w:val="NoSpacing"/>
        <w:spacing w:line="276" w:lineRule="auto"/>
        <w:jc w:val="both"/>
        <w:rPr>
          <w:sz w:val="24"/>
          <w:szCs w:val="24"/>
        </w:rPr>
      </w:pPr>
      <w:r w:rsidRPr="00260B13">
        <w:rPr>
          <w:sz w:val="24"/>
          <w:szCs w:val="24"/>
        </w:rPr>
        <w:t xml:space="preserve">    Учебная нагрузка и режим занятий обучающихся определены в соответствии с действующими санитарными нормами и правилами. </w:t>
      </w:r>
    </w:p>
    <w:p w:rsidR="00260B13" w:rsidRPr="00260B13" w:rsidP="00260B13">
      <w:pPr>
        <w:pStyle w:val="NoSpacing"/>
        <w:spacing w:line="276" w:lineRule="auto"/>
        <w:jc w:val="both"/>
        <w:rPr>
          <w:sz w:val="24"/>
          <w:szCs w:val="24"/>
        </w:rPr>
      </w:pPr>
      <w:r w:rsidRPr="00260B13">
        <w:rPr>
          <w:sz w:val="24"/>
          <w:szCs w:val="24"/>
        </w:rPr>
        <w:t xml:space="preserve">    Права и обязанности родителей (законных представителей) обучающихся в части, касающейся участия в формировании и обеспечении освоения своими </w:t>
      </w:r>
      <w:r w:rsidR="007D056F">
        <w:rPr>
          <w:sz w:val="24"/>
          <w:szCs w:val="24"/>
        </w:rPr>
        <w:t>обучающимися</w:t>
      </w:r>
      <w:r w:rsidRPr="00260B13">
        <w:rPr>
          <w:sz w:val="24"/>
          <w:szCs w:val="24"/>
        </w:rPr>
        <w:t xml:space="preserve"> основной образовательной программы </w:t>
      </w:r>
      <w:r w:rsidR="007D056F">
        <w:rPr>
          <w:sz w:val="24"/>
          <w:szCs w:val="24"/>
        </w:rPr>
        <w:t>среднего</w:t>
      </w:r>
      <w:r w:rsidRPr="00260B13">
        <w:rPr>
          <w:sz w:val="24"/>
          <w:szCs w:val="24"/>
        </w:rPr>
        <w:t xml:space="preserve"> общего образования, закреплены в заключённом между ними и образовательной организацией договоре, отражающем ответственность субъектов образования за конечные результаты освоения основной образовательной программы. </w:t>
      </w:r>
    </w:p>
    <w:p w:rsidR="00260B13" w:rsidRPr="00260B13" w:rsidP="00260B13">
      <w:pPr>
        <w:pStyle w:val="NoSpacing"/>
        <w:spacing w:line="276" w:lineRule="auto"/>
        <w:jc w:val="both"/>
        <w:rPr>
          <w:sz w:val="24"/>
          <w:szCs w:val="24"/>
        </w:rPr>
      </w:pPr>
      <w:r w:rsidRPr="00260B13">
        <w:rPr>
          <w:sz w:val="24"/>
          <w:szCs w:val="24"/>
        </w:rPr>
        <w:t xml:space="preserve">   </w:t>
      </w:r>
      <w:r w:rsidR="00D57CD7">
        <w:rPr>
          <w:sz w:val="24"/>
          <w:szCs w:val="24"/>
        </w:rPr>
        <w:t xml:space="preserve"> </w:t>
      </w:r>
      <w:r w:rsidRPr="00260B13">
        <w:rPr>
          <w:sz w:val="24"/>
          <w:szCs w:val="24"/>
        </w:rPr>
        <w:t xml:space="preserve">   </w:t>
      </w:r>
      <w:r w:rsidR="00D57CD7">
        <w:rPr>
          <w:sz w:val="24"/>
          <w:szCs w:val="24"/>
        </w:rPr>
        <w:t xml:space="preserve">  Школа имеет достаточно хороший</w:t>
      </w:r>
      <w:r w:rsidRPr="00260B13">
        <w:rPr>
          <w:sz w:val="24"/>
          <w:szCs w:val="24"/>
        </w:rPr>
        <w:t xml:space="preserve"> рейтинг популярности среди обучающихся и родительской общественности. </w:t>
      </w:r>
    </w:p>
    <w:p w:rsidR="00260B13" w:rsidRPr="00260B13" w:rsidP="00260B13">
      <w:pPr>
        <w:pStyle w:val="NoSpacing"/>
        <w:spacing w:line="276" w:lineRule="auto"/>
        <w:jc w:val="both"/>
        <w:rPr>
          <w:sz w:val="24"/>
          <w:szCs w:val="24"/>
        </w:rPr>
      </w:pPr>
      <w:r w:rsidRPr="00260B13">
        <w:rPr>
          <w:sz w:val="24"/>
          <w:szCs w:val="24"/>
        </w:rPr>
        <w:t xml:space="preserve">    </w:t>
      </w:r>
      <w:r w:rsidRPr="00D57CD7" w:rsidR="00D57CD7">
        <w:rPr>
          <w:sz w:val="24"/>
          <w:szCs w:val="24"/>
        </w:rPr>
        <w:t xml:space="preserve">МБОУ «Меусишинская СОШ им. Абдурахманова Ш.Р.» </w:t>
      </w:r>
      <w:r w:rsidRPr="00260B13">
        <w:rPr>
          <w:sz w:val="24"/>
          <w:szCs w:val="24"/>
        </w:rPr>
        <w:t>имеет достаточно ресурсов, позволяющих организовать разные виды образовательной деятельности и реализовать федеральный государственный образовательный стандарт в полном объеме.</w:t>
      </w:r>
    </w:p>
    <w:p w:rsidR="00260B13" w:rsidRPr="00260B13" w:rsidP="00260B13">
      <w:pPr>
        <w:pStyle w:val="NoSpacing"/>
        <w:spacing w:line="276" w:lineRule="auto"/>
        <w:jc w:val="both"/>
        <w:rPr>
          <w:sz w:val="24"/>
          <w:szCs w:val="24"/>
        </w:rPr>
      </w:pPr>
      <w:r w:rsidRPr="00260B13">
        <w:rPr>
          <w:sz w:val="24"/>
          <w:szCs w:val="24"/>
        </w:rPr>
        <w:t xml:space="preserve">     В </w:t>
      </w:r>
      <w:r w:rsidRPr="00D57CD7" w:rsidR="00D57CD7">
        <w:rPr>
          <w:sz w:val="24"/>
          <w:szCs w:val="24"/>
        </w:rPr>
        <w:t xml:space="preserve">МБОУ «Меусишинская СОШ им. Абдурахманова Ш.Р.» </w:t>
      </w:r>
      <w:r w:rsidRPr="00260B13">
        <w:rPr>
          <w:sz w:val="24"/>
          <w:szCs w:val="24"/>
        </w:rPr>
        <w:t xml:space="preserve">образовательную деятельность на уровне </w:t>
      </w:r>
      <w:r w:rsidR="007D056F">
        <w:rPr>
          <w:sz w:val="24"/>
          <w:szCs w:val="24"/>
        </w:rPr>
        <w:t>среднего</w:t>
      </w:r>
      <w:r w:rsidRPr="00260B13">
        <w:rPr>
          <w:sz w:val="24"/>
          <w:szCs w:val="24"/>
        </w:rPr>
        <w:t xml:space="preserve"> общего образования осуществляет педагогич</w:t>
      </w:r>
      <w:r w:rsidR="00950E55">
        <w:rPr>
          <w:sz w:val="24"/>
          <w:szCs w:val="24"/>
        </w:rPr>
        <w:t>еский коллектив, состоящий из 10</w:t>
      </w:r>
      <w:r w:rsidR="003A1386">
        <w:rPr>
          <w:sz w:val="24"/>
          <w:szCs w:val="24"/>
        </w:rPr>
        <w:t xml:space="preserve"> человек, имеющ</w:t>
      </w:r>
      <w:r w:rsidR="00950E55">
        <w:rPr>
          <w:sz w:val="24"/>
          <w:szCs w:val="24"/>
        </w:rPr>
        <w:t>их высшую (4</w:t>
      </w:r>
      <w:r w:rsidR="00884916">
        <w:rPr>
          <w:sz w:val="24"/>
          <w:szCs w:val="24"/>
        </w:rPr>
        <w:t xml:space="preserve"> человек</w:t>
      </w:r>
      <w:r w:rsidRPr="00260B13">
        <w:rPr>
          <w:sz w:val="24"/>
          <w:szCs w:val="24"/>
        </w:rPr>
        <w:t>)</w:t>
      </w:r>
      <w:r w:rsidR="00E33B67">
        <w:rPr>
          <w:sz w:val="24"/>
          <w:szCs w:val="24"/>
        </w:rPr>
        <w:t>, первую (4</w:t>
      </w:r>
      <w:r w:rsidR="00884916">
        <w:rPr>
          <w:sz w:val="24"/>
          <w:szCs w:val="24"/>
        </w:rPr>
        <w:t xml:space="preserve"> человека)</w:t>
      </w:r>
      <w:r w:rsidRPr="00260B13">
        <w:rPr>
          <w:sz w:val="24"/>
          <w:szCs w:val="24"/>
        </w:rPr>
        <w:t xml:space="preserve"> квалификационную категорию</w:t>
      </w:r>
      <w:r w:rsidR="003A1386">
        <w:rPr>
          <w:sz w:val="24"/>
          <w:szCs w:val="24"/>
        </w:rPr>
        <w:t>, соответствие занимаемой должности (2 человека)</w:t>
      </w:r>
      <w:r w:rsidRPr="00260B13">
        <w:rPr>
          <w:sz w:val="24"/>
          <w:szCs w:val="24"/>
        </w:rPr>
        <w:t>.</w:t>
      </w:r>
    </w:p>
    <w:p w:rsidR="00260B13" w:rsidRPr="00260B13" w:rsidP="00260B13">
      <w:pPr>
        <w:pStyle w:val="NoSpacing"/>
        <w:spacing w:line="276" w:lineRule="auto"/>
        <w:jc w:val="both"/>
        <w:rPr>
          <w:sz w:val="24"/>
          <w:szCs w:val="24"/>
        </w:rPr>
      </w:pPr>
      <w:r w:rsidRPr="00260B13">
        <w:rPr>
          <w:sz w:val="24"/>
          <w:szCs w:val="24"/>
        </w:rPr>
        <w:t xml:space="preserve">    Административные функци</w:t>
      </w:r>
      <w:r w:rsidR="003A1386">
        <w:rPr>
          <w:sz w:val="24"/>
          <w:szCs w:val="24"/>
        </w:rPr>
        <w:t>и выполняют: директор, 2 заместителя</w:t>
      </w:r>
      <w:r w:rsidRPr="00260B13">
        <w:rPr>
          <w:sz w:val="24"/>
          <w:szCs w:val="24"/>
        </w:rPr>
        <w:t xml:space="preserve"> директора по УВР</w:t>
      </w:r>
      <w:r w:rsidR="00950E55">
        <w:rPr>
          <w:sz w:val="24"/>
          <w:szCs w:val="24"/>
        </w:rPr>
        <w:t xml:space="preserve"> и ВР</w:t>
      </w:r>
      <w:r w:rsidRPr="00260B13">
        <w:rPr>
          <w:sz w:val="24"/>
          <w:szCs w:val="24"/>
        </w:rPr>
        <w:t xml:space="preserve">.  </w:t>
      </w:r>
    </w:p>
    <w:p w:rsidR="00260B13" w:rsidRPr="00260B13" w:rsidP="00260B13">
      <w:pPr>
        <w:pStyle w:val="NoSpacing"/>
        <w:spacing w:line="276" w:lineRule="auto"/>
        <w:jc w:val="both"/>
        <w:rPr>
          <w:sz w:val="24"/>
          <w:szCs w:val="24"/>
        </w:rPr>
      </w:pPr>
      <w:r w:rsidRPr="00260B13">
        <w:rPr>
          <w:sz w:val="24"/>
          <w:szCs w:val="24"/>
        </w:rPr>
        <w:t xml:space="preserve">    Государственно-общественное управление представлено в следующих формах:  </w:t>
      </w:r>
    </w:p>
    <w:p w:rsidR="00260B13" w:rsidRPr="00260B13" w:rsidP="00260B13">
      <w:pPr>
        <w:pStyle w:val="NoSpacing"/>
        <w:spacing w:line="276" w:lineRule="auto"/>
        <w:jc w:val="both"/>
        <w:rPr>
          <w:sz w:val="24"/>
          <w:szCs w:val="24"/>
        </w:rPr>
      </w:pPr>
      <w:r>
        <w:rPr>
          <w:sz w:val="24"/>
          <w:szCs w:val="24"/>
        </w:rPr>
        <w:t>− Педагогический совет.</w:t>
      </w:r>
    </w:p>
    <w:p w:rsidR="00260B13" w:rsidRPr="00260B13" w:rsidP="00260B13">
      <w:pPr>
        <w:pStyle w:val="NoSpacing"/>
        <w:spacing w:line="276" w:lineRule="auto"/>
        <w:jc w:val="both"/>
        <w:rPr>
          <w:sz w:val="24"/>
          <w:szCs w:val="24"/>
        </w:rPr>
      </w:pPr>
      <w:r>
        <w:rPr>
          <w:sz w:val="24"/>
          <w:szCs w:val="24"/>
        </w:rPr>
        <w:t xml:space="preserve"> </w:t>
      </w:r>
      <w:r w:rsidRPr="00260B13">
        <w:rPr>
          <w:sz w:val="24"/>
          <w:szCs w:val="24"/>
        </w:rPr>
        <w:t xml:space="preserve">   В </w:t>
      </w:r>
      <w:r w:rsidRPr="00D57CD7">
        <w:rPr>
          <w:sz w:val="24"/>
          <w:szCs w:val="24"/>
        </w:rPr>
        <w:t xml:space="preserve">МБОУ «Меусишинская СОШ им. Абдурахманова Ш.Р.» </w:t>
      </w:r>
      <w:r w:rsidRPr="00260B13">
        <w:rPr>
          <w:sz w:val="24"/>
          <w:szCs w:val="24"/>
        </w:rPr>
        <w:t xml:space="preserve">создана материально-техническая база: спортивный зал, спортивная площадка, </w:t>
      </w:r>
      <w:r>
        <w:rPr>
          <w:sz w:val="24"/>
          <w:szCs w:val="24"/>
        </w:rPr>
        <w:t xml:space="preserve"> </w:t>
      </w:r>
      <w:r w:rsidRPr="00260B13">
        <w:rPr>
          <w:sz w:val="24"/>
          <w:szCs w:val="24"/>
        </w:rPr>
        <w:t xml:space="preserve"> компьютерный класс на 10 посадочных мест + рабочее место учителя (объединены в локальную сеть имеют выход в Интернет), компьютеры, обеспечивающие учебный и административный процесс, библиотека, медицинс</w:t>
      </w:r>
      <w:r w:rsidR="003A1386">
        <w:rPr>
          <w:sz w:val="24"/>
          <w:szCs w:val="24"/>
        </w:rPr>
        <w:t>кий кабинет, музей, 10</w:t>
      </w:r>
      <w:r w:rsidRPr="00260B13">
        <w:rPr>
          <w:sz w:val="24"/>
          <w:szCs w:val="24"/>
        </w:rPr>
        <w:t xml:space="preserve"> учебных предметных кабинета </w:t>
      </w:r>
      <w:r w:rsidR="003A1386">
        <w:rPr>
          <w:sz w:val="24"/>
          <w:szCs w:val="24"/>
        </w:rPr>
        <w:t>средней</w:t>
      </w:r>
      <w:r w:rsidRPr="00260B13">
        <w:rPr>
          <w:sz w:val="24"/>
          <w:szCs w:val="24"/>
        </w:rPr>
        <w:t xml:space="preserve"> школы, оборудованных интерактивными досками, проекторами,  компьютерами, принтерами. </w:t>
      </w:r>
    </w:p>
    <w:p w:rsidR="00260B13" w:rsidRPr="00835C58" w:rsidP="00260B13">
      <w:pPr>
        <w:pStyle w:val="NoSpacing"/>
        <w:spacing w:line="276" w:lineRule="auto"/>
        <w:jc w:val="both"/>
        <w:rPr>
          <w:sz w:val="24"/>
          <w:szCs w:val="24"/>
        </w:rPr>
      </w:pPr>
      <w:r w:rsidRPr="00950E55">
        <w:rPr>
          <w:color w:val="FF0000"/>
          <w:sz w:val="24"/>
          <w:szCs w:val="24"/>
        </w:rPr>
        <w:t xml:space="preserve">    </w:t>
      </w:r>
      <w:r w:rsidRPr="00835C58">
        <w:rPr>
          <w:sz w:val="24"/>
          <w:szCs w:val="24"/>
        </w:rPr>
        <w:t xml:space="preserve">Оснащенность кабинетов позволяет реализовать требования к освоению общеобразовательных программ в соответствии с федеральным государственным образовательным стандартом. </w:t>
      </w:r>
    </w:p>
    <w:p w:rsidR="00260B13" w:rsidRPr="00835C58" w:rsidP="00260B13">
      <w:pPr>
        <w:pStyle w:val="NoSpacing"/>
        <w:spacing w:line="276" w:lineRule="auto"/>
        <w:jc w:val="both"/>
        <w:rPr>
          <w:sz w:val="24"/>
          <w:szCs w:val="24"/>
        </w:rPr>
      </w:pPr>
      <w:r w:rsidRPr="00835C58">
        <w:rPr>
          <w:sz w:val="24"/>
          <w:szCs w:val="24"/>
        </w:rPr>
        <w:t xml:space="preserve">    Обучение в 10</w:t>
      </w:r>
      <w:r w:rsidRPr="00835C58" w:rsidR="006C5A83">
        <w:rPr>
          <w:sz w:val="24"/>
          <w:szCs w:val="24"/>
        </w:rPr>
        <w:t>-11 классах</w:t>
      </w:r>
      <w:r w:rsidRPr="00835C58">
        <w:rPr>
          <w:sz w:val="24"/>
          <w:szCs w:val="24"/>
        </w:rPr>
        <w:t xml:space="preserve"> проходит по учебному плану, составленному на основе базисного учебного плана, рекомендованного Министерством образования России; базисного учебного плана для образовательных организаций, реализующих программы </w:t>
      </w:r>
      <w:r w:rsidRPr="00835C58">
        <w:rPr>
          <w:sz w:val="24"/>
          <w:szCs w:val="24"/>
        </w:rPr>
        <w:t>среднего</w:t>
      </w:r>
      <w:r w:rsidRPr="00835C58">
        <w:rPr>
          <w:sz w:val="24"/>
          <w:szCs w:val="24"/>
        </w:rPr>
        <w:t xml:space="preserve"> общего образования, и с учетом   ФГОС.</w:t>
      </w:r>
    </w:p>
    <w:p w:rsidR="00260B13" w:rsidRPr="00260B13" w:rsidP="00260B13">
      <w:pPr>
        <w:pStyle w:val="NoSpacing"/>
        <w:spacing w:line="276" w:lineRule="auto"/>
        <w:jc w:val="both"/>
        <w:rPr>
          <w:rStyle w:val="Zag11"/>
          <w:rFonts w:eastAsia="@Arial Unicode MS"/>
          <w:sz w:val="24"/>
          <w:szCs w:val="24"/>
        </w:rPr>
      </w:pPr>
      <w:r w:rsidRPr="00260B13">
        <w:rPr>
          <w:sz w:val="24"/>
          <w:szCs w:val="24"/>
        </w:rPr>
        <w:t xml:space="preserve">    УМК, используемые в школе, направлены на</w:t>
      </w:r>
      <w:r w:rsidRPr="00260B13">
        <w:rPr>
          <w:rStyle w:val="Zag11"/>
          <w:rFonts w:eastAsia="@Arial Unicode MS"/>
          <w:sz w:val="24"/>
          <w:szCs w:val="24"/>
        </w:rPr>
        <w:t xml:space="preserve"> воспитание функционально грамотной личности, что соответствует и образовательной политике школы, так как функционально </w:t>
      </w:r>
      <w:r w:rsidRPr="00260B13">
        <w:rPr>
          <w:rStyle w:val="Zag11"/>
          <w:rFonts w:eastAsia="@Arial Unicode MS"/>
          <w:sz w:val="24"/>
          <w:szCs w:val="24"/>
        </w:rPr>
        <w:t>грамотная личность – это личность, которая способна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 Это человек, ориентирующийся в мире и действующий в соответствии с общественными ценностями, ожиданиями и интересами.</w:t>
      </w:r>
    </w:p>
    <w:p w:rsidR="00260B13" w:rsidRPr="00260B13" w:rsidP="00260B13">
      <w:pPr>
        <w:pStyle w:val="NoSpacing"/>
        <w:spacing w:line="276" w:lineRule="auto"/>
        <w:jc w:val="both"/>
        <w:rPr>
          <w:rStyle w:val="Zag11"/>
          <w:rFonts w:eastAsia="@Arial Unicode MS"/>
          <w:sz w:val="24"/>
          <w:szCs w:val="24"/>
        </w:rPr>
      </w:pPr>
      <w:r w:rsidRPr="00260B13">
        <w:rPr>
          <w:rStyle w:val="Zag11"/>
          <w:rFonts w:eastAsia="@Arial Unicode MS"/>
          <w:b/>
          <w:sz w:val="24"/>
          <w:szCs w:val="24"/>
        </w:rPr>
        <w:t xml:space="preserve">     Это определение совпадает с социальным заказом родителей.</w:t>
      </w:r>
      <w:r w:rsidRPr="00260B13">
        <w:rPr>
          <w:rStyle w:val="Zag11"/>
          <w:rFonts w:eastAsia="@Arial Unicode MS"/>
          <w:sz w:val="24"/>
          <w:szCs w:val="24"/>
        </w:rPr>
        <w:t xml:space="preserve"> Как показывают исследования, родители хотят, чтобы их дети:</w:t>
      </w:r>
    </w:p>
    <w:p w:rsidR="00260B13" w:rsidRPr="00260B13" w:rsidP="00260B13">
      <w:pPr>
        <w:pStyle w:val="NoSpacing"/>
        <w:spacing w:line="276" w:lineRule="auto"/>
        <w:jc w:val="both"/>
        <w:rPr>
          <w:rStyle w:val="Zag11"/>
          <w:rFonts w:eastAsia="@Arial Unicode MS"/>
          <w:sz w:val="24"/>
          <w:szCs w:val="24"/>
        </w:rPr>
      </w:pPr>
      <w:r w:rsidRPr="00260B13">
        <w:rPr>
          <w:rStyle w:val="Zag11"/>
          <w:rFonts w:eastAsia="@Arial Unicode MS"/>
          <w:sz w:val="24"/>
          <w:szCs w:val="24"/>
        </w:rPr>
        <w:t>а) хорошо представляли себе, чем хотят и могут заниматься в жизни;</w:t>
      </w:r>
    </w:p>
    <w:p w:rsidR="00260B13" w:rsidRPr="00260B13" w:rsidP="00260B13">
      <w:pPr>
        <w:pStyle w:val="NoSpacing"/>
        <w:spacing w:line="276" w:lineRule="auto"/>
        <w:jc w:val="both"/>
        <w:rPr>
          <w:rStyle w:val="Zag11"/>
          <w:rFonts w:eastAsia="@Arial Unicode MS"/>
          <w:sz w:val="24"/>
          <w:szCs w:val="24"/>
        </w:rPr>
      </w:pPr>
      <w:r w:rsidRPr="00260B13">
        <w:rPr>
          <w:rStyle w:val="Zag11"/>
          <w:rFonts w:eastAsia="@Arial Unicode MS"/>
          <w:sz w:val="24"/>
          <w:szCs w:val="24"/>
        </w:rPr>
        <w:t>б) имели здоровые амбиции, т.е. ставили перед собой высокие, но реальные цели;</w:t>
      </w:r>
    </w:p>
    <w:p w:rsidR="00260B13" w:rsidRPr="00260B13" w:rsidP="00260B13">
      <w:pPr>
        <w:pStyle w:val="NoSpacing"/>
        <w:spacing w:line="276" w:lineRule="auto"/>
        <w:jc w:val="both"/>
        <w:rPr>
          <w:rStyle w:val="Zag11"/>
          <w:rFonts w:eastAsia="@Arial Unicode MS"/>
          <w:sz w:val="24"/>
          <w:szCs w:val="24"/>
        </w:rPr>
      </w:pPr>
      <w:r w:rsidRPr="00260B13">
        <w:rPr>
          <w:rStyle w:val="Zag11"/>
          <w:rFonts w:eastAsia="@Arial Unicode MS"/>
          <w:sz w:val="24"/>
          <w:szCs w:val="24"/>
        </w:rPr>
        <w:t>в) были готовы к достижению этих целей, т.е. развили в себе необходимые способности, умения, воспитали личностные качества.</w:t>
      </w:r>
    </w:p>
    <w:p w:rsidR="00260B13" w:rsidRPr="00260B13" w:rsidP="00260B13">
      <w:pPr>
        <w:pStyle w:val="NoSpacing"/>
        <w:spacing w:line="276" w:lineRule="auto"/>
        <w:jc w:val="both"/>
        <w:rPr>
          <w:rStyle w:val="Zag11"/>
          <w:rFonts w:eastAsia="@Arial Unicode MS"/>
          <w:sz w:val="24"/>
          <w:szCs w:val="24"/>
        </w:rPr>
      </w:pPr>
      <w:r w:rsidRPr="00260B13">
        <w:rPr>
          <w:rStyle w:val="Zag11"/>
          <w:rFonts w:eastAsia="@Arial Unicode MS"/>
          <w:sz w:val="24"/>
          <w:szCs w:val="24"/>
        </w:rPr>
        <w:t xml:space="preserve">   УМК прошли </w:t>
      </w:r>
      <w:r w:rsidRPr="00260B13">
        <w:rPr>
          <w:rStyle w:val="Zag11"/>
          <w:rFonts w:eastAsia="@Arial Unicode MS"/>
          <w:b/>
          <w:sz w:val="24"/>
          <w:szCs w:val="24"/>
        </w:rPr>
        <w:t xml:space="preserve">государственно-общественную экспертизу и рекомендованы Министерством образования и науки РФ </w:t>
      </w:r>
      <w:r w:rsidRPr="00260B13">
        <w:rPr>
          <w:rStyle w:val="Zag11"/>
          <w:rFonts w:eastAsia="@Arial Unicode MS"/>
          <w:sz w:val="24"/>
          <w:szCs w:val="24"/>
        </w:rPr>
        <w:t>к испол</w:t>
      </w:r>
      <w:r w:rsidR="003A1386">
        <w:rPr>
          <w:rStyle w:val="Zag11"/>
          <w:rFonts w:eastAsia="@Arial Unicode MS"/>
          <w:sz w:val="24"/>
          <w:szCs w:val="24"/>
        </w:rPr>
        <w:t>ьзованию в образовании по ФГОС С</w:t>
      </w:r>
      <w:r w:rsidRPr="00260B13">
        <w:rPr>
          <w:rStyle w:val="Zag11"/>
          <w:rFonts w:eastAsia="@Arial Unicode MS"/>
          <w:sz w:val="24"/>
          <w:szCs w:val="24"/>
        </w:rPr>
        <w:t>ОО.</w:t>
      </w:r>
    </w:p>
    <w:p w:rsidR="00260B13" w:rsidRPr="00260B13" w:rsidP="00260B13">
      <w:pPr>
        <w:pStyle w:val="NoSpacing"/>
        <w:spacing w:line="276" w:lineRule="auto"/>
        <w:jc w:val="both"/>
        <w:rPr>
          <w:sz w:val="24"/>
          <w:szCs w:val="24"/>
        </w:rPr>
      </w:pPr>
      <w:r w:rsidRPr="00260B13">
        <w:rPr>
          <w:rStyle w:val="Zag11"/>
          <w:rFonts w:eastAsia="@Arial Unicode MS"/>
          <w:sz w:val="24"/>
          <w:szCs w:val="24"/>
        </w:rPr>
        <w:t xml:space="preserve">   Педагоги школы выбрали используемые УМК:</w:t>
      </w:r>
    </w:p>
    <w:p w:rsidR="00260B13" w:rsidRPr="00260B13" w:rsidP="00260B13">
      <w:pPr>
        <w:pStyle w:val="NoSpacing"/>
        <w:spacing w:line="276" w:lineRule="auto"/>
        <w:jc w:val="both"/>
        <w:rPr>
          <w:rStyle w:val="Zag11"/>
          <w:rFonts w:eastAsia="@Arial Unicode MS"/>
          <w:sz w:val="24"/>
          <w:szCs w:val="24"/>
        </w:rPr>
      </w:pPr>
      <w:r w:rsidRPr="00260B13">
        <w:rPr>
          <w:sz w:val="24"/>
          <w:szCs w:val="24"/>
        </w:rPr>
        <w:t xml:space="preserve"> </w:t>
      </w:r>
      <w:r w:rsidRPr="00260B13">
        <w:rPr>
          <w:rStyle w:val="Zag11"/>
          <w:rFonts w:eastAsia="@Arial Unicode MS"/>
          <w:sz w:val="24"/>
          <w:szCs w:val="24"/>
        </w:rPr>
        <w:t>-  хорошая    методическая    оснащенность    дает    педагогу    возможность, используя деятельностный метод обучения, достигать высоких ре</w:t>
      </w:r>
      <w:r w:rsidR="003A1386">
        <w:rPr>
          <w:rStyle w:val="Zag11"/>
          <w:rFonts w:eastAsia="@Arial Unicode MS"/>
          <w:sz w:val="24"/>
          <w:szCs w:val="24"/>
        </w:rPr>
        <w:t xml:space="preserve">зультатов уже на первых этапах </w:t>
      </w:r>
      <w:r w:rsidRPr="00260B13">
        <w:rPr>
          <w:rStyle w:val="Zag11"/>
          <w:rFonts w:eastAsia="@Arial Unicode MS"/>
          <w:sz w:val="24"/>
          <w:szCs w:val="24"/>
        </w:rPr>
        <w:t>обучения;</w:t>
      </w:r>
    </w:p>
    <w:p w:rsidR="00260B13" w:rsidRPr="00260B13" w:rsidP="00260B13">
      <w:pPr>
        <w:pStyle w:val="NoSpacing"/>
        <w:spacing w:line="276" w:lineRule="auto"/>
        <w:jc w:val="both"/>
        <w:rPr>
          <w:rStyle w:val="Zag11"/>
          <w:rFonts w:eastAsia="@Arial Unicode MS"/>
          <w:sz w:val="24"/>
          <w:szCs w:val="24"/>
        </w:rPr>
      </w:pPr>
      <w:r w:rsidRPr="00260B13">
        <w:rPr>
          <w:rStyle w:val="Zag11"/>
          <w:rFonts w:eastAsia="@Arial Unicode MS"/>
          <w:sz w:val="24"/>
          <w:szCs w:val="24"/>
        </w:rPr>
        <w:t>- содержание программ привлекает новизной и доступностью ее освоения учителем;</w:t>
      </w:r>
    </w:p>
    <w:p w:rsidR="00260B13" w:rsidRPr="00260B13" w:rsidP="00260B13">
      <w:pPr>
        <w:pStyle w:val="NoSpacing"/>
        <w:spacing w:line="276" w:lineRule="auto"/>
        <w:jc w:val="both"/>
        <w:rPr>
          <w:rStyle w:val="Zag11"/>
          <w:rFonts w:eastAsia="@Arial Unicode MS"/>
          <w:sz w:val="24"/>
          <w:szCs w:val="24"/>
        </w:rPr>
      </w:pPr>
      <w:r w:rsidRPr="00260B13">
        <w:rPr>
          <w:rStyle w:val="Zag11"/>
          <w:rFonts w:eastAsia="@Arial Unicode MS"/>
          <w:sz w:val="24"/>
          <w:szCs w:val="24"/>
        </w:rPr>
        <w:t>-   благодаря   разнообразию упражнений и заданий, использованию современных педагогических технологий нам удается адаптировать программы</w:t>
      </w:r>
      <w:r w:rsidRPr="00260B13">
        <w:rPr>
          <w:color w:val="000000"/>
          <w:sz w:val="24"/>
          <w:szCs w:val="24"/>
        </w:rPr>
        <w:t xml:space="preserve"> </w:t>
      </w:r>
      <w:r w:rsidRPr="00260B13">
        <w:rPr>
          <w:rStyle w:val="Zag11"/>
          <w:rFonts w:eastAsia="@Arial Unicode MS"/>
          <w:sz w:val="24"/>
          <w:szCs w:val="24"/>
        </w:rPr>
        <w:t xml:space="preserve">к </w:t>
      </w:r>
      <w:r w:rsidR="003A1386">
        <w:rPr>
          <w:rStyle w:val="Zag11"/>
          <w:rFonts w:eastAsia="@Arial Unicode MS"/>
          <w:sz w:val="24"/>
          <w:szCs w:val="24"/>
        </w:rPr>
        <w:t>обучающимся</w:t>
      </w:r>
      <w:r w:rsidRPr="00260B13">
        <w:rPr>
          <w:rStyle w:val="Zag11"/>
          <w:rFonts w:eastAsia="@Arial Unicode MS"/>
          <w:sz w:val="24"/>
          <w:szCs w:val="24"/>
        </w:rPr>
        <w:t xml:space="preserve"> разного уровня подготовки; </w:t>
      </w:r>
    </w:p>
    <w:p w:rsidR="00260B13" w:rsidRPr="00260B13" w:rsidP="00260B13">
      <w:pPr>
        <w:pStyle w:val="NoSpacing"/>
        <w:spacing w:line="276" w:lineRule="auto"/>
        <w:jc w:val="both"/>
        <w:rPr>
          <w:rFonts w:eastAsia="@Arial Unicode MS"/>
          <w:sz w:val="24"/>
          <w:szCs w:val="24"/>
        </w:rPr>
      </w:pPr>
      <w:r w:rsidRPr="00260B13">
        <w:rPr>
          <w:rStyle w:val="Zag11"/>
          <w:rFonts w:eastAsia="@Arial Unicode MS"/>
          <w:sz w:val="24"/>
          <w:szCs w:val="24"/>
        </w:rPr>
        <w:t>- продумана преемственность, т.е. непрерывность на границах различных этапов или форм обучения.</w:t>
      </w:r>
    </w:p>
    <w:p w:rsidR="00835C58" w:rsidRPr="00835C58" w:rsidP="00835C58">
      <w:pPr>
        <w:jc w:val="both"/>
        <w:rPr>
          <w:rFonts w:ascii="Times New Roman" w:hAnsi="Times New Roman" w:cs="Times New Roman"/>
          <w:sz w:val="24"/>
          <w:szCs w:val="24"/>
        </w:rPr>
      </w:pPr>
      <w:r w:rsidRPr="00260B13">
        <w:rPr>
          <w:sz w:val="24"/>
          <w:szCs w:val="24"/>
        </w:rPr>
        <w:t xml:space="preserve">   </w:t>
      </w:r>
      <w:r w:rsidRPr="00D93846">
        <w:rPr>
          <w:b/>
        </w:rPr>
        <w:t xml:space="preserve">   </w:t>
      </w:r>
      <w:r w:rsidRPr="00835C58">
        <w:rPr>
          <w:rFonts w:ascii="Times New Roman" w:hAnsi="Times New Roman" w:cs="Times New Roman"/>
          <w:b/>
          <w:sz w:val="24"/>
          <w:szCs w:val="24"/>
        </w:rPr>
        <w:t>Внеклассная воспитательная работа</w:t>
      </w:r>
      <w:r w:rsidRPr="00835C58">
        <w:rPr>
          <w:rFonts w:ascii="Times New Roman" w:hAnsi="Times New Roman" w:cs="Times New Roman"/>
          <w:sz w:val="24"/>
          <w:szCs w:val="24"/>
        </w:rPr>
        <w:t xml:space="preserve"> тесно связана с учебным процессом. В школе функционируют разнообразные кружки: предметные, познавательно-развивающие и др.    На базе МБОУ «Меусишинская СОШ им. Абдурахманова Ш.Р.» осуществляет свою деятельность, согласно договору безвозмездной аренды, ДЮСШ, ДДТ учителя и тренеры которой проводят спортивные секции волейбола, футбола, шахмат, занятий по информатике и технического творчества. Секции пользуются большой популярностью среди обучающихся.</w:t>
      </w:r>
    </w:p>
    <w:p w:rsidR="00260B13" w:rsidRPr="00260B13" w:rsidP="00260B13">
      <w:pPr>
        <w:pStyle w:val="NoSpacing"/>
        <w:spacing w:line="276" w:lineRule="auto"/>
        <w:jc w:val="both"/>
        <w:rPr>
          <w:sz w:val="24"/>
          <w:szCs w:val="24"/>
        </w:rPr>
      </w:pPr>
    </w:p>
    <w:p w:rsidR="00260B13" w:rsidRPr="00260B13" w:rsidP="00260B13">
      <w:pPr>
        <w:pStyle w:val="NoSpacing"/>
        <w:spacing w:line="276" w:lineRule="auto"/>
        <w:jc w:val="both"/>
        <w:rPr>
          <w:sz w:val="24"/>
          <w:szCs w:val="24"/>
        </w:rPr>
      </w:pPr>
      <w:r w:rsidRPr="00260B13">
        <w:rPr>
          <w:sz w:val="24"/>
          <w:szCs w:val="24"/>
        </w:rPr>
        <w:t xml:space="preserve">    </w:t>
      </w:r>
      <w:r w:rsidRPr="00260B13">
        <w:rPr>
          <w:color w:val="000000"/>
          <w:sz w:val="24"/>
          <w:szCs w:val="24"/>
        </w:rPr>
        <w:t xml:space="preserve">В школе реализуется </w:t>
      </w:r>
      <w:r w:rsidRPr="00260B13">
        <w:rPr>
          <w:sz w:val="24"/>
          <w:szCs w:val="24"/>
        </w:rPr>
        <w:t>программа «Одаренные дети»</w:t>
      </w:r>
      <w:r w:rsidRPr="00260B13">
        <w:rPr>
          <w:color w:val="000000"/>
          <w:sz w:val="24"/>
          <w:szCs w:val="24"/>
        </w:rPr>
        <w:t xml:space="preserve">, которая является важным аспектом деятельности   коллектива. В основе работы лежит принцип индивидуализации и дифференциации обучения. </w:t>
      </w:r>
      <w:r w:rsidRPr="00260B13">
        <w:rPr>
          <w:sz w:val="24"/>
          <w:szCs w:val="24"/>
        </w:rPr>
        <w:t xml:space="preserve">Обучающиеся </w:t>
      </w:r>
      <w:r w:rsidR="003A1386">
        <w:rPr>
          <w:sz w:val="24"/>
          <w:szCs w:val="24"/>
        </w:rPr>
        <w:t>средней</w:t>
      </w:r>
      <w:r w:rsidRPr="00260B13">
        <w:rPr>
          <w:sz w:val="24"/>
          <w:szCs w:val="24"/>
        </w:rPr>
        <w:t xml:space="preserve"> школы успешно участвуют в дистанционных олимпиадах.  </w:t>
      </w:r>
      <w:r w:rsidRPr="00260B13">
        <w:rPr>
          <w:color w:val="000000"/>
          <w:sz w:val="24"/>
          <w:szCs w:val="24"/>
        </w:rPr>
        <w:t>Р</w:t>
      </w:r>
      <w:r w:rsidRPr="00260B13">
        <w:rPr>
          <w:sz w:val="24"/>
          <w:szCs w:val="24"/>
        </w:rPr>
        <w:t>аботы с одаренными детьми ведется через:</w:t>
      </w:r>
    </w:p>
    <w:p w:rsidR="00260B13" w:rsidRPr="00260B13" w:rsidP="00EC5F2B">
      <w:pPr>
        <w:pStyle w:val="NoSpacing"/>
        <w:numPr>
          <w:ilvl w:val="0"/>
          <w:numId w:val="15"/>
        </w:numPr>
        <w:spacing w:line="276" w:lineRule="auto"/>
        <w:jc w:val="both"/>
        <w:rPr>
          <w:sz w:val="24"/>
          <w:szCs w:val="24"/>
        </w:rPr>
      </w:pPr>
      <w:r w:rsidRPr="00260B13">
        <w:rPr>
          <w:sz w:val="24"/>
          <w:szCs w:val="24"/>
        </w:rPr>
        <w:t>кружки, систему дополнительного образования;</w:t>
      </w:r>
    </w:p>
    <w:p w:rsidR="00260B13" w:rsidRPr="00260B13" w:rsidP="00EC5F2B">
      <w:pPr>
        <w:pStyle w:val="NoSpacing"/>
        <w:numPr>
          <w:ilvl w:val="0"/>
          <w:numId w:val="15"/>
        </w:numPr>
        <w:spacing w:line="276" w:lineRule="auto"/>
        <w:jc w:val="both"/>
        <w:rPr>
          <w:sz w:val="24"/>
          <w:szCs w:val="24"/>
        </w:rPr>
      </w:pPr>
      <w:r w:rsidRPr="00260B13">
        <w:rPr>
          <w:sz w:val="24"/>
          <w:szCs w:val="24"/>
        </w:rPr>
        <w:t>участие в творческих выставках;</w:t>
      </w:r>
    </w:p>
    <w:p w:rsidR="00260B13" w:rsidRPr="00260B13" w:rsidP="00EC5F2B">
      <w:pPr>
        <w:pStyle w:val="NoSpacing"/>
        <w:numPr>
          <w:ilvl w:val="0"/>
          <w:numId w:val="15"/>
        </w:numPr>
        <w:spacing w:line="276" w:lineRule="auto"/>
        <w:jc w:val="both"/>
        <w:rPr>
          <w:sz w:val="24"/>
          <w:szCs w:val="24"/>
        </w:rPr>
      </w:pPr>
      <w:r w:rsidRPr="00260B13">
        <w:rPr>
          <w:sz w:val="24"/>
          <w:szCs w:val="24"/>
        </w:rPr>
        <w:t>участие в самоуправлении класса;</w:t>
      </w:r>
    </w:p>
    <w:p w:rsidR="00260B13" w:rsidRPr="00260B13" w:rsidP="00EC5F2B">
      <w:pPr>
        <w:pStyle w:val="NoSpacing"/>
        <w:numPr>
          <w:ilvl w:val="0"/>
          <w:numId w:val="15"/>
        </w:numPr>
        <w:spacing w:line="276" w:lineRule="auto"/>
        <w:jc w:val="both"/>
        <w:rPr>
          <w:sz w:val="24"/>
          <w:szCs w:val="24"/>
        </w:rPr>
      </w:pPr>
      <w:r>
        <w:rPr>
          <w:sz w:val="24"/>
          <w:szCs w:val="24"/>
        </w:rPr>
        <w:t>участие в районных</w:t>
      </w:r>
      <w:r w:rsidRPr="00260B13">
        <w:rPr>
          <w:sz w:val="24"/>
          <w:szCs w:val="24"/>
        </w:rPr>
        <w:t>, всероссийских конкурсах, в традиционных предметных неделях, Недели науки.</w:t>
      </w:r>
    </w:p>
    <w:p w:rsidR="00260B13" w:rsidRPr="00260B13" w:rsidP="00260B13">
      <w:pPr>
        <w:pStyle w:val="NoSpacing"/>
        <w:spacing w:line="276" w:lineRule="auto"/>
        <w:jc w:val="both"/>
        <w:rPr>
          <w:sz w:val="24"/>
          <w:szCs w:val="24"/>
        </w:rPr>
      </w:pPr>
    </w:p>
    <w:p w:rsidR="00260B13" w:rsidRPr="00260B13" w:rsidP="00260B13">
      <w:pPr>
        <w:pStyle w:val="NoSpacing"/>
        <w:spacing w:line="276" w:lineRule="auto"/>
        <w:jc w:val="both"/>
        <w:rPr>
          <w:sz w:val="24"/>
          <w:szCs w:val="24"/>
        </w:rPr>
      </w:pPr>
      <w:r w:rsidRPr="00260B13">
        <w:rPr>
          <w:sz w:val="24"/>
          <w:szCs w:val="24"/>
        </w:rPr>
        <w:t>Условия реализации образовательного процесса:</w:t>
      </w:r>
    </w:p>
    <w:p w:rsidR="00260B13" w:rsidRPr="00260B13" w:rsidP="00260B13">
      <w:pPr>
        <w:pStyle w:val="NoSpacing"/>
        <w:spacing w:line="276" w:lineRule="auto"/>
        <w:jc w:val="both"/>
        <w:rPr>
          <w:sz w:val="24"/>
          <w:szCs w:val="24"/>
        </w:rPr>
      </w:pPr>
    </w:p>
    <w:p w:rsidR="00260B13" w:rsidRPr="00260B13" w:rsidP="00260B13">
      <w:pPr>
        <w:pStyle w:val="NoSpacing"/>
        <w:spacing w:line="276" w:lineRule="auto"/>
        <w:jc w:val="both"/>
        <w:rPr>
          <w:sz w:val="24"/>
          <w:szCs w:val="24"/>
        </w:rPr>
      </w:pPr>
      <w:r>
        <w:rPr>
          <w:sz w:val="24"/>
          <w:szCs w:val="24"/>
        </w:rPr>
        <w:t>Учебная неделя     -   6</w:t>
      </w:r>
      <w:r w:rsidRPr="00260B13">
        <w:rPr>
          <w:sz w:val="24"/>
          <w:szCs w:val="24"/>
        </w:rPr>
        <w:t xml:space="preserve"> дней.</w:t>
      </w:r>
    </w:p>
    <w:p w:rsidR="00260B13" w:rsidRPr="00260B13" w:rsidP="00260B13">
      <w:pPr>
        <w:pStyle w:val="NoSpacing"/>
        <w:spacing w:line="276" w:lineRule="auto"/>
        <w:jc w:val="both"/>
        <w:rPr>
          <w:sz w:val="24"/>
          <w:szCs w:val="24"/>
        </w:rPr>
      </w:pPr>
      <w:r>
        <w:rPr>
          <w:sz w:val="24"/>
          <w:szCs w:val="24"/>
        </w:rPr>
        <w:t>Начало уроков     -  08.0</w:t>
      </w:r>
      <w:r w:rsidRPr="00260B13">
        <w:rPr>
          <w:sz w:val="24"/>
          <w:szCs w:val="24"/>
        </w:rPr>
        <w:t>0 часов</w:t>
      </w:r>
    </w:p>
    <w:p w:rsidR="00260B13" w:rsidRPr="00260B13" w:rsidP="00260B13">
      <w:pPr>
        <w:pStyle w:val="NoSpacing"/>
        <w:spacing w:line="276" w:lineRule="auto"/>
        <w:jc w:val="both"/>
        <w:rPr>
          <w:sz w:val="24"/>
          <w:szCs w:val="24"/>
        </w:rPr>
      </w:pPr>
      <w:r>
        <w:rPr>
          <w:sz w:val="24"/>
          <w:szCs w:val="24"/>
        </w:rPr>
        <w:t>Продолжительность уроков – 6</w:t>
      </w:r>
      <w:r w:rsidRPr="00260B13">
        <w:rPr>
          <w:sz w:val="24"/>
          <w:szCs w:val="24"/>
        </w:rPr>
        <w:t xml:space="preserve">-7 уроков по 45 минут;  </w:t>
      </w:r>
    </w:p>
    <w:p w:rsidR="00260B13" w:rsidRPr="00260B13" w:rsidP="00260B13">
      <w:pPr>
        <w:pStyle w:val="NoSpacing"/>
        <w:spacing w:line="276" w:lineRule="auto"/>
        <w:jc w:val="both"/>
        <w:rPr>
          <w:sz w:val="24"/>
          <w:szCs w:val="24"/>
        </w:rPr>
      </w:pPr>
      <w:r>
        <w:rPr>
          <w:sz w:val="24"/>
          <w:szCs w:val="24"/>
        </w:rPr>
        <w:t xml:space="preserve">Продолжительность перемен </w:t>
      </w:r>
      <w:r w:rsidRPr="00260B13">
        <w:rPr>
          <w:sz w:val="24"/>
          <w:szCs w:val="24"/>
        </w:rPr>
        <w:t>- 10 - 20 минут</w:t>
      </w:r>
    </w:p>
    <w:p w:rsidR="00260B13" w:rsidRPr="00260B13" w:rsidP="00260B13">
      <w:pPr>
        <w:pStyle w:val="NoSpacing"/>
        <w:spacing w:line="276" w:lineRule="auto"/>
        <w:jc w:val="both"/>
        <w:rPr>
          <w:sz w:val="24"/>
          <w:szCs w:val="24"/>
        </w:rPr>
      </w:pPr>
      <w:r w:rsidRPr="00260B13">
        <w:rPr>
          <w:sz w:val="24"/>
          <w:szCs w:val="24"/>
        </w:rPr>
        <w:t>Начало дополни</w:t>
      </w:r>
      <w:r w:rsidR="00E33B67">
        <w:rPr>
          <w:sz w:val="24"/>
          <w:szCs w:val="24"/>
        </w:rPr>
        <w:t xml:space="preserve">тельного образования -  с </w:t>
      </w:r>
      <w:r w:rsidR="003A1386">
        <w:rPr>
          <w:sz w:val="24"/>
          <w:szCs w:val="24"/>
        </w:rPr>
        <w:t>1</w:t>
      </w:r>
      <w:r w:rsidR="00835C58">
        <w:rPr>
          <w:sz w:val="24"/>
          <w:szCs w:val="24"/>
        </w:rPr>
        <w:t>5.0</w:t>
      </w:r>
      <w:r w:rsidRPr="00260B13">
        <w:rPr>
          <w:sz w:val="24"/>
          <w:szCs w:val="24"/>
        </w:rPr>
        <w:t>0 ч</w:t>
      </w:r>
      <w:r w:rsidR="003A1386">
        <w:rPr>
          <w:sz w:val="24"/>
          <w:szCs w:val="24"/>
        </w:rPr>
        <w:t xml:space="preserve"> </w:t>
      </w:r>
    </w:p>
    <w:p w:rsidR="00260B13" w:rsidRPr="00260B13" w:rsidP="00260B13">
      <w:pPr>
        <w:pStyle w:val="NoSpacing"/>
        <w:spacing w:line="276" w:lineRule="auto"/>
        <w:jc w:val="both"/>
        <w:rPr>
          <w:sz w:val="24"/>
          <w:szCs w:val="24"/>
        </w:rPr>
      </w:pPr>
      <w:r w:rsidRPr="00260B13">
        <w:rPr>
          <w:sz w:val="24"/>
          <w:szCs w:val="24"/>
        </w:rPr>
        <w:t xml:space="preserve">Продолжительность учебного года: </w:t>
      </w:r>
    </w:p>
    <w:p w:rsidR="00260B13" w:rsidRPr="00260B13" w:rsidP="00260B13">
      <w:pPr>
        <w:pStyle w:val="NoSpacing"/>
        <w:spacing w:line="276" w:lineRule="auto"/>
        <w:jc w:val="both"/>
        <w:rPr>
          <w:color w:val="000000"/>
          <w:sz w:val="24"/>
          <w:szCs w:val="24"/>
        </w:rPr>
      </w:pPr>
      <w:r>
        <w:rPr>
          <w:sz w:val="24"/>
          <w:szCs w:val="24"/>
        </w:rPr>
        <w:t>Четыре четверти</w:t>
      </w:r>
      <w:r w:rsidRPr="00260B13">
        <w:rPr>
          <w:sz w:val="24"/>
          <w:szCs w:val="24"/>
        </w:rPr>
        <w:t xml:space="preserve">, 35 учебных недели. </w:t>
      </w:r>
    </w:p>
    <w:p w:rsidR="00260B13" w:rsidRPr="00260B13" w:rsidP="00260B13">
      <w:pPr>
        <w:pStyle w:val="NoSpacing"/>
        <w:spacing w:line="276" w:lineRule="auto"/>
        <w:jc w:val="both"/>
        <w:rPr>
          <w:color w:val="000000"/>
          <w:sz w:val="24"/>
          <w:szCs w:val="24"/>
        </w:rPr>
      </w:pPr>
      <w:r w:rsidRPr="00260B13">
        <w:rPr>
          <w:sz w:val="24"/>
          <w:szCs w:val="24"/>
        </w:rPr>
        <w:t xml:space="preserve">Каникулы - в соответствии с календарным учебным графиком работы. </w:t>
      </w:r>
    </w:p>
    <w:p w:rsidR="00260B13" w:rsidRPr="00260B13" w:rsidP="00260B13">
      <w:pPr>
        <w:pStyle w:val="NoSpacing"/>
        <w:spacing w:line="276" w:lineRule="auto"/>
        <w:jc w:val="both"/>
        <w:rPr>
          <w:color w:val="000000"/>
          <w:sz w:val="24"/>
          <w:szCs w:val="24"/>
        </w:rPr>
      </w:pPr>
      <w:r w:rsidRPr="00260B13">
        <w:rPr>
          <w:color w:val="000000"/>
          <w:sz w:val="24"/>
          <w:szCs w:val="24"/>
        </w:rPr>
        <w:t>Продолжительность каникул в течение учебного года сост</w:t>
      </w:r>
      <w:r w:rsidR="003A1386">
        <w:rPr>
          <w:color w:val="000000"/>
          <w:sz w:val="24"/>
          <w:szCs w:val="24"/>
        </w:rPr>
        <w:t xml:space="preserve">авляет не менее 30 календарных </w:t>
      </w:r>
      <w:r w:rsidRPr="00260B13">
        <w:rPr>
          <w:color w:val="000000"/>
          <w:sz w:val="24"/>
          <w:szCs w:val="24"/>
        </w:rPr>
        <w:t>дней, летом – не менее 8 недель.</w:t>
      </w:r>
    </w:p>
    <w:p w:rsidR="00260B13" w:rsidRPr="00260B13" w:rsidP="00260B13">
      <w:pPr>
        <w:pStyle w:val="NoSpacing"/>
        <w:spacing w:line="276" w:lineRule="auto"/>
        <w:jc w:val="both"/>
        <w:rPr>
          <w:sz w:val="24"/>
          <w:szCs w:val="24"/>
        </w:rPr>
      </w:pPr>
      <w:r w:rsidRPr="00260B13">
        <w:rPr>
          <w:sz w:val="24"/>
          <w:szCs w:val="24"/>
        </w:rPr>
        <w:t xml:space="preserve">Продолжительность обучения на уровне </w:t>
      </w:r>
      <w:r w:rsidR="003A1386">
        <w:rPr>
          <w:sz w:val="24"/>
          <w:szCs w:val="24"/>
        </w:rPr>
        <w:t>среднего</w:t>
      </w:r>
      <w:r w:rsidRPr="00260B13">
        <w:rPr>
          <w:sz w:val="24"/>
          <w:szCs w:val="24"/>
        </w:rPr>
        <w:t xml:space="preserve"> общего образования – </w:t>
      </w:r>
      <w:r w:rsidR="003A1386">
        <w:rPr>
          <w:sz w:val="24"/>
          <w:szCs w:val="24"/>
        </w:rPr>
        <w:t>2 года</w:t>
      </w:r>
      <w:r w:rsidRPr="00260B13">
        <w:rPr>
          <w:sz w:val="24"/>
          <w:szCs w:val="24"/>
        </w:rPr>
        <w:t>.</w:t>
      </w:r>
    </w:p>
    <w:p w:rsidR="00260B13" w:rsidRPr="00260B13" w:rsidP="00260B13">
      <w:pPr>
        <w:pStyle w:val="NoSpacing"/>
        <w:spacing w:line="276" w:lineRule="auto"/>
        <w:jc w:val="both"/>
        <w:rPr>
          <w:bCs/>
          <w:iCs/>
          <w:sz w:val="24"/>
          <w:szCs w:val="24"/>
        </w:rPr>
      </w:pPr>
      <w:r w:rsidRPr="00260B13">
        <w:rPr>
          <w:sz w:val="24"/>
          <w:szCs w:val="24"/>
        </w:rPr>
        <w:t xml:space="preserve">Формы организации учебного процесса: классно-урочная система, </w:t>
      </w:r>
      <w:r w:rsidRPr="00260B13">
        <w:rPr>
          <w:bCs/>
          <w:iCs/>
          <w:sz w:val="24"/>
          <w:szCs w:val="24"/>
        </w:rPr>
        <w:t>внеучебная деятельность (кружки, секции, проектная деятельность)</w:t>
      </w:r>
    </w:p>
    <w:p w:rsidR="00260B13" w:rsidRPr="00260B13" w:rsidP="00260B13">
      <w:pPr>
        <w:pStyle w:val="NoSpacing"/>
        <w:spacing w:line="276" w:lineRule="auto"/>
        <w:jc w:val="both"/>
        <w:rPr>
          <w:sz w:val="24"/>
          <w:szCs w:val="24"/>
        </w:rPr>
      </w:pPr>
      <w:r w:rsidRPr="00260B13">
        <w:rPr>
          <w:bCs/>
          <w:iCs/>
          <w:sz w:val="24"/>
          <w:szCs w:val="24"/>
        </w:rPr>
        <w:t xml:space="preserve">Преподавание ведётся на русском языке. Обучение иностранному языку </w:t>
      </w:r>
      <w:r w:rsidR="00835C58">
        <w:rPr>
          <w:bCs/>
          <w:iCs/>
          <w:sz w:val="24"/>
          <w:szCs w:val="24"/>
        </w:rPr>
        <w:t>ведётся на английском  языке</w:t>
      </w:r>
      <w:r w:rsidRPr="00260B13">
        <w:rPr>
          <w:bCs/>
          <w:iCs/>
          <w:sz w:val="24"/>
          <w:szCs w:val="24"/>
        </w:rPr>
        <w:t xml:space="preserve">. </w:t>
      </w:r>
    </w:p>
    <w:p w:rsidR="00260B13" w:rsidRPr="00260B13" w:rsidP="00260B13">
      <w:pPr>
        <w:pStyle w:val="NoSpacing"/>
        <w:spacing w:line="276" w:lineRule="auto"/>
        <w:jc w:val="both"/>
        <w:rPr>
          <w:sz w:val="24"/>
          <w:szCs w:val="24"/>
        </w:rPr>
      </w:pPr>
      <w:r w:rsidRPr="00260B13">
        <w:rPr>
          <w:sz w:val="24"/>
          <w:szCs w:val="24"/>
        </w:rPr>
        <w:t xml:space="preserve">Ведущие технологии, используемые в образовательном процессе в </w:t>
      </w:r>
      <w:r w:rsidR="005E7A26">
        <w:rPr>
          <w:sz w:val="24"/>
          <w:szCs w:val="24"/>
        </w:rPr>
        <w:t>средней</w:t>
      </w:r>
      <w:r w:rsidRPr="00260B13">
        <w:rPr>
          <w:sz w:val="24"/>
          <w:szCs w:val="24"/>
        </w:rPr>
        <w:t xml:space="preserve"> школе:</w:t>
      </w:r>
    </w:p>
    <w:p w:rsidR="00260B13" w:rsidRPr="00260B13" w:rsidP="00EC5F2B">
      <w:pPr>
        <w:pStyle w:val="NoSpacing"/>
        <w:numPr>
          <w:ilvl w:val="0"/>
          <w:numId w:val="16"/>
        </w:numPr>
        <w:spacing w:line="276" w:lineRule="auto"/>
        <w:jc w:val="both"/>
        <w:rPr>
          <w:sz w:val="24"/>
          <w:szCs w:val="24"/>
        </w:rPr>
      </w:pPr>
      <w:r w:rsidRPr="00260B13">
        <w:rPr>
          <w:sz w:val="24"/>
          <w:szCs w:val="24"/>
        </w:rPr>
        <w:t>развивающее обучение;</w:t>
      </w:r>
    </w:p>
    <w:p w:rsidR="00260B13" w:rsidRPr="00260B13" w:rsidP="00EC5F2B">
      <w:pPr>
        <w:pStyle w:val="NoSpacing"/>
        <w:numPr>
          <w:ilvl w:val="0"/>
          <w:numId w:val="16"/>
        </w:numPr>
        <w:spacing w:line="276" w:lineRule="auto"/>
        <w:jc w:val="both"/>
        <w:rPr>
          <w:sz w:val="24"/>
          <w:szCs w:val="24"/>
        </w:rPr>
      </w:pPr>
      <w:r w:rsidRPr="00260B13">
        <w:rPr>
          <w:sz w:val="24"/>
          <w:szCs w:val="24"/>
        </w:rPr>
        <w:t>проблемное обучение;</w:t>
      </w:r>
    </w:p>
    <w:p w:rsidR="00260B13" w:rsidRPr="00260B13" w:rsidP="00EC5F2B">
      <w:pPr>
        <w:pStyle w:val="NoSpacing"/>
        <w:numPr>
          <w:ilvl w:val="0"/>
          <w:numId w:val="16"/>
        </w:numPr>
        <w:spacing w:line="276" w:lineRule="auto"/>
        <w:jc w:val="both"/>
        <w:rPr>
          <w:sz w:val="24"/>
          <w:szCs w:val="24"/>
        </w:rPr>
      </w:pPr>
      <w:r w:rsidRPr="00260B13">
        <w:rPr>
          <w:sz w:val="24"/>
          <w:szCs w:val="24"/>
        </w:rPr>
        <w:t>технология учебной деятельности;</w:t>
      </w:r>
    </w:p>
    <w:p w:rsidR="00260B13" w:rsidRPr="00260B13" w:rsidP="00EC5F2B">
      <w:pPr>
        <w:pStyle w:val="NoSpacing"/>
        <w:numPr>
          <w:ilvl w:val="0"/>
          <w:numId w:val="16"/>
        </w:numPr>
        <w:spacing w:line="276" w:lineRule="auto"/>
        <w:jc w:val="both"/>
        <w:rPr>
          <w:sz w:val="24"/>
          <w:szCs w:val="24"/>
        </w:rPr>
      </w:pPr>
      <w:r w:rsidRPr="00260B13">
        <w:rPr>
          <w:sz w:val="24"/>
          <w:szCs w:val="24"/>
        </w:rPr>
        <w:t xml:space="preserve">разноуровневое обучение с учётом индивидуальных психологических особенностей детей; </w:t>
      </w:r>
    </w:p>
    <w:p w:rsidR="00260B13" w:rsidRPr="00260B13" w:rsidP="00EC5F2B">
      <w:pPr>
        <w:pStyle w:val="NoSpacing"/>
        <w:numPr>
          <w:ilvl w:val="0"/>
          <w:numId w:val="16"/>
        </w:numPr>
        <w:spacing w:line="276" w:lineRule="auto"/>
        <w:jc w:val="both"/>
        <w:rPr>
          <w:sz w:val="24"/>
          <w:szCs w:val="24"/>
        </w:rPr>
      </w:pPr>
      <w:r w:rsidRPr="00260B13">
        <w:rPr>
          <w:sz w:val="24"/>
          <w:szCs w:val="24"/>
        </w:rPr>
        <w:t>обучение в сотрудничестве;</w:t>
      </w:r>
    </w:p>
    <w:p w:rsidR="00260B13" w:rsidRPr="00260B13" w:rsidP="00EC5F2B">
      <w:pPr>
        <w:pStyle w:val="NoSpacing"/>
        <w:numPr>
          <w:ilvl w:val="0"/>
          <w:numId w:val="16"/>
        </w:numPr>
        <w:spacing w:line="276" w:lineRule="auto"/>
        <w:jc w:val="both"/>
        <w:rPr>
          <w:sz w:val="24"/>
          <w:szCs w:val="24"/>
        </w:rPr>
      </w:pPr>
      <w:r w:rsidRPr="00260B13">
        <w:rPr>
          <w:sz w:val="24"/>
          <w:szCs w:val="24"/>
        </w:rPr>
        <w:t>здоровьесберегающие</w:t>
      </w:r>
      <w:r w:rsidRPr="00260B13">
        <w:rPr>
          <w:sz w:val="24"/>
          <w:szCs w:val="24"/>
        </w:rPr>
        <w:t xml:space="preserve"> технологии; </w:t>
      </w:r>
    </w:p>
    <w:p w:rsidR="00260B13" w:rsidRPr="00260B13" w:rsidP="00EC5F2B">
      <w:pPr>
        <w:pStyle w:val="NoSpacing"/>
        <w:numPr>
          <w:ilvl w:val="0"/>
          <w:numId w:val="16"/>
        </w:numPr>
        <w:spacing w:line="276" w:lineRule="auto"/>
        <w:jc w:val="both"/>
        <w:rPr>
          <w:sz w:val="24"/>
          <w:szCs w:val="24"/>
        </w:rPr>
      </w:pPr>
      <w:r w:rsidRPr="00260B13">
        <w:rPr>
          <w:sz w:val="24"/>
          <w:szCs w:val="24"/>
        </w:rPr>
        <w:t>проектные и исследовательские методы обучения;</w:t>
      </w:r>
    </w:p>
    <w:p w:rsidR="00260B13" w:rsidRPr="00260B13" w:rsidP="00EC5F2B">
      <w:pPr>
        <w:pStyle w:val="NoSpacing"/>
        <w:numPr>
          <w:ilvl w:val="0"/>
          <w:numId w:val="16"/>
        </w:numPr>
        <w:spacing w:line="276" w:lineRule="auto"/>
        <w:jc w:val="both"/>
        <w:rPr>
          <w:sz w:val="24"/>
          <w:szCs w:val="24"/>
        </w:rPr>
      </w:pPr>
      <w:r w:rsidRPr="00260B13">
        <w:rPr>
          <w:sz w:val="24"/>
          <w:szCs w:val="24"/>
        </w:rPr>
        <w:t>использование на уроках ИКТ;</w:t>
      </w:r>
    </w:p>
    <w:p w:rsidR="00260B13" w:rsidRPr="00260B13" w:rsidP="00EC5F2B">
      <w:pPr>
        <w:pStyle w:val="NoSpacing"/>
        <w:numPr>
          <w:ilvl w:val="0"/>
          <w:numId w:val="16"/>
        </w:numPr>
        <w:spacing w:line="276" w:lineRule="auto"/>
        <w:jc w:val="both"/>
        <w:rPr>
          <w:sz w:val="24"/>
          <w:szCs w:val="24"/>
        </w:rPr>
      </w:pPr>
      <w:r>
        <w:rPr>
          <w:sz w:val="24"/>
          <w:szCs w:val="24"/>
        </w:rPr>
        <w:t>коллективная система обучения.</w:t>
      </w:r>
    </w:p>
    <w:p w:rsidR="00260B13" w:rsidRPr="00260B13" w:rsidP="00260B13">
      <w:pPr>
        <w:pStyle w:val="NoSpacing"/>
        <w:spacing w:line="276" w:lineRule="auto"/>
        <w:jc w:val="both"/>
        <w:rPr>
          <w:sz w:val="24"/>
          <w:szCs w:val="24"/>
        </w:rPr>
      </w:pPr>
      <w:r w:rsidRPr="00260B13">
        <w:rPr>
          <w:sz w:val="24"/>
          <w:szCs w:val="24"/>
        </w:rPr>
        <w:t>Организация учебного процесса в целях охраны жизни и здоровья обучающихся:</w:t>
      </w:r>
    </w:p>
    <w:p w:rsidR="00260B13" w:rsidRPr="00260B13" w:rsidP="00260B13">
      <w:pPr>
        <w:pStyle w:val="NoSpacing"/>
        <w:spacing w:line="276" w:lineRule="auto"/>
        <w:jc w:val="both"/>
        <w:rPr>
          <w:sz w:val="24"/>
          <w:szCs w:val="24"/>
        </w:rPr>
      </w:pPr>
      <w:r w:rsidRPr="00260B13">
        <w:rPr>
          <w:sz w:val="24"/>
          <w:szCs w:val="24"/>
        </w:rPr>
        <w:t xml:space="preserve">Направления занятий: разговор о правильном питании, о ЗОЖ; проведение «Дней здоровья», спортивных игр и соревнований, проведение занятий по программе «Человек и его здоровье». </w:t>
      </w:r>
    </w:p>
    <w:p w:rsidR="00260B13" w:rsidRPr="00260B13" w:rsidP="00260B13">
      <w:pPr>
        <w:pStyle w:val="NoSpacing"/>
        <w:spacing w:line="276" w:lineRule="auto"/>
        <w:jc w:val="both"/>
        <w:rPr>
          <w:sz w:val="24"/>
          <w:szCs w:val="24"/>
        </w:rPr>
      </w:pPr>
      <w:r w:rsidRPr="00260B13">
        <w:rPr>
          <w:sz w:val="24"/>
          <w:szCs w:val="24"/>
        </w:rPr>
        <w:t>Сотрудничество   с родительской общественностью:</w:t>
      </w:r>
    </w:p>
    <w:p w:rsidR="00260B13" w:rsidRPr="00260B13" w:rsidP="00260B13">
      <w:pPr>
        <w:pStyle w:val="NoSpacing"/>
        <w:spacing w:line="276" w:lineRule="auto"/>
        <w:jc w:val="both"/>
        <w:rPr>
          <w:sz w:val="24"/>
          <w:szCs w:val="24"/>
        </w:rPr>
      </w:pPr>
      <w:r w:rsidRPr="00260B13">
        <w:rPr>
          <w:sz w:val="24"/>
          <w:szCs w:val="24"/>
        </w:rPr>
        <w:t>1. Предоставление родителям (законным представите</w:t>
      </w:r>
      <w:r w:rsidR="00882965">
        <w:rPr>
          <w:sz w:val="24"/>
          <w:szCs w:val="24"/>
        </w:rPr>
        <w:t xml:space="preserve">лям) возможности ознакомления </w:t>
      </w:r>
      <w:r w:rsidRPr="00260B13">
        <w:rPr>
          <w:sz w:val="24"/>
          <w:szCs w:val="24"/>
        </w:rPr>
        <w:t>(согласно Уставу школы):</w:t>
      </w:r>
    </w:p>
    <w:p w:rsidR="00260B13" w:rsidRPr="00260B13" w:rsidP="00EC5F2B">
      <w:pPr>
        <w:pStyle w:val="NoSpacing"/>
        <w:numPr>
          <w:ilvl w:val="0"/>
          <w:numId w:val="17"/>
        </w:numPr>
        <w:spacing w:line="276" w:lineRule="auto"/>
        <w:jc w:val="both"/>
        <w:rPr>
          <w:sz w:val="24"/>
          <w:szCs w:val="24"/>
        </w:rPr>
      </w:pPr>
      <w:r w:rsidRPr="00260B13">
        <w:rPr>
          <w:sz w:val="24"/>
          <w:szCs w:val="24"/>
        </w:rPr>
        <w:t>с ходом и содержанием образовательного процесса;</w:t>
      </w:r>
    </w:p>
    <w:p w:rsidR="00260B13" w:rsidRPr="00260B13" w:rsidP="00EC5F2B">
      <w:pPr>
        <w:pStyle w:val="NoSpacing"/>
        <w:numPr>
          <w:ilvl w:val="0"/>
          <w:numId w:val="17"/>
        </w:numPr>
        <w:spacing w:line="276" w:lineRule="auto"/>
        <w:jc w:val="both"/>
        <w:rPr>
          <w:sz w:val="24"/>
          <w:szCs w:val="24"/>
        </w:rPr>
      </w:pPr>
      <w:r w:rsidRPr="00260B13">
        <w:rPr>
          <w:sz w:val="24"/>
          <w:szCs w:val="24"/>
        </w:rPr>
        <w:t>оценками успеваемости обучающихся;</w:t>
      </w:r>
    </w:p>
    <w:p w:rsidR="00260B13" w:rsidRPr="00260B13" w:rsidP="00EC5F2B">
      <w:pPr>
        <w:pStyle w:val="NoSpacing"/>
        <w:numPr>
          <w:ilvl w:val="0"/>
          <w:numId w:val="17"/>
        </w:numPr>
        <w:spacing w:line="276" w:lineRule="auto"/>
        <w:jc w:val="both"/>
        <w:rPr>
          <w:sz w:val="24"/>
          <w:szCs w:val="24"/>
        </w:rPr>
      </w:pPr>
      <w:r w:rsidRPr="00260B13">
        <w:rPr>
          <w:sz w:val="24"/>
          <w:szCs w:val="24"/>
        </w:rPr>
        <w:t>режимом работы школы;</w:t>
      </w:r>
    </w:p>
    <w:p w:rsidR="00260B13" w:rsidRPr="00260B13" w:rsidP="00EC5F2B">
      <w:pPr>
        <w:pStyle w:val="NoSpacing"/>
        <w:numPr>
          <w:ilvl w:val="0"/>
          <w:numId w:val="17"/>
        </w:numPr>
        <w:spacing w:line="276" w:lineRule="auto"/>
        <w:jc w:val="both"/>
        <w:rPr>
          <w:sz w:val="24"/>
          <w:szCs w:val="24"/>
        </w:rPr>
      </w:pPr>
      <w:r w:rsidRPr="00260B13">
        <w:rPr>
          <w:sz w:val="24"/>
          <w:szCs w:val="24"/>
        </w:rPr>
        <w:t>основными направлениями работы педагогического коллектива;</w:t>
      </w:r>
    </w:p>
    <w:p w:rsidR="00260B13" w:rsidRPr="00260B13" w:rsidP="00EC5F2B">
      <w:pPr>
        <w:pStyle w:val="NoSpacing"/>
        <w:numPr>
          <w:ilvl w:val="0"/>
          <w:numId w:val="17"/>
        </w:numPr>
        <w:spacing w:line="276" w:lineRule="auto"/>
        <w:jc w:val="both"/>
        <w:rPr>
          <w:sz w:val="24"/>
          <w:szCs w:val="24"/>
        </w:rPr>
      </w:pPr>
      <w:r w:rsidRPr="00260B13">
        <w:rPr>
          <w:sz w:val="24"/>
          <w:szCs w:val="24"/>
        </w:rPr>
        <w:t>достижениями школы.</w:t>
      </w:r>
    </w:p>
    <w:p w:rsidR="00260B13" w:rsidRPr="00260B13" w:rsidP="00260B13">
      <w:pPr>
        <w:pStyle w:val="NoSpacing"/>
        <w:spacing w:line="276" w:lineRule="auto"/>
        <w:jc w:val="both"/>
        <w:rPr>
          <w:sz w:val="24"/>
          <w:szCs w:val="24"/>
        </w:rPr>
      </w:pPr>
      <w:r w:rsidRPr="00260B13">
        <w:rPr>
          <w:sz w:val="24"/>
          <w:szCs w:val="24"/>
        </w:rPr>
        <w:t>2. Привлечение родителей к сотрудничеству:</w:t>
      </w:r>
    </w:p>
    <w:p w:rsidR="00260B13" w:rsidRPr="00835C58" w:rsidP="00EC5F2B">
      <w:pPr>
        <w:pStyle w:val="NoSpacing"/>
        <w:numPr>
          <w:ilvl w:val="0"/>
          <w:numId w:val="18"/>
        </w:numPr>
        <w:spacing w:line="276" w:lineRule="auto"/>
        <w:jc w:val="both"/>
        <w:rPr>
          <w:sz w:val="24"/>
          <w:szCs w:val="24"/>
        </w:rPr>
      </w:pPr>
      <w:r w:rsidRPr="00835C58">
        <w:rPr>
          <w:sz w:val="24"/>
          <w:szCs w:val="24"/>
        </w:rPr>
        <w:t>работа общешкольного родительского комитета</w:t>
      </w:r>
    </w:p>
    <w:p w:rsidR="00260B13" w:rsidRPr="00260B13" w:rsidP="00EC5F2B">
      <w:pPr>
        <w:pStyle w:val="NoSpacing"/>
        <w:numPr>
          <w:ilvl w:val="0"/>
          <w:numId w:val="18"/>
        </w:numPr>
        <w:spacing w:line="276" w:lineRule="auto"/>
        <w:jc w:val="both"/>
        <w:rPr>
          <w:sz w:val="24"/>
          <w:szCs w:val="24"/>
        </w:rPr>
      </w:pPr>
      <w:r w:rsidRPr="00260B13">
        <w:rPr>
          <w:sz w:val="24"/>
          <w:szCs w:val="24"/>
        </w:rPr>
        <w:t>работа родительского комитета класса</w:t>
      </w:r>
    </w:p>
    <w:p w:rsidR="00260B13" w:rsidRPr="00260B13" w:rsidP="00260B13">
      <w:pPr>
        <w:pStyle w:val="NoSpacing"/>
        <w:spacing w:line="276" w:lineRule="auto"/>
        <w:jc w:val="both"/>
        <w:rPr>
          <w:sz w:val="24"/>
          <w:szCs w:val="24"/>
        </w:rPr>
      </w:pPr>
      <w:r w:rsidRPr="00260B13">
        <w:rPr>
          <w:sz w:val="24"/>
          <w:szCs w:val="24"/>
        </w:rPr>
        <w:t>3.   Привлечение родителей к общешкольным и классным мероприятиям:</w:t>
      </w:r>
    </w:p>
    <w:p w:rsidR="00260B13" w:rsidRPr="00260B13" w:rsidP="00260B13">
      <w:pPr>
        <w:pStyle w:val="NoSpacing"/>
        <w:spacing w:line="276" w:lineRule="auto"/>
        <w:jc w:val="both"/>
        <w:rPr>
          <w:sz w:val="24"/>
          <w:szCs w:val="24"/>
        </w:rPr>
      </w:pPr>
      <w:r w:rsidRPr="00260B13">
        <w:rPr>
          <w:sz w:val="24"/>
          <w:szCs w:val="24"/>
        </w:rPr>
        <w:t xml:space="preserve"> 1 сентября</w:t>
      </w:r>
    </w:p>
    <w:p w:rsidR="00260B13" w:rsidRPr="00260B13" w:rsidP="00260B13">
      <w:pPr>
        <w:pStyle w:val="NoSpacing"/>
        <w:spacing w:line="276" w:lineRule="auto"/>
        <w:jc w:val="both"/>
        <w:rPr>
          <w:sz w:val="24"/>
          <w:szCs w:val="24"/>
        </w:rPr>
      </w:pPr>
      <w:r w:rsidRPr="00260B13">
        <w:rPr>
          <w:sz w:val="24"/>
          <w:szCs w:val="24"/>
        </w:rPr>
        <w:t>«Мама, Папа, Я – спортивная семья»</w:t>
      </w:r>
    </w:p>
    <w:p w:rsidR="00260B13" w:rsidRPr="00260B13" w:rsidP="00260B13">
      <w:pPr>
        <w:pStyle w:val="NoSpacing"/>
        <w:spacing w:line="276" w:lineRule="auto"/>
        <w:jc w:val="both"/>
        <w:rPr>
          <w:sz w:val="24"/>
          <w:szCs w:val="24"/>
        </w:rPr>
      </w:pPr>
      <w:r w:rsidRPr="00260B13">
        <w:rPr>
          <w:sz w:val="24"/>
          <w:szCs w:val="24"/>
        </w:rPr>
        <w:t>«День Матери»</w:t>
      </w:r>
    </w:p>
    <w:p w:rsidR="00260B13" w:rsidRPr="00260B13" w:rsidP="00260B13">
      <w:pPr>
        <w:pStyle w:val="NoSpacing"/>
        <w:spacing w:line="276" w:lineRule="auto"/>
        <w:jc w:val="both"/>
        <w:rPr>
          <w:sz w:val="24"/>
          <w:szCs w:val="24"/>
        </w:rPr>
      </w:pPr>
      <w:r w:rsidRPr="00260B13">
        <w:rPr>
          <w:sz w:val="24"/>
          <w:szCs w:val="24"/>
        </w:rPr>
        <w:t xml:space="preserve"> «</w:t>
      </w:r>
      <w:r w:rsidR="005E7A26">
        <w:rPr>
          <w:sz w:val="24"/>
          <w:szCs w:val="24"/>
        </w:rPr>
        <w:t>Выпускной бал</w:t>
      </w:r>
      <w:r w:rsidRPr="00260B13">
        <w:rPr>
          <w:sz w:val="24"/>
          <w:szCs w:val="24"/>
        </w:rPr>
        <w:t>»</w:t>
      </w:r>
    </w:p>
    <w:p w:rsidR="00260B13" w:rsidRPr="00260B13" w:rsidP="00260B13">
      <w:pPr>
        <w:pStyle w:val="NoSpacing"/>
        <w:spacing w:line="276" w:lineRule="auto"/>
        <w:jc w:val="both"/>
        <w:rPr>
          <w:sz w:val="24"/>
          <w:szCs w:val="24"/>
        </w:rPr>
      </w:pPr>
      <w:r w:rsidRPr="00260B13">
        <w:rPr>
          <w:sz w:val="24"/>
          <w:szCs w:val="24"/>
        </w:rPr>
        <w:t xml:space="preserve"> «День здоровья»</w:t>
      </w:r>
    </w:p>
    <w:p w:rsidR="00260B13" w:rsidRPr="00260B13" w:rsidP="00260B13">
      <w:pPr>
        <w:pStyle w:val="NoSpacing"/>
        <w:spacing w:line="276" w:lineRule="auto"/>
        <w:jc w:val="both"/>
        <w:rPr>
          <w:sz w:val="24"/>
          <w:szCs w:val="24"/>
        </w:rPr>
      </w:pPr>
      <w:r w:rsidRPr="00260B13">
        <w:rPr>
          <w:sz w:val="24"/>
          <w:szCs w:val="24"/>
        </w:rPr>
        <w:t xml:space="preserve"> «Новогодний </w:t>
      </w:r>
      <w:r w:rsidR="005E7A26">
        <w:rPr>
          <w:sz w:val="24"/>
          <w:szCs w:val="24"/>
        </w:rPr>
        <w:t>бал-маскарад</w:t>
      </w:r>
      <w:r w:rsidRPr="00260B13">
        <w:rPr>
          <w:sz w:val="24"/>
          <w:szCs w:val="24"/>
        </w:rPr>
        <w:t>»</w:t>
      </w:r>
    </w:p>
    <w:p w:rsidR="00260B13" w:rsidRPr="00260B13" w:rsidP="00260B13">
      <w:pPr>
        <w:pStyle w:val="NoSpacing"/>
        <w:spacing w:line="276" w:lineRule="auto"/>
        <w:jc w:val="both"/>
        <w:rPr>
          <w:sz w:val="24"/>
          <w:szCs w:val="24"/>
        </w:rPr>
      </w:pPr>
      <w:r w:rsidRPr="00260B13">
        <w:rPr>
          <w:sz w:val="24"/>
          <w:szCs w:val="24"/>
        </w:rPr>
        <w:t xml:space="preserve"> «День защитника Отечества»</w:t>
      </w:r>
    </w:p>
    <w:p w:rsidR="00260B13" w:rsidRPr="00260B13" w:rsidP="00260B13">
      <w:pPr>
        <w:pStyle w:val="NoSpacing"/>
        <w:spacing w:line="276" w:lineRule="auto"/>
        <w:jc w:val="both"/>
        <w:rPr>
          <w:sz w:val="24"/>
          <w:szCs w:val="24"/>
        </w:rPr>
      </w:pPr>
      <w:r w:rsidRPr="00260B13">
        <w:rPr>
          <w:sz w:val="24"/>
          <w:szCs w:val="24"/>
        </w:rPr>
        <w:t xml:space="preserve"> «Международный Женский день»</w:t>
      </w:r>
    </w:p>
    <w:p w:rsidR="00260B13" w:rsidRPr="00260B13" w:rsidP="00260B13">
      <w:pPr>
        <w:pStyle w:val="NoSpacing"/>
        <w:spacing w:line="276" w:lineRule="auto"/>
        <w:jc w:val="both"/>
        <w:rPr>
          <w:sz w:val="24"/>
          <w:szCs w:val="24"/>
        </w:rPr>
      </w:pPr>
      <w:r w:rsidRPr="00260B13">
        <w:rPr>
          <w:sz w:val="24"/>
          <w:szCs w:val="24"/>
        </w:rPr>
        <w:t xml:space="preserve"> экскурсии и экскурсионные поездки.</w:t>
      </w:r>
    </w:p>
    <w:p w:rsidR="00260B13" w:rsidRPr="00260B13" w:rsidP="00260B13">
      <w:pPr>
        <w:pStyle w:val="NoSpacing"/>
        <w:spacing w:line="276" w:lineRule="auto"/>
        <w:jc w:val="both"/>
        <w:rPr>
          <w:sz w:val="24"/>
          <w:szCs w:val="24"/>
        </w:rPr>
      </w:pPr>
      <w:r w:rsidRPr="00260B13">
        <w:rPr>
          <w:sz w:val="24"/>
          <w:szCs w:val="24"/>
        </w:rPr>
        <w:t xml:space="preserve">   С целью выполнения единых требований, координации и согласованности действий всех участников учебно-воспитательного процесса в школе создана структура управления, сочетающая принципы единоначалия в управлении с демократичностью школьного уклада жизни.</w:t>
      </w:r>
    </w:p>
    <w:p w:rsidR="00260B13" w:rsidRPr="00260B13" w:rsidP="00260B13">
      <w:pPr>
        <w:pStyle w:val="NoSpacing"/>
        <w:spacing w:line="276" w:lineRule="auto"/>
        <w:jc w:val="both"/>
        <w:rPr>
          <w:sz w:val="24"/>
          <w:szCs w:val="24"/>
        </w:rPr>
      </w:pPr>
      <w:r w:rsidRPr="00260B13">
        <w:rPr>
          <w:sz w:val="24"/>
          <w:szCs w:val="24"/>
        </w:rPr>
        <w:t xml:space="preserve">    Для</w:t>
      </w:r>
      <w:r w:rsidR="005E7A26">
        <w:rPr>
          <w:sz w:val="24"/>
          <w:szCs w:val="24"/>
        </w:rPr>
        <w:t xml:space="preserve"> решения учебно-воспитательных вопросов созывается </w:t>
      </w:r>
      <w:r w:rsidRPr="00260B13">
        <w:rPr>
          <w:sz w:val="24"/>
          <w:szCs w:val="24"/>
        </w:rPr>
        <w:t>Педагогический совет, для руководства методической работой создается</w:t>
      </w:r>
      <w:r w:rsidR="005E7A26">
        <w:rPr>
          <w:sz w:val="24"/>
          <w:szCs w:val="24"/>
        </w:rPr>
        <w:t xml:space="preserve"> методический совет. </w:t>
      </w:r>
      <w:r w:rsidRPr="00260B13">
        <w:rPr>
          <w:sz w:val="24"/>
          <w:szCs w:val="24"/>
        </w:rPr>
        <w:t>Непосредственное управление школой осуществляет директор. Основной функцией директора школы является координация усилий всех участн</w:t>
      </w:r>
      <w:r w:rsidR="005E7A26">
        <w:rPr>
          <w:sz w:val="24"/>
          <w:szCs w:val="24"/>
        </w:rPr>
        <w:t xml:space="preserve">иков образовательного процесса </w:t>
      </w:r>
      <w:r w:rsidRPr="00260B13">
        <w:rPr>
          <w:sz w:val="24"/>
          <w:szCs w:val="24"/>
        </w:rPr>
        <w:t xml:space="preserve">через </w:t>
      </w:r>
      <w:r w:rsidR="00835C58">
        <w:rPr>
          <w:sz w:val="24"/>
          <w:szCs w:val="24"/>
        </w:rPr>
        <w:t xml:space="preserve"> </w:t>
      </w:r>
      <w:r w:rsidRPr="00260B13">
        <w:rPr>
          <w:sz w:val="24"/>
          <w:szCs w:val="24"/>
        </w:rPr>
        <w:t xml:space="preserve"> педагогический совет, методический совет, общешкольное собрание. </w:t>
      </w:r>
    </w:p>
    <w:p w:rsidR="00260B13" w:rsidRPr="00260B13" w:rsidP="00260B13">
      <w:pPr>
        <w:pStyle w:val="NoSpacing"/>
        <w:spacing w:line="276" w:lineRule="auto"/>
        <w:jc w:val="both"/>
        <w:rPr>
          <w:sz w:val="24"/>
          <w:szCs w:val="24"/>
        </w:rPr>
      </w:pPr>
      <w:r>
        <w:rPr>
          <w:sz w:val="24"/>
          <w:szCs w:val="24"/>
        </w:rPr>
        <w:t xml:space="preserve">  Заместители директора по УВР</w:t>
      </w:r>
      <w:r w:rsidR="00835C58">
        <w:rPr>
          <w:sz w:val="24"/>
          <w:szCs w:val="24"/>
        </w:rPr>
        <w:t xml:space="preserve"> и ВР</w:t>
      </w:r>
      <w:r>
        <w:rPr>
          <w:sz w:val="24"/>
          <w:szCs w:val="24"/>
        </w:rPr>
        <w:t xml:space="preserve"> реализую</w:t>
      </w:r>
      <w:r w:rsidRPr="00260B13">
        <w:rPr>
          <w:sz w:val="24"/>
          <w:szCs w:val="24"/>
        </w:rPr>
        <w:t>т управление учебно-воспит</w:t>
      </w:r>
      <w:r>
        <w:rPr>
          <w:sz w:val="24"/>
          <w:szCs w:val="24"/>
        </w:rPr>
        <w:t>ательным процессом и осуществляю</w:t>
      </w:r>
      <w:r w:rsidRPr="00260B13">
        <w:rPr>
          <w:sz w:val="24"/>
          <w:szCs w:val="24"/>
        </w:rPr>
        <w:t>т мотивационную, информационно-аналитическую, планово-прогностическую, организационно-исполнительную, контрольно-регулировочную и оценочно-результативную функции.</w:t>
      </w:r>
    </w:p>
    <w:p w:rsidR="00260B13" w:rsidRPr="00260B13" w:rsidP="00260B13">
      <w:pPr>
        <w:pStyle w:val="NoSpacing"/>
        <w:spacing w:line="276" w:lineRule="auto"/>
        <w:jc w:val="both"/>
        <w:rPr>
          <w:sz w:val="24"/>
          <w:szCs w:val="24"/>
        </w:rPr>
      </w:pPr>
      <w:r w:rsidRPr="00260B13">
        <w:rPr>
          <w:sz w:val="24"/>
          <w:szCs w:val="24"/>
        </w:rPr>
        <w:t xml:space="preserve">    В школе действует школьное самоуправ</w:t>
      </w:r>
      <w:r w:rsidR="005E7A26">
        <w:rPr>
          <w:sz w:val="24"/>
          <w:szCs w:val="24"/>
        </w:rPr>
        <w:t xml:space="preserve">ление, которое предусматривает </w:t>
      </w:r>
      <w:r w:rsidRPr="00260B13">
        <w:rPr>
          <w:sz w:val="24"/>
          <w:szCs w:val="24"/>
        </w:rPr>
        <w:t xml:space="preserve">вовлечение всех обучающихся в управление школьными делами. Самоуправление предполагает создание работоспособных органов коллектива, наделенных определенными правами и обязанностями, формирование у школьников организаторских качеств, приобщение их к школьной жизни и деятельности. </w:t>
      </w:r>
    </w:p>
    <w:p w:rsidR="00260B13" w:rsidRPr="00260B13" w:rsidP="00260B13">
      <w:pPr>
        <w:pStyle w:val="NoSpacing"/>
        <w:spacing w:line="276" w:lineRule="auto"/>
        <w:jc w:val="both"/>
        <w:rPr>
          <w:sz w:val="24"/>
          <w:szCs w:val="24"/>
        </w:rPr>
      </w:pPr>
      <w:r w:rsidRPr="00260B13">
        <w:rPr>
          <w:sz w:val="24"/>
          <w:szCs w:val="24"/>
        </w:rPr>
        <w:t xml:space="preserve">    Школа обладает достаточной кадровой базой, обеспечивающий реализацию основной образовательной программы </w:t>
      </w:r>
      <w:r w:rsidR="005E7A26">
        <w:rPr>
          <w:sz w:val="24"/>
          <w:szCs w:val="24"/>
        </w:rPr>
        <w:t>среднего</w:t>
      </w:r>
      <w:r w:rsidRPr="00260B13">
        <w:rPr>
          <w:sz w:val="24"/>
          <w:szCs w:val="24"/>
        </w:rPr>
        <w:t xml:space="preserve"> общего образования. Образованием и воспи</w:t>
      </w:r>
      <w:r w:rsidR="00835C58">
        <w:rPr>
          <w:sz w:val="24"/>
          <w:szCs w:val="24"/>
        </w:rPr>
        <w:t>танием обучающихся занимаются 10</w:t>
      </w:r>
      <w:r w:rsidRPr="00260B13">
        <w:rPr>
          <w:sz w:val="24"/>
          <w:szCs w:val="24"/>
        </w:rPr>
        <w:t xml:space="preserve"> учителей-предметников, 1 педагог-психолог.</w:t>
      </w:r>
    </w:p>
    <w:p w:rsidR="00ED237C" w:rsidRPr="00260B13" w:rsidP="00260B13">
      <w:pPr>
        <w:pStyle w:val="NoSpacing"/>
        <w:spacing w:line="276" w:lineRule="auto"/>
        <w:jc w:val="both"/>
        <w:rPr>
          <w:color w:val="FF0000"/>
          <w:sz w:val="24"/>
          <w:szCs w:val="24"/>
        </w:rPr>
      </w:pPr>
      <w:r>
        <w:rPr>
          <w:sz w:val="24"/>
          <w:szCs w:val="24"/>
        </w:rPr>
        <w:t xml:space="preserve"> </w:t>
      </w:r>
    </w:p>
    <w:p w:rsidR="00260B13" w:rsidRPr="00260B13" w:rsidP="00260B13">
      <w:pPr>
        <w:pStyle w:val="NoSpacing"/>
        <w:spacing w:line="276" w:lineRule="auto"/>
        <w:jc w:val="both"/>
        <w:rPr>
          <w:sz w:val="24"/>
          <w:szCs w:val="24"/>
        </w:rPr>
      </w:pPr>
      <w:r>
        <w:rPr>
          <w:sz w:val="24"/>
          <w:szCs w:val="24"/>
        </w:rPr>
        <w:t xml:space="preserve"> </w:t>
      </w:r>
      <w:r w:rsidRPr="00260B13">
        <w:rPr>
          <w:sz w:val="24"/>
          <w:szCs w:val="24"/>
        </w:rPr>
        <w:t xml:space="preserve">     Образовательная программа ориентирована на выполнение обучающимися федерального</w:t>
      </w:r>
      <w:r w:rsidRPr="00260B13">
        <w:rPr>
          <w:sz w:val="24"/>
          <w:szCs w:val="24"/>
          <w:lang w:val="en-US"/>
        </w:rPr>
        <w:t> </w:t>
      </w:r>
      <w:r w:rsidRPr="00260B13">
        <w:rPr>
          <w:sz w:val="24"/>
          <w:szCs w:val="24"/>
        </w:rPr>
        <w:t xml:space="preserve">государственного образовательного стандарта </w:t>
      </w:r>
      <w:r w:rsidR="00AA5F2D">
        <w:rPr>
          <w:sz w:val="24"/>
          <w:szCs w:val="24"/>
        </w:rPr>
        <w:t>среднего</w:t>
      </w:r>
      <w:r w:rsidRPr="00260B13">
        <w:rPr>
          <w:sz w:val="24"/>
          <w:szCs w:val="24"/>
        </w:rPr>
        <w:t xml:space="preserve"> общего образования. Реализация данной программы позволяет развивать личность обучающихся </w:t>
      </w:r>
      <w:r w:rsidR="00AA5F2D">
        <w:rPr>
          <w:sz w:val="24"/>
          <w:szCs w:val="24"/>
        </w:rPr>
        <w:t>средне</w:t>
      </w:r>
      <w:r w:rsidRPr="00260B13">
        <w:rPr>
          <w:sz w:val="24"/>
          <w:szCs w:val="24"/>
        </w:rPr>
        <w:t xml:space="preserve">й школы, формировать у детей систему опорных знаний и универсальных учебных действий, необходимых для продолжения образования </w:t>
      </w:r>
      <w:r w:rsidR="00AA5F2D">
        <w:rPr>
          <w:sz w:val="24"/>
          <w:szCs w:val="24"/>
        </w:rPr>
        <w:t xml:space="preserve">в </w:t>
      </w:r>
      <w:r w:rsidR="00AA5F2D">
        <w:rPr>
          <w:sz w:val="24"/>
          <w:szCs w:val="24"/>
        </w:rPr>
        <w:t>ССУЗах</w:t>
      </w:r>
      <w:r w:rsidR="00AA5F2D">
        <w:rPr>
          <w:sz w:val="24"/>
          <w:szCs w:val="24"/>
        </w:rPr>
        <w:t xml:space="preserve"> и ВУЗах</w:t>
      </w:r>
      <w:r w:rsidRPr="00260B13">
        <w:rPr>
          <w:sz w:val="24"/>
          <w:szCs w:val="24"/>
        </w:rPr>
        <w:t>.</w:t>
      </w:r>
    </w:p>
    <w:p w:rsidR="00260B13" w:rsidRPr="00260B13" w:rsidP="00260B13">
      <w:pPr>
        <w:pStyle w:val="NoSpacing"/>
        <w:spacing w:line="276" w:lineRule="auto"/>
        <w:jc w:val="both"/>
        <w:rPr>
          <w:sz w:val="24"/>
          <w:szCs w:val="24"/>
        </w:rPr>
      </w:pPr>
      <w:r w:rsidRPr="00260B13">
        <w:rPr>
          <w:sz w:val="24"/>
          <w:szCs w:val="24"/>
        </w:rPr>
        <w:t xml:space="preserve"> Участниками образовательных отношений в </w:t>
      </w:r>
      <w:r w:rsidRPr="00D57CD7" w:rsidR="00835C58">
        <w:rPr>
          <w:sz w:val="24"/>
          <w:szCs w:val="24"/>
        </w:rPr>
        <w:t xml:space="preserve">МБОУ «Меусишинская СОШ им. Абдурахманова Ш.Р.» </w:t>
      </w:r>
      <w:r w:rsidRPr="00260B13">
        <w:rPr>
          <w:sz w:val="24"/>
          <w:szCs w:val="24"/>
        </w:rPr>
        <w:t>являются ученики школы, педагогические работники, педагог-психолог, педагоги организаций дополнительного образования, школьная медицинская сестра, родители (законные представители) обучающихся.</w:t>
      </w:r>
    </w:p>
    <w:p w:rsidR="00260B13" w:rsidRPr="00260B13" w:rsidP="00260B13">
      <w:pPr>
        <w:pStyle w:val="NoSpacing"/>
        <w:spacing w:line="276" w:lineRule="auto"/>
        <w:jc w:val="both"/>
        <w:rPr>
          <w:sz w:val="24"/>
          <w:szCs w:val="24"/>
        </w:rPr>
      </w:pPr>
      <w:r w:rsidRPr="00260B13">
        <w:rPr>
          <w:sz w:val="24"/>
          <w:szCs w:val="24"/>
        </w:rPr>
        <w:t xml:space="preserve">    Образовательная программа </w:t>
      </w:r>
      <w:r w:rsidR="00AA5F2D">
        <w:rPr>
          <w:sz w:val="24"/>
          <w:szCs w:val="24"/>
        </w:rPr>
        <w:t>среднего</w:t>
      </w:r>
      <w:r w:rsidRPr="00260B13">
        <w:rPr>
          <w:sz w:val="24"/>
          <w:szCs w:val="24"/>
        </w:rPr>
        <w:t xml:space="preserve"> общего образования школы создана с учетом особенностей и традиций образовательной организации, предоставляющих большие возможности обучающимся в раскрытии интеллектуальных и творческих возможностей личности. </w:t>
      </w:r>
    </w:p>
    <w:p w:rsidR="00416122" w:rsidP="00C12C05">
      <w:pPr>
        <w:pStyle w:val="NoSpacing"/>
        <w:spacing w:line="276" w:lineRule="auto"/>
        <w:jc w:val="both"/>
        <w:rPr>
          <w:b/>
          <w:sz w:val="24"/>
          <w:szCs w:val="24"/>
        </w:rPr>
      </w:pPr>
      <w:r w:rsidRPr="00260B13">
        <w:rPr>
          <w:sz w:val="24"/>
          <w:szCs w:val="24"/>
        </w:rPr>
        <w:t xml:space="preserve">    Специфика кадров учителей </w:t>
      </w:r>
      <w:r w:rsidR="00AA5F2D">
        <w:rPr>
          <w:sz w:val="24"/>
          <w:szCs w:val="24"/>
        </w:rPr>
        <w:t>средней</w:t>
      </w:r>
      <w:r w:rsidRPr="00260B13">
        <w:rPr>
          <w:sz w:val="24"/>
          <w:szCs w:val="24"/>
        </w:rPr>
        <w:t xml:space="preserve"> школы определяется высоким уровнем профессионализма, ориентацией на успех в профессиональной деятельности, в развитии творческого потенциала </w:t>
      </w:r>
      <w:r w:rsidR="00AA5F2D">
        <w:rPr>
          <w:sz w:val="24"/>
          <w:szCs w:val="24"/>
        </w:rPr>
        <w:t>обучающихся</w:t>
      </w:r>
      <w:r w:rsidRPr="00260B13">
        <w:rPr>
          <w:sz w:val="24"/>
          <w:szCs w:val="24"/>
        </w:rPr>
        <w:t xml:space="preserve">. Педагоги прошли обучение и владеют современными образовательными технологиями. Педагоги имеют успешный опыт </w:t>
      </w:r>
      <w:r w:rsidRPr="00260B13">
        <w:rPr>
          <w:sz w:val="24"/>
          <w:szCs w:val="24"/>
        </w:rPr>
        <w:t>внедрения инновационных программ, умеют осуществлять мониторинг экспериментальной деятельности.</w:t>
      </w:r>
      <w:r w:rsidRPr="00260B13">
        <w:rPr>
          <w:sz w:val="24"/>
          <w:szCs w:val="24"/>
        </w:rPr>
        <w:tab/>
        <w:t xml:space="preserve"> </w:t>
      </w:r>
      <w:bookmarkStart w:id="1" w:name="_Toc435412671"/>
      <w:bookmarkStart w:id="2" w:name="_Toc453968144"/>
    </w:p>
    <w:p w:rsidR="00416122" w:rsidP="00C12C05">
      <w:pPr>
        <w:pStyle w:val="NoSpacing"/>
        <w:spacing w:line="276" w:lineRule="auto"/>
        <w:jc w:val="both"/>
        <w:rPr>
          <w:b/>
          <w:sz w:val="24"/>
          <w:szCs w:val="24"/>
        </w:rPr>
      </w:pPr>
    </w:p>
    <w:p w:rsidR="00C12C05" w:rsidRPr="00C12C05" w:rsidP="00C12C05">
      <w:pPr>
        <w:pStyle w:val="NoSpacing"/>
        <w:spacing w:line="276" w:lineRule="auto"/>
        <w:jc w:val="both"/>
        <w:rPr>
          <w:rFonts w:eastAsia="Calibri"/>
          <w:b/>
          <w:sz w:val="24"/>
          <w:szCs w:val="24"/>
          <w:u w:color="222222"/>
          <w:bdr w:val="none" w:sz="0" w:space="0" w:color="auto"/>
          <w:shd w:val="clear" w:color="auto" w:fill="FFFFFF"/>
        </w:rPr>
      </w:pPr>
      <w:r w:rsidRPr="00C12C05">
        <w:rPr>
          <w:b/>
          <w:sz w:val="24"/>
          <w:szCs w:val="24"/>
        </w:rPr>
        <w:t>1.2. Планируемые</w:t>
      </w:r>
      <w:r w:rsidRPr="00C12C05">
        <w:rPr>
          <w:b/>
          <w:sz w:val="24"/>
          <w:szCs w:val="24"/>
          <w:u w:color="222222"/>
          <w:bdr w:val="none" w:sz="0" w:space="0" w:color="auto"/>
          <w:shd w:val="clear" w:color="auto" w:fill="FFFFFF"/>
        </w:rPr>
        <w:t xml:space="preserve"> </w:t>
      </w:r>
      <w:r w:rsidRPr="00C12C05">
        <w:rPr>
          <w:b/>
          <w:sz w:val="24"/>
          <w:szCs w:val="24"/>
        </w:rPr>
        <w:t>результаты</w:t>
      </w:r>
      <w:r w:rsidRPr="00C12C05">
        <w:rPr>
          <w:b/>
          <w:sz w:val="24"/>
          <w:szCs w:val="24"/>
          <w:u w:color="222222"/>
          <w:bdr w:val="none" w:sz="0" w:space="0" w:color="auto"/>
          <w:shd w:val="clear" w:color="auto" w:fill="FFFFFF"/>
        </w:rPr>
        <w:t xml:space="preserve"> освоения обучающимися основной образовательной программы среднего общего образования</w:t>
      </w:r>
      <w:bookmarkEnd w:id="1"/>
      <w:bookmarkEnd w:id="2"/>
    </w:p>
    <w:p w:rsidR="00C12C05" w:rsidRPr="00C12C05" w:rsidP="00C12C05">
      <w:pPr>
        <w:pStyle w:val="NoSpacing"/>
        <w:spacing w:line="276" w:lineRule="auto"/>
        <w:jc w:val="both"/>
        <w:rPr>
          <w:rStyle w:val="a1"/>
          <w:color w:val="000000"/>
          <w:sz w:val="24"/>
          <w:szCs w:val="24"/>
        </w:rPr>
      </w:pPr>
      <w:r>
        <w:rPr>
          <w:rStyle w:val="a1"/>
          <w:color w:val="000000"/>
          <w:sz w:val="24"/>
          <w:szCs w:val="24"/>
        </w:rPr>
        <w:t xml:space="preserve">    </w:t>
      </w:r>
      <w:r w:rsidRPr="00C12C05">
        <w:rPr>
          <w:rStyle w:val="a1"/>
          <w:color w:val="000000"/>
          <w:sz w:val="24"/>
          <w:szCs w:val="24"/>
        </w:rPr>
        <w:t xml:space="preserve">Планируемые результаты освоения основной образовательной программы среднего общего образования (ООП СОО) </w:t>
      </w:r>
      <w:r w:rsidRPr="00D57CD7" w:rsidR="00835C58">
        <w:rPr>
          <w:sz w:val="24"/>
          <w:szCs w:val="24"/>
        </w:rPr>
        <w:t xml:space="preserve">МБОУ «Меусишинская СОШ им. Абдурахманова Ш.Р.» </w:t>
      </w:r>
      <w:r w:rsidRPr="00C12C05">
        <w:rPr>
          <w:rStyle w:val="a1"/>
          <w:color w:val="000000"/>
          <w:sz w:val="24"/>
          <w:szCs w:val="24"/>
        </w:rPr>
        <w:t xml:space="preserve">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СОО, образовательным процессом и системой оценки результатов освоения ООП СОО, выступая содержательной и </w:t>
      </w:r>
      <w:r w:rsidRPr="00C12C05">
        <w:rPr>
          <w:rStyle w:val="a1"/>
          <w:color w:val="000000"/>
          <w:sz w:val="24"/>
          <w:szCs w:val="24"/>
        </w:rPr>
        <w:t>критериальной</w:t>
      </w:r>
      <w:r w:rsidRPr="00C12C05">
        <w:rPr>
          <w:rStyle w:val="a1"/>
          <w:color w:val="000000"/>
          <w:sz w:val="24"/>
          <w:szCs w:val="24"/>
        </w:rPr>
        <w:t xml:space="preserve"> основой для разработки программ учебных предметов, курсов, учебно-методической литературы, программ воспитания и социализации, с одной стороны, и системы оценки результатов – с другой.</w:t>
      </w:r>
    </w:p>
    <w:p w:rsidR="00C12C05" w:rsidRPr="00C12C05" w:rsidP="00C12C05">
      <w:pPr>
        <w:pStyle w:val="NoSpacing"/>
        <w:spacing w:line="276" w:lineRule="auto"/>
        <w:jc w:val="both"/>
        <w:rPr>
          <w:rStyle w:val="a1"/>
          <w:color w:val="000000"/>
          <w:sz w:val="24"/>
          <w:szCs w:val="24"/>
        </w:rPr>
      </w:pPr>
      <w:r>
        <w:rPr>
          <w:rStyle w:val="a1"/>
          <w:color w:val="000000"/>
          <w:sz w:val="24"/>
          <w:szCs w:val="24"/>
        </w:rPr>
        <w:t xml:space="preserve">    В </w:t>
      </w:r>
      <w:r w:rsidRPr="00C12C05">
        <w:rPr>
          <w:rStyle w:val="a1"/>
          <w:color w:val="000000"/>
          <w:sz w:val="24"/>
          <w:szCs w:val="24"/>
        </w:rPr>
        <w:t xml:space="preserve">соответствии с требованиями ФГОС СОО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w:t>
      </w:r>
      <w:r>
        <w:rPr>
          <w:rStyle w:val="a1"/>
          <w:color w:val="000000"/>
          <w:sz w:val="24"/>
          <w:szCs w:val="24"/>
        </w:rPr>
        <w:t>об</w:t>
      </w:r>
      <w:r w:rsidRPr="00C12C05">
        <w:rPr>
          <w:rStyle w:val="a1"/>
          <w:color w:val="000000"/>
          <w:sz w:val="24"/>
          <w:szCs w:val="24"/>
        </w:rPr>
        <w:t>уча</w:t>
      </w:r>
      <w:r>
        <w:rPr>
          <w:rStyle w:val="a1"/>
          <w:color w:val="000000"/>
          <w:sz w:val="24"/>
          <w:szCs w:val="24"/>
        </w:rPr>
        <w:t>ю</w:t>
      </w:r>
      <w:r w:rsidRPr="00C12C05">
        <w:rPr>
          <w:rStyle w:val="a1"/>
          <w:color w:val="000000"/>
          <w:sz w:val="24"/>
          <w:szCs w:val="24"/>
        </w:rPr>
        <w:t xml:space="preserve">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w:t>
      </w:r>
      <w:r>
        <w:rPr>
          <w:rStyle w:val="a1"/>
          <w:color w:val="000000"/>
          <w:sz w:val="24"/>
          <w:szCs w:val="24"/>
        </w:rPr>
        <w:t>об</w:t>
      </w:r>
      <w:r w:rsidRPr="00C12C05">
        <w:rPr>
          <w:rStyle w:val="a1"/>
          <w:color w:val="000000"/>
          <w:sz w:val="24"/>
          <w:szCs w:val="24"/>
        </w:rPr>
        <w:t>уча</w:t>
      </w:r>
      <w:r>
        <w:rPr>
          <w:rStyle w:val="a1"/>
          <w:color w:val="000000"/>
          <w:sz w:val="24"/>
          <w:szCs w:val="24"/>
        </w:rPr>
        <w:t>ю</w:t>
      </w:r>
      <w:r w:rsidRPr="00C12C05">
        <w:rPr>
          <w:rStyle w:val="a1"/>
          <w:color w:val="000000"/>
          <w:sz w:val="24"/>
          <w:szCs w:val="24"/>
        </w:rPr>
        <w:t xml:space="preserve">щихся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 </w:t>
      </w:r>
    </w:p>
    <w:p w:rsidR="00C12C05" w:rsidRPr="00C12C05" w:rsidP="00C12C05">
      <w:pPr>
        <w:pStyle w:val="NoSpacing"/>
        <w:spacing w:line="276" w:lineRule="auto"/>
        <w:jc w:val="both"/>
        <w:rPr>
          <w:rStyle w:val="a1"/>
          <w:color w:val="000000"/>
          <w:sz w:val="24"/>
          <w:szCs w:val="24"/>
        </w:rPr>
      </w:pPr>
      <w:r>
        <w:rPr>
          <w:rStyle w:val="a1"/>
          <w:color w:val="000000"/>
          <w:sz w:val="24"/>
          <w:szCs w:val="24"/>
        </w:rPr>
        <w:t xml:space="preserve">    В </w:t>
      </w:r>
      <w:r w:rsidRPr="00C12C05">
        <w:rPr>
          <w:rStyle w:val="a1"/>
          <w:color w:val="000000"/>
          <w:sz w:val="24"/>
          <w:szCs w:val="24"/>
        </w:rPr>
        <w:t xml:space="preserve">соответствии с реализуемой ФГОС СОО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продвижение обучающихся, выстраивать индивидуальные траектории обучения с учетом зоны ближайшего развития ребенка. </w:t>
      </w:r>
    </w:p>
    <w:p w:rsidR="00C12C05" w:rsidRPr="00C12C05" w:rsidP="00C12C05">
      <w:pPr>
        <w:pStyle w:val="NoSpacing"/>
        <w:spacing w:line="276" w:lineRule="auto"/>
        <w:jc w:val="both"/>
        <w:rPr>
          <w:rStyle w:val="a1"/>
          <w:color w:val="000000"/>
          <w:sz w:val="24"/>
          <w:szCs w:val="24"/>
        </w:rPr>
      </w:pPr>
    </w:p>
    <w:p w:rsidR="00C12C05" w:rsidP="00C12C05">
      <w:pPr>
        <w:pStyle w:val="NoSpacing"/>
        <w:spacing w:line="276" w:lineRule="auto"/>
        <w:jc w:val="both"/>
        <w:rPr>
          <w:b/>
          <w:sz w:val="24"/>
          <w:szCs w:val="24"/>
        </w:rPr>
      </w:pPr>
      <w:r w:rsidRPr="00C12C05">
        <w:rPr>
          <w:b/>
          <w:sz w:val="24"/>
          <w:szCs w:val="24"/>
        </w:rPr>
        <w:t>1.2.1. Планируемые личностные результаты освоения ООП</w:t>
      </w:r>
    </w:p>
    <w:p w:rsidR="00C12C05" w:rsidRPr="00C12C05" w:rsidP="00C12C05">
      <w:pPr>
        <w:pStyle w:val="NoSpacing"/>
        <w:spacing w:line="276" w:lineRule="auto"/>
        <w:jc w:val="both"/>
        <w:rPr>
          <w:b/>
          <w:sz w:val="24"/>
          <w:szCs w:val="24"/>
        </w:rPr>
      </w:pPr>
    </w:p>
    <w:p w:rsidR="00C12C05" w:rsidRPr="00C12C05" w:rsidP="00C12C05">
      <w:pPr>
        <w:pStyle w:val="NoSpacing"/>
        <w:spacing w:line="276" w:lineRule="auto"/>
        <w:jc w:val="both"/>
        <w:rPr>
          <w:b/>
          <w:sz w:val="24"/>
          <w:szCs w:val="24"/>
        </w:rPr>
      </w:pPr>
      <w:r>
        <w:rPr>
          <w:b/>
          <w:sz w:val="24"/>
          <w:szCs w:val="24"/>
        </w:rPr>
        <w:t xml:space="preserve">    </w:t>
      </w:r>
      <w:r w:rsidRPr="00C12C05">
        <w:rPr>
          <w:b/>
          <w:sz w:val="24"/>
          <w:szCs w:val="24"/>
        </w:rPr>
        <w:t>Личностные результаты в сфере отношений обучающихся к себе, к своему здоровью, к познанию себя:</w:t>
      </w:r>
    </w:p>
    <w:p w:rsidR="00C12C05" w:rsidRPr="00C12C05" w:rsidP="00EC5F2B">
      <w:pPr>
        <w:pStyle w:val="NoSpacing"/>
        <w:numPr>
          <w:ilvl w:val="0"/>
          <w:numId w:val="19"/>
        </w:numPr>
        <w:spacing w:line="276" w:lineRule="auto"/>
        <w:jc w:val="both"/>
        <w:rPr>
          <w:sz w:val="24"/>
          <w:szCs w:val="24"/>
        </w:rPr>
      </w:pPr>
      <w:r w:rsidRPr="00C12C05">
        <w:rPr>
          <w:sz w:val="24"/>
          <w:szCs w:val="24"/>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C12C05" w:rsidRPr="00C12C05" w:rsidP="00EC5F2B">
      <w:pPr>
        <w:pStyle w:val="NoSpacing"/>
        <w:numPr>
          <w:ilvl w:val="0"/>
          <w:numId w:val="19"/>
        </w:numPr>
        <w:spacing w:line="276" w:lineRule="auto"/>
        <w:jc w:val="both"/>
        <w:rPr>
          <w:sz w:val="24"/>
          <w:szCs w:val="24"/>
        </w:rPr>
      </w:pPr>
      <w:r w:rsidRPr="00C12C05">
        <w:rPr>
          <w:sz w:val="24"/>
          <w:szCs w:val="24"/>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C12C05" w:rsidRPr="00C12C05" w:rsidP="00EC5F2B">
      <w:pPr>
        <w:pStyle w:val="NoSpacing"/>
        <w:numPr>
          <w:ilvl w:val="0"/>
          <w:numId w:val="19"/>
        </w:numPr>
        <w:spacing w:line="276" w:lineRule="auto"/>
        <w:jc w:val="both"/>
        <w:rPr>
          <w:sz w:val="24"/>
          <w:szCs w:val="24"/>
        </w:rPr>
      </w:pPr>
      <w:r w:rsidRPr="00C12C05">
        <w:rPr>
          <w:sz w:val="24"/>
          <w:szCs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C12C05" w:rsidRPr="00C12C05" w:rsidP="00EC5F2B">
      <w:pPr>
        <w:pStyle w:val="NoSpacing"/>
        <w:numPr>
          <w:ilvl w:val="0"/>
          <w:numId w:val="19"/>
        </w:numPr>
        <w:spacing w:line="276" w:lineRule="auto"/>
        <w:jc w:val="both"/>
        <w:rPr>
          <w:sz w:val="24"/>
          <w:szCs w:val="24"/>
        </w:rPr>
      </w:pPr>
      <w:r w:rsidRPr="00C12C05">
        <w:rPr>
          <w:sz w:val="24"/>
          <w:szCs w:val="24"/>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C12C05" w:rsidRPr="00C12C05" w:rsidP="00EC5F2B">
      <w:pPr>
        <w:pStyle w:val="NoSpacing"/>
        <w:numPr>
          <w:ilvl w:val="0"/>
          <w:numId w:val="19"/>
        </w:numPr>
        <w:spacing w:line="276" w:lineRule="auto"/>
        <w:jc w:val="both"/>
        <w:rPr>
          <w:sz w:val="24"/>
          <w:szCs w:val="24"/>
        </w:rPr>
      </w:pPr>
      <w:r w:rsidRPr="00C12C05">
        <w:rPr>
          <w:sz w:val="24"/>
          <w:szCs w:val="24"/>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C12C05" w:rsidRPr="00C12C05" w:rsidP="00EC5F2B">
      <w:pPr>
        <w:pStyle w:val="NoSpacing"/>
        <w:numPr>
          <w:ilvl w:val="0"/>
          <w:numId w:val="19"/>
        </w:numPr>
        <w:spacing w:line="276" w:lineRule="auto"/>
        <w:jc w:val="both"/>
        <w:rPr>
          <w:sz w:val="24"/>
          <w:szCs w:val="24"/>
        </w:rPr>
      </w:pPr>
      <w:r w:rsidRPr="00C12C05">
        <w:rPr>
          <w:sz w:val="24"/>
          <w:szCs w:val="24"/>
        </w:rPr>
        <w:t>неприятие вредных привычек: курения, употребления алкоголя, наркотиков.</w:t>
      </w:r>
    </w:p>
    <w:p w:rsidR="00C12C05" w:rsidP="00C12C05">
      <w:pPr>
        <w:pStyle w:val="NoSpacing"/>
        <w:spacing w:line="276" w:lineRule="auto"/>
        <w:jc w:val="both"/>
        <w:rPr>
          <w:b/>
          <w:sz w:val="24"/>
          <w:szCs w:val="24"/>
        </w:rPr>
      </w:pPr>
    </w:p>
    <w:p w:rsidR="00C12C05" w:rsidRPr="00C12C05" w:rsidP="00C12C05">
      <w:pPr>
        <w:pStyle w:val="NoSpacing"/>
        <w:spacing w:line="276" w:lineRule="auto"/>
        <w:jc w:val="both"/>
        <w:rPr>
          <w:b/>
          <w:sz w:val="24"/>
          <w:szCs w:val="24"/>
        </w:rPr>
      </w:pPr>
      <w:r>
        <w:rPr>
          <w:b/>
          <w:sz w:val="24"/>
          <w:szCs w:val="24"/>
        </w:rPr>
        <w:t xml:space="preserve">    </w:t>
      </w:r>
      <w:r w:rsidRPr="00C12C05">
        <w:rPr>
          <w:b/>
          <w:sz w:val="24"/>
          <w:szCs w:val="24"/>
        </w:rPr>
        <w:t xml:space="preserve">Личностные результаты в сфере отношений обучающихся к России как к Родине (Отечеству): </w:t>
      </w:r>
    </w:p>
    <w:p w:rsidR="00C12C05" w:rsidRPr="00C12C05" w:rsidP="00EC5F2B">
      <w:pPr>
        <w:pStyle w:val="NoSpacing"/>
        <w:numPr>
          <w:ilvl w:val="0"/>
          <w:numId w:val="20"/>
        </w:numPr>
        <w:spacing w:line="276" w:lineRule="auto"/>
        <w:jc w:val="both"/>
        <w:rPr>
          <w:sz w:val="24"/>
          <w:szCs w:val="24"/>
        </w:rPr>
      </w:pPr>
      <w:r w:rsidRPr="00C12C05">
        <w:rPr>
          <w:sz w:val="24"/>
          <w:szCs w:val="24"/>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C12C05" w:rsidRPr="00C12C05" w:rsidP="00EC5F2B">
      <w:pPr>
        <w:pStyle w:val="NoSpacing"/>
        <w:numPr>
          <w:ilvl w:val="0"/>
          <w:numId w:val="20"/>
        </w:numPr>
        <w:spacing w:line="276" w:lineRule="auto"/>
        <w:jc w:val="both"/>
        <w:rPr>
          <w:sz w:val="24"/>
          <w:szCs w:val="24"/>
        </w:rPr>
      </w:pPr>
      <w:r w:rsidRPr="00C12C05">
        <w:rPr>
          <w:sz w:val="24"/>
          <w:szCs w:val="24"/>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C12C05" w:rsidRPr="00C12C05" w:rsidP="00EC5F2B">
      <w:pPr>
        <w:pStyle w:val="NoSpacing"/>
        <w:numPr>
          <w:ilvl w:val="0"/>
          <w:numId w:val="20"/>
        </w:numPr>
        <w:spacing w:line="276" w:lineRule="auto"/>
        <w:jc w:val="both"/>
        <w:rPr>
          <w:sz w:val="24"/>
          <w:szCs w:val="24"/>
        </w:rPr>
      </w:pPr>
      <w:r w:rsidRPr="00C12C05">
        <w:rPr>
          <w:sz w:val="24"/>
          <w:szCs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C12C05" w:rsidRPr="00C12C05" w:rsidP="00EC5F2B">
      <w:pPr>
        <w:pStyle w:val="NoSpacing"/>
        <w:numPr>
          <w:ilvl w:val="0"/>
          <w:numId w:val="20"/>
        </w:numPr>
        <w:spacing w:line="276" w:lineRule="auto"/>
        <w:jc w:val="both"/>
        <w:rPr>
          <w:sz w:val="24"/>
          <w:szCs w:val="24"/>
        </w:rPr>
      </w:pPr>
      <w:r w:rsidRPr="00C12C05">
        <w:rPr>
          <w:sz w:val="24"/>
          <w:szCs w:val="24"/>
        </w:rPr>
        <w:t>воспитание уважения к культуре, языкам, традициям и обычаям народов, проживающих в Российской Федерации.</w:t>
      </w:r>
    </w:p>
    <w:p w:rsidR="00C12C05" w:rsidRPr="00C12C05" w:rsidP="00C12C05">
      <w:pPr>
        <w:pStyle w:val="NoSpacing"/>
        <w:spacing w:line="276" w:lineRule="auto"/>
        <w:jc w:val="both"/>
        <w:rPr>
          <w:sz w:val="24"/>
          <w:szCs w:val="24"/>
        </w:rPr>
      </w:pPr>
    </w:p>
    <w:p w:rsidR="00C12C05" w:rsidRPr="00C12C05" w:rsidP="00C12C05">
      <w:pPr>
        <w:pStyle w:val="NoSpacing"/>
        <w:spacing w:line="276" w:lineRule="auto"/>
        <w:jc w:val="both"/>
        <w:rPr>
          <w:b/>
          <w:sz w:val="24"/>
          <w:szCs w:val="24"/>
        </w:rPr>
      </w:pPr>
      <w:r>
        <w:rPr>
          <w:b/>
          <w:sz w:val="24"/>
          <w:szCs w:val="24"/>
        </w:rPr>
        <w:t xml:space="preserve">    </w:t>
      </w:r>
      <w:r w:rsidRPr="00C12C05">
        <w:rPr>
          <w:b/>
          <w:sz w:val="24"/>
          <w:szCs w:val="24"/>
        </w:rPr>
        <w:t xml:space="preserve">Личностные результаты в сфере отношений обучающихся к закону, государству и к гражданскому обществу: </w:t>
      </w:r>
    </w:p>
    <w:p w:rsidR="00C12C05" w:rsidRPr="00C12C05" w:rsidP="00EC5F2B">
      <w:pPr>
        <w:pStyle w:val="NoSpacing"/>
        <w:numPr>
          <w:ilvl w:val="0"/>
          <w:numId w:val="21"/>
        </w:numPr>
        <w:spacing w:line="276" w:lineRule="auto"/>
        <w:jc w:val="both"/>
        <w:rPr>
          <w:sz w:val="24"/>
          <w:szCs w:val="24"/>
        </w:rPr>
      </w:pPr>
      <w:r w:rsidRPr="00C12C05">
        <w:rPr>
          <w:sz w:val="24"/>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C12C05" w:rsidRPr="00C12C05" w:rsidP="00EC5F2B">
      <w:pPr>
        <w:pStyle w:val="NoSpacing"/>
        <w:numPr>
          <w:ilvl w:val="0"/>
          <w:numId w:val="21"/>
        </w:numPr>
        <w:spacing w:line="276" w:lineRule="auto"/>
        <w:jc w:val="both"/>
        <w:rPr>
          <w:sz w:val="24"/>
          <w:szCs w:val="24"/>
        </w:rPr>
      </w:pPr>
      <w:r w:rsidRPr="00C12C05">
        <w:rPr>
          <w:sz w:val="24"/>
          <w:szCs w:val="24"/>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C12C05" w:rsidRPr="00C12C05" w:rsidP="00EC5F2B">
      <w:pPr>
        <w:pStyle w:val="NoSpacing"/>
        <w:numPr>
          <w:ilvl w:val="0"/>
          <w:numId w:val="21"/>
        </w:numPr>
        <w:spacing w:line="276" w:lineRule="auto"/>
        <w:jc w:val="both"/>
        <w:rPr>
          <w:sz w:val="24"/>
          <w:szCs w:val="24"/>
        </w:rPr>
      </w:pPr>
      <w:r w:rsidRPr="00C12C05">
        <w:rPr>
          <w:sz w:val="24"/>
          <w:szCs w:val="24"/>
        </w:rPr>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
    <w:p w:rsidR="00C12C05" w:rsidRPr="00C12C05" w:rsidP="00EC5F2B">
      <w:pPr>
        <w:pStyle w:val="NoSpacing"/>
        <w:numPr>
          <w:ilvl w:val="0"/>
          <w:numId w:val="21"/>
        </w:numPr>
        <w:spacing w:line="276" w:lineRule="auto"/>
        <w:jc w:val="both"/>
        <w:rPr>
          <w:sz w:val="24"/>
          <w:szCs w:val="24"/>
        </w:rPr>
      </w:pPr>
      <w:r w:rsidRPr="00C12C05">
        <w:rPr>
          <w:sz w:val="24"/>
          <w:szCs w:val="24"/>
        </w:rPr>
        <w:t>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C12C05" w:rsidRPr="00C12C05" w:rsidP="00EC5F2B">
      <w:pPr>
        <w:pStyle w:val="NoSpacing"/>
        <w:numPr>
          <w:ilvl w:val="0"/>
          <w:numId w:val="21"/>
        </w:numPr>
        <w:spacing w:line="276" w:lineRule="auto"/>
        <w:jc w:val="both"/>
        <w:rPr>
          <w:sz w:val="24"/>
          <w:szCs w:val="24"/>
        </w:rPr>
      </w:pPr>
      <w:r w:rsidRPr="00C12C05">
        <w:rPr>
          <w:sz w:val="24"/>
          <w:szCs w:val="24"/>
        </w:rPr>
        <w:t xml:space="preserve">готовность обучающихся к конструктивному участию в принятии решений, затрагивающих их права и интересы, в том числе в различных формах </w:t>
      </w:r>
      <w:r w:rsidRPr="00C12C05">
        <w:rPr>
          <w:sz w:val="24"/>
          <w:szCs w:val="24"/>
        </w:rPr>
        <w:t xml:space="preserve">общественной самоорганизации, самоуправления, общественно значимой деятельности; </w:t>
      </w:r>
    </w:p>
    <w:p w:rsidR="00C12C05" w:rsidRPr="00C12C05" w:rsidP="00EC5F2B">
      <w:pPr>
        <w:pStyle w:val="NoSpacing"/>
        <w:numPr>
          <w:ilvl w:val="0"/>
          <w:numId w:val="21"/>
        </w:numPr>
        <w:spacing w:line="276" w:lineRule="auto"/>
        <w:jc w:val="both"/>
        <w:rPr>
          <w:sz w:val="24"/>
          <w:szCs w:val="24"/>
        </w:rPr>
      </w:pPr>
      <w:r w:rsidRPr="00C12C05">
        <w:rPr>
          <w:sz w:val="24"/>
          <w:szCs w:val="24"/>
        </w:rPr>
        <w:t xml:space="preserve">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C12C05" w:rsidRPr="00C12C05" w:rsidP="00EC5F2B">
      <w:pPr>
        <w:pStyle w:val="NoSpacing"/>
        <w:numPr>
          <w:ilvl w:val="0"/>
          <w:numId w:val="21"/>
        </w:numPr>
        <w:spacing w:line="276" w:lineRule="auto"/>
        <w:jc w:val="both"/>
        <w:rPr>
          <w:sz w:val="24"/>
          <w:szCs w:val="24"/>
        </w:rPr>
      </w:pPr>
      <w:r w:rsidRPr="00C12C05">
        <w:rPr>
          <w:sz w:val="24"/>
          <w:szCs w:val="24"/>
        </w:rPr>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C12C05" w:rsidRPr="00C12C05" w:rsidP="00C12C05">
      <w:pPr>
        <w:pStyle w:val="NoSpacing"/>
        <w:spacing w:line="276" w:lineRule="auto"/>
        <w:jc w:val="both"/>
        <w:rPr>
          <w:sz w:val="24"/>
          <w:szCs w:val="24"/>
        </w:rPr>
      </w:pPr>
    </w:p>
    <w:p w:rsidR="00C12C05" w:rsidRPr="00C12C05" w:rsidP="00C12C05">
      <w:pPr>
        <w:pStyle w:val="NoSpacing"/>
        <w:spacing w:line="276" w:lineRule="auto"/>
        <w:jc w:val="both"/>
        <w:rPr>
          <w:b/>
          <w:sz w:val="24"/>
          <w:szCs w:val="24"/>
        </w:rPr>
      </w:pPr>
      <w:r>
        <w:rPr>
          <w:b/>
          <w:sz w:val="24"/>
          <w:szCs w:val="24"/>
        </w:rPr>
        <w:t xml:space="preserve">    </w:t>
      </w:r>
      <w:r w:rsidRPr="00C12C05">
        <w:rPr>
          <w:b/>
          <w:sz w:val="24"/>
          <w:szCs w:val="24"/>
        </w:rPr>
        <w:t xml:space="preserve">Личностные результаты в сфере отношений обучающихся с окружающими людьми: </w:t>
      </w:r>
    </w:p>
    <w:p w:rsidR="00C12C05" w:rsidRPr="00C12C05" w:rsidP="00EC5F2B">
      <w:pPr>
        <w:pStyle w:val="NoSpacing"/>
        <w:numPr>
          <w:ilvl w:val="0"/>
          <w:numId w:val="22"/>
        </w:numPr>
        <w:spacing w:line="276" w:lineRule="auto"/>
        <w:jc w:val="both"/>
        <w:rPr>
          <w:sz w:val="24"/>
          <w:szCs w:val="24"/>
        </w:rPr>
      </w:pPr>
      <w:r w:rsidRPr="00C12C05">
        <w:rPr>
          <w:sz w:val="24"/>
          <w:szCs w:val="24"/>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C12C05" w:rsidRPr="00C12C05" w:rsidP="00EC5F2B">
      <w:pPr>
        <w:pStyle w:val="NoSpacing"/>
        <w:numPr>
          <w:ilvl w:val="0"/>
          <w:numId w:val="22"/>
        </w:numPr>
        <w:spacing w:line="276" w:lineRule="auto"/>
        <w:jc w:val="both"/>
        <w:rPr>
          <w:sz w:val="24"/>
          <w:szCs w:val="24"/>
        </w:rPr>
      </w:pPr>
      <w:r w:rsidRPr="00C12C05">
        <w:rPr>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C12C05" w:rsidRPr="00C12C05" w:rsidP="00EC5F2B">
      <w:pPr>
        <w:pStyle w:val="NoSpacing"/>
        <w:numPr>
          <w:ilvl w:val="0"/>
          <w:numId w:val="22"/>
        </w:numPr>
        <w:spacing w:line="276" w:lineRule="auto"/>
        <w:jc w:val="both"/>
        <w:rPr>
          <w:sz w:val="24"/>
          <w:szCs w:val="24"/>
        </w:rPr>
      </w:pPr>
      <w:r w:rsidRPr="00C12C05">
        <w:rPr>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C12C05" w:rsidRPr="00C12C05" w:rsidP="00EC5F2B">
      <w:pPr>
        <w:pStyle w:val="NoSpacing"/>
        <w:numPr>
          <w:ilvl w:val="0"/>
          <w:numId w:val="22"/>
        </w:numPr>
        <w:spacing w:line="276" w:lineRule="auto"/>
        <w:jc w:val="both"/>
        <w:rPr>
          <w:sz w:val="24"/>
          <w:szCs w:val="24"/>
        </w:rPr>
      </w:pPr>
      <w:r w:rsidRPr="00C12C05">
        <w:rPr>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C12C05" w:rsidRPr="00C12C05" w:rsidP="00EC5F2B">
      <w:pPr>
        <w:pStyle w:val="NoSpacing"/>
        <w:numPr>
          <w:ilvl w:val="0"/>
          <w:numId w:val="22"/>
        </w:numPr>
        <w:spacing w:line="276" w:lineRule="auto"/>
        <w:jc w:val="both"/>
        <w:rPr>
          <w:sz w:val="24"/>
          <w:szCs w:val="24"/>
        </w:rPr>
      </w:pPr>
      <w:r w:rsidRPr="00C12C05">
        <w:rPr>
          <w:sz w:val="24"/>
          <w:szCs w:val="24"/>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C12C05" w:rsidRPr="00C12C05" w:rsidP="00C12C05">
      <w:pPr>
        <w:pStyle w:val="NoSpacing"/>
        <w:spacing w:line="276" w:lineRule="auto"/>
        <w:jc w:val="both"/>
        <w:rPr>
          <w:sz w:val="24"/>
          <w:szCs w:val="24"/>
        </w:rPr>
      </w:pPr>
    </w:p>
    <w:p w:rsidR="00C12C05" w:rsidRPr="00C12C05" w:rsidP="00C12C05">
      <w:pPr>
        <w:pStyle w:val="NoSpacing"/>
        <w:spacing w:line="276" w:lineRule="auto"/>
        <w:jc w:val="both"/>
        <w:rPr>
          <w:b/>
          <w:sz w:val="24"/>
          <w:szCs w:val="24"/>
        </w:rPr>
      </w:pPr>
      <w:r>
        <w:rPr>
          <w:b/>
          <w:sz w:val="24"/>
          <w:szCs w:val="24"/>
        </w:rPr>
        <w:t xml:space="preserve">    </w:t>
      </w:r>
      <w:r w:rsidRPr="00C12C05">
        <w:rPr>
          <w:b/>
          <w:sz w:val="24"/>
          <w:szCs w:val="24"/>
        </w:rPr>
        <w:t xml:space="preserve">Личностные результаты в сфере отношений обучающихся к окружающему миру, живой природе, художественной культуре: </w:t>
      </w:r>
    </w:p>
    <w:p w:rsidR="00C12C05" w:rsidRPr="00C12C05" w:rsidP="00EC5F2B">
      <w:pPr>
        <w:pStyle w:val="NoSpacing"/>
        <w:numPr>
          <w:ilvl w:val="0"/>
          <w:numId w:val="23"/>
        </w:numPr>
        <w:spacing w:line="276" w:lineRule="auto"/>
        <w:jc w:val="both"/>
        <w:rPr>
          <w:sz w:val="24"/>
          <w:szCs w:val="24"/>
        </w:rPr>
      </w:pPr>
      <w:r w:rsidRPr="00C12C05">
        <w:rPr>
          <w:sz w:val="24"/>
          <w:szCs w:val="24"/>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C12C05" w:rsidRPr="00C12C05" w:rsidP="00EC5F2B">
      <w:pPr>
        <w:pStyle w:val="NoSpacing"/>
        <w:numPr>
          <w:ilvl w:val="0"/>
          <w:numId w:val="23"/>
        </w:numPr>
        <w:spacing w:line="276" w:lineRule="auto"/>
        <w:jc w:val="both"/>
        <w:rPr>
          <w:sz w:val="24"/>
          <w:szCs w:val="24"/>
        </w:rPr>
      </w:pPr>
      <w:r w:rsidRPr="00C12C05">
        <w:rPr>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C12C05" w:rsidRPr="00C12C05" w:rsidP="00EC5F2B">
      <w:pPr>
        <w:pStyle w:val="NoSpacing"/>
        <w:numPr>
          <w:ilvl w:val="0"/>
          <w:numId w:val="23"/>
        </w:numPr>
        <w:spacing w:line="276" w:lineRule="auto"/>
        <w:jc w:val="both"/>
        <w:rPr>
          <w:sz w:val="24"/>
          <w:szCs w:val="24"/>
        </w:rPr>
      </w:pPr>
      <w:r w:rsidRPr="00C12C05">
        <w:rPr>
          <w:sz w:val="24"/>
          <w:szCs w:val="24"/>
        </w:rPr>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C12C05" w:rsidRPr="00C12C05" w:rsidP="00EC5F2B">
      <w:pPr>
        <w:pStyle w:val="NoSpacing"/>
        <w:numPr>
          <w:ilvl w:val="0"/>
          <w:numId w:val="23"/>
        </w:numPr>
        <w:spacing w:line="276" w:lineRule="auto"/>
        <w:jc w:val="both"/>
        <w:rPr>
          <w:sz w:val="24"/>
          <w:szCs w:val="24"/>
        </w:rPr>
      </w:pPr>
      <w:r w:rsidRPr="00C12C05">
        <w:rPr>
          <w:sz w:val="24"/>
          <w:szCs w:val="24"/>
        </w:rPr>
        <w:t xml:space="preserve">эстетическое отношения к миру, готовность к эстетическому обустройству собственного быта. </w:t>
      </w:r>
    </w:p>
    <w:p w:rsidR="00C12C05" w:rsidRPr="00C12C05" w:rsidP="00C12C05">
      <w:pPr>
        <w:pStyle w:val="NoSpacing"/>
        <w:spacing w:line="276" w:lineRule="auto"/>
        <w:jc w:val="both"/>
        <w:rPr>
          <w:sz w:val="24"/>
          <w:szCs w:val="24"/>
        </w:rPr>
      </w:pPr>
    </w:p>
    <w:p w:rsidR="00C12C05" w:rsidRPr="00C12C05" w:rsidP="00C12C05">
      <w:pPr>
        <w:pStyle w:val="NoSpacing"/>
        <w:spacing w:line="276" w:lineRule="auto"/>
        <w:jc w:val="both"/>
        <w:rPr>
          <w:b/>
          <w:sz w:val="24"/>
          <w:szCs w:val="24"/>
        </w:rPr>
      </w:pPr>
      <w:r>
        <w:rPr>
          <w:b/>
          <w:sz w:val="24"/>
          <w:szCs w:val="24"/>
        </w:rPr>
        <w:t xml:space="preserve">    </w:t>
      </w:r>
      <w:r w:rsidRPr="00C12C05">
        <w:rPr>
          <w:b/>
          <w:sz w:val="24"/>
          <w:szCs w:val="24"/>
        </w:rPr>
        <w:t>Личностные результаты в сфере отношений обучающихся к семье и родителям, в том числе подготовка к семейной жизни:</w:t>
      </w:r>
    </w:p>
    <w:p w:rsidR="00C12C05" w:rsidRPr="00C12C05" w:rsidP="00EC5F2B">
      <w:pPr>
        <w:pStyle w:val="NoSpacing"/>
        <w:numPr>
          <w:ilvl w:val="0"/>
          <w:numId w:val="24"/>
        </w:numPr>
        <w:spacing w:line="276" w:lineRule="auto"/>
        <w:jc w:val="both"/>
        <w:rPr>
          <w:sz w:val="24"/>
          <w:szCs w:val="24"/>
        </w:rPr>
      </w:pPr>
      <w:r w:rsidRPr="00C12C05">
        <w:rPr>
          <w:sz w:val="24"/>
          <w:szCs w:val="24"/>
        </w:rPr>
        <w:t xml:space="preserve">ответственное отношение к созданию семьи на основе осознанного принятия ценностей семейной жизни; </w:t>
      </w:r>
    </w:p>
    <w:p w:rsidR="00C12C05" w:rsidRPr="00C12C05" w:rsidP="00EC5F2B">
      <w:pPr>
        <w:pStyle w:val="NoSpacing"/>
        <w:numPr>
          <w:ilvl w:val="0"/>
          <w:numId w:val="24"/>
        </w:numPr>
        <w:spacing w:line="276" w:lineRule="auto"/>
        <w:jc w:val="both"/>
        <w:rPr>
          <w:sz w:val="24"/>
          <w:szCs w:val="24"/>
        </w:rPr>
      </w:pPr>
      <w:r w:rsidRPr="00C12C05">
        <w:rPr>
          <w:sz w:val="24"/>
          <w:szCs w:val="24"/>
        </w:rPr>
        <w:t xml:space="preserve">положительный образ семьи, отцовства и материнства, традиционных семейных ценностей. </w:t>
      </w:r>
    </w:p>
    <w:p w:rsidR="00C12C05" w:rsidRPr="00C12C05" w:rsidP="00C12C05">
      <w:pPr>
        <w:pStyle w:val="NoSpacing"/>
        <w:spacing w:line="276" w:lineRule="auto"/>
        <w:jc w:val="both"/>
        <w:rPr>
          <w:sz w:val="24"/>
          <w:szCs w:val="24"/>
        </w:rPr>
      </w:pPr>
    </w:p>
    <w:p w:rsidR="00C12C05" w:rsidRPr="00C12C05" w:rsidP="00C12C05">
      <w:pPr>
        <w:pStyle w:val="NoSpacing"/>
        <w:spacing w:line="276" w:lineRule="auto"/>
        <w:jc w:val="both"/>
        <w:rPr>
          <w:b/>
          <w:sz w:val="24"/>
          <w:szCs w:val="24"/>
        </w:rPr>
      </w:pPr>
      <w:r>
        <w:rPr>
          <w:b/>
          <w:sz w:val="24"/>
          <w:szCs w:val="24"/>
        </w:rPr>
        <w:t xml:space="preserve">   </w:t>
      </w:r>
      <w:r w:rsidRPr="00C12C05">
        <w:rPr>
          <w:b/>
          <w:sz w:val="24"/>
          <w:szCs w:val="24"/>
        </w:rPr>
        <w:t>Личностные результаты в сфере отношения обучающихся к труду, в сфере социально-экономических отношений:</w:t>
      </w:r>
    </w:p>
    <w:p w:rsidR="00C12C05" w:rsidRPr="00C12C05" w:rsidP="00EC5F2B">
      <w:pPr>
        <w:pStyle w:val="NoSpacing"/>
        <w:numPr>
          <w:ilvl w:val="0"/>
          <w:numId w:val="25"/>
        </w:numPr>
        <w:spacing w:line="276" w:lineRule="auto"/>
        <w:jc w:val="both"/>
        <w:rPr>
          <w:sz w:val="24"/>
          <w:szCs w:val="24"/>
        </w:rPr>
      </w:pPr>
      <w:r w:rsidRPr="00C12C05">
        <w:rPr>
          <w:sz w:val="24"/>
          <w:szCs w:val="24"/>
        </w:rPr>
        <w:t xml:space="preserve">уважение ко всем формам собственности, готовность к защите своей собственности, </w:t>
      </w:r>
    </w:p>
    <w:p w:rsidR="00C12C05" w:rsidRPr="00C12C05" w:rsidP="00EC5F2B">
      <w:pPr>
        <w:pStyle w:val="NoSpacing"/>
        <w:numPr>
          <w:ilvl w:val="0"/>
          <w:numId w:val="25"/>
        </w:numPr>
        <w:spacing w:line="276" w:lineRule="auto"/>
        <w:jc w:val="both"/>
        <w:rPr>
          <w:sz w:val="24"/>
          <w:szCs w:val="24"/>
        </w:rPr>
      </w:pPr>
      <w:r w:rsidRPr="00C12C05">
        <w:rPr>
          <w:sz w:val="24"/>
          <w:szCs w:val="24"/>
        </w:rPr>
        <w:t>осознанный выбор будущей профессии как путь и способ реализации собственных жизненных планов;</w:t>
      </w:r>
    </w:p>
    <w:p w:rsidR="00C12C05" w:rsidRPr="00C12C05" w:rsidP="00EC5F2B">
      <w:pPr>
        <w:pStyle w:val="NoSpacing"/>
        <w:numPr>
          <w:ilvl w:val="0"/>
          <w:numId w:val="25"/>
        </w:numPr>
        <w:spacing w:line="276" w:lineRule="auto"/>
        <w:jc w:val="both"/>
        <w:rPr>
          <w:sz w:val="24"/>
          <w:szCs w:val="24"/>
        </w:rPr>
      </w:pPr>
      <w:r w:rsidRPr="00C12C05">
        <w:rPr>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C12C05" w:rsidRPr="00C12C05" w:rsidP="00EC5F2B">
      <w:pPr>
        <w:pStyle w:val="NoSpacing"/>
        <w:numPr>
          <w:ilvl w:val="0"/>
          <w:numId w:val="25"/>
        </w:numPr>
        <w:spacing w:line="276" w:lineRule="auto"/>
        <w:jc w:val="both"/>
        <w:rPr>
          <w:sz w:val="24"/>
          <w:szCs w:val="24"/>
        </w:rPr>
      </w:pPr>
      <w:r w:rsidRPr="00C12C05">
        <w:rPr>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C12C05" w:rsidRPr="00C12C05" w:rsidP="00EC5F2B">
      <w:pPr>
        <w:pStyle w:val="NoSpacing"/>
        <w:numPr>
          <w:ilvl w:val="0"/>
          <w:numId w:val="25"/>
        </w:numPr>
        <w:spacing w:line="276" w:lineRule="auto"/>
        <w:jc w:val="both"/>
        <w:rPr>
          <w:sz w:val="24"/>
          <w:szCs w:val="24"/>
        </w:rPr>
      </w:pPr>
      <w:r w:rsidRPr="00C12C05">
        <w:rPr>
          <w:sz w:val="24"/>
          <w:szCs w:val="24"/>
        </w:rPr>
        <w:t>готовность к самообслуживанию, включая обучение и выполнение домашних обязанностей.</w:t>
      </w:r>
    </w:p>
    <w:p w:rsidR="00C12C05" w:rsidRPr="00C12C05" w:rsidP="00C12C05">
      <w:pPr>
        <w:pStyle w:val="NoSpacing"/>
        <w:spacing w:line="276" w:lineRule="auto"/>
        <w:jc w:val="both"/>
        <w:rPr>
          <w:b/>
          <w:sz w:val="24"/>
          <w:szCs w:val="24"/>
        </w:rPr>
      </w:pPr>
    </w:p>
    <w:p w:rsidR="00C12C05" w:rsidRPr="00C12C05" w:rsidP="00C12C05">
      <w:pPr>
        <w:pStyle w:val="NoSpacing"/>
        <w:spacing w:line="276" w:lineRule="auto"/>
        <w:jc w:val="both"/>
        <w:rPr>
          <w:b/>
          <w:sz w:val="24"/>
          <w:szCs w:val="24"/>
        </w:rPr>
      </w:pPr>
      <w:r>
        <w:rPr>
          <w:b/>
          <w:sz w:val="24"/>
          <w:szCs w:val="24"/>
        </w:rPr>
        <w:t xml:space="preserve">    </w:t>
      </w:r>
      <w:r w:rsidRPr="00C12C05">
        <w:rPr>
          <w:b/>
          <w:sz w:val="24"/>
          <w:szCs w:val="24"/>
        </w:rPr>
        <w:t>Личностные результаты в сфере физического, психологического, социального и академического благополучия обучающихся:</w:t>
      </w:r>
    </w:p>
    <w:p w:rsidR="00C12C05" w:rsidRPr="00C12C05" w:rsidP="00EC5F2B">
      <w:pPr>
        <w:pStyle w:val="NoSpacing"/>
        <w:numPr>
          <w:ilvl w:val="0"/>
          <w:numId w:val="26"/>
        </w:numPr>
        <w:spacing w:line="276" w:lineRule="auto"/>
        <w:jc w:val="both"/>
        <w:rPr>
          <w:sz w:val="24"/>
          <w:szCs w:val="24"/>
        </w:rPr>
      </w:pPr>
      <w:r w:rsidRPr="00C12C05">
        <w:rPr>
          <w:sz w:val="24"/>
          <w:szCs w:val="24"/>
        </w:rPr>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C12C05" w:rsidRPr="00C12C05" w:rsidP="00C12C05">
      <w:pPr>
        <w:pStyle w:val="NoSpacing"/>
        <w:spacing w:line="276" w:lineRule="auto"/>
        <w:jc w:val="both"/>
        <w:rPr>
          <w:sz w:val="24"/>
          <w:szCs w:val="24"/>
        </w:rPr>
      </w:pPr>
    </w:p>
    <w:p w:rsidR="00C12C05" w:rsidRPr="00C12C05" w:rsidP="00B15D8B">
      <w:pPr>
        <w:pStyle w:val="NoSpacing"/>
        <w:spacing w:line="276" w:lineRule="auto"/>
        <w:jc w:val="both"/>
        <w:rPr>
          <w:b/>
          <w:sz w:val="24"/>
          <w:szCs w:val="24"/>
        </w:rPr>
      </w:pPr>
      <w:bookmarkStart w:id="3" w:name="_Toc434850649"/>
      <w:bookmarkStart w:id="4" w:name="_Toc435412673"/>
      <w:bookmarkStart w:id="5" w:name="_Toc453968146"/>
      <w:r w:rsidRPr="00C12C05">
        <w:rPr>
          <w:b/>
          <w:sz w:val="24"/>
          <w:szCs w:val="24"/>
        </w:rPr>
        <w:t>1.2.2. Планируемые метапредметные результаты освоения ООП</w:t>
      </w:r>
      <w:bookmarkEnd w:id="3"/>
      <w:bookmarkEnd w:id="4"/>
      <w:bookmarkEnd w:id="5"/>
    </w:p>
    <w:p w:rsidR="00C12C05" w:rsidRPr="00C12C05" w:rsidP="00B15D8B">
      <w:pPr>
        <w:pStyle w:val="NoSpacing"/>
        <w:spacing w:line="276" w:lineRule="auto"/>
        <w:jc w:val="both"/>
        <w:rPr>
          <w:sz w:val="24"/>
          <w:szCs w:val="24"/>
        </w:rPr>
      </w:pPr>
      <w:r w:rsidRPr="00C12C05">
        <w:rPr>
          <w:sz w:val="24"/>
          <w:szCs w:val="24"/>
        </w:rPr>
        <w:t>Метапредметные результаты освоения основной образовательной программы представлены тремя группами универсальных учебных действий (УУД).</w:t>
      </w:r>
    </w:p>
    <w:p w:rsidR="00C12C05" w:rsidRPr="00C12C05" w:rsidP="00B15D8B">
      <w:pPr>
        <w:pStyle w:val="NoSpacing"/>
        <w:spacing w:line="276" w:lineRule="auto"/>
        <w:jc w:val="both"/>
        <w:rPr>
          <w:sz w:val="24"/>
          <w:szCs w:val="24"/>
        </w:rPr>
      </w:pPr>
    </w:p>
    <w:p w:rsidR="00C12C05" w:rsidRPr="00C12C05" w:rsidP="00B15D8B">
      <w:pPr>
        <w:pStyle w:val="NoSpacing"/>
        <w:spacing w:line="276" w:lineRule="auto"/>
        <w:jc w:val="both"/>
        <w:rPr>
          <w:b/>
          <w:sz w:val="24"/>
          <w:szCs w:val="24"/>
        </w:rPr>
      </w:pPr>
      <w:r w:rsidRPr="00C12C05">
        <w:rPr>
          <w:b/>
          <w:sz w:val="24"/>
          <w:szCs w:val="24"/>
        </w:rPr>
        <w:t>Регулятивные универсальные учебные действия</w:t>
      </w:r>
    </w:p>
    <w:p w:rsidR="00C12C05" w:rsidRPr="00C12C05" w:rsidP="00B15D8B">
      <w:pPr>
        <w:pStyle w:val="NoSpacing"/>
        <w:spacing w:line="276" w:lineRule="auto"/>
        <w:jc w:val="both"/>
        <w:rPr>
          <w:b/>
          <w:sz w:val="24"/>
          <w:szCs w:val="24"/>
        </w:rPr>
      </w:pPr>
      <w:r w:rsidRPr="00C12C05">
        <w:rPr>
          <w:b/>
          <w:sz w:val="24"/>
          <w:szCs w:val="24"/>
        </w:rPr>
        <w:t>Выпускник научится:</w:t>
      </w:r>
    </w:p>
    <w:p w:rsidR="00C12C05" w:rsidRPr="00C12C05" w:rsidP="00B15D8B">
      <w:pPr>
        <w:pStyle w:val="NoSpacing"/>
        <w:numPr>
          <w:ilvl w:val="0"/>
          <w:numId w:val="27"/>
        </w:numPr>
        <w:spacing w:line="276" w:lineRule="auto"/>
        <w:jc w:val="both"/>
        <w:rPr>
          <w:sz w:val="24"/>
          <w:szCs w:val="24"/>
        </w:rPr>
      </w:pPr>
      <w:r w:rsidRPr="00C12C05">
        <w:rPr>
          <w:sz w:val="24"/>
          <w:szCs w:val="24"/>
        </w:rPr>
        <w:t>самостоятельно определять цели, задавать параметры и критерии, по которым можно определить, что цель достигнута;</w:t>
      </w:r>
    </w:p>
    <w:p w:rsidR="00C12C05" w:rsidRPr="00C12C05" w:rsidP="00B15D8B">
      <w:pPr>
        <w:pStyle w:val="NoSpacing"/>
        <w:numPr>
          <w:ilvl w:val="0"/>
          <w:numId w:val="27"/>
        </w:numPr>
        <w:spacing w:line="276" w:lineRule="auto"/>
        <w:jc w:val="both"/>
        <w:rPr>
          <w:sz w:val="24"/>
          <w:szCs w:val="24"/>
        </w:rPr>
      </w:pPr>
      <w:r w:rsidRPr="00C12C05">
        <w:rPr>
          <w:sz w:val="24"/>
          <w:szCs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C12C05" w:rsidRPr="00C12C05" w:rsidP="00B15D8B">
      <w:pPr>
        <w:pStyle w:val="NoSpacing"/>
        <w:numPr>
          <w:ilvl w:val="0"/>
          <w:numId w:val="27"/>
        </w:numPr>
        <w:spacing w:line="276" w:lineRule="auto"/>
        <w:jc w:val="both"/>
        <w:rPr>
          <w:sz w:val="24"/>
          <w:szCs w:val="24"/>
        </w:rPr>
      </w:pPr>
      <w:r w:rsidRPr="00C12C05">
        <w:rPr>
          <w:sz w:val="24"/>
          <w:szCs w:val="24"/>
        </w:rPr>
        <w:t>ставить и формулировать собственные задачи в образовательной деятельности и жизненных ситуациях;</w:t>
      </w:r>
    </w:p>
    <w:p w:rsidR="00C12C05" w:rsidRPr="00C12C05" w:rsidP="00B15D8B">
      <w:pPr>
        <w:pStyle w:val="NoSpacing"/>
        <w:numPr>
          <w:ilvl w:val="0"/>
          <w:numId w:val="27"/>
        </w:numPr>
        <w:spacing w:line="276" w:lineRule="auto"/>
        <w:jc w:val="both"/>
        <w:rPr>
          <w:sz w:val="24"/>
          <w:szCs w:val="24"/>
        </w:rPr>
      </w:pPr>
      <w:r w:rsidRPr="00C12C05">
        <w:rPr>
          <w:sz w:val="24"/>
          <w:szCs w:val="24"/>
        </w:rPr>
        <w:t>оценивать ресурсы, в том числе время и другие нематериальные ресурсы, необходимые для достижения поставленной цели;</w:t>
      </w:r>
    </w:p>
    <w:p w:rsidR="00C12C05" w:rsidRPr="00C12C05" w:rsidP="00B15D8B">
      <w:pPr>
        <w:pStyle w:val="NoSpacing"/>
        <w:numPr>
          <w:ilvl w:val="0"/>
          <w:numId w:val="27"/>
        </w:numPr>
        <w:spacing w:line="276" w:lineRule="auto"/>
        <w:jc w:val="both"/>
        <w:rPr>
          <w:sz w:val="24"/>
          <w:szCs w:val="24"/>
        </w:rPr>
      </w:pPr>
      <w:r w:rsidRPr="00C12C05">
        <w:rPr>
          <w:sz w:val="24"/>
          <w:szCs w:val="24"/>
        </w:rPr>
        <w:t xml:space="preserve">выбирать путь достижения цели, планировать решение поставленных задач, оптимизируя материальные и нематериальные затраты; </w:t>
      </w:r>
    </w:p>
    <w:p w:rsidR="00C12C05" w:rsidRPr="00C12C05" w:rsidP="00B15D8B">
      <w:pPr>
        <w:pStyle w:val="NoSpacing"/>
        <w:numPr>
          <w:ilvl w:val="0"/>
          <w:numId w:val="27"/>
        </w:numPr>
        <w:spacing w:line="276" w:lineRule="auto"/>
        <w:jc w:val="both"/>
        <w:rPr>
          <w:sz w:val="24"/>
          <w:szCs w:val="24"/>
        </w:rPr>
      </w:pPr>
      <w:r w:rsidRPr="00C12C05">
        <w:rPr>
          <w:sz w:val="24"/>
          <w:szCs w:val="24"/>
        </w:rPr>
        <w:t>организовывать эффективный поиск ресурсов, необходимых для достижения поставленной цели;</w:t>
      </w:r>
    </w:p>
    <w:p w:rsidR="00C12C05" w:rsidRPr="00C12C05" w:rsidP="00B15D8B">
      <w:pPr>
        <w:pStyle w:val="NoSpacing"/>
        <w:numPr>
          <w:ilvl w:val="0"/>
          <w:numId w:val="27"/>
        </w:numPr>
        <w:spacing w:line="276" w:lineRule="auto"/>
        <w:jc w:val="both"/>
        <w:rPr>
          <w:sz w:val="24"/>
          <w:szCs w:val="24"/>
        </w:rPr>
      </w:pPr>
      <w:r w:rsidRPr="00C12C05">
        <w:rPr>
          <w:sz w:val="24"/>
          <w:szCs w:val="24"/>
        </w:rPr>
        <w:t>сопоставлять полученный результат деятельности с поставленной заранее целью.</w:t>
      </w:r>
    </w:p>
    <w:p w:rsidR="00C12C05" w:rsidRPr="00C12C05" w:rsidP="00B15D8B">
      <w:pPr>
        <w:pStyle w:val="NoSpacing"/>
        <w:spacing w:line="276" w:lineRule="auto"/>
        <w:jc w:val="both"/>
        <w:rPr>
          <w:sz w:val="24"/>
          <w:szCs w:val="24"/>
        </w:rPr>
      </w:pPr>
    </w:p>
    <w:p w:rsidR="00C12C05" w:rsidRPr="00C12C05" w:rsidP="00B15D8B">
      <w:pPr>
        <w:pStyle w:val="NoSpacing"/>
        <w:spacing w:line="276" w:lineRule="auto"/>
        <w:jc w:val="both"/>
        <w:rPr>
          <w:b/>
          <w:sz w:val="24"/>
          <w:szCs w:val="24"/>
        </w:rPr>
      </w:pPr>
      <w:r w:rsidRPr="00C12C05">
        <w:rPr>
          <w:b/>
          <w:sz w:val="24"/>
          <w:szCs w:val="24"/>
        </w:rPr>
        <w:t>2. Познавательные универсальные учебные действия</w:t>
      </w:r>
    </w:p>
    <w:p w:rsidR="00C12C05" w:rsidRPr="00C12C05" w:rsidP="00B15D8B">
      <w:pPr>
        <w:pStyle w:val="NoSpacing"/>
        <w:spacing w:line="276" w:lineRule="auto"/>
        <w:jc w:val="both"/>
        <w:rPr>
          <w:b/>
          <w:sz w:val="24"/>
          <w:szCs w:val="24"/>
        </w:rPr>
      </w:pPr>
      <w:r w:rsidRPr="00C12C05">
        <w:rPr>
          <w:b/>
          <w:sz w:val="24"/>
          <w:szCs w:val="24"/>
        </w:rPr>
        <w:t xml:space="preserve">Выпускник научится: </w:t>
      </w:r>
    </w:p>
    <w:p w:rsidR="00C12C05" w:rsidRPr="00C12C05" w:rsidP="00B15D8B">
      <w:pPr>
        <w:pStyle w:val="NoSpacing"/>
        <w:numPr>
          <w:ilvl w:val="0"/>
          <w:numId w:val="28"/>
        </w:numPr>
        <w:spacing w:line="276" w:lineRule="auto"/>
        <w:jc w:val="both"/>
        <w:rPr>
          <w:sz w:val="24"/>
          <w:szCs w:val="24"/>
        </w:rPr>
      </w:pPr>
      <w:r w:rsidRPr="00C12C05">
        <w:rPr>
          <w:sz w:val="24"/>
          <w:szCs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C12C05" w:rsidRPr="00C12C05" w:rsidP="00B15D8B">
      <w:pPr>
        <w:pStyle w:val="NoSpacing"/>
        <w:numPr>
          <w:ilvl w:val="0"/>
          <w:numId w:val="28"/>
        </w:numPr>
        <w:spacing w:line="276" w:lineRule="auto"/>
        <w:jc w:val="both"/>
        <w:rPr>
          <w:sz w:val="24"/>
          <w:szCs w:val="24"/>
        </w:rPr>
      </w:pPr>
      <w:r w:rsidRPr="00C12C05">
        <w:rPr>
          <w:sz w:val="24"/>
          <w:szCs w:val="24"/>
        </w:rPr>
        <w:t>критически оценивать и интерпретировать информацию с разных</w:t>
      </w:r>
      <w:r w:rsidR="00EC5F2B">
        <w:rPr>
          <w:sz w:val="24"/>
          <w:szCs w:val="24"/>
        </w:rPr>
        <w:t xml:space="preserve"> позиций, </w:t>
      </w:r>
      <w:r w:rsidRPr="00C12C05">
        <w:rPr>
          <w:sz w:val="24"/>
          <w:szCs w:val="24"/>
        </w:rPr>
        <w:t>распознавать и фиксировать противоречия в информационных источниках;</w:t>
      </w:r>
    </w:p>
    <w:p w:rsidR="00C12C05" w:rsidRPr="00C12C05" w:rsidP="00B15D8B">
      <w:pPr>
        <w:pStyle w:val="NoSpacing"/>
        <w:numPr>
          <w:ilvl w:val="0"/>
          <w:numId w:val="28"/>
        </w:numPr>
        <w:spacing w:line="276" w:lineRule="auto"/>
        <w:jc w:val="both"/>
        <w:rPr>
          <w:sz w:val="24"/>
          <w:szCs w:val="24"/>
        </w:rPr>
      </w:pPr>
      <w:r w:rsidRPr="00C12C05">
        <w:rPr>
          <w:sz w:val="24"/>
          <w:szCs w:val="24"/>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C12C05" w:rsidRPr="00C12C05" w:rsidP="00B15D8B">
      <w:pPr>
        <w:pStyle w:val="NoSpacing"/>
        <w:numPr>
          <w:ilvl w:val="0"/>
          <w:numId w:val="28"/>
        </w:numPr>
        <w:spacing w:line="276" w:lineRule="auto"/>
        <w:jc w:val="both"/>
        <w:rPr>
          <w:sz w:val="24"/>
          <w:szCs w:val="24"/>
        </w:rPr>
      </w:pPr>
      <w:r w:rsidRPr="00C12C05">
        <w:rPr>
          <w:sz w:val="24"/>
          <w:szCs w:val="24"/>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C12C05" w:rsidRPr="00C12C05" w:rsidP="00B15D8B">
      <w:pPr>
        <w:pStyle w:val="NoSpacing"/>
        <w:numPr>
          <w:ilvl w:val="0"/>
          <w:numId w:val="28"/>
        </w:numPr>
        <w:spacing w:line="276" w:lineRule="auto"/>
        <w:jc w:val="both"/>
        <w:rPr>
          <w:sz w:val="24"/>
          <w:szCs w:val="24"/>
        </w:rPr>
      </w:pPr>
      <w:r w:rsidRPr="00C12C05">
        <w:rPr>
          <w:sz w:val="24"/>
          <w:szCs w:val="24"/>
        </w:rPr>
        <w:t>выходить за рамки учебного предмета и осуществлять целенапра</w:t>
      </w:r>
      <w:r w:rsidR="00EC5F2B">
        <w:rPr>
          <w:sz w:val="24"/>
          <w:szCs w:val="24"/>
        </w:rPr>
        <w:t xml:space="preserve">вленный поиск возможностей для </w:t>
      </w:r>
      <w:r w:rsidRPr="00C12C05">
        <w:rPr>
          <w:sz w:val="24"/>
          <w:szCs w:val="24"/>
        </w:rPr>
        <w:t>широкого переноса средств и способов действия;</w:t>
      </w:r>
    </w:p>
    <w:p w:rsidR="00C12C05" w:rsidRPr="00C12C05" w:rsidP="00B15D8B">
      <w:pPr>
        <w:pStyle w:val="NoSpacing"/>
        <w:numPr>
          <w:ilvl w:val="0"/>
          <w:numId w:val="28"/>
        </w:numPr>
        <w:spacing w:line="276" w:lineRule="auto"/>
        <w:jc w:val="both"/>
        <w:rPr>
          <w:sz w:val="24"/>
          <w:szCs w:val="24"/>
        </w:rPr>
      </w:pPr>
      <w:r w:rsidRPr="00C12C05">
        <w:rPr>
          <w:sz w:val="24"/>
          <w:szCs w:val="24"/>
        </w:rPr>
        <w:t>выстраивать индивидуальную образовательную траекторию, учитывая ограничения со стороны других участников и ресурсные ограничения;</w:t>
      </w:r>
    </w:p>
    <w:p w:rsidR="00C12C05" w:rsidRPr="00C12C05" w:rsidP="00B15D8B">
      <w:pPr>
        <w:pStyle w:val="NoSpacing"/>
        <w:numPr>
          <w:ilvl w:val="0"/>
          <w:numId w:val="28"/>
        </w:numPr>
        <w:spacing w:line="276" w:lineRule="auto"/>
        <w:jc w:val="both"/>
        <w:rPr>
          <w:sz w:val="24"/>
          <w:szCs w:val="24"/>
        </w:rPr>
      </w:pPr>
      <w:r w:rsidRPr="00C12C05">
        <w:rPr>
          <w:sz w:val="24"/>
          <w:szCs w:val="24"/>
        </w:rPr>
        <w:t>менять и удерживать разные позиции в познавательной деятельности.</w:t>
      </w:r>
    </w:p>
    <w:p w:rsidR="00C12C05" w:rsidRPr="00C12C05" w:rsidP="00B15D8B">
      <w:pPr>
        <w:pStyle w:val="NoSpacing"/>
        <w:spacing w:line="276" w:lineRule="auto"/>
        <w:jc w:val="both"/>
        <w:rPr>
          <w:sz w:val="24"/>
          <w:szCs w:val="24"/>
        </w:rPr>
      </w:pPr>
    </w:p>
    <w:p w:rsidR="00C12C05" w:rsidRPr="00C12C05" w:rsidP="00B15D8B">
      <w:pPr>
        <w:pStyle w:val="NoSpacing"/>
        <w:spacing w:line="276" w:lineRule="auto"/>
        <w:jc w:val="both"/>
        <w:rPr>
          <w:b/>
          <w:sz w:val="24"/>
          <w:szCs w:val="24"/>
        </w:rPr>
      </w:pPr>
      <w:r w:rsidRPr="00C12C05">
        <w:rPr>
          <w:b/>
          <w:sz w:val="24"/>
          <w:szCs w:val="24"/>
        </w:rPr>
        <w:t>Коммуникативные универсальные учебные действия</w:t>
      </w:r>
    </w:p>
    <w:p w:rsidR="00C12C05" w:rsidRPr="00C12C05" w:rsidP="00B15D8B">
      <w:pPr>
        <w:pStyle w:val="NoSpacing"/>
        <w:spacing w:line="276" w:lineRule="auto"/>
        <w:jc w:val="both"/>
        <w:rPr>
          <w:b/>
          <w:sz w:val="24"/>
          <w:szCs w:val="24"/>
        </w:rPr>
      </w:pPr>
      <w:r w:rsidRPr="00C12C05">
        <w:rPr>
          <w:b/>
          <w:sz w:val="24"/>
          <w:szCs w:val="24"/>
        </w:rPr>
        <w:t>Выпускник научится:</w:t>
      </w:r>
    </w:p>
    <w:p w:rsidR="00C12C05" w:rsidRPr="00C12C05" w:rsidP="00B15D8B">
      <w:pPr>
        <w:pStyle w:val="NoSpacing"/>
        <w:numPr>
          <w:ilvl w:val="0"/>
          <w:numId w:val="29"/>
        </w:numPr>
        <w:spacing w:line="276" w:lineRule="auto"/>
        <w:jc w:val="both"/>
        <w:rPr>
          <w:sz w:val="24"/>
          <w:szCs w:val="24"/>
        </w:rPr>
      </w:pPr>
      <w:r w:rsidRPr="00C12C05">
        <w:rPr>
          <w:sz w:val="24"/>
          <w:szCs w:val="24"/>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C12C05" w:rsidRPr="00C12C05" w:rsidP="00B15D8B">
      <w:pPr>
        <w:pStyle w:val="NoSpacing"/>
        <w:numPr>
          <w:ilvl w:val="0"/>
          <w:numId w:val="29"/>
        </w:numPr>
        <w:spacing w:line="276" w:lineRule="auto"/>
        <w:jc w:val="both"/>
        <w:rPr>
          <w:sz w:val="24"/>
          <w:szCs w:val="24"/>
        </w:rPr>
      </w:pPr>
      <w:r w:rsidRPr="00C12C05">
        <w:rPr>
          <w:sz w:val="24"/>
          <w:szCs w:val="24"/>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C12C05" w:rsidRPr="00C12C05" w:rsidP="00B15D8B">
      <w:pPr>
        <w:pStyle w:val="NoSpacing"/>
        <w:numPr>
          <w:ilvl w:val="0"/>
          <w:numId w:val="29"/>
        </w:numPr>
        <w:spacing w:line="276" w:lineRule="auto"/>
        <w:jc w:val="both"/>
        <w:rPr>
          <w:sz w:val="24"/>
          <w:szCs w:val="24"/>
        </w:rPr>
      </w:pPr>
      <w:r w:rsidRPr="00C12C05">
        <w:rPr>
          <w:sz w:val="24"/>
          <w:szCs w:val="24"/>
        </w:rPr>
        <w:t>координировать и выполнять работу в условиях реального, виртуального и комбинированного взаимодействия;</w:t>
      </w:r>
    </w:p>
    <w:p w:rsidR="00C12C05" w:rsidRPr="00C12C05" w:rsidP="00B15D8B">
      <w:pPr>
        <w:pStyle w:val="NoSpacing"/>
        <w:numPr>
          <w:ilvl w:val="0"/>
          <w:numId w:val="29"/>
        </w:numPr>
        <w:spacing w:line="276" w:lineRule="auto"/>
        <w:jc w:val="both"/>
        <w:rPr>
          <w:sz w:val="24"/>
          <w:szCs w:val="24"/>
        </w:rPr>
      </w:pPr>
      <w:r w:rsidRPr="00C12C05">
        <w:rPr>
          <w:sz w:val="24"/>
          <w:szCs w:val="24"/>
        </w:rPr>
        <w:t>развернуто, логично и точно излагать свою точку зрения с использованием адекватных (устных и письменных) языковых средств;</w:t>
      </w:r>
    </w:p>
    <w:p w:rsidR="00C12C05" w:rsidRPr="00C12C05" w:rsidP="00B15D8B">
      <w:pPr>
        <w:pStyle w:val="NoSpacing"/>
        <w:numPr>
          <w:ilvl w:val="0"/>
          <w:numId w:val="29"/>
        </w:numPr>
        <w:spacing w:line="276" w:lineRule="auto"/>
        <w:jc w:val="both"/>
        <w:rPr>
          <w:sz w:val="24"/>
          <w:szCs w:val="24"/>
        </w:rPr>
      </w:pPr>
      <w:r w:rsidRPr="00C12C05">
        <w:rPr>
          <w:sz w:val="24"/>
          <w:szCs w:val="24"/>
        </w:rPr>
        <w:t xml:space="preserve">распознавать </w:t>
      </w:r>
      <w:r w:rsidRPr="00C12C05">
        <w:rPr>
          <w:sz w:val="24"/>
          <w:szCs w:val="24"/>
        </w:rPr>
        <w:t>конфликтогенные</w:t>
      </w:r>
      <w:r w:rsidRPr="00C12C05">
        <w:rPr>
          <w:sz w:val="24"/>
          <w:szCs w:val="24"/>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C12C05" w:rsidRPr="00C12C05" w:rsidP="00B15D8B">
      <w:pPr>
        <w:pStyle w:val="NoSpacing"/>
        <w:spacing w:line="276" w:lineRule="auto"/>
        <w:jc w:val="both"/>
        <w:rPr>
          <w:sz w:val="24"/>
          <w:szCs w:val="24"/>
        </w:rPr>
      </w:pPr>
    </w:p>
    <w:p w:rsidR="00C12C05" w:rsidRPr="00EC5F2B" w:rsidP="00B15D8B">
      <w:pPr>
        <w:pStyle w:val="NoSpacing"/>
        <w:spacing w:line="276" w:lineRule="auto"/>
        <w:jc w:val="both"/>
        <w:rPr>
          <w:b/>
          <w:sz w:val="24"/>
          <w:szCs w:val="24"/>
        </w:rPr>
      </w:pPr>
      <w:bookmarkStart w:id="6" w:name="_Toc434850650"/>
      <w:bookmarkStart w:id="7" w:name="_Toc435412674"/>
      <w:bookmarkStart w:id="8" w:name="_Toc453968147"/>
      <w:r w:rsidRPr="00EC5F2B">
        <w:rPr>
          <w:b/>
          <w:sz w:val="24"/>
          <w:szCs w:val="24"/>
        </w:rPr>
        <w:t>1</w:t>
      </w:r>
      <w:r w:rsidRPr="00EC5F2B">
        <w:rPr>
          <w:b/>
          <w:sz w:val="24"/>
          <w:szCs w:val="24"/>
        </w:rPr>
        <w:t>.2.3. Планируемые предметные результаты освоения ООП</w:t>
      </w:r>
      <w:bookmarkEnd w:id="6"/>
      <w:bookmarkEnd w:id="7"/>
      <w:bookmarkEnd w:id="8"/>
    </w:p>
    <w:p w:rsidR="00C12C05" w:rsidRPr="00C12C05" w:rsidP="00B15D8B">
      <w:pPr>
        <w:pStyle w:val="NoSpacing"/>
        <w:spacing w:line="276" w:lineRule="auto"/>
        <w:jc w:val="both"/>
        <w:rPr>
          <w:sz w:val="24"/>
          <w:szCs w:val="24"/>
        </w:rPr>
      </w:pPr>
      <w:r w:rsidRPr="00C12C05">
        <w:rPr>
          <w:sz w:val="24"/>
          <w:szCs w:val="24"/>
        </w:rPr>
        <w:t>На уровне среднего общего образования в соответствии с ФГОС СОО выделяются 4 группы результатов «Выпускник научится», «Выпускник получит возможность научиться», а также результаты базового и углубленного уровней.</w:t>
      </w:r>
    </w:p>
    <w:p w:rsidR="00C12C05" w:rsidRPr="00C12C05" w:rsidP="00B15D8B">
      <w:pPr>
        <w:pStyle w:val="NoSpacing"/>
        <w:spacing w:line="276" w:lineRule="auto"/>
        <w:jc w:val="both"/>
        <w:rPr>
          <w:sz w:val="24"/>
          <w:szCs w:val="24"/>
        </w:rPr>
      </w:pPr>
      <w:r w:rsidRPr="00C12C05">
        <w:rPr>
          <w:sz w:val="24"/>
          <w:szCs w:val="24"/>
        </w:rPr>
        <w:t xml:space="preserve">Логика представления результатов четырех видов: «Выпускник научится – базовый уровень», «Выпускник получит возможность научиться – базовый уровень», «Выпускник научится – углубленный уровень», «Выпускник получит возможность научиться – углубленный уровень» – определяется следующей методологией. </w:t>
      </w:r>
    </w:p>
    <w:p w:rsidR="00C12C05" w:rsidRPr="00C12C05" w:rsidP="00B15D8B">
      <w:pPr>
        <w:pStyle w:val="NoSpacing"/>
        <w:spacing w:line="276" w:lineRule="auto"/>
        <w:jc w:val="both"/>
        <w:rPr>
          <w:sz w:val="24"/>
          <w:szCs w:val="24"/>
        </w:rPr>
      </w:pPr>
      <w:r w:rsidRPr="00C12C05">
        <w:rPr>
          <w:sz w:val="24"/>
          <w:szCs w:val="24"/>
        </w:rPr>
        <w:t xml:space="preserve">Как и в основном общем образовании, 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«Выпускник 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w:t>
      </w:r>
      <w:r w:rsidRPr="00C12C05">
        <w:rPr>
          <w:bCs/>
          <w:sz w:val="24"/>
          <w:szCs w:val="24"/>
        </w:rPr>
        <w:t>может</w:t>
      </w:r>
      <w:r w:rsidRPr="00C12C05">
        <w:rPr>
          <w:sz w:val="24"/>
          <w:szCs w:val="24"/>
        </w:rPr>
        <w:t xml:space="preserve"> включаться в материалы блока «Выпускник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C12C05" w:rsidRPr="00C12C05" w:rsidP="00B15D8B">
      <w:pPr>
        <w:pStyle w:val="NoSpacing"/>
        <w:spacing w:line="276" w:lineRule="auto"/>
        <w:jc w:val="both"/>
        <w:rPr>
          <w:sz w:val="24"/>
          <w:szCs w:val="24"/>
        </w:rPr>
      </w:pPr>
      <w:r w:rsidRPr="00C12C05">
        <w:rPr>
          <w:sz w:val="24"/>
          <w:szCs w:val="24"/>
        </w:rPr>
        <w:t xml:space="preserve">Принципиальным отличием результатов базового уровня от результатов углубленного 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 </w:t>
      </w:r>
    </w:p>
    <w:p w:rsidR="00C12C05" w:rsidRPr="00C12C05" w:rsidP="00B15D8B">
      <w:pPr>
        <w:pStyle w:val="NoSpacing"/>
        <w:spacing w:line="276" w:lineRule="auto"/>
        <w:jc w:val="both"/>
        <w:rPr>
          <w:sz w:val="24"/>
          <w:szCs w:val="24"/>
        </w:rPr>
      </w:pPr>
      <w:r w:rsidRPr="00C12C05">
        <w:rPr>
          <w:sz w:val="24"/>
          <w:szCs w:val="24"/>
        </w:rPr>
        <w:t>– 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C12C05" w:rsidRPr="00C12C05" w:rsidP="00B15D8B">
      <w:pPr>
        <w:pStyle w:val="NoSpacing"/>
        <w:spacing w:line="276" w:lineRule="auto"/>
        <w:jc w:val="both"/>
        <w:rPr>
          <w:sz w:val="24"/>
          <w:szCs w:val="24"/>
        </w:rPr>
      </w:pPr>
      <w:r w:rsidRPr="00C12C05">
        <w:rPr>
          <w:sz w:val="24"/>
          <w:szCs w:val="24"/>
        </w:rPr>
        <w:t>– умение решать основные практические задачи, характерные для использования методов и инструментария данной предметной области;</w:t>
      </w:r>
    </w:p>
    <w:p w:rsidR="00C12C05" w:rsidRPr="00C12C05" w:rsidP="00B15D8B">
      <w:pPr>
        <w:pStyle w:val="NoSpacing"/>
        <w:spacing w:line="276" w:lineRule="auto"/>
        <w:jc w:val="both"/>
        <w:rPr>
          <w:sz w:val="24"/>
          <w:szCs w:val="24"/>
        </w:rPr>
      </w:pPr>
      <w:r w:rsidRPr="00C12C05">
        <w:rPr>
          <w:sz w:val="24"/>
          <w:szCs w:val="24"/>
        </w:rPr>
        <w:t xml:space="preserve">– осознание рамок изучаемой предметной области, ограниченности методов и инструментов, типичных связей с некоторыми другими областями знания. </w:t>
      </w:r>
    </w:p>
    <w:p w:rsidR="00C12C05" w:rsidRPr="00C12C05" w:rsidP="00B15D8B">
      <w:pPr>
        <w:pStyle w:val="NoSpacing"/>
        <w:spacing w:line="276" w:lineRule="auto"/>
        <w:jc w:val="both"/>
        <w:rPr>
          <w:sz w:val="24"/>
          <w:szCs w:val="24"/>
        </w:rPr>
      </w:pPr>
      <w:r w:rsidRPr="00C12C05">
        <w:rPr>
          <w:sz w:val="24"/>
          <w:szCs w:val="24"/>
        </w:rPr>
        <w:t xml:space="preserve">Результаты </w:t>
      </w:r>
      <w:r w:rsidRPr="00C12C05">
        <w:rPr>
          <w:b/>
          <w:sz w:val="24"/>
          <w:szCs w:val="24"/>
        </w:rPr>
        <w:t>углубленного</w:t>
      </w:r>
      <w:r w:rsidRPr="00C12C05">
        <w:rPr>
          <w:sz w:val="24"/>
          <w:szCs w:val="24"/>
        </w:rPr>
        <w:t xml:space="preserve"> 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 </w:t>
      </w:r>
    </w:p>
    <w:p w:rsidR="00C12C05" w:rsidRPr="00C12C05" w:rsidP="00B15D8B">
      <w:pPr>
        <w:pStyle w:val="NoSpacing"/>
        <w:spacing w:line="276" w:lineRule="auto"/>
        <w:jc w:val="both"/>
        <w:rPr>
          <w:sz w:val="24"/>
          <w:szCs w:val="24"/>
        </w:rPr>
      </w:pPr>
      <w:r w:rsidRPr="00C12C05">
        <w:rPr>
          <w:sz w:val="24"/>
          <w:szCs w:val="24"/>
        </w:rPr>
        <w:t xml:space="preserve">– 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 </w:t>
      </w:r>
    </w:p>
    <w:p w:rsidR="00C12C05" w:rsidRPr="00C12C05" w:rsidP="00B15D8B">
      <w:pPr>
        <w:pStyle w:val="NoSpacing"/>
        <w:spacing w:line="276" w:lineRule="auto"/>
        <w:jc w:val="both"/>
        <w:rPr>
          <w:sz w:val="24"/>
          <w:szCs w:val="24"/>
        </w:rPr>
      </w:pPr>
      <w:r w:rsidRPr="00C12C05">
        <w:rPr>
          <w:sz w:val="24"/>
          <w:szCs w:val="24"/>
        </w:rPr>
        <w:t>– 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C12C05" w:rsidRPr="00C12C05" w:rsidP="00B15D8B">
      <w:pPr>
        <w:pStyle w:val="NoSpacing"/>
        <w:spacing w:line="276" w:lineRule="auto"/>
        <w:jc w:val="both"/>
        <w:rPr>
          <w:sz w:val="24"/>
          <w:szCs w:val="24"/>
        </w:rPr>
      </w:pPr>
      <w:r w:rsidRPr="00C12C05">
        <w:rPr>
          <w:sz w:val="24"/>
          <w:szCs w:val="24"/>
        </w:rPr>
        <w:t xml:space="preserve">– наличие представлений о данной предметной области как целостной теории (совокупности теорий), об основных связях с иными смежными областями знаний. </w:t>
      </w:r>
    </w:p>
    <w:p w:rsidR="00C12C05" w:rsidP="00B15D8B">
      <w:pPr>
        <w:pStyle w:val="NoSpacing"/>
        <w:spacing w:line="276" w:lineRule="auto"/>
        <w:jc w:val="both"/>
        <w:rPr>
          <w:sz w:val="24"/>
          <w:szCs w:val="24"/>
        </w:rPr>
      </w:pPr>
      <w:r w:rsidRPr="00C12C05">
        <w:rPr>
          <w:sz w:val="24"/>
          <w:szCs w:val="24"/>
        </w:rPr>
        <w:t xml:space="preserve">Программы учебных предметов построены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w:t>
      </w:r>
      <w:r w:rsidRPr="00C12C05">
        <w:rPr>
          <w:sz w:val="24"/>
          <w:szCs w:val="24"/>
        </w:rPr>
        <w:t>выносятся на итоговую аттестацию, но при этом возможность их достижения должна быть предоставлена каждому обучающемуся.</w:t>
      </w:r>
    </w:p>
    <w:p w:rsidR="00B15D8B" w:rsidP="00B15D8B">
      <w:pPr>
        <w:pStyle w:val="NoSpacing"/>
        <w:spacing w:line="276" w:lineRule="auto"/>
        <w:jc w:val="both"/>
        <w:rPr>
          <w:sz w:val="24"/>
          <w:szCs w:val="24"/>
        </w:rPr>
      </w:pPr>
      <w:r>
        <w:rPr>
          <w:sz w:val="24"/>
          <w:szCs w:val="24"/>
        </w:rPr>
        <w:t xml:space="preserve">В </w:t>
      </w:r>
      <w:r w:rsidRPr="00D57CD7" w:rsidR="002B70D8">
        <w:rPr>
          <w:sz w:val="24"/>
          <w:szCs w:val="24"/>
        </w:rPr>
        <w:t xml:space="preserve">МБОУ «Меусишинская СОШ им. Абдурахманова Ш.Р.» </w:t>
      </w:r>
      <w:r>
        <w:rPr>
          <w:sz w:val="24"/>
          <w:szCs w:val="24"/>
        </w:rPr>
        <w:t>все предметы преподаются на базовом уровне.</w:t>
      </w:r>
    </w:p>
    <w:p w:rsidR="0074528E" w:rsidP="00B15D8B">
      <w:pPr>
        <w:pStyle w:val="NoSpacing"/>
        <w:spacing w:line="276" w:lineRule="auto"/>
        <w:jc w:val="both"/>
        <w:rPr>
          <w:b/>
          <w:sz w:val="24"/>
          <w:szCs w:val="24"/>
        </w:rPr>
      </w:pPr>
      <w:bookmarkStart w:id="9" w:name="_Toc453968148"/>
    </w:p>
    <w:p w:rsidR="0074528E" w:rsidP="00B15D8B">
      <w:pPr>
        <w:pStyle w:val="NoSpacing"/>
        <w:spacing w:line="276" w:lineRule="auto"/>
        <w:jc w:val="both"/>
        <w:rPr>
          <w:b/>
          <w:sz w:val="24"/>
          <w:szCs w:val="24"/>
        </w:rPr>
      </w:pPr>
    </w:p>
    <w:p w:rsidR="00B15D8B" w:rsidRPr="00B15D8B" w:rsidP="00B15D8B">
      <w:pPr>
        <w:pStyle w:val="NoSpacing"/>
        <w:spacing w:line="276" w:lineRule="auto"/>
        <w:jc w:val="both"/>
        <w:rPr>
          <w:b/>
          <w:sz w:val="24"/>
          <w:szCs w:val="24"/>
        </w:rPr>
      </w:pPr>
      <w:r w:rsidRPr="00B15D8B">
        <w:rPr>
          <w:b/>
          <w:sz w:val="24"/>
          <w:szCs w:val="24"/>
        </w:rPr>
        <w:t>Русский язык</w:t>
      </w:r>
      <w:bookmarkEnd w:id="9"/>
    </w:p>
    <w:p w:rsidR="00B15D8B" w:rsidRPr="00B15D8B" w:rsidP="00B15D8B">
      <w:pPr>
        <w:pStyle w:val="NoSpacing"/>
        <w:spacing w:line="276" w:lineRule="auto"/>
        <w:jc w:val="both"/>
        <w:rPr>
          <w:b/>
          <w:sz w:val="24"/>
          <w:szCs w:val="24"/>
        </w:rPr>
      </w:pPr>
      <w:r w:rsidRPr="00B15D8B">
        <w:rPr>
          <w:b/>
          <w:sz w:val="24"/>
          <w:szCs w:val="24"/>
        </w:rPr>
        <w:t>В результате изучения учебного предмета «Русский язык» на уровне среднего общего образования:</w:t>
      </w:r>
    </w:p>
    <w:p w:rsidR="00B15D8B" w:rsidRPr="00B15D8B" w:rsidP="00B15D8B">
      <w:pPr>
        <w:pStyle w:val="NoSpacing"/>
        <w:spacing w:line="276" w:lineRule="auto"/>
        <w:jc w:val="both"/>
        <w:rPr>
          <w:b/>
          <w:sz w:val="24"/>
          <w:szCs w:val="24"/>
        </w:rPr>
      </w:pPr>
      <w:r w:rsidRPr="00B15D8B">
        <w:rPr>
          <w:b/>
          <w:sz w:val="24"/>
          <w:szCs w:val="24"/>
        </w:rPr>
        <w:t>Выпускник на базовом уровне научится:</w:t>
      </w:r>
    </w:p>
    <w:p w:rsidR="00B15D8B" w:rsidRPr="00B15D8B" w:rsidP="00B15D8B">
      <w:pPr>
        <w:pStyle w:val="NoSpacing"/>
        <w:numPr>
          <w:ilvl w:val="0"/>
          <w:numId w:val="30"/>
        </w:numPr>
        <w:spacing w:line="276" w:lineRule="auto"/>
        <w:jc w:val="both"/>
        <w:rPr>
          <w:sz w:val="24"/>
          <w:szCs w:val="24"/>
        </w:rPr>
      </w:pPr>
      <w:r w:rsidRPr="00B15D8B">
        <w:rPr>
          <w:sz w:val="24"/>
          <w:szCs w:val="24"/>
        </w:rPr>
        <w:t>использовать языковые средства адекватно цели общения и речевой ситуации;</w:t>
      </w:r>
    </w:p>
    <w:p w:rsidR="00B15D8B" w:rsidRPr="00B15D8B" w:rsidP="00B15D8B">
      <w:pPr>
        <w:pStyle w:val="NoSpacing"/>
        <w:numPr>
          <w:ilvl w:val="0"/>
          <w:numId w:val="30"/>
        </w:numPr>
        <w:spacing w:line="276" w:lineRule="auto"/>
        <w:jc w:val="both"/>
        <w:rPr>
          <w:sz w:val="24"/>
          <w:szCs w:val="24"/>
        </w:rPr>
      </w:pPr>
      <w:r w:rsidRPr="00B15D8B">
        <w:rPr>
          <w:sz w:val="24"/>
          <w:szCs w:val="24"/>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B15D8B" w:rsidRPr="00B15D8B" w:rsidP="00B15D8B">
      <w:pPr>
        <w:pStyle w:val="NoSpacing"/>
        <w:numPr>
          <w:ilvl w:val="0"/>
          <w:numId w:val="30"/>
        </w:numPr>
        <w:spacing w:line="276" w:lineRule="auto"/>
        <w:jc w:val="both"/>
        <w:rPr>
          <w:sz w:val="24"/>
          <w:szCs w:val="24"/>
        </w:rPr>
      </w:pPr>
      <w:r w:rsidRPr="00B15D8B">
        <w:rPr>
          <w:sz w:val="24"/>
          <w:szCs w:val="24"/>
        </w:rPr>
        <w:t>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
    <w:p w:rsidR="00B15D8B" w:rsidRPr="00B15D8B" w:rsidP="00B15D8B">
      <w:pPr>
        <w:pStyle w:val="NoSpacing"/>
        <w:numPr>
          <w:ilvl w:val="0"/>
          <w:numId w:val="30"/>
        </w:numPr>
        <w:spacing w:line="276" w:lineRule="auto"/>
        <w:jc w:val="both"/>
        <w:rPr>
          <w:sz w:val="24"/>
          <w:szCs w:val="24"/>
        </w:rPr>
      </w:pPr>
      <w:r w:rsidRPr="00B15D8B">
        <w:rPr>
          <w:sz w:val="24"/>
          <w:szCs w:val="24"/>
        </w:rPr>
        <w:t>выстраивать композицию текста, используя знания о его структурных элементах;</w:t>
      </w:r>
    </w:p>
    <w:p w:rsidR="00B15D8B" w:rsidRPr="00B15D8B" w:rsidP="00B15D8B">
      <w:pPr>
        <w:pStyle w:val="NoSpacing"/>
        <w:numPr>
          <w:ilvl w:val="0"/>
          <w:numId w:val="30"/>
        </w:numPr>
        <w:spacing w:line="276" w:lineRule="auto"/>
        <w:jc w:val="both"/>
        <w:rPr>
          <w:sz w:val="24"/>
          <w:szCs w:val="24"/>
        </w:rPr>
      </w:pPr>
      <w:r w:rsidRPr="00B15D8B">
        <w:rPr>
          <w:sz w:val="24"/>
          <w:szCs w:val="24"/>
          <w:shd w:val="clear" w:color="auto" w:fill="FFFFFF"/>
        </w:rPr>
        <w:t>подбирать и использовать языковые средства в зависимости от типа текста и выбранного профиля обучения;</w:t>
      </w:r>
    </w:p>
    <w:p w:rsidR="00B15D8B" w:rsidRPr="00B15D8B" w:rsidP="00B15D8B">
      <w:pPr>
        <w:pStyle w:val="NoSpacing"/>
        <w:numPr>
          <w:ilvl w:val="0"/>
          <w:numId w:val="30"/>
        </w:numPr>
        <w:spacing w:line="276" w:lineRule="auto"/>
        <w:jc w:val="both"/>
        <w:rPr>
          <w:sz w:val="24"/>
          <w:szCs w:val="24"/>
        </w:rPr>
      </w:pPr>
      <w:r w:rsidRPr="00B15D8B">
        <w:rPr>
          <w:sz w:val="24"/>
          <w:szCs w:val="24"/>
        </w:rPr>
        <w:t>правильно использовать лексические и грамматические средства связи предложений при построении текста;</w:t>
      </w:r>
    </w:p>
    <w:p w:rsidR="00B15D8B" w:rsidRPr="00B15D8B" w:rsidP="00B15D8B">
      <w:pPr>
        <w:pStyle w:val="NoSpacing"/>
        <w:numPr>
          <w:ilvl w:val="0"/>
          <w:numId w:val="30"/>
        </w:numPr>
        <w:spacing w:line="276" w:lineRule="auto"/>
        <w:jc w:val="both"/>
        <w:rPr>
          <w:sz w:val="24"/>
          <w:szCs w:val="24"/>
        </w:rPr>
      </w:pPr>
      <w:r w:rsidRPr="00B15D8B">
        <w:rPr>
          <w:sz w:val="24"/>
          <w:szCs w:val="24"/>
        </w:rPr>
        <w:t>создавать устные и письменные тексты разных жанров в соответствии с функционально-стилевой принадлежностью текста;</w:t>
      </w:r>
    </w:p>
    <w:p w:rsidR="00B15D8B" w:rsidRPr="00B15D8B" w:rsidP="00B15D8B">
      <w:pPr>
        <w:pStyle w:val="NoSpacing"/>
        <w:numPr>
          <w:ilvl w:val="0"/>
          <w:numId w:val="30"/>
        </w:numPr>
        <w:spacing w:line="276" w:lineRule="auto"/>
        <w:jc w:val="both"/>
        <w:rPr>
          <w:sz w:val="24"/>
          <w:szCs w:val="24"/>
        </w:rPr>
      </w:pPr>
      <w:r w:rsidRPr="00B15D8B">
        <w:rPr>
          <w:sz w:val="24"/>
          <w:szCs w:val="24"/>
        </w:rPr>
        <w:t>сознательно использовать изобразительно-выразительные средства языка при создании текста в соответствии с выбранным профилем обучения;</w:t>
      </w:r>
    </w:p>
    <w:p w:rsidR="00B15D8B" w:rsidRPr="00B15D8B" w:rsidP="00B15D8B">
      <w:pPr>
        <w:pStyle w:val="NoSpacing"/>
        <w:numPr>
          <w:ilvl w:val="0"/>
          <w:numId w:val="30"/>
        </w:numPr>
        <w:spacing w:line="276" w:lineRule="auto"/>
        <w:jc w:val="both"/>
        <w:rPr>
          <w:sz w:val="24"/>
          <w:szCs w:val="24"/>
        </w:rPr>
      </w:pPr>
      <w:r w:rsidRPr="00B15D8B">
        <w:rPr>
          <w:sz w:val="24"/>
          <w:szCs w:val="24"/>
        </w:rPr>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B15D8B" w:rsidRPr="00B15D8B" w:rsidP="00B15D8B">
      <w:pPr>
        <w:pStyle w:val="NoSpacing"/>
        <w:numPr>
          <w:ilvl w:val="0"/>
          <w:numId w:val="30"/>
        </w:numPr>
        <w:spacing w:line="276" w:lineRule="auto"/>
        <w:jc w:val="both"/>
        <w:rPr>
          <w:sz w:val="24"/>
          <w:szCs w:val="24"/>
        </w:rPr>
      </w:pPr>
      <w:r w:rsidRPr="00B15D8B">
        <w:rPr>
          <w:sz w:val="24"/>
          <w:szCs w:val="24"/>
        </w:rPr>
        <w:t>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B15D8B" w:rsidRPr="00B15D8B" w:rsidP="00B15D8B">
      <w:pPr>
        <w:pStyle w:val="NoSpacing"/>
        <w:numPr>
          <w:ilvl w:val="0"/>
          <w:numId w:val="30"/>
        </w:numPr>
        <w:spacing w:line="276" w:lineRule="auto"/>
        <w:jc w:val="both"/>
        <w:rPr>
          <w:sz w:val="24"/>
          <w:szCs w:val="24"/>
        </w:rPr>
      </w:pPr>
      <w:r w:rsidRPr="00B15D8B">
        <w:rPr>
          <w:sz w:val="24"/>
          <w:szCs w:val="24"/>
        </w:rPr>
        <w:t>извлекать необходимую информацию из различных источников и переводить ее в текстовый формат;</w:t>
      </w:r>
    </w:p>
    <w:p w:rsidR="00B15D8B" w:rsidRPr="00B15D8B" w:rsidP="00B15D8B">
      <w:pPr>
        <w:pStyle w:val="NoSpacing"/>
        <w:numPr>
          <w:ilvl w:val="0"/>
          <w:numId w:val="30"/>
        </w:numPr>
        <w:spacing w:line="276" w:lineRule="auto"/>
        <w:jc w:val="both"/>
        <w:rPr>
          <w:sz w:val="24"/>
          <w:szCs w:val="24"/>
        </w:rPr>
      </w:pPr>
      <w:r w:rsidRPr="00B15D8B">
        <w:rPr>
          <w:sz w:val="24"/>
          <w:szCs w:val="24"/>
        </w:rPr>
        <w:t>преобразовывать текст в другие виды передачи информации;</w:t>
      </w:r>
    </w:p>
    <w:p w:rsidR="00B15D8B" w:rsidRPr="00B15D8B" w:rsidP="00B15D8B">
      <w:pPr>
        <w:pStyle w:val="NoSpacing"/>
        <w:numPr>
          <w:ilvl w:val="0"/>
          <w:numId w:val="30"/>
        </w:numPr>
        <w:spacing w:line="276" w:lineRule="auto"/>
        <w:jc w:val="both"/>
        <w:rPr>
          <w:sz w:val="24"/>
          <w:szCs w:val="24"/>
        </w:rPr>
      </w:pPr>
      <w:r w:rsidRPr="00B15D8B">
        <w:rPr>
          <w:sz w:val="24"/>
          <w:szCs w:val="24"/>
        </w:rPr>
        <w:t>выбирать тему, определять цель и подбирать материал для публичного выступления;</w:t>
      </w:r>
    </w:p>
    <w:p w:rsidR="00B15D8B" w:rsidRPr="00B15D8B" w:rsidP="00B15D8B">
      <w:pPr>
        <w:pStyle w:val="NoSpacing"/>
        <w:numPr>
          <w:ilvl w:val="0"/>
          <w:numId w:val="30"/>
        </w:numPr>
        <w:spacing w:line="276" w:lineRule="auto"/>
        <w:jc w:val="both"/>
        <w:rPr>
          <w:sz w:val="24"/>
          <w:szCs w:val="24"/>
        </w:rPr>
      </w:pPr>
      <w:r w:rsidRPr="00B15D8B">
        <w:rPr>
          <w:sz w:val="24"/>
          <w:szCs w:val="24"/>
        </w:rPr>
        <w:t>соблюдать культуру публичной речи;</w:t>
      </w:r>
    </w:p>
    <w:p w:rsidR="00B15D8B" w:rsidRPr="00B15D8B" w:rsidP="00B15D8B">
      <w:pPr>
        <w:pStyle w:val="NoSpacing"/>
        <w:numPr>
          <w:ilvl w:val="0"/>
          <w:numId w:val="30"/>
        </w:numPr>
        <w:spacing w:line="276" w:lineRule="auto"/>
        <w:jc w:val="both"/>
        <w:rPr>
          <w:sz w:val="24"/>
          <w:szCs w:val="24"/>
        </w:rPr>
      </w:pPr>
      <w:r w:rsidRPr="00B15D8B">
        <w:rPr>
          <w:sz w:val="24"/>
          <w:szCs w:val="24"/>
        </w:rP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B15D8B" w:rsidRPr="00B15D8B" w:rsidP="00B15D8B">
      <w:pPr>
        <w:pStyle w:val="NoSpacing"/>
        <w:numPr>
          <w:ilvl w:val="0"/>
          <w:numId w:val="30"/>
        </w:numPr>
        <w:spacing w:line="276" w:lineRule="auto"/>
        <w:jc w:val="both"/>
        <w:rPr>
          <w:sz w:val="24"/>
          <w:szCs w:val="24"/>
        </w:rPr>
      </w:pPr>
      <w:r w:rsidRPr="00B15D8B">
        <w:rPr>
          <w:sz w:val="24"/>
          <w:szCs w:val="24"/>
        </w:rPr>
        <w:t>оценивать собственную и чужую речь с позиции соответствия языковым нормам;</w:t>
      </w:r>
    </w:p>
    <w:p w:rsidR="00B15D8B" w:rsidRPr="00246F69" w:rsidP="00B15D8B">
      <w:pPr>
        <w:pStyle w:val="NoSpacing"/>
        <w:numPr>
          <w:ilvl w:val="0"/>
          <w:numId w:val="30"/>
        </w:numPr>
        <w:spacing w:line="276" w:lineRule="auto"/>
        <w:jc w:val="both"/>
        <w:rPr>
          <w:sz w:val="24"/>
          <w:szCs w:val="24"/>
        </w:rPr>
      </w:pPr>
      <w:r w:rsidRPr="00B15D8B">
        <w:rPr>
          <w:sz w:val="24"/>
          <w:szCs w:val="24"/>
        </w:rPr>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B15D8B" w:rsidRPr="00B15D8B" w:rsidP="00B15D8B">
      <w:pPr>
        <w:pStyle w:val="NoSpacing"/>
        <w:spacing w:line="276" w:lineRule="auto"/>
        <w:jc w:val="both"/>
        <w:rPr>
          <w:b/>
          <w:sz w:val="24"/>
          <w:szCs w:val="24"/>
        </w:rPr>
      </w:pPr>
      <w:r w:rsidRPr="00B15D8B">
        <w:rPr>
          <w:b/>
          <w:sz w:val="24"/>
          <w:szCs w:val="24"/>
        </w:rPr>
        <w:t>Выпускник на базовом уровне получит возможность научиться:</w:t>
      </w:r>
    </w:p>
    <w:p w:rsidR="00B15D8B" w:rsidRPr="00B15D8B" w:rsidP="00B15D8B">
      <w:pPr>
        <w:pStyle w:val="NoSpacing"/>
        <w:numPr>
          <w:ilvl w:val="0"/>
          <w:numId w:val="31"/>
        </w:numPr>
        <w:spacing w:line="276" w:lineRule="auto"/>
        <w:jc w:val="both"/>
        <w:rPr>
          <w:i/>
          <w:sz w:val="24"/>
          <w:szCs w:val="24"/>
        </w:rPr>
      </w:pPr>
      <w:r w:rsidRPr="00B15D8B">
        <w:rPr>
          <w:i/>
          <w:sz w:val="24"/>
          <w:szCs w:val="24"/>
        </w:rPr>
        <w:t>распознавать уровни и единицы языка в предъявленном тексте и видеть взаимосвязь между ними;</w:t>
      </w:r>
    </w:p>
    <w:p w:rsidR="00B15D8B" w:rsidRPr="00B15D8B" w:rsidP="00B15D8B">
      <w:pPr>
        <w:pStyle w:val="NoSpacing"/>
        <w:numPr>
          <w:ilvl w:val="0"/>
          <w:numId w:val="31"/>
        </w:numPr>
        <w:spacing w:line="276" w:lineRule="auto"/>
        <w:jc w:val="both"/>
        <w:rPr>
          <w:i/>
          <w:sz w:val="24"/>
          <w:szCs w:val="24"/>
        </w:rPr>
      </w:pPr>
      <w:r w:rsidRPr="00B15D8B">
        <w:rPr>
          <w:i/>
          <w:sz w:val="24"/>
          <w:szCs w:val="24"/>
        </w:rPr>
        <w:t>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B15D8B" w:rsidRPr="00B15D8B" w:rsidP="00B15D8B">
      <w:pPr>
        <w:pStyle w:val="NoSpacing"/>
        <w:numPr>
          <w:ilvl w:val="0"/>
          <w:numId w:val="31"/>
        </w:numPr>
        <w:spacing w:line="276" w:lineRule="auto"/>
        <w:jc w:val="both"/>
        <w:rPr>
          <w:i/>
          <w:sz w:val="24"/>
          <w:szCs w:val="24"/>
        </w:rPr>
      </w:pPr>
      <w:r w:rsidRPr="00B15D8B">
        <w:rPr>
          <w:i/>
          <w:sz w:val="24"/>
          <w:szCs w:val="24"/>
        </w:rPr>
        <w:t>комментировать авторские высказывания на различные темы (в том числе о богатстве и выразительности русского языка);</w:t>
      </w:r>
    </w:p>
    <w:p w:rsidR="00B15D8B" w:rsidRPr="00B15D8B" w:rsidP="00B15D8B">
      <w:pPr>
        <w:pStyle w:val="NoSpacing"/>
        <w:numPr>
          <w:ilvl w:val="0"/>
          <w:numId w:val="31"/>
        </w:numPr>
        <w:spacing w:line="276" w:lineRule="auto"/>
        <w:jc w:val="both"/>
        <w:rPr>
          <w:i/>
          <w:sz w:val="24"/>
          <w:szCs w:val="24"/>
        </w:rPr>
      </w:pPr>
      <w:r w:rsidRPr="00B15D8B">
        <w:rPr>
          <w:i/>
          <w:sz w:val="24"/>
          <w:szCs w:val="24"/>
        </w:rPr>
        <w:t>отличать язык художественной литературы от других разновидностей современного русского языка;</w:t>
      </w:r>
    </w:p>
    <w:p w:rsidR="00B15D8B" w:rsidRPr="00B15D8B" w:rsidP="00B15D8B">
      <w:pPr>
        <w:pStyle w:val="NoSpacing"/>
        <w:numPr>
          <w:ilvl w:val="0"/>
          <w:numId w:val="31"/>
        </w:numPr>
        <w:spacing w:line="276" w:lineRule="auto"/>
        <w:jc w:val="both"/>
        <w:rPr>
          <w:i/>
          <w:sz w:val="24"/>
          <w:szCs w:val="24"/>
        </w:rPr>
      </w:pPr>
      <w:r w:rsidRPr="00B15D8B">
        <w:rPr>
          <w:i/>
          <w:sz w:val="24"/>
          <w:szCs w:val="24"/>
        </w:rPr>
        <w:t>использовать синонимические ресурсы русского языка для более точного выражения мысли и усиления выразительности речи;</w:t>
      </w:r>
    </w:p>
    <w:p w:rsidR="00B15D8B" w:rsidRPr="00B15D8B" w:rsidP="00B15D8B">
      <w:pPr>
        <w:pStyle w:val="NoSpacing"/>
        <w:numPr>
          <w:ilvl w:val="0"/>
          <w:numId w:val="31"/>
        </w:numPr>
        <w:spacing w:line="276" w:lineRule="auto"/>
        <w:jc w:val="both"/>
        <w:rPr>
          <w:i/>
          <w:sz w:val="24"/>
          <w:szCs w:val="24"/>
        </w:rPr>
      </w:pPr>
      <w:r w:rsidRPr="00B15D8B">
        <w:rPr>
          <w:i/>
          <w:sz w:val="24"/>
          <w:szCs w:val="24"/>
        </w:rPr>
        <w:t>иметь представление об историческом развитии русского языка и истории русского языкознания;</w:t>
      </w:r>
    </w:p>
    <w:p w:rsidR="00B15D8B" w:rsidRPr="00B15D8B" w:rsidP="00B15D8B">
      <w:pPr>
        <w:pStyle w:val="NoSpacing"/>
        <w:numPr>
          <w:ilvl w:val="0"/>
          <w:numId w:val="31"/>
        </w:numPr>
        <w:spacing w:line="276" w:lineRule="auto"/>
        <w:jc w:val="both"/>
        <w:rPr>
          <w:i/>
          <w:sz w:val="24"/>
          <w:szCs w:val="24"/>
        </w:rPr>
      </w:pPr>
      <w:r w:rsidRPr="00B15D8B">
        <w:rPr>
          <w:i/>
          <w:sz w:val="24"/>
          <w:szCs w:val="24"/>
        </w:rPr>
        <w:t>выражать согласие или несогласие с мнением собеседника в соответствии с правилами ведения диалогической речи;</w:t>
      </w:r>
    </w:p>
    <w:p w:rsidR="00B15D8B" w:rsidRPr="00B15D8B" w:rsidP="00B15D8B">
      <w:pPr>
        <w:pStyle w:val="NoSpacing"/>
        <w:numPr>
          <w:ilvl w:val="0"/>
          <w:numId w:val="31"/>
        </w:numPr>
        <w:spacing w:line="276" w:lineRule="auto"/>
        <w:jc w:val="both"/>
        <w:rPr>
          <w:i/>
          <w:sz w:val="24"/>
          <w:szCs w:val="24"/>
        </w:rPr>
      </w:pPr>
      <w:r w:rsidRPr="00B15D8B">
        <w:rPr>
          <w:i/>
          <w:sz w:val="24"/>
          <w:szCs w:val="24"/>
        </w:rPr>
        <w:t>дифференцировать главную и второстепенную информацию, известную и неизвестную информацию в прослушанном тексте;</w:t>
      </w:r>
    </w:p>
    <w:p w:rsidR="00B15D8B" w:rsidRPr="00B15D8B" w:rsidP="00B15D8B">
      <w:pPr>
        <w:pStyle w:val="NoSpacing"/>
        <w:numPr>
          <w:ilvl w:val="0"/>
          <w:numId w:val="31"/>
        </w:numPr>
        <w:spacing w:line="276" w:lineRule="auto"/>
        <w:jc w:val="both"/>
        <w:rPr>
          <w:i/>
          <w:sz w:val="24"/>
          <w:szCs w:val="24"/>
        </w:rPr>
      </w:pPr>
      <w:r w:rsidRPr="00B15D8B">
        <w:rPr>
          <w:i/>
          <w:sz w:val="24"/>
          <w:szCs w:val="24"/>
        </w:rPr>
        <w:t>проводить самостоятельный поиск текстовой и нетекстовой информации, отбирать и анализировать полученную информацию;</w:t>
      </w:r>
    </w:p>
    <w:p w:rsidR="00B15D8B" w:rsidRPr="00B15D8B" w:rsidP="00B15D8B">
      <w:pPr>
        <w:pStyle w:val="NoSpacing"/>
        <w:numPr>
          <w:ilvl w:val="0"/>
          <w:numId w:val="31"/>
        </w:numPr>
        <w:spacing w:line="276" w:lineRule="auto"/>
        <w:jc w:val="both"/>
        <w:rPr>
          <w:i/>
          <w:sz w:val="24"/>
          <w:szCs w:val="24"/>
        </w:rPr>
      </w:pPr>
      <w:r w:rsidRPr="00B15D8B">
        <w:rPr>
          <w:i/>
          <w:sz w:val="24"/>
          <w:szCs w:val="24"/>
        </w:rPr>
        <w:t>сохранять стилевое единство при создании текста заданного функционального стиля;</w:t>
      </w:r>
    </w:p>
    <w:p w:rsidR="00B15D8B" w:rsidRPr="00B15D8B" w:rsidP="00B15D8B">
      <w:pPr>
        <w:pStyle w:val="NoSpacing"/>
        <w:numPr>
          <w:ilvl w:val="0"/>
          <w:numId w:val="31"/>
        </w:numPr>
        <w:spacing w:line="276" w:lineRule="auto"/>
        <w:jc w:val="both"/>
        <w:rPr>
          <w:i/>
          <w:sz w:val="24"/>
          <w:szCs w:val="24"/>
        </w:rPr>
      </w:pPr>
      <w:r w:rsidRPr="00B15D8B">
        <w:rPr>
          <w:i/>
          <w:sz w:val="24"/>
          <w:szCs w:val="24"/>
        </w:rPr>
        <w:t>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B15D8B" w:rsidRPr="00B15D8B" w:rsidP="00B15D8B">
      <w:pPr>
        <w:pStyle w:val="NoSpacing"/>
        <w:numPr>
          <w:ilvl w:val="0"/>
          <w:numId w:val="31"/>
        </w:numPr>
        <w:spacing w:line="276" w:lineRule="auto"/>
        <w:jc w:val="both"/>
        <w:rPr>
          <w:i/>
          <w:sz w:val="24"/>
          <w:szCs w:val="24"/>
        </w:rPr>
      </w:pPr>
      <w:r w:rsidRPr="00B15D8B">
        <w:rPr>
          <w:i/>
          <w:sz w:val="24"/>
          <w:szCs w:val="24"/>
        </w:rPr>
        <w:t>создавать отзывы и рецензии на предложенный текст;</w:t>
      </w:r>
    </w:p>
    <w:p w:rsidR="00B15D8B" w:rsidRPr="00B15D8B" w:rsidP="00B15D8B">
      <w:pPr>
        <w:pStyle w:val="NoSpacing"/>
        <w:numPr>
          <w:ilvl w:val="0"/>
          <w:numId w:val="31"/>
        </w:numPr>
        <w:spacing w:line="276" w:lineRule="auto"/>
        <w:jc w:val="both"/>
        <w:rPr>
          <w:i/>
          <w:sz w:val="24"/>
          <w:szCs w:val="24"/>
        </w:rPr>
      </w:pPr>
      <w:r w:rsidRPr="00B15D8B">
        <w:rPr>
          <w:i/>
          <w:sz w:val="24"/>
          <w:szCs w:val="24"/>
        </w:rPr>
        <w:t>соблюдать культуру чтения, говорения, аудирования и письма;</w:t>
      </w:r>
    </w:p>
    <w:p w:rsidR="00B15D8B" w:rsidRPr="00B15D8B" w:rsidP="00B15D8B">
      <w:pPr>
        <w:pStyle w:val="NoSpacing"/>
        <w:numPr>
          <w:ilvl w:val="0"/>
          <w:numId w:val="31"/>
        </w:numPr>
        <w:spacing w:line="276" w:lineRule="auto"/>
        <w:jc w:val="both"/>
        <w:rPr>
          <w:i/>
          <w:sz w:val="24"/>
          <w:szCs w:val="24"/>
        </w:rPr>
      </w:pPr>
      <w:r w:rsidRPr="00B15D8B">
        <w:rPr>
          <w:i/>
          <w:sz w:val="24"/>
          <w:szCs w:val="24"/>
        </w:rPr>
        <w:t>соблюдать культуру научного и делового общения в устной и письменной форме, в том числе при обсуждении дискуссионных проблем;</w:t>
      </w:r>
    </w:p>
    <w:p w:rsidR="00B15D8B" w:rsidRPr="00B15D8B" w:rsidP="00B15D8B">
      <w:pPr>
        <w:pStyle w:val="NoSpacing"/>
        <w:numPr>
          <w:ilvl w:val="0"/>
          <w:numId w:val="31"/>
        </w:numPr>
        <w:spacing w:line="276" w:lineRule="auto"/>
        <w:jc w:val="both"/>
        <w:rPr>
          <w:i/>
          <w:sz w:val="24"/>
          <w:szCs w:val="24"/>
        </w:rPr>
      </w:pPr>
      <w:r w:rsidRPr="00B15D8B">
        <w:rPr>
          <w:i/>
          <w:sz w:val="24"/>
          <w:szCs w:val="24"/>
        </w:rPr>
        <w:t>соблюдать нормы речевого поведения в разговорной речи, а также в учебно-научной и официально-деловой сферах общения;</w:t>
      </w:r>
    </w:p>
    <w:p w:rsidR="00B15D8B" w:rsidRPr="00B15D8B" w:rsidP="00B15D8B">
      <w:pPr>
        <w:pStyle w:val="NoSpacing"/>
        <w:numPr>
          <w:ilvl w:val="0"/>
          <w:numId w:val="31"/>
        </w:numPr>
        <w:spacing w:line="276" w:lineRule="auto"/>
        <w:jc w:val="both"/>
        <w:rPr>
          <w:i/>
          <w:sz w:val="24"/>
          <w:szCs w:val="24"/>
        </w:rPr>
      </w:pPr>
      <w:r w:rsidRPr="00B15D8B">
        <w:rPr>
          <w:i/>
          <w:sz w:val="24"/>
          <w:szCs w:val="24"/>
        </w:rPr>
        <w:t>осуществлять речевой самоконтроль;</w:t>
      </w:r>
    </w:p>
    <w:p w:rsidR="00B15D8B" w:rsidRPr="00B15D8B" w:rsidP="00B15D8B">
      <w:pPr>
        <w:pStyle w:val="NoSpacing"/>
        <w:numPr>
          <w:ilvl w:val="0"/>
          <w:numId w:val="31"/>
        </w:numPr>
        <w:spacing w:line="276" w:lineRule="auto"/>
        <w:jc w:val="both"/>
        <w:rPr>
          <w:i/>
          <w:sz w:val="24"/>
          <w:szCs w:val="24"/>
        </w:rPr>
      </w:pPr>
      <w:r w:rsidRPr="00B15D8B">
        <w:rPr>
          <w:i/>
          <w:sz w:val="24"/>
          <w:szCs w:val="24"/>
        </w:rPr>
        <w:t>совершенствовать орфографические и пунктуационные умения и навыки на основе знаний о нормах русского литературного языка;</w:t>
      </w:r>
    </w:p>
    <w:p w:rsidR="00B15D8B" w:rsidRPr="00B15D8B" w:rsidP="00B15D8B">
      <w:pPr>
        <w:pStyle w:val="NoSpacing"/>
        <w:numPr>
          <w:ilvl w:val="0"/>
          <w:numId w:val="31"/>
        </w:numPr>
        <w:spacing w:line="276" w:lineRule="auto"/>
        <w:jc w:val="both"/>
        <w:rPr>
          <w:i/>
          <w:sz w:val="24"/>
          <w:szCs w:val="24"/>
        </w:rPr>
      </w:pPr>
      <w:r w:rsidRPr="00B15D8B">
        <w:rPr>
          <w:i/>
          <w:sz w:val="24"/>
          <w:szCs w:val="24"/>
        </w:rPr>
        <w:t>использовать основные нормативные словари и справочники для расширения словарного запаса и спектра используемых языковых средств;</w:t>
      </w:r>
    </w:p>
    <w:p w:rsidR="00B15D8B" w:rsidRPr="00B15D8B" w:rsidP="00B15D8B">
      <w:pPr>
        <w:pStyle w:val="NoSpacing"/>
        <w:numPr>
          <w:ilvl w:val="0"/>
          <w:numId w:val="31"/>
        </w:numPr>
        <w:spacing w:line="276" w:lineRule="auto"/>
        <w:jc w:val="both"/>
        <w:rPr>
          <w:i/>
          <w:sz w:val="24"/>
          <w:szCs w:val="24"/>
        </w:rPr>
      </w:pPr>
      <w:r w:rsidRPr="00B15D8B">
        <w:rPr>
          <w:i/>
          <w:sz w:val="24"/>
          <w:szCs w:val="24"/>
        </w:rPr>
        <w:t>оценивать эстетическую сторону речевого высказывания при анализе текстов (в том числе художественной литературы).</w:t>
      </w:r>
    </w:p>
    <w:p w:rsidR="00B15D8B" w:rsidRPr="00B15D8B" w:rsidP="00B15D8B">
      <w:pPr>
        <w:pStyle w:val="NoSpacing"/>
        <w:jc w:val="both"/>
        <w:rPr>
          <w:sz w:val="24"/>
          <w:szCs w:val="24"/>
        </w:rPr>
      </w:pPr>
    </w:p>
    <w:p w:rsidR="00B15D8B" w:rsidRPr="00B15D8B" w:rsidP="00B15D8B">
      <w:pPr>
        <w:pStyle w:val="NoSpacing"/>
        <w:spacing w:line="276" w:lineRule="auto"/>
        <w:jc w:val="both"/>
        <w:rPr>
          <w:b/>
          <w:sz w:val="24"/>
          <w:szCs w:val="24"/>
        </w:rPr>
      </w:pPr>
      <w:r w:rsidRPr="00B15D8B">
        <w:rPr>
          <w:b/>
          <w:sz w:val="24"/>
          <w:szCs w:val="24"/>
        </w:rPr>
        <w:t>Литература</w:t>
      </w:r>
    </w:p>
    <w:p w:rsidR="00B15D8B" w:rsidRPr="00B15D8B" w:rsidP="00B15D8B">
      <w:pPr>
        <w:pStyle w:val="NoSpacing"/>
        <w:spacing w:line="276" w:lineRule="auto"/>
        <w:jc w:val="both"/>
        <w:rPr>
          <w:b/>
          <w:sz w:val="24"/>
          <w:szCs w:val="24"/>
        </w:rPr>
      </w:pPr>
      <w:r w:rsidRPr="00B15D8B">
        <w:rPr>
          <w:b/>
          <w:sz w:val="24"/>
          <w:szCs w:val="24"/>
        </w:rPr>
        <w:t>В результате изучения учебного предмета «Литература» на уровне среднего общего образования:</w:t>
      </w:r>
    </w:p>
    <w:p w:rsidR="00B15D8B" w:rsidRPr="00B15D8B" w:rsidP="00B15D8B">
      <w:pPr>
        <w:pStyle w:val="NoSpacing"/>
        <w:spacing w:line="276" w:lineRule="auto"/>
        <w:jc w:val="both"/>
        <w:rPr>
          <w:b/>
          <w:sz w:val="24"/>
          <w:szCs w:val="24"/>
        </w:rPr>
      </w:pPr>
      <w:r w:rsidRPr="00B15D8B">
        <w:rPr>
          <w:b/>
          <w:sz w:val="24"/>
          <w:szCs w:val="24"/>
        </w:rPr>
        <w:t>Выпускник на базовом уровне научится:</w:t>
      </w:r>
    </w:p>
    <w:p w:rsidR="00B15D8B" w:rsidRPr="00B15D8B" w:rsidP="00BE59E1">
      <w:pPr>
        <w:pStyle w:val="NoSpacing"/>
        <w:numPr>
          <w:ilvl w:val="0"/>
          <w:numId w:val="32"/>
        </w:numPr>
        <w:spacing w:line="276" w:lineRule="auto"/>
        <w:jc w:val="both"/>
        <w:rPr>
          <w:sz w:val="24"/>
          <w:szCs w:val="24"/>
        </w:rPr>
      </w:pPr>
      <w:r w:rsidRPr="00B15D8B">
        <w:rPr>
          <w:sz w:val="24"/>
          <w:szCs w:val="24"/>
        </w:rP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B15D8B" w:rsidRPr="00B15D8B" w:rsidP="00BE59E1">
      <w:pPr>
        <w:pStyle w:val="NoSpacing"/>
        <w:numPr>
          <w:ilvl w:val="0"/>
          <w:numId w:val="32"/>
        </w:numPr>
        <w:spacing w:line="276" w:lineRule="auto"/>
        <w:jc w:val="both"/>
        <w:rPr>
          <w:sz w:val="24"/>
          <w:szCs w:val="24"/>
        </w:rPr>
      </w:pPr>
      <w:r w:rsidRPr="00B15D8B">
        <w:rPr>
          <w:sz w:val="24"/>
          <w:szCs w:val="24"/>
        </w:rPr>
        <w:t>в устной и письменной форме обобщать и анализировать свой читательский опыт, а именно:</w:t>
      </w:r>
    </w:p>
    <w:p w:rsidR="00B15D8B" w:rsidRPr="00B15D8B" w:rsidP="00BE59E1">
      <w:pPr>
        <w:pStyle w:val="NoSpacing"/>
        <w:numPr>
          <w:ilvl w:val="0"/>
          <w:numId w:val="32"/>
        </w:numPr>
        <w:spacing w:line="276" w:lineRule="auto"/>
        <w:jc w:val="both"/>
        <w:rPr>
          <w:sz w:val="24"/>
          <w:szCs w:val="24"/>
        </w:rPr>
      </w:pPr>
      <w:r w:rsidRPr="00B15D8B">
        <w:rPr>
          <w:sz w:val="24"/>
          <w:szCs w:val="24"/>
        </w:rPr>
        <w:t>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rsidR="00B15D8B" w:rsidRPr="00B15D8B" w:rsidP="00BE59E1">
      <w:pPr>
        <w:pStyle w:val="NoSpacing"/>
        <w:numPr>
          <w:ilvl w:val="0"/>
          <w:numId w:val="32"/>
        </w:numPr>
        <w:spacing w:line="276" w:lineRule="auto"/>
        <w:jc w:val="both"/>
        <w:rPr>
          <w:sz w:val="24"/>
          <w:szCs w:val="24"/>
        </w:rPr>
      </w:pPr>
      <w:r w:rsidRPr="00B15D8B">
        <w:rPr>
          <w:sz w:val="24"/>
          <w:szCs w:val="24"/>
        </w:rPr>
        <w:t>использовать для раскрытия тезисов своего высказывания указание на фрагменты произведения, носящие проблемный характер и требующие анализа;</w:t>
      </w:r>
    </w:p>
    <w:p w:rsidR="00B15D8B" w:rsidRPr="00B15D8B" w:rsidP="00BE59E1">
      <w:pPr>
        <w:pStyle w:val="NoSpacing"/>
        <w:numPr>
          <w:ilvl w:val="0"/>
          <w:numId w:val="32"/>
        </w:numPr>
        <w:spacing w:line="276" w:lineRule="auto"/>
        <w:jc w:val="both"/>
        <w:rPr>
          <w:sz w:val="24"/>
          <w:szCs w:val="24"/>
        </w:rPr>
      </w:pPr>
      <w:r w:rsidRPr="00B15D8B">
        <w:rPr>
          <w:sz w:val="24"/>
          <w:szCs w:val="24"/>
        </w:rPr>
        <w:t>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B15D8B" w:rsidRPr="00B15D8B" w:rsidP="00BE59E1">
      <w:pPr>
        <w:pStyle w:val="NoSpacing"/>
        <w:numPr>
          <w:ilvl w:val="0"/>
          <w:numId w:val="32"/>
        </w:numPr>
        <w:spacing w:line="276" w:lineRule="auto"/>
        <w:jc w:val="both"/>
        <w:rPr>
          <w:sz w:val="24"/>
          <w:szCs w:val="24"/>
        </w:rPr>
      </w:pPr>
      <w:r w:rsidRPr="00B15D8B">
        <w:rPr>
          <w:sz w:val="24"/>
          <w:szCs w:val="24"/>
        </w:rPr>
        <w:t>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B15D8B" w:rsidRPr="00B15D8B" w:rsidP="00BE59E1">
      <w:pPr>
        <w:pStyle w:val="NoSpacing"/>
        <w:numPr>
          <w:ilvl w:val="0"/>
          <w:numId w:val="32"/>
        </w:numPr>
        <w:spacing w:line="276" w:lineRule="auto"/>
        <w:jc w:val="both"/>
        <w:rPr>
          <w:sz w:val="24"/>
          <w:szCs w:val="24"/>
        </w:rPr>
      </w:pPr>
      <w:r w:rsidRPr="00B15D8B">
        <w:rPr>
          <w:sz w:val="24"/>
          <w:szCs w:val="24"/>
        </w:rPr>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B15D8B" w:rsidRPr="00B15D8B" w:rsidP="00BE59E1">
      <w:pPr>
        <w:pStyle w:val="NoSpacing"/>
        <w:numPr>
          <w:ilvl w:val="0"/>
          <w:numId w:val="32"/>
        </w:numPr>
        <w:spacing w:line="276" w:lineRule="auto"/>
        <w:jc w:val="both"/>
        <w:rPr>
          <w:sz w:val="24"/>
          <w:szCs w:val="24"/>
        </w:rPr>
      </w:pPr>
      <w:r w:rsidRPr="00B15D8B">
        <w:rPr>
          <w:sz w:val="24"/>
          <w:szCs w:val="24"/>
        </w:rPr>
        <w:t>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B15D8B" w:rsidRPr="00B15D8B" w:rsidP="00BE59E1">
      <w:pPr>
        <w:pStyle w:val="NoSpacing"/>
        <w:numPr>
          <w:ilvl w:val="0"/>
          <w:numId w:val="32"/>
        </w:numPr>
        <w:spacing w:line="276" w:lineRule="auto"/>
        <w:jc w:val="both"/>
        <w:rPr>
          <w:sz w:val="24"/>
          <w:szCs w:val="24"/>
        </w:rPr>
      </w:pPr>
      <w:r w:rsidRPr="00B15D8B">
        <w:rPr>
          <w:sz w:val="24"/>
          <w:szCs w:val="24"/>
        </w:rPr>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B15D8B" w:rsidRPr="00B15D8B" w:rsidP="00BE59E1">
      <w:pPr>
        <w:pStyle w:val="NoSpacing"/>
        <w:numPr>
          <w:ilvl w:val="0"/>
          <w:numId w:val="32"/>
        </w:numPr>
        <w:spacing w:line="276" w:lineRule="auto"/>
        <w:jc w:val="both"/>
        <w:rPr>
          <w:sz w:val="24"/>
          <w:szCs w:val="24"/>
        </w:rPr>
      </w:pPr>
      <w:r w:rsidRPr="00B15D8B">
        <w:rPr>
          <w:sz w:val="24"/>
          <w:szCs w:val="24"/>
        </w:rPr>
        <w:t>осуществлять следующую продуктивную деятельность:</w:t>
      </w:r>
    </w:p>
    <w:p w:rsidR="00B15D8B" w:rsidRPr="00B15D8B" w:rsidP="00BE59E1">
      <w:pPr>
        <w:pStyle w:val="NoSpacing"/>
        <w:numPr>
          <w:ilvl w:val="0"/>
          <w:numId w:val="32"/>
        </w:numPr>
        <w:spacing w:line="276" w:lineRule="auto"/>
        <w:jc w:val="both"/>
        <w:rPr>
          <w:sz w:val="24"/>
          <w:szCs w:val="24"/>
        </w:rPr>
      </w:pPr>
      <w:r w:rsidRPr="00B15D8B">
        <w:rPr>
          <w:sz w:val="24"/>
          <w:szCs w:val="24"/>
        </w:rPr>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B15D8B" w:rsidRPr="00B15D8B" w:rsidP="00BE59E1">
      <w:pPr>
        <w:pStyle w:val="NoSpacing"/>
        <w:numPr>
          <w:ilvl w:val="0"/>
          <w:numId w:val="32"/>
        </w:numPr>
        <w:spacing w:line="276" w:lineRule="auto"/>
        <w:jc w:val="both"/>
        <w:rPr>
          <w:sz w:val="24"/>
          <w:szCs w:val="24"/>
        </w:rPr>
      </w:pPr>
      <w:r w:rsidRPr="00B15D8B">
        <w:rPr>
          <w:sz w:val="24"/>
          <w:szCs w:val="24"/>
        </w:rPr>
        <w:t>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B15D8B" w:rsidRPr="00B15D8B" w:rsidP="00B15D8B">
      <w:pPr>
        <w:pStyle w:val="NoSpacing"/>
        <w:spacing w:line="276" w:lineRule="auto"/>
        <w:jc w:val="both"/>
        <w:rPr>
          <w:b/>
          <w:sz w:val="24"/>
          <w:szCs w:val="24"/>
        </w:rPr>
      </w:pPr>
      <w:r w:rsidRPr="00B15D8B">
        <w:rPr>
          <w:b/>
          <w:sz w:val="24"/>
          <w:szCs w:val="24"/>
        </w:rPr>
        <w:t>Выпускник на базовом уровне получит возможность научиться:</w:t>
      </w:r>
    </w:p>
    <w:p w:rsidR="00B15D8B" w:rsidRPr="00B15D8B" w:rsidP="00BE59E1">
      <w:pPr>
        <w:pStyle w:val="NoSpacing"/>
        <w:numPr>
          <w:ilvl w:val="0"/>
          <w:numId w:val="33"/>
        </w:numPr>
        <w:spacing w:line="276" w:lineRule="auto"/>
        <w:jc w:val="both"/>
        <w:rPr>
          <w:i/>
          <w:sz w:val="24"/>
          <w:szCs w:val="24"/>
        </w:rPr>
      </w:pPr>
      <w:r w:rsidRPr="00B15D8B">
        <w:rPr>
          <w:i/>
          <w:sz w:val="24"/>
          <w:szCs w:val="24"/>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B15D8B" w:rsidRPr="00B15D8B" w:rsidP="00BE59E1">
      <w:pPr>
        <w:pStyle w:val="NoSpacing"/>
        <w:numPr>
          <w:ilvl w:val="0"/>
          <w:numId w:val="33"/>
        </w:numPr>
        <w:spacing w:line="276" w:lineRule="auto"/>
        <w:jc w:val="both"/>
        <w:rPr>
          <w:i/>
          <w:sz w:val="24"/>
          <w:szCs w:val="24"/>
        </w:rPr>
      </w:pPr>
      <w:r w:rsidRPr="00B15D8B">
        <w:rPr>
          <w:i/>
          <w:sz w:val="24"/>
          <w:szCs w:val="24"/>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B15D8B" w:rsidRPr="00B15D8B" w:rsidP="00BE59E1">
      <w:pPr>
        <w:pStyle w:val="NoSpacing"/>
        <w:numPr>
          <w:ilvl w:val="0"/>
          <w:numId w:val="33"/>
        </w:numPr>
        <w:spacing w:line="276" w:lineRule="auto"/>
        <w:jc w:val="both"/>
        <w:rPr>
          <w:i/>
          <w:sz w:val="24"/>
          <w:szCs w:val="24"/>
        </w:rPr>
      </w:pPr>
      <w:r w:rsidRPr="00B15D8B">
        <w:rPr>
          <w:i/>
          <w:sz w:val="24"/>
          <w:szCs w:val="24"/>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B15D8B" w:rsidRPr="00B15D8B" w:rsidP="00BE59E1">
      <w:pPr>
        <w:pStyle w:val="NoSpacing"/>
        <w:numPr>
          <w:ilvl w:val="0"/>
          <w:numId w:val="33"/>
        </w:numPr>
        <w:spacing w:line="276" w:lineRule="auto"/>
        <w:jc w:val="both"/>
        <w:rPr>
          <w:i/>
          <w:sz w:val="24"/>
          <w:szCs w:val="24"/>
        </w:rPr>
      </w:pPr>
      <w:r w:rsidRPr="00B15D8B">
        <w:rPr>
          <w:i/>
          <w:sz w:val="24"/>
          <w:szCs w:val="24"/>
        </w:rPr>
        <w:t>анализировать</w:t>
      </w:r>
      <w:r w:rsidRPr="00B15D8B">
        <w:rPr>
          <w:i/>
          <w:sz w:val="24"/>
          <w:szCs w:val="24"/>
          <w:highlight w:val="white"/>
        </w:rPr>
        <w:t xml:space="preserve">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r w:rsidRPr="00B15D8B">
        <w:rPr>
          <w:i/>
          <w:sz w:val="24"/>
          <w:szCs w:val="24"/>
        </w:rPr>
        <w:t>.</w:t>
      </w:r>
    </w:p>
    <w:p w:rsidR="00B15D8B" w:rsidRPr="00B15D8B" w:rsidP="00B15D8B">
      <w:pPr>
        <w:pStyle w:val="NoSpacing"/>
        <w:spacing w:line="276" w:lineRule="auto"/>
        <w:jc w:val="both"/>
        <w:rPr>
          <w:i/>
          <w:sz w:val="24"/>
          <w:szCs w:val="24"/>
        </w:rPr>
      </w:pPr>
      <w:r w:rsidRPr="00B15D8B">
        <w:rPr>
          <w:b/>
          <w:i/>
          <w:sz w:val="24"/>
          <w:szCs w:val="24"/>
        </w:rPr>
        <w:t>Выпускник на базовом уровне получит возможность узнать:</w:t>
      </w:r>
    </w:p>
    <w:p w:rsidR="00B15D8B" w:rsidRPr="00B15D8B" w:rsidP="00BE59E1">
      <w:pPr>
        <w:pStyle w:val="NoSpacing"/>
        <w:numPr>
          <w:ilvl w:val="0"/>
          <w:numId w:val="34"/>
        </w:numPr>
        <w:spacing w:line="276" w:lineRule="auto"/>
        <w:jc w:val="both"/>
        <w:rPr>
          <w:i/>
          <w:sz w:val="24"/>
          <w:szCs w:val="24"/>
        </w:rPr>
      </w:pPr>
      <w:r w:rsidRPr="00B15D8B">
        <w:rPr>
          <w:i/>
          <w:sz w:val="24"/>
          <w:szCs w:val="24"/>
        </w:rPr>
        <w:t>о месте и значении русской литературы в мировой литературе;</w:t>
      </w:r>
    </w:p>
    <w:p w:rsidR="00B15D8B" w:rsidRPr="00B15D8B" w:rsidP="00BE59E1">
      <w:pPr>
        <w:pStyle w:val="NoSpacing"/>
        <w:numPr>
          <w:ilvl w:val="0"/>
          <w:numId w:val="34"/>
        </w:numPr>
        <w:spacing w:line="276" w:lineRule="auto"/>
        <w:jc w:val="both"/>
        <w:rPr>
          <w:i/>
          <w:sz w:val="24"/>
          <w:szCs w:val="24"/>
        </w:rPr>
      </w:pPr>
      <w:r w:rsidRPr="00B15D8B">
        <w:rPr>
          <w:i/>
          <w:sz w:val="24"/>
          <w:szCs w:val="24"/>
        </w:rPr>
        <w:t>о произведениях новейшей отечественной и мировой литературы;</w:t>
      </w:r>
    </w:p>
    <w:p w:rsidR="00B15D8B" w:rsidRPr="00B15D8B" w:rsidP="00BE59E1">
      <w:pPr>
        <w:pStyle w:val="NoSpacing"/>
        <w:numPr>
          <w:ilvl w:val="0"/>
          <w:numId w:val="34"/>
        </w:numPr>
        <w:spacing w:line="276" w:lineRule="auto"/>
        <w:jc w:val="both"/>
        <w:rPr>
          <w:i/>
          <w:sz w:val="24"/>
          <w:szCs w:val="24"/>
        </w:rPr>
      </w:pPr>
      <w:r w:rsidRPr="00B15D8B">
        <w:rPr>
          <w:i/>
          <w:sz w:val="24"/>
          <w:szCs w:val="24"/>
        </w:rPr>
        <w:t>о важнейших литературных ресурсах, в том числе в сети Интернет;</w:t>
      </w:r>
    </w:p>
    <w:p w:rsidR="00B15D8B" w:rsidRPr="00B15D8B" w:rsidP="00BE59E1">
      <w:pPr>
        <w:pStyle w:val="NoSpacing"/>
        <w:numPr>
          <w:ilvl w:val="0"/>
          <w:numId w:val="34"/>
        </w:numPr>
        <w:spacing w:line="276" w:lineRule="auto"/>
        <w:jc w:val="both"/>
        <w:rPr>
          <w:i/>
          <w:sz w:val="24"/>
          <w:szCs w:val="24"/>
        </w:rPr>
      </w:pPr>
      <w:r w:rsidRPr="00B15D8B">
        <w:rPr>
          <w:i/>
          <w:sz w:val="24"/>
          <w:szCs w:val="24"/>
        </w:rPr>
        <w:t>об историко-культурном подходе в литературоведении;</w:t>
      </w:r>
    </w:p>
    <w:p w:rsidR="00B15D8B" w:rsidRPr="00B15D8B" w:rsidP="00BE59E1">
      <w:pPr>
        <w:pStyle w:val="NoSpacing"/>
        <w:numPr>
          <w:ilvl w:val="0"/>
          <w:numId w:val="34"/>
        </w:numPr>
        <w:spacing w:line="276" w:lineRule="auto"/>
        <w:jc w:val="both"/>
        <w:rPr>
          <w:i/>
          <w:sz w:val="24"/>
          <w:szCs w:val="24"/>
        </w:rPr>
      </w:pPr>
      <w:r w:rsidRPr="00B15D8B">
        <w:rPr>
          <w:i/>
          <w:sz w:val="24"/>
          <w:szCs w:val="24"/>
        </w:rPr>
        <w:t>об историко-литературном процессе XIX и XX веков;</w:t>
      </w:r>
    </w:p>
    <w:p w:rsidR="00B15D8B" w:rsidRPr="00B15D8B" w:rsidP="00BE59E1">
      <w:pPr>
        <w:pStyle w:val="NoSpacing"/>
        <w:numPr>
          <w:ilvl w:val="0"/>
          <w:numId w:val="34"/>
        </w:numPr>
        <w:spacing w:line="276" w:lineRule="auto"/>
        <w:jc w:val="both"/>
        <w:rPr>
          <w:i/>
          <w:sz w:val="24"/>
          <w:szCs w:val="24"/>
        </w:rPr>
      </w:pPr>
      <w:r w:rsidRPr="00B15D8B">
        <w:rPr>
          <w:i/>
          <w:sz w:val="24"/>
          <w:szCs w:val="24"/>
        </w:rPr>
        <w:t xml:space="preserve">о наиболее ярких или характерных чертах литературных направлений или течений; </w:t>
      </w:r>
    </w:p>
    <w:p w:rsidR="00B15D8B" w:rsidRPr="00B15D8B" w:rsidP="00BE59E1">
      <w:pPr>
        <w:pStyle w:val="NoSpacing"/>
        <w:numPr>
          <w:ilvl w:val="0"/>
          <w:numId w:val="34"/>
        </w:numPr>
        <w:spacing w:line="276" w:lineRule="auto"/>
        <w:jc w:val="both"/>
        <w:rPr>
          <w:i/>
          <w:sz w:val="24"/>
          <w:szCs w:val="24"/>
        </w:rPr>
      </w:pPr>
      <w:r w:rsidRPr="00B15D8B">
        <w:rPr>
          <w:i/>
          <w:sz w:val="24"/>
          <w:szCs w:val="24"/>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B15D8B" w:rsidRPr="00B15D8B" w:rsidP="00BE59E1">
      <w:pPr>
        <w:pStyle w:val="NoSpacing"/>
        <w:numPr>
          <w:ilvl w:val="0"/>
          <w:numId w:val="34"/>
        </w:numPr>
        <w:spacing w:line="276" w:lineRule="auto"/>
        <w:jc w:val="both"/>
        <w:rPr>
          <w:i/>
          <w:sz w:val="24"/>
          <w:szCs w:val="24"/>
        </w:rPr>
      </w:pPr>
      <w:r w:rsidRPr="00B15D8B">
        <w:rPr>
          <w:i/>
          <w:sz w:val="24"/>
          <w:szCs w:val="24"/>
        </w:rPr>
        <w:t>о соотношении и взаимосвязях литературы с историческим периодом, эпохой.</w:t>
      </w:r>
    </w:p>
    <w:p w:rsidR="007521EA" w:rsidRPr="007521EA" w:rsidP="00246F69">
      <w:pPr>
        <w:pStyle w:val="NoSpacing"/>
        <w:spacing w:line="276" w:lineRule="auto"/>
        <w:ind w:left="360"/>
        <w:jc w:val="both"/>
        <w:rPr>
          <w:i/>
          <w:sz w:val="24"/>
          <w:szCs w:val="24"/>
        </w:rPr>
      </w:pPr>
    </w:p>
    <w:p w:rsidR="00B15D8B" w:rsidP="00C929D0">
      <w:pPr>
        <w:pStyle w:val="NoSpacing"/>
        <w:rPr>
          <w:b/>
          <w:sz w:val="24"/>
          <w:szCs w:val="24"/>
        </w:rPr>
      </w:pPr>
      <w:r w:rsidRPr="00C929D0">
        <w:rPr>
          <w:b/>
          <w:sz w:val="24"/>
          <w:szCs w:val="24"/>
        </w:rPr>
        <w:t xml:space="preserve">Родной </w:t>
      </w:r>
      <w:r w:rsidR="002B70D8">
        <w:rPr>
          <w:b/>
          <w:sz w:val="24"/>
          <w:szCs w:val="24"/>
        </w:rPr>
        <w:t xml:space="preserve">  и </w:t>
      </w:r>
      <w:r w:rsidR="002B70D8">
        <w:rPr>
          <w:b/>
          <w:sz w:val="24"/>
          <w:szCs w:val="24"/>
        </w:rPr>
        <w:t xml:space="preserve">родная </w:t>
      </w:r>
      <w:r w:rsidRPr="00C929D0" w:rsidR="00C929D0">
        <w:rPr>
          <w:b/>
          <w:sz w:val="24"/>
          <w:szCs w:val="24"/>
        </w:rPr>
        <w:t xml:space="preserve"> литература</w:t>
      </w:r>
    </w:p>
    <w:p w:rsidR="00C929D0" w:rsidRPr="00C929D0" w:rsidP="00C929D0">
      <w:pPr>
        <w:pStyle w:val="NoSpacing"/>
        <w:spacing w:line="276" w:lineRule="auto"/>
        <w:jc w:val="both"/>
        <w:rPr>
          <w:sz w:val="24"/>
          <w:szCs w:val="24"/>
        </w:rPr>
      </w:pPr>
      <w:r w:rsidRPr="00C929D0">
        <w:rPr>
          <w:sz w:val="24"/>
          <w:szCs w:val="24"/>
        </w:rPr>
        <w:t>Изучение предметной области "Родной язык и родная литература" должно обеспечить:</w:t>
      </w:r>
    </w:p>
    <w:p w:rsidR="00C929D0" w:rsidRPr="00C929D0" w:rsidP="00BE59E1">
      <w:pPr>
        <w:pStyle w:val="NoSpacing"/>
        <w:numPr>
          <w:ilvl w:val="0"/>
          <w:numId w:val="35"/>
        </w:numPr>
        <w:spacing w:line="276" w:lineRule="auto"/>
        <w:jc w:val="both"/>
        <w:rPr>
          <w:sz w:val="24"/>
          <w:szCs w:val="24"/>
        </w:rPr>
      </w:pPr>
      <w:r w:rsidRPr="00C929D0">
        <w:rPr>
          <w:sz w:val="24"/>
          <w:szCs w:val="24"/>
        </w:rPr>
        <w:t>сформированность представлений о роли родного языка в жизни человека, общества, государства, способности свободно общаться на родном языке в различных формах и на разные темы;</w:t>
      </w:r>
    </w:p>
    <w:p w:rsidR="00C929D0" w:rsidRPr="00C929D0" w:rsidP="00BE59E1">
      <w:pPr>
        <w:pStyle w:val="NoSpacing"/>
        <w:numPr>
          <w:ilvl w:val="0"/>
          <w:numId w:val="35"/>
        </w:numPr>
        <w:spacing w:line="276" w:lineRule="auto"/>
        <w:jc w:val="both"/>
        <w:rPr>
          <w:sz w:val="24"/>
          <w:szCs w:val="24"/>
        </w:rPr>
      </w:pPr>
      <w:r w:rsidRPr="00C929D0">
        <w:rPr>
          <w:sz w:val="24"/>
          <w:szCs w:val="24"/>
        </w:rPr>
        <w:t>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C929D0" w:rsidRPr="00C929D0" w:rsidP="00BE59E1">
      <w:pPr>
        <w:pStyle w:val="NoSpacing"/>
        <w:numPr>
          <w:ilvl w:val="0"/>
          <w:numId w:val="35"/>
        </w:numPr>
        <w:spacing w:line="276" w:lineRule="auto"/>
        <w:jc w:val="both"/>
        <w:rPr>
          <w:sz w:val="24"/>
          <w:szCs w:val="24"/>
        </w:rPr>
      </w:pPr>
      <w:r w:rsidRPr="00C929D0">
        <w:rPr>
          <w:sz w:val="24"/>
          <w:szCs w:val="24"/>
        </w:rPr>
        <w:t>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2508A6" w:rsidP="00BE59E1">
      <w:pPr>
        <w:pStyle w:val="NoSpacing"/>
        <w:numPr>
          <w:ilvl w:val="0"/>
          <w:numId w:val="35"/>
        </w:numPr>
        <w:spacing w:line="276" w:lineRule="auto"/>
        <w:jc w:val="both"/>
        <w:rPr>
          <w:sz w:val="24"/>
          <w:szCs w:val="24"/>
        </w:rPr>
      </w:pPr>
      <w:r w:rsidRPr="00C929D0">
        <w:rPr>
          <w:sz w:val="24"/>
          <w:szCs w:val="24"/>
        </w:rPr>
        <w:t xml:space="preserve">сформированность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сокровищам отечественной и мировой культуры; </w:t>
      </w:r>
    </w:p>
    <w:p w:rsidR="002508A6" w:rsidP="00BE59E1">
      <w:pPr>
        <w:pStyle w:val="NoSpacing"/>
        <w:numPr>
          <w:ilvl w:val="0"/>
          <w:numId w:val="35"/>
        </w:numPr>
        <w:spacing w:line="276" w:lineRule="auto"/>
        <w:jc w:val="both"/>
        <w:rPr>
          <w:sz w:val="24"/>
          <w:szCs w:val="24"/>
        </w:rPr>
      </w:pPr>
      <w:r w:rsidRPr="00C929D0">
        <w:rPr>
          <w:sz w:val="24"/>
          <w:szCs w:val="24"/>
        </w:rPr>
        <w:t>сформированность чувства причастности к свершениям, традициям своего народа и осознание исторической преемственности поколений;</w:t>
      </w:r>
    </w:p>
    <w:p w:rsidR="002508A6" w:rsidP="00BE59E1">
      <w:pPr>
        <w:pStyle w:val="NoSpacing"/>
        <w:numPr>
          <w:ilvl w:val="0"/>
          <w:numId w:val="35"/>
        </w:numPr>
        <w:spacing w:line="276" w:lineRule="auto"/>
        <w:jc w:val="both"/>
        <w:rPr>
          <w:sz w:val="24"/>
          <w:szCs w:val="24"/>
        </w:rPr>
      </w:pPr>
      <w:r w:rsidRPr="002508A6">
        <w:rPr>
          <w:sz w:val="24"/>
          <w:szCs w:val="24"/>
        </w:rPr>
        <w:t>свободное использование словарного запаса,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 правилами речевого этикета;</w:t>
      </w:r>
    </w:p>
    <w:p w:rsidR="00C929D0" w:rsidRPr="002508A6" w:rsidP="00BE59E1">
      <w:pPr>
        <w:pStyle w:val="NoSpacing"/>
        <w:numPr>
          <w:ilvl w:val="0"/>
          <w:numId w:val="35"/>
        </w:numPr>
        <w:spacing w:line="276" w:lineRule="auto"/>
        <w:jc w:val="both"/>
        <w:rPr>
          <w:sz w:val="24"/>
          <w:szCs w:val="24"/>
        </w:rPr>
      </w:pPr>
      <w:r w:rsidRPr="002508A6">
        <w:rPr>
          <w:sz w:val="24"/>
          <w:szCs w:val="24"/>
        </w:rPr>
        <w:t xml:space="preserve">сформированность знаний о родном языке как системе и как развивающемся явлении, о его уровнях и единицах, о закономерностях его функционирования, </w:t>
      </w:r>
      <w:r w:rsidRPr="002508A6">
        <w:rPr>
          <w:sz w:val="24"/>
          <w:szCs w:val="24"/>
        </w:rPr>
        <w:t>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C929D0" w:rsidRPr="00C929D0" w:rsidP="00C929D0">
      <w:pPr>
        <w:pStyle w:val="NoSpacing"/>
        <w:spacing w:line="276" w:lineRule="auto"/>
        <w:jc w:val="both"/>
        <w:rPr>
          <w:sz w:val="24"/>
          <w:szCs w:val="24"/>
        </w:rPr>
      </w:pPr>
      <w:r w:rsidRPr="00C929D0">
        <w:rPr>
          <w:sz w:val="24"/>
          <w:szCs w:val="24"/>
        </w:rPr>
        <w:t xml:space="preserve">Предметные результаты изучения предметной области "Родной язык и родная литература" включают предметные результаты учебных предметов: "Родной язык", "Родная литература" </w:t>
      </w:r>
      <w:r w:rsidR="002B70D8">
        <w:rPr>
          <w:sz w:val="24"/>
          <w:szCs w:val="24"/>
        </w:rPr>
        <w:t xml:space="preserve"> </w:t>
      </w:r>
      <w:r w:rsidRPr="00C929D0">
        <w:rPr>
          <w:sz w:val="24"/>
          <w:szCs w:val="24"/>
        </w:rPr>
        <w:t xml:space="preserve"> - требования к предметным результатам освоения базового курса родного языка и родной литературы должны отражать:</w:t>
      </w:r>
    </w:p>
    <w:p w:rsidR="00C929D0" w:rsidRPr="00C929D0" w:rsidP="00C929D0">
      <w:pPr>
        <w:pStyle w:val="NoSpacing"/>
        <w:spacing w:line="276" w:lineRule="auto"/>
        <w:jc w:val="both"/>
        <w:rPr>
          <w:sz w:val="24"/>
          <w:szCs w:val="24"/>
        </w:rPr>
      </w:pPr>
      <w:r w:rsidRPr="00C929D0">
        <w:rPr>
          <w:sz w:val="24"/>
          <w:szCs w:val="24"/>
        </w:rPr>
        <w:t>1) сформированность понятий о нормах родного языка и применение знаний о них в речевой практике;</w:t>
      </w:r>
    </w:p>
    <w:p w:rsidR="00C929D0" w:rsidRPr="00C929D0" w:rsidP="00C929D0">
      <w:pPr>
        <w:pStyle w:val="NoSpacing"/>
        <w:spacing w:line="276" w:lineRule="auto"/>
        <w:jc w:val="both"/>
        <w:rPr>
          <w:sz w:val="24"/>
          <w:szCs w:val="24"/>
        </w:rPr>
      </w:pPr>
      <w:r w:rsidRPr="00C929D0">
        <w:rPr>
          <w:sz w:val="24"/>
          <w:szCs w:val="24"/>
        </w:rPr>
        <w:t>2) владение видами речевой деятельности на родном языке (аудирование,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w:t>
      </w:r>
    </w:p>
    <w:p w:rsidR="00C929D0" w:rsidRPr="00C929D0" w:rsidP="00C929D0">
      <w:pPr>
        <w:pStyle w:val="NoSpacing"/>
        <w:spacing w:line="276" w:lineRule="auto"/>
        <w:jc w:val="both"/>
        <w:rPr>
          <w:sz w:val="24"/>
          <w:szCs w:val="24"/>
        </w:rPr>
      </w:pPr>
      <w:r w:rsidRPr="00C929D0">
        <w:rPr>
          <w:sz w:val="24"/>
          <w:szCs w:val="24"/>
        </w:rPr>
        <w:t>3) сформированность навыков свободного использования коммуникативно-эстетических возможностей родного языка;</w:t>
      </w:r>
    </w:p>
    <w:p w:rsidR="00C929D0" w:rsidRPr="00C929D0" w:rsidP="00C929D0">
      <w:pPr>
        <w:pStyle w:val="NoSpacing"/>
        <w:spacing w:line="276" w:lineRule="auto"/>
        <w:jc w:val="both"/>
        <w:rPr>
          <w:sz w:val="24"/>
          <w:szCs w:val="24"/>
        </w:rPr>
      </w:pPr>
      <w:r w:rsidRPr="00C929D0">
        <w:rPr>
          <w:sz w:val="24"/>
          <w:szCs w:val="24"/>
        </w:rPr>
        <w:t>4) сформированность понятий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C929D0" w:rsidRPr="00C929D0" w:rsidP="00C929D0">
      <w:pPr>
        <w:pStyle w:val="NoSpacing"/>
        <w:spacing w:line="276" w:lineRule="auto"/>
        <w:jc w:val="both"/>
        <w:rPr>
          <w:sz w:val="24"/>
          <w:szCs w:val="24"/>
        </w:rPr>
      </w:pPr>
      <w:r w:rsidRPr="00C929D0">
        <w:rPr>
          <w:sz w:val="24"/>
          <w:szCs w:val="24"/>
        </w:rPr>
        <w:t>5) сформированность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на родном языке;</w:t>
      </w:r>
    </w:p>
    <w:p w:rsidR="00C929D0" w:rsidRPr="00C929D0" w:rsidP="00C929D0">
      <w:pPr>
        <w:pStyle w:val="NoSpacing"/>
        <w:spacing w:line="276" w:lineRule="auto"/>
        <w:jc w:val="both"/>
        <w:rPr>
          <w:sz w:val="24"/>
          <w:szCs w:val="24"/>
        </w:rPr>
      </w:pPr>
      <w:r w:rsidRPr="00C929D0">
        <w:rPr>
          <w:sz w:val="24"/>
          <w:szCs w:val="24"/>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C929D0" w:rsidRPr="00C929D0" w:rsidP="00C929D0">
      <w:pPr>
        <w:pStyle w:val="NoSpacing"/>
        <w:spacing w:line="276" w:lineRule="auto"/>
        <w:jc w:val="both"/>
        <w:rPr>
          <w:sz w:val="24"/>
          <w:szCs w:val="24"/>
        </w:rPr>
      </w:pPr>
      <w:r w:rsidRPr="00C929D0">
        <w:rPr>
          <w:sz w:val="24"/>
          <w:szCs w:val="24"/>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C929D0" w:rsidRPr="00C929D0" w:rsidP="00C929D0">
      <w:pPr>
        <w:pStyle w:val="NoSpacing"/>
        <w:spacing w:line="276" w:lineRule="auto"/>
        <w:jc w:val="both"/>
        <w:rPr>
          <w:sz w:val="24"/>
          <w:szCs w:val="24"/>
        </w:rPr>
      </w:pPr>
      <w:r w:rsidRPr="00C929D0">
        <w:rPr>
          <w:sz w:val="24"/>
          <w:szCs w:val="24"/>
        </w:rPr>
        <w:t>8) сформированность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C929D0" w:rsidRPr="00C929D0" w:rsidP="00C929D0">
      <w:pPr>
        <w:pStyle w:val="NoSpacing"/>
        <w:spacing w:line="276" w:lineRule="auto"/>
        <w:jc w:val="both"/>
        <w:rPr>
          <w:sz w:val="24"/>
          <w:szCs w:val="24"/>
        </w:rPr>
      </w:pPr>
      <w:r w:rsidRPr="00C929D0">
        <w:rPr>
          <w:sz w:val="24"/>
          <w:szCs w:val="24"/>
        </w:rPr>
        <w:t>9) сформированность понимания родной литературы как одной из основных национально-культурных ценностей народа, как особого способа познания жизни;</w:t>
      </w:r>
    </w:p>
    <w:p w:rsidR="00C929D0" w:rsidRPr="00C929D0" w:rsidP="00C929D0">
      <w:pPr>
        <w:pStyle w:val="NoSpacing"/>
        <w:spacing w:line="276" w:lineRule="auto"/>
        <w:jc w:val="both"/>
        <w:rPr>
          <w:sz w:val="24"/>
          <w:szCs w:val="24"/>
        </w:rPr>
      </w:pPr>
      <w:r w:rsidRPr="00C929D0">
        <w:rPr>
          <w:sz w:val="24"/>
          <w:szCs w:val="24"/>
        </w:rPr>
        <w:t>10)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882965" w:rsidP="00415695">
      <w:pPr>
        <w:pStyle w:val="NoSpacing"/>
        <w:spacing w:line="276" w:lineRule="auto"/>
        <w:jc w:val="both"/>
        <w:rPr>
          <w:sz w:val="24"/>
          <w:szCs w:val="24"/>
        </w:rPr>
      </w:pPr>
      <w:r w:rsidRPr="00C929D0">
        <w:rPr>
          <w:sz w:val="24"/>
          <w:szCs w:val="24"/>
        </w:rPr>
        <w:t>11) сформированность навыков понимания литературных художественных произведений, отражающих разные этнокультурные традиции.</w:t>
      </w:r>
    </w:p>
    <w:p w:rsidR="00415695" w:rsidRPr="00415695" w:rsidP="00415695">
      <w:pPr>
        <w:pStyle w:val="NoSpacing"/>
        <w:spacing w:line="276" w:lineRule="auto"/>
        <w:jc w:val="both"/>
        <w:rPr>
          <w:b/>
          <w:sz w:val="24"/>
          <w:szCs w:val="24"/>
        </w:rPr>
      </w:pPr>
      <w:r>
        <w:rPr>
          <w:b/>
          <w:sz w:val="24"/>
          <w:szCs w:val="24"/>
        </w:rPr>
        <w:t xml:space="preserve">Родной </w:t>
      </w:r>
      <w:r w:rsidRPr="00415695">
        <w:rPr>
          <w:b/>
          <w:sz w:val="24"/>
          <w:szCs w:val="24"/>
        </w:rPr>
        <w:t>язык</w:t>
      </w:r>
    </w:p>
    <w:p w:rsidR="00415695" w:rsidRPr="00415695" w:rsidP="00415695">
      <w:pPr>
        <w:pStyle w:val="NoSpacing"/>
        <w:spacing w:line="276" w:lineRule="auto"/>
        <w:jc w:val="both"/>
        <w:rPr>
          <w:b/>
          <w:sz w:val="24"/>
          <w:szCs w:val="24"/>
        </w:rPr>
      </w:pPr>
      <w:r w:rsidRPr="00415695">
        <w:rPr>
          <w:b/>
          <w:sz w:val="24"/>
          <w:szCs w:val="24"/>
        </w:rPr>
        <w:t>Обучающиеся научатся:</w:t>
      </w:r>
    </w:p>
    <w:p w:rsidR="00415695" w:rsidRPr="00415695" w:rsidP="00BE59E1">
      <w:pPr>
        <w:pStyle w:val="NoSpacing"/>
        <w:numPr>
          <w:ilvl w:val="0"/>
          <w:numId w:val="36"/>
        </w:numPr>
        <w:spacing w:line="276" w:lineRule="auto"/>
        <w:jc w:val="both"/>
        <w:rPr>
          <w:sz w:val="24"/>
          <w:szCs w:val="24"/>
        </w:rPr>
      </w:pPr>
      <w:r>
        <w:rPr>
          <w:sz w:val="24"/>
          <w:szCs w:val="24"/>
        </w:rPr>
        <w:t xml:space="preserve">осознавать роль </w:t>
      </w:r>
      <w:r w:rsidRPr="00415695">
        <w:rPr>
          <w:sz w:val="24"/>
          <w:szCs w:val="24"/>
        </w:rPr>
        <w:t xml:space="preserve"> родного языка в жизни общества и государства, в жизни человека;</w:t>
      </w:r>
    </w:p>
    <w:p w:rsidR="00415695" w:rsidRPr="00415695" w:rsidP="00BE59E1">
      <w:pPr>
        <w:pStyle w:val="NoSpacing"/>
        <w:numPr>
          <w:ilvl w:val="0"/>
          <w:numId w:val="36"/>
        </w:numPr>
        <w:spacing w:line="276" w:lineRule="auto"/>
        <w:jc w:val="both"/>
        <w:rPr>
          <w:sz w:val="24"/>
          <w:szCs w:val="24"/>
        </w:rPr>
      </w:pPr>
      <w:r w:rsidRPr="00415695">
        <w:rPr>
          <w:sz w:val="24"/>
          <w:szCs w:val="24"/>
        </w:rPr>
        <w:t>объяснять изменения в русском языке как объективный процесс; понимать и комментировать внешние и внутренние факторы языковых изменений;</w:t>
      </w:r>
    </w:p>
    <w:p w:rsidR="00415695" w:rsidRPr="00415695" w:rsidP="00BE59E1">
      <w:pPr>
        <w:pStyle w:val="NoSpacing"/>
        <w:numPr>
          <w:ilvl w:val="0"/>
          <w:numId w:val="36"/>
        </w:numPr>
        <w:spacing w:line="276" w:lineRule="auto"/>
        <w:jc w:val="both"/>
        <w:rPr>
          <w:sz w:val="24"/>
          <w:szCs w:val="24"/>
        </w:rPr>
      </w:pPr>
      <w:r w:rsidRPr="00415695">
        <w:rPr>
          <w:sz w:val="24"/>
          <w:szCs w:val="24"/>
        </w:rPr>
        <w:t>понимать и толковать значения русских слов с национально-культурным компонентом, правильно употреблять их в речи;</w:t>
      </w:r>
    </w:p>
    <w:p w:rsidR="00415695" w:rsidRPr="00415695" w:rsidP="00BE59E1">
      <w:pPr>
        <w:pStyle w:val="NoSpacing"/>
        <w:numPr>
          <w:ilvl w:val="0"/>
          <w:numId w:val="36"/>
        </w:numPr>
        <w:spacing w:line="276" w:lineRule="auto"/>
        <w:jc w:val="both"/>
        <w:rPr>
          <w:sz w:val="24"/>
          <w:szCs w:val="24"/>
        </w:rPr>
      </w:pPr>
      <w:r w:rsidRPr="00415695">
        <w:rPr>
          <w:sz w:val="24"/>
          <w:szCs w:val="24"/>
        </w:rPr>
        <w:t>понимать и толковать значения фразеологических оборотов с национально-культурным компонентом; комментировать историю происхождения фразеологических оборотов, уместно употреблять их в современных ситуациях речевого общения;</w:t>
      </w:r>
    </w:p>
    <w:p w:rsidR="00415695" w:rsidRPr="00415695" w:rsidP="00BE59E1">
      <w:pPr>
        <w:pStyle w:val="NoSpacing"/>
        <w:numPr>
          <w:ilvl w:val="0"/>
          <w:numId w:val="36"/>
        </w:numPr>
        <w:spacing w:line="276" w:lineRule="auto"/>
        <w:jc w:val="both"/>
        <w:rPr>
          <w:sz w:val="24"/>
          <w:szCs w:val="24"/>
        </w:rPr>
      </w:pPr>
      <w:r w:rsidRPr="00415695">
        <w:rPr>
          <w:sz w:val="24"/>
          <w:szCs w:val="24"/>
        </w:rPr>
        <w:t>распознавать источники крылатых слов и выражений (в рамках изученного);</w:t>
      </w:r>
    </w:p>
    <w:p w:rsidR="00415695" w:rsidRPr="00415695" w:rsidP="00BE59E1">
      <w:pPr>
        <w:pStyle w:val="NoSpacing"/>
        <w:numPr>
          <w:ilvl w:val="0"/>
          <w:numId w:val="36"/>
        </w:numPr>
        <w:spacing w:line="276" w:lineRule="auto"/>
        <w:jc w:val="both"/>
        <w:rPr>
          <w:sz w:val="24"/>
          <w:szCs w:val="24"/>
        </w:rPr>
      </w:pPr>
      <w:r w:rsidRPr="00415695">
        <w:rPr>
          <w:sz w:val="24"/>
          <w:szCs w:val="24"/>
        </w:rPr>
        <w:t>владеть основными нормами русского литературного языка (орфоэпическими, лексическими, грамматическими, стилистическими), нормами речевого этикета;</w:t>
      </w:r>
    </w:p>
    <w:p w:rsidR="00415695" w:rsidRPr="00415695" w:rsidP="00BE59E1">
      <w:pPr>
        <w:pStyle w:val="NoSpacing"/>
        <w:numPr>
          <w:ilvl w:val="0"/>
          <w:numId w:val="36"/>
        </w:numPr>
        <w:spacing w:line="276" w:lineRule="auto"/>
        <w:jc w:val="both"/>
        <w:rPr>
          <w:sz w:val="24"/>
          <w:szCs w:val="24"/>
        </w:rPr>
      </w:pPr>
      <w:r w:rsidRPr="00415695">
        <w:rPr>
          <w:sz w:val="24"/>
          <w:szCs w:val="24"/>
        </w:rPr>
        <w:t>анализировать и оценивать с точки зрения норм современного русского литературного языка чужую и собственную речь; корректировать речь с учетом ее соответствия основным нормам современного литературного языка;</w:t>
      </w:r>
    </w:p>
    <w:p w:rsidR="00415695" w:rsidRPr="00415695" w:rsidP="00BE59E1">
      <w:pPr>
        <w:pStyle w:val="NoSpacing"/>
        <w:numPr>
          <w:ilvl w:val="0"/>
          <w:numId w:val="36"/>
        </w:numPr>
        <w:spacing w:line="276" w:lineRule="auto"/>
        <w:jc w:val="both"/>
        <w:rPr>
          <w:sz w:val="24"/>
          <w:szCs w:val="24"/>
        </w:rPr>
      </w:pPr>
      <w:r w:rsidRPr="00415695">
        <w:rPr>
          <w:sz w:val="24"/>
          <w:szCs w:val="24"/>
        </w:rPr>
        <w:t>использовать при общении в электронной среде и в ситуациях делового общения этикетные формы и принципы этикетного общения, лежащие в основе национального русского речевого этикета;</w:t>
      </w:r>
    </w:p>
    <w:p w:rsidR="00415695" w:rsidRPr="00415695" w:rsidP="00BE59E1">
      <w:pPr>
        <w:pStyle w:val="NoSpacing"/>
        <w:numPr>
          <w:ilvl w:val="0"/>
          <w:numId w:val="36"/>
        </w:numPr>
        <w:spacing w:line="276" w:lineRule="auto"/>
        <w:jc w:val="both"/>
        <w:rPr>
          <w:sz w:val="24"/>
          <w:szCs w:val="24"/>
        </w:rPr>
      </w:pPr>
      <w:r w:rsidRPr="00415695">
        <w:rPr>
          <w:sz w:val="24"/>
          <w:szCs w:val="24"/>
        </w:rPr>
        <w:t xml:space="preserve">создавать тексты как результат проектной (исследовательской) деятельности; оформлять реферат в письменной форме и </w:t>
      </w:r>
      <w:r>
        <w:rPr>
          <w:sz w:val="24"/>
          <w:szCs w:val="24"/>
        </w:rPr>
        <w:t>представлять его в устной форме.</w:t>
      </w:r>
    </w:p>
    <w:p w:rsidR="00415695" w:rsidRPr="00415695" w:rsidP="00415695">
      <w:pPr>
        <w:pStyle w:val="NoSpacing"/>
        <w:spacing w:line="276" w:lineRule="auto"/>
        <w:jc w:val="both"/>
        <w:rPr>
          <w:b/>
          <w:sz w:val="24"/>
          <w:szCs w:val="24"/>
        </w:rPr>
      </w:pPr>
      <w:r>
        <w:rPr>
          <w:b/>
          <w:sz w:val="24"/>
          <w:szCs w:val="24"/>
        </w:rPr>
        <w:t>Обу</w:t>
      </w:r>
      <w:r w:rsidRPr="00415695">
        <w:rPr>
          <w:b/>
          <w:sz w:val="24"/>
          <w:szCs w:val="24"/>
        </w:rPr>
        <w:t>ча</w:t>
      </w:r>
      <w:r>
        <w:rPr>
          <w:b/>
          <w:sz w:val="24"/>
          <w:szCs w:val="24"/>
        </w:rPr>
        <w:t>ю</w:t>
      </w:r>
      <w:r w:rsidRPr="00415695">
        <w:rPr>
          <w:b/>
          <w:sz w:val="24"/>
          <w:szCs w:val="24"/>
        </w:rPr>
        <w:t>щиеся получат возможность научиться:</w:t>
      </w:r>
    </w:p>
    <w:p w:rsidR="00415695" w:rsidRPr="00415695" w:rsidP="00BE59E1">
      <w:pPr>
        <w:pStyle w:val="NoSpacing"/>
        <w:numPr>
          <w:ilvl w:val="0"/>
          <w:numId w:val="37"/>
        </w:numPr>
        <w:spacing w:line="276" w:lineRule="auto"/>
        <w:jc w:val="both"/>
        <w:rPr>
          <w:sz w:val="24"/>
          <w:szCs w:val="24"/>
        </w:rPr>
      </w:pPr>
      <w:r w:rsidRPr="00415695">
        <w:rPr>
          <w:sz w:val="24"/>
          <w:szCs w:val="24"/>
        </w:rPr>
        <w:t>понимать роль заимствованной лексики в современном русском языке; распознавать слова, заимствованные русским языком из языков народов России и мира;</w:t>
      </w:r>
    </w:p>
    <w:p w:rsidR="00415695" w:rsidRPr="00415695" w:rsidP="00BE59E1">
      <w:pPr>
        <w:pStyle w:val="NoSpacing"/>
        <w:numPr>
          <w:ilvl w:val="0"/>
          <w:numId w:val="37"/>
        </w:numPr>
        <w:spacing w:line="276" w:lineRule="auto"/>
        <w:jc w:val="both"/>
        <w:rPr>
          <w:sz w:val="24"/>
          <w:szCs w:val="24"/>
        </w:rPr>
      </w:pPr>
      <w:r w:rsidRPr="00415695">
        <w:rPr>
          <w:sz w:val="24"/>
          <w:szCs w:val="24"/>
        </w:rPr>
        <w:t>определять причины изменений в словарном составе языка, перераспределения пластов лексики между активным и пассивным запасом слов;</w:t>
      </w:r>
    </w:p>
    <w:p w:rsidR="00415695" w:rsidRPr="00415695" w:rsidP="00BE59E1">
      <w:pPr>
        <w:pStyle w:val="NoSpacing"/>
        <w:numPr>
          <w:ilvl w:val="0"/>
          <w:numId w:val="37"/>
        </w:numPr>
        <w:spacing w:line="276" w:lineRule="auto"/>
        <w:jc w:val="both"/>
        <w:rPr>
          <w:bCs/>
          <w:iCs/>
          <w:sz w:val="24"/>
          <w:szCs w:val="24"/>
        </w:rPr>
      </w:pPr>
      <w:r w:rsidRPr="00415695">
        <w:rPr>
          <w:bCs/>
          <w:iCs/>
          <w:sz w:val="24"/>
          <w:szCs w:val="24"/>
        </w:rPr>
        <w:t>правилам информационной безопасности при общении в социальных сетях;</w:t>
      </w:r>
    </w:p>
    <w:p w:rsidR="00415695" w:rsidRPr="00415695" w:rsidP="00BE59E1">
      <w:pPr>
        <w:pStyle w:val="NoSpacing"/>
        <w:numPr>
          <w:ilvl w:val="0"/>
          <w:numId w:val="37"/>
        </w:numPr>
        <w:spacing w:line="276" w:lineRule="auto"/>
        <w:jc w:val="both"/>
        <w:rPr>
          <w:bCs/>
          <w:iCs/>
          <w:sz w:val="24"/>
          <w:szCs w:val="24"/>
        </w:rPr>
      </w:pPr>
      <w:r w:rsidRPr="00415695">
        <w:rPr>
          <w:bCs/>
          <w:iCs/>
          <w:sz w:val="24"/>
          <w:szCs w:val="24"/>
        </w:rPr>
        <w:t>уместно использовать коммуникативные стратегии и тактики при контактном общении: убеждение, комплимент, уговаривание, похвала, самопрезентация, просьба, принесение извинений и др.;</w:t>
      </w:r>
    </w:p>
    <w:p w:rsidR="00415695" w:rsidRPr="00415695" w:rsidP="00BE59E1">
      <w:pPr>
        <w:pStyle w:val="NoSpacing"/>
        <w:numPr>
          <w:ilvl w:val="0"/>
          <w:numId w:val="37"/>
        </w:numPr>
        <w:spacing w:line="276" w:lineRule="auto"/>
        <w:jc w:val="both"/>
        <w:rPr>
          <w:bCs/>
          <w:iCs/>
          <w:sz w:val="24"/>
          <w:szCs w:val="24"/>
        </w:rPr>
      </w:pPr>
      <w:r w:rsidRPr="00415695">
        <w:rPr>
          <w:bCs/>
          <w:iCs/>
          <w:sz w:val="24"/>
          <w:szCs w:val="24"/>
        </w:rPr>
        <w:t>использовать в общении этикетные речевые тактики и приемы‚ помогающие противостоять речевой агрессии.</w:t>
      </w:r>
    </w:p>
    <w:p w:rsidR="00415695" w:rsidP="00415695">
      <w:pPr>
        <w:pStyle w:val="NoSpacing"/>
        <w:spacing w:line="276" w:lineRule="auto"/>
        <w:jc w:val="both"/>
        <w:rPr>
          <w:b/>
          <w:sz w:val="24"/>
          <w:szCs w:val="24"/>
        </w:rPr>
      </w:pPr>
      <w:r>
        <w:rPr>
          <w:b/>
          <w:sz w:val="24"/>
          <w:szCs w:val="24"/>
        </w:rPr>
        <w:t xml:space="preserve">Родная </w:t>
      </w:r>
      <w:r w:rsidRPr="009C4414" w:rsidR="009C4414">
        <w:rPr>
          <w:b/>
          <w:sz w:val="24"/>
          <w:szCs w:val="24"/>
        </w:rPr>
        <w:t xml:space="preserve"> литература</w:t>
      </w:r>
    </w:p>
    <w:p w:rsidR="009C4414" w:rsidRPr="009C4414" w:rsidP="009C4414">
      <w:pPr>
        <w:spacing w:after="0"/>
        <w:jc w:val="both"/>
        <w:rPr>
          <w:rFonts w:ascii="Times New Roman" w:eastAsia="Times New Roman" w:hAnsi="Times New Roman" w:cs="Times New Roman"/>
          <w:b/>
          <w:sz w:val="24"/>
          <w:szCs w:val="24"/>
        </w:rPr>
      </w:pPr>
      <w:r w:rsidRPr="009C4414">
        <w:rPr>
          <w:rFonts w:ascii="Times New Roman" w:eastAsia="Times New Roman" w:hAnsi="Times New Roman" w:cs="Times New Roman"/>
          <w:b/>
          <w:sz w:val="24"/>
          <w:szCs w:val="24"/>
        </w:rPr>
        <w:t>Выпускник на базовом уровне научится:</w:t>
      </w:r>
    </w:p>
    <w:p w:rsidR="009C4414" w:rsidRPr="009C4414" w:rsidP="00BE59E1">
      <w:pPr>
        <w:pStyle w:val="ListParagraph"/>
        <w:numPr>
          <w:ilvl w:val="0"/>
          <w:numId w:val="38"/>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t>демонстрировать знание основных произведений отечественной литературы, приводя примеры двух или более текстов, затрагивающих общие темы или проблемы;</w:t>
      </w:r>
    </w:p>
    <w:p w:rsidR="009C4414" w:rsidRPr="009C4414" w:rsidP="00BE59E1">
      <w:pPr>
        <w:pStyle w:val="ListParagraph"/>
        <w:numPr>
          <w:ilvl w:val="0"/>
          <w:numId w:val="38"/>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t>в устной и письменной форме   обосновывать выбор художественного произведения для анализа, приводя в качестве аргумента как тему (темы) произведения, так и его проблематику (скрытые в нем смыслы и подтексты);</w:t>
      </w:r>
    </w:p>
    <w:p w:rsidR="009C4414" w:rsidRPr="009C4414" w:rsidP="00BE59E1">
      <w:pPr>
        <w:pStyle w:val="ListParagraph"/>
        <w:numPr>
          <w:ilvl w:val="0"/>
          <w:numId w:val="38"/>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t>в устной форме, а также в письменной форме использовать для раскрытия тезисов своего высказывания указание на соответствующие фрагменты произведения, носящие проблемный характер и требующие анализа;</w:t>
      </w:r>
    </w:p>
    <w:p w:rsidR="009C4414" w:rsidRPr="009C4414" w:rsidP="00BE59E1">
      <w:pPr>
        <w:pStyle w:val="ListParagraph"/>
        <w:numPr>
          <w:ilvl w:val="0"/>
          <w:numId w:val="38"/>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t xml:space="preserve">в устной и письменной форме   давать объективное изложение текста, характеризуя произведение, выделять две (или более) основные темы или идеи произведения, </w:t>
      </w:r>
      <w:r w:rsidRPr="009C4414">
        <w:rPr>
          <w:rFonts w:ascii="Times New Roman" w:eastAsia="Times New Roman" w:hAnsi="Times New Roman" w:cs="Times New Roman"/>
          <w:sz w:val="24"/>
          <w:szCs w:val="24"/>
        </w:rPr>
        <w:t>показывать их развитие в ходе сюжета, их взаимодействие и взаимовлияние, в итоге раскрывая сложность созданного художественного мира произведения;</w:t>
      </w:r>
    </w:p>
    <w:p w:rsidR="009C4414" w:rsidRPr="009C4414" w:rsidP="00BE59E1">
      <w:pPr>
        <w:pStyle w:val="ListParagraph"/>
        <w:numPr>
          <w:ilvl w:val="0"/>
          <w:numId w:val="38"/>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t>обобщать и анализировать свой читательский опыт, анализировать жанрово-родовой выбор автора; раскрывать особенности развития и связей элементов художественного мира произведения, место и время действия; способы изображения действия и его развития, способы введения персонажей и средства раскрытия и/или развития их характеров;</w:t>
      </w:r>
    </w:p>
    <w:p w:rsidR="009C4414" w:rsidRPr="009C4414" w:rsidP="00BE59E1">
      <w:pPr>
        <w:pStyle w:val="ListParagraph"/>
        <w:numPr>
          <w:ilvl w:val="0"/>
          <w:numId w:val="38"/>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9C4414" w:rsidRPr="009C4414" w:rsidP="00BE59E1">
      <w:pPr>
        <w:pStyle w:val="ListParagraph"/>
        <w:numPr>
          <w:ilvl w:val="0"/>
          <w:numId w:val="38"/>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t>анализировать авторский выбор определенных композиционных решений в произведении, раскрывая, как взаиморасположение и взаимосвязь его частей определяет структуру произведения и обусловливает его эстетическое воздействие на читателя (например, выбор зачина и концовки произведения, открытого или закрытого финала, противопоставлений в системе образов</w:t>
      </w:r>
    </w:p>
    <w:p w:rsidR="009C4414" w:rsidRPr="009C4414" w:rsidP="00BE59E1">
      <w:pPr>
        <w:pStyle w:val="ListParagraph"/>
        <w:numPr>
          <w:ilvl w:val="0"/>
          <w:numId w:val="38"/>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t>персонажей и пр.);</w:t>
      </w:r>
    </w:p>
    <w:p w:rsidR="009C4414" w:rsidRPr="009C4414" w:rsidP="00BE59E1">
      <w:pPr>
        <w:pStyle w:val="ListParagraph"/>
        <w:numPr>
          <w:ilvl w:val="0"/>
          <w:numId w:val="38"/>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t>анализировать произведения или их фрагменты, в которых для осмысления точки зрения автора и/или героев требуется отличать, что прямо заявлено в тексте, от того, что действительно подразумевается (например, сатира, сарказм, ирония или гипербола);</w:t>
      </w:r>
    </w:p>
    <w:p w:rsidR="009C4414" w:rsidRPr="009C4414" w:rsidP="00BE59E1">
      <w:pPr>
        <w:pStyle w:val="ListParagraph"/>
        <w:numPr>
          <w:ilvl w:val="0"/>
          <w:numId w:val="38"/>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t>осуществлять следующую продуктивную деятельность:</w:t>
      </w:r>
    </w:p>
    <w:p w:rsidR="009C4414" w:rsidRPr="009C4414" w:rsidP="00BE59E1">
      <w:pPr>
        <w:pStyle w:val="ListParagraph"/>
        <w:numPr>
          <w:ilvl w:val="0"/>
          <w:numId w:val="38"/>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на разных его уров</w:t>
      </w:r>
      <w:r>
        <w:rPr>
          <w:rFonts w:ascii="Times New Roman" w:eastAsia="Times New Roman" w:hAnsi="Times New Roman" w:cs="Times New Roman"/>
          <w:sz w:val="24"/>
          <w:szCs w:val="24"/>
        </w:rPr>
        <w:t xml:space="preserve">нях в их единстве и взаимосвязи, </w:t>
      </w:r>
      <w:r w:rsidRPr="009C4414">
        <w:rPr>
          <w:rFonts w:ascii="Times New Roman" w:eastAsia="Times New Roman" w:hAnsi="Times New Roman" w:cs="Times New Roman"/>
          <w:sz w:val="24"/>
          <w:szCs w:val="24"/>
        </w:rPr>
        <w:t>и понимание принадлежности произведения к литературному направлению (течению) и культурно-исторической эпохе (периоду);</w:t>
      </w:r>
    </w:p>
    <w:p w:rsidR="009C4414" w:rsidRPr="009C4414" w:rsidP="00BE59E1">
      <w:pPr>
        <w:pStyle w:val="ListParagraph"/>
        <w:numPr>
          <w:ilvl w:val="0"/>
          <w:numId w:val="38"/>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t>давать историко-культурный комментарий к тексту произведения (в том числе и с использованием ресурсов музея, специализированной библиотеки, интернет-ресурсов и т. д.).</w:t>
      </w:r>
    </w:p>
    <w:p w:rsidR="009C4414" w:rsidRPr="009C4414" w:rsidP="009C4414">
      <w:pPr>
        <w:spacing w:after="0"/>
        <w:jc w:val="both"/>
        <w:rPr>
          <w:rFonts w:ascii="Times New Roman" w:eastAsia="Times New Roman" w:hAnsi="Times New Roman" w:cs="Times New Roman"/>
          <w:b/>
          <w:sz w:val="24"/>
          <w:szCs w:val="24"/>
        </w:rPr>
      </w:pPr>
      <w:r w:rsidRPr="009C4414">
        <w:rPr>
          <w:rFonts w:ascii="Times New Roman" w:eastAsia="Times New Roman" w:hAnsi="Times New Roman" w:cs="Times New Roman"/>
          <w:b/>
          <w:sz w:val="24"/>
          <w:szCs w:val="24"/>
        </w:rPr>
        <w:t>Выпускник на базовом уровне получит возможность научиться:</w:t>
      </w:r>
    </w:p>
    <w:p w:rsidR="009C4414" w:rsidRPr="009C4414" w:rsidP="00BE59E1">
      <w:pPr>
        <w:pStyle w:val="ListParagraph"/>
        <w:numPr>
          <w:ilvl w:val="0"/>
          <w:numId w:val="39"/>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iCs/>
          <w:sz w:val="24"/>
          <w:szCs w:val="24"/>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9C4414" w:rsidRPr="009C4414" w:rsidP="00BE59E1">
      <w:pPr>
        <w:pStyle w:val="ListParagraph"/>
        <w:numPr>
          <w:ilvl w:val="0"/>
          <w:numId w:val="39"/>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iCs/>
          <w:sz w:val="24"/>
          <w:szCs w:val="24"/>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9C4414" w:rsidRPr="009C4414" w:rsidP="00BE59E1">
      <w:pPr>
        <w:pStyle w:val="ListParagraph"/>
        <w:numPr>
          <w:ilvl w:val="0"/>
          <w:numId w:val="39"/>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iCs/>
          <w:sz w:val="24"/>
          <w:szCs w:val="24"/>
        </w:rPr>
        <w:t>анализировать одну из интерпретаций эпического, драматического или лирического произведений (например, кино- или театральную постановку; запись художественного чтения; серию иллюстраций к произведению), оценивая то, как интерпретируется исходный текст;</w:t>
      </w:r>
    </w:p>
    <w:p w:rsidR="009C4414" w:rsidRPr="009C4414" w:rsidP="00BE59E1">
      <w:pPr>
        <w:pStyle w:val="ListParagraph"/>
        <w:numPr>
          <w:ilvl w:val="0"/>
          <w:numId w:val="39"/>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iCs/>
          <w:sz w:val="24"/>
          <w:szCs w:val="24"/>
        </w:rPr>
        <w:t>узнать об историко-культурном подходе в литературоведении;</w:t>
      </w:r>
    </w:p>
    <w:p w:rsidR="009C4414" w:rsidRPr="009C4414" w:rsidP="00BE59E1">
      <w:pPr>
        <w:pStyle w:val="ListParagraph"/>
        <w:numPr>
          <w:ilvl w:val="0"/>
          <w:numId w:val="39"/>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iCs/>
          <w:sz w:val="24"/>
          <w:szCs w:val="24"/>
        </w:rPr>
        <w:t xml:space="preserve">узнать об историко-литературном процессе </w:t>
      </w:r>
      <w:r w:rsidRPr="009C4414">
        <w:rPr>
          <w:rFonts w:ascii="Times New Roman" w:eastAsia="Times New Roman" w:hAnsi="Times New Roman" w:cs="Times New Roman"/>
          <w:iCs/>
          <w:sz w:val="24"/>
          <w:szCs w:val="24"/>
          <w:lang w:val="en-US"/>
        </w:rPr>
        <w:t>XIX</w:t>
      </w:r>
      <w:r w:rsidRPr="009C4414">
        <w:rPr>
          <w:rFonts w:ascii="Times New Roman" w:eastAsia="Times New Roman" w:hAnsi="Times New Roman" w:cs="Times New Roman"/>
          <w:iCs/>
          <w:sz w:val="24"/>
          <w:szCs w:val="24"/>
        </w:rPr>
        <w:t xml:space="preserve"> и </w:t>
      </w:r>
      <w:r w:rsidRPr="009C4414">
        <w:rPr>
          <w:rFonts w:ascii="Times New Roman" w:eastAsia="Times New Roman" w:hAnsi="Times New Roman" w:cs="Times New Roman"/>
          <w:iCs/>
          <w:sz w:val="24"/>
          <w:szCs w:val="24"/>
          <w:lang w:val="en-US"/>
        </w:rPr>
        <w:t>XX</w:t>
      </w:r>
      <w:r w:rsidRPr="009C4414">
        <w:rPr>
          <w:rFonts w:ascii="Times New Roman" w:eastAsia="Times New Roman" w:hAnsi="Times New Roman" w:cs="Times New Roman"/>
          <w:iCs/>
          <w:sz w:val="24"/>
          <w:szCs w:val="24"/>
        </w:rPr>
        <w:t xml:space="preserve"> веков;</w:t>
      </w:r>
    </w:p>
    <w:p w:rsidR="009C4414" w:rsidRPr="009C4414" w:rsidP="00BE59E1">
      <w:pPr>
        <w:pStyle w:val="ListParagraph"/>
        <w:numPr>
          <w:ilvl w:val="0"/>
          <w:numId w:val="39"/>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iCs/>
          <w:sz w:val="24"/>
          <w:szCs w:val="24"/>
        </w:rPr>
        <w:t>узнать о соотношении и взаимосвязях литературы с историческим периодом, эпохой;</w:t>
      </w:r>
    </w:p>
    <w:p w:rsidR="009C4414" w:rsidRPr="009C4414" w:rsidP="00BE59E1">
      <w:pPr>
        <w:pStyle w:val="ListParagraph"/>
        <w:numPr>
          <w:ilvl w:val="0"/>
          <w:numId w:val="39"/>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iCs/>
          <w:sz w:val="24"/>
          <w:szCs w:val="24"/>
        </w:rPr>
        <w:t>анализировать произведения современной литературы;</w:t>
      </w:r>
    </w:p>
    <w:p w:rsidR="009C4414" w:rsidRPr="009C4414" w:rsidP="00BE59E1">
      <w:pPr>
        <w:pStyle w:val="ListParagraph"/>
        <w:numPr>
          <w:ilvl w:val="0"/>
          <w:numId w:val="39"/>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iCs/>
          <w:sz w:val="24"/>
          <w:szCs w:val="24"/>
        </w:rPr>
        <w:t>рассматривать книгу как нравственный ориентир;</w:t>
      </w:r>
    </w:p>
    <w:p w:rsidR="009C4414" w:rsidRPr="009C4414" w:rsidP="00BE59E1">
      <w:pPr>
        <w:pStyle w:val="ListParagraph"/>
        <w:numPr>
          <w:ilvl w:val="0"/>
          <w:numId w:val="39"/>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iCs/>
          <w:sz w:val="24"/>
          <w:szCs w:val="24"/>
        </w:rPr>
        <w:t>свободно и целенаправленно использовать конкретные понятия теории литературы, предусмотренные программой, и их соотношение: роды литературы (эпос, лирика и драма), жанры всех трех родов, литературные направления и проч.</w:t>
      </w:r>
    </w:p>
    <w:p w:rsidR="003F1334" w:rsidP="003F1334">
      <w:pPr>
        <w:pStyle w:val="NoSpacing"/>
        <w:spacing w:line="276" w:lineRule="auto"/>
        <w:jc w:val="both"/>
        <w:rPr>
          <w:b/>
          <w:sz w:val="24"/>
          <w:szCs w:val="24"/>
        </w:rPr>
      </w:pPr>
      <w:bookmarkStart w:id="10" w:name="_Toc434850657"/>
      <w:bookmarkStart w:id="11" w:name="_Toc435412678"/>
      <w:bookmarkStart w:id="12" w:name="_Toc453968150"/>
    </w:p>
    <w:p w:rsidR="003F1334" w:rsidRPr="003F1334" w:rsidP="003F1334">
      <w:pPr>
        <w:pStyle w:val="NoSpacing"/>
        <w:spacing w:line="276" w:lineRule="auto"/>
        <w:jc w:val="both"/>
        <w:rPr>
          <w:b/>
          <w:sz w:val="24"/>
          <w:szCs w:val="24"/>
        </w:rPr>
      </w:pPr>
      <w:r w:rsidRPr="003F1334">
        <w:rPr>
          <w:b/>
          <w:sz w:val="24"/>
          <w:szCs w:val="24"/>
        </w:rPr>
        <w:t>Иностранный язык</w:t>
      </w:r>
      <w:bookmarkEnd w:id="10"/>
      <w:bookmarkEnd w:id="11"/>
      <w:bookmarkEnd w:id="12"/>
    </w:p>
    <w:p w:rsidR="003F1334" w:rsidRPr="003F1334" w:rsidP="003F1334">
      <w:pPr>
        <w:pStyle w:val="NoSpacing"/>
        <w:spacing w:line="276" w:lineRule="auto"/>
        <w:jc w:val="both"/>
        <w:rPr>
          <w:sz w:val="24"/>
          <w:szCs w:val="24"/>
        </w:rPr>
      </w:pPr>
      <w:r w:rsidRPr="003F1334">
        <w:rPr>
          <w:b/>
          <w:sz w:val="24"/>
          <w:szCs w:val="24"/>
        </w:rPr>
        <w:t>В результате изучения учебного предмета «Иностранный язык» (английский) на уровне среднего общего образования:</w:t>
      </w:r>
    </w:p>
    <w:p w:rsidR="00F90CDA" w:rsidRPr="00F90CDA" w:rsidP="00F90CDA">
      <w:pPr>
        <w:pStyle w:val="NoSpacing"/>
        <w:spacing w:line="276" w:lineRule="auto"/>
        <w:jc w:val="both"/>
        <w:rPr>
          <w:b/>
          <w:sz w:val="24"/>
          <w:szCs w:val="24"/>
        </w:rPr>
      </w:pPr>
      <w:r w:rsidRPr="00F90CDA">
        <w:rPr>
          <w:b/>
          <w:sz w:val="24"/>
          <w:szCs w:val="24"/>
        </w:rPr>
        <w:t>Выпускник на базовом уровне научится:</w:t>
      </w:r>
    </w:p>
    <w:p w:rsidR="00F90CDA" w:rsidRPr="00F90CDA" w:rsidP="00F90CDA">
      <w:pPr>
        <w:pStyle w:val="NoSpacing"/>
        <w:spacing w:line="276" w:lineRule="auto"/>
        <w:jc w:val="both"/>
        <w:rPr>
          <w:sz w:val="24"/>
          <w:szCs w:val="24"/>
        </w:rPr>
      </w:pPr>
      <w:r w:rsidRPr="00F90CDA">
        <w:rPr>
          <w:sz w:val="24"/>
          <w:szCs w:val="24"/>
        </w:rPr>
        <w:t>Коммуникативные умения</w:t>
      </w:r>
    </w:p>
    <w:p w:rsidR="00F90CDA" w:rsidRPr="00F90CDA" w:rsidP="00F90CDA">
      <w:pPr>
        <w:pStyle w:val="NoSpacing"/>
        <w:spacing w:line="276" w:lineRule="auto"/>
        <w:jc w:val="both"/>
        <w:rPr>
          <w:sz w:val="24"/>
          <w:szCs w:val="24"/>
        </w:rPr>
      </w:pPr>
      <w:r w:rsidRPr="00F90CDA">
        <w:rPr>
          <w:sz w:val="24"/>
          <w:szCs w:val="24"/>
        </w:rPr>
        <w:t>Говорение, диалогическая речь</w:t>
      </w:r>
    </w:p>
    <w:p w:rsidR="00F90CDA" w:rsidRPr="00F90CDA" w:rsidP="00BE59E1">
      <w:pPr>
        <w:pStyle w:val="NoSpacing"/>
        <w:numPr>
          <w:ilvl w:val="0"/>
          <w:numId w:val="40"/>
        </w:numPr>
        <w:spacing w:line="276" w:lineRule="auto"/>
        <w:jc w:val="both"/>
        <w:rPr>
          <w:sz w:val="24"/>
          <w:szCs w:val="24"/>
        </w:rPr>
      </w:pPr>
      <w:r>
        <w:rPr>
          <w:sz w:val="24"/>
          <w:szCs w:val="24"/>
        </w:rPr>
        <w:t>в</w:t>
      </w:r>
      <w:r w:rsidRPr="00F90CDA">
        <w:rPr>
          <w:sz w:val="24"/>
          <w:szCs w:val="24"/>
        </w:rPr>
        <w:t>ести диалог/полилог в ситуациях неофициального общения в рамках изученной тематики;</w:t>
      </w:r>
    </w:p>
    <w:p w:rsidR="00F90CDA" w:rsidRPr="00F90CDA" w:rsidP="00BE59E1">
      <w:pPr>
        <w:pStyle w:val="NoSpacing"/>
        <w:numPr>
          <w:ilvl w:val="0"/>
          <w:numId w:val="40"/>
        </w:numPr>
        <w:spacing w:line="276" w:lineRule="auto"/>
        <w:jc w:val="both"/>
        <w:rPr>
          <w:sz w:val="24"/>
          <w:szCs w:val="24"/>
        </w:rPr>
      </w:pPr>
      <w:r w:rsidRPr="00F90CDA">
        <w:rPr>
          <w:sz w:val="24"/>
          <w:szCs w:val="24"/>
        </w:rPr>
        <w:t>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rsidR="00F90CDA" w:rsidRPr="00F90CDA" w:rsidP="00BE59E1">
      <w:pPr>
        <w:pStyle w:val="NoSpacing"/>
        <w:numPr>
          <w:ilvl w:val="0"/>
          <w:numId w:val="40"/>
        </w:numPr>
        <w:spacing w:line="276" w:lineRule="auto"/>
        <w:jc w:val="both"/>
        <w:rPr>
          <w:sz w:val="24"/>
          <w:szCs w:val="24"/>
        </w:rPr>
      </w:pPr>
      <w:r w:rsidRPr="00F90CDA">
        <w:rPr>
          <w:sz w:val="24"/>
          <w:szCs w:val="24"/>
        </w:rPr>
        <w:t>выражать и аргументировать личную точку зрения;</w:t>
      </w:r>
    </w:p>
    <w:p w:rsidR="00F90CDA" w:rsidRPr="00F90CDA" w:rsidP="00BE59E1">
      <w:pPr>
        <w:pStyle w:val="NoSpacing"/>
        <w:numPr>
          <w:ilvl w:val="0"/>
          <w:numId w:val="40"/>
        </w:numPr>
        <w:spacing w:line="276" w:lineRule="auto"/>
        <w:jc w:val="both"/>
        <w:rPr>
          <w:sz w:val="24"/>
          <w:szCs w:val="24"/>
        </w:rPr>
      </w:pPr>
      <w:r w:rsidRPr="00F90CDA">
        <w:rPr>
          <w:sz w:val="24"/>
          <w:szCs w:val="24"/>
        </w:rPr>
        <w:t>запрашивать информацию и обмениваться информацией в пределах изученной тематики;</w:t>
      </w:r>
    </w:p>
    <w:p w:rsidR="00F90CDA" w:rsidRPr="00F90CDA" w:rsidP="00BE59E1">
      <w:pPr>
        <w:pStyle w:val="NoSpacing"/>
        <w:numPr>
          <w:ilvl w:val="0"/>
          <w:numId w:val="40"/>
        </w:numPr>
        <w:spacing w:line="276" w:lineRule="auto"/>
        <w:jc w:val="both"/>
        <w:rPr>
          <w:sz w:val="24"/>
          <w:szCs w:val="24"/>
        </w:rPr>
      </w:pPr>
      <w:r w:rsidRPr="00F90CDA">
        <w:rPr>
          <w:sz w:val="24"/>
          <w:szCs w:val="24"/>
        </w:rPr>
        <w:t>обращаться за разъяснениями, уточняя интересующую информацию.</w:t>
      </w:r>
    </w:p>
    <w:p w:rsidR="00F90CDA" w:rsidRPr="00F90CDA" w:rsidP="00F90CDA">
      <w:pPr>
        <w:pStyle w:val="NoSpacing"/>
        <w:spacing w:line="276" w:lineRule="auto"/>
        <w:jc w:val="both"/>
        <w:rPr>
          <w:sz w:val="24"/>
          <w:szCs w:val="24"/>
        </w:rPr>
      </w:pPr>
      <w:r w:rsidRPr="00F90CDA">
        <w:rPr>
          <w:sz w:val="24"/>
          <w:szCs w:val="24"/>
        </w:rPr>
        <w:t xml:space="preserve"> Говорение, монологическая речь</w:t>
      </w:r>
    </w:p>
    <w:p w:rsidR="00F90CDA" w:rsidRPr="00F90CDA" w:rsidP="00BE59E1">
      <w:pPr>
        <w:pStyle w:val="NoSpacing"/>
        <w:numPr>
          <w:ilvl w:val="0"/>
          <w:numId w:val="41"/>
        </w:numPr>
        <w:spacing w:line="276" w:lineRule="auto"/>
        <w:jc w:val="both"/>
        <w:rPr>
          <w:sz w:val="24"/>
          <w:szCs w:val="24"/>
        </w:rPr>
      </w:pPr>
      <w:r>
        <w:rPr>
          <w:sz w:val="24"/>
          <w:szCs w:val="24"/>
        </w:rPr>
        <w:t>ф</w:t>
      </w:r>
      <w:r w:rsidRPr="00F90CDA">
        <w:rPr>
          <w:sz w:val="24"/>
          <w:szCs w:val="24"/>
        </w:rPr>
        <w:t>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w:t>
      </w:r>
    </w:p>
    <w:p w:rsidR="00F90CDA" w:rsidRPr="00F90CDA" w:rsidP="00BE59E1">
      <w:pPr>
        <w:pStyle w:val="NoSpacing"/>
        <w:numPr>
          <w:ilvl w:val="0"/>
          <w:numId w:val="41"/>
        </w:numPr>
        <w:spacing w:line="276" w:lineRule="auto"/>
        <w:jc w:val="both"/>
        <w:rPr>
          <w:sz w:val="24"/>
          <w:szCs w:val="24"/>
        </w:rPr>
      </w:pPr>
      <w:r w:rsidRPr="00F90CDA">
        <w:rPr>
          <w:sz w:val="24"/>
          <w:szCs w:val="24"/>
        </w:rPr>
        <w:t>передавать основное содержание прочитанного/</w:t>
      </w:r>
      <w:r w:rsidRPr="00F90CDA">
        <w:rPr>
          <w:sz w:val="24"/>
          <w:szCs w:val="24"/>
        </w:rPr>
        <w:br/>
        <w:t>увиденного/услышанного;</w:t>
      </w:r>
    </w:p>
    <w:p w:rsidR="00F90CDA" w:rsidRPr="00F90CDA" w:rsidP="00BE59E1">
      <w:pPr>
        <w:pStyle w:val="NoSpacing"/>
        <w:numPr>
          <w:ilvl w:val="0"/>
          <w:numId w:val="41"/>
        </w:numPr>
        <w:spacing w:line="276" w:lineRule="auto"/>
        <w:jc w:val="both"/>
        <w:rPr>
          <w:sz w:val="24"/>
          <w:szCs w:val="24"/>
        </w:rPr>
      </w:pPr>
      <w:r w:rsidRPr="00F90CDA">
        <w:rPr>
          <w:sz w:val="24"/>
          <w:szCs w:val="24"/>
        </w:rPr>
        <w:t>давать краткие описания и/или комментарии</w:t>
      </w:r>
      <w:r w:rsidRPr="00F90CDA">
        <w:rPr>
          <w:sz w:val="24"/>
          <w:szCs w:val="24"/>
        </w:rPr>
        <w:t xml:space="preserve"> </w:t>
      </w:r>
      <w:r w:rsidRPr="00F90CDA">
        <w:rPr>
          <w:sz w:val="24"/>
          <w:szCs w:val="24"/>
        </w:rPr>
        <w:t>с опорой на нелинейный текст (таблицы, графики);</w:t>
      </w:r>
    </w:p>
    <w:p w:rsidR="00F90CDA" w:rsidRPr="00F90CDA" w:rsidP="00BE59E1">
      <w:pPr>
        <w:pStyle w:val="NoSpacing"/>
        <w:numPr>
          <w:ilvl w:val="0"/>
          <w:numId w:val="41"/>
        </w:numPr>
        <w:spacing w:line="276" w:lineRule="auto"/>
        <w:jc w:val="both"/>
        <w:rPr>
          <w:sz w:val="24"/>
          <w:szCs w:val="24"/>
        </w:rPr>
      </w:pPr>
      <w:r w:rsidRPr="00F90CDA">
        <w:rPr>
          <w:sz w:val="24"/>
          <w:szCs w:val="24"/>
        </w:rPr>
        <w:t>строить высказывание на основе изображения с опорой или без опоры на ключевые слова/план/вопросы.</w:t>
      </w:r>
    </w:p>
    <w:p w:rsidR="00F90CDA" w:rsidRPr="00F90CDA" w:rsidP="00F90CDA">
      <w:pPr>
        <w:pStyle w:val="NoSpacing"/>
        <w:spacing w:line="276" w:lineRule="auto"/>
        <w:jc w:val="both"/>
        <w:rPr>
          <w:sz w:val="24"/>
          <w:szCs w:val="24"/>
        </w:rPr>
      </w:pPr>
      <w:r w:rsidRPr="00F90CDA">
        <w:rPr>
          <w:sz w:val="24"/>
          <w:szCs w:val="24"/>
        </w:rPr>
        <w:t xml:space="preserve"> Аудирование</w:t>
      </w:r>
    </w:p>
    <w:p w:rsidR="00F90CDA" w:rsidRPr="00F90CDA" w:rsidP="00BE59E1">
      <w:pPr>
        <w:pStyle w:val="NoSpacing"/>
        <w:numPr>
          <w:ilvl w:val="0"/>
          <w:numId w:val="42"/>
        </w:numPr>
        <w:spacing w:line="276" w:lineRule="auto"/>
        <w:jc w:val="both"/>
        <w:rPr>
          <w:sz w:val="24"/>
          <w:szCs w:val="24"/>
        </w:rPr>
      </w:pPr>
      <w:r>
        <w:rPr>
          <w:sz w:val="24"/>
          <w:szCs w:val="24"/>
        </w:rPr>
        <w:t>п</w:t>
      </w:r>
      <w:r w:rsidRPr="00F90CDA">
        <w:rPr>
          <w:sz w:val="24"/>
          <w:szCs w:val="24"/>
        </w:rPr>
        <w:t xml:space="preserve">онимать основное содержание несложных аутентичных </w:t>
      </w:r>
      <w:r w:rsidRPr="00F90CDA">
        <w:rPr>
          <w:sz w:val="24"/>
          <w:szCs w:val="24"/>
        </w:rPr>
        <w:t>аудиотекстов</w:t>
      </w:r>
      <w:r w:rsidRPr="00F90CDA">
        <w:rPr>
          <w:sz w:val="24"/>
          <w:szCs w:val="24"/>
        </w:rPr>
        <w:t xml:space="preserve"> различных стилей и жанров монологического и диалогического характера в рамках изученной тематики с четким нормативным произношением;</w:t>
      </w:r>
    </w:p>
    <w:p w:rsidR="00F90CDA" w:rsidRPr="00F90CDA" w:rsidP="00BE59E1">
      <w:pPr>
        <w:pStyle w:val="NoSpacing"/>
        <w:numPr>
          <w:ilvl w:val="0"/>
          <w:numId w:val="42"/>
        </w:numPr>
        <w:spacing w:line="276" w:lineRule="auto"/>
        <w:jc w:val="both"/>
        <w:rPr>
          <w:sz w:val="24"/>
          <w:szCs w:val="24"/>
        </w:rPr>
      </w:pPr>
      <w:r w:rsidRPr="00F90CDA">
        <w:rPr>
          <w:sz w:val="24"/>
          <w:szCs w:val="24"/>
        </w:rPr>
        <w:t xml:space="preserve">выборочное понимание запрашиваемой информации из несложных аутентичных </w:t>
      </w:r>
      <w:r w:rsidRPr="00F90CDA">
        <w:rPr>
          <w:sz w:val="24"/>
          <w:szCs w:val="24"/>
        </w:rPr>
        <w:t>аудиотекстов</w:t>
      </w:r>
      <w:r w:rsidRPr="00F90CDA">
        <w:rPr>
          <w:sz w:val="24"/>
          <w:szCs w:val="24"/>
        </w:rPr>
        <w:t xml:space="preserve"> различных жанров монологического и диалогического характера в рамках изученной тематики, характеризующихся четким нормативным произношением.</w:t>
      </w:r>
    </w:p>
    <w:p w:rsidR="00F90CDA" w:rsidRPr="00F90CDA" w:rsidP="00F90CDA">
      <w:pPr>
        <w:pStyle w:val="NoSpacing"/>
        <w:spacing w:line="276" w:lineRule="auto"/>
        <w:jc w:val="both"/>
        <w:rPr>
          <w:sz w:val="24"/>
          <w:szCs w:val="24"/>
        </w:rPr>
      </w:pPr>
      <w:r w:rsidRPr="00F90CDA">
        <w:rPr>
          <w:sz w:val="24"/>
          <w:szCs w:val="24"/>
        </w:rPr>
        <w:t>Чтение</w:t>
      </w:r>
    </w:p>
    <w:p w:rsidR="00F90CDA" w:rsidRPr="00F90CDA" w:rsidP="00BE59E1">
      <w:pPr>
        <w:pStyle w:val="NoSpacing"/>
        <w:numPr>
          <w:ilvl w:val="0"/>
          <w:numId w:val="43"/>
        </w:numPr>
        <w:spacing w:line="276" w:lineRule="auto"/>
        <w:jc w:val="both"/>
        <w:rPr>
          <w:sz w:val="24"/>
          <w:szCs w:val="24"/>
        </w:rPr>
      </w:pPr>
      <w:r w:rsidRPr="00F90CDA">
        <w:rPr>
          <w:sz w:val="24"/>
          <w:szCs w:val="24"/>
        </w:rPr>
        <w:t>Читать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w:t>
      </w:r>
    </w:p>
    <w:p w:rsidR="00F90CDA" w:rsidRPr="00F90CDA" w:rsidP="00BE59E1">
      <w:pPr>
        <w:pStyle w:val="NoSpacing"/>
        <w:numPr>
          <w:ilvl w:val="0"/>
          <w:numId w:val="43"/>
        </w:numPr>
        <w:spacing w:line="276" w:lineRule="auto"/>
        <w:jc w:val="both"/>
        <w:rPr>
          <w:sz w:val="24"/>
          <w:szCs w:val="24"/>
        </w:rPr>
      </w:pPr>
      <w:r w:rsidRPr="00F90CDA">
        <w:rPr>
          <w:sz w:val="24"/>
          <w:szCs w:val="24"/>
        </w:rPr>
        <w:t>отделять в несложных аутентичных текстах различных стилей и жанров главную информацию от второстепенной, выявлять наиболее значимые факты.</w:t>
      </w:r>
    </w:p>
    <w:p w:rsidR="00F90CDA" w:rsidRPr="00F90CDA" w:rsidP="00F90CDA">
      <w:pPr>
        <w:pStyle w:val="NoSpacing"/>
        <w:spacing w:line="276" w:lineRule="auto"/>
        <w:jc w:val="both"/>
        <w:rPr>
          <w:sz w:val="24"/>
          <w:szCs w:val="24"/>
        </w:rPr>
      </w:pPr>
      <w:r w:rsidRPr="00F90CDA">
        <w:rPr>
          <w:sz w:val="24"/>
          <w:szCs w:val="24"/>
        </w:rPr>
        <w:t xml:space="preserve"> Письмо</w:t>
      </w:r>
    </w:p>
    <w:p w:rsidR="00F90CDA" w:rsidRPr="00F90CDA" w:rsidP="00BE59E1">
      <w:pPr>
        <w:pStyle w:val="NoSpacing"/>
        <w:numPr>
          <w:ilvl w:val="0"/>
          <w:numId w:val="44"/>
        </w:numPr>
        <w:spacing w:line="276" w:lineRule="auto"/>
        <w:jc w:val="both"/>
        <w:rPr>
          <w:sz w:val="24"/>
          <w:szCs w:val="24"/>
        </w:rPr>
      </w:pPr>
      <w:r w:rsidRPr="00F90CDA">
        <w:rPr>
          <w:sz w:val="24"/>
          <w:szCs w:val="24"/>
        </w:rPr>
        <w:t>Писать несложные связные тексты по изученной тематике;</w:t>
      </w:r>
    </w:p>
    <w:p w:rsidR="00F90CDA" w:rsidRPr="00F90CDA" w:rsidP="00BE59E1">
      <w:pPr>
        <w:pStyle w:val="NoSpacing"/>
        <w:numPr>
          <w:ilvl w:val="0"/>
          <w:numId w:val="44"/>
        </w:numPr>
        <w:spacing w:line="276" w:lineRule="auto"/>
        <w:jc w:val="both"/>
        <w:rPr>
          <w:sz w:val="24"/>
          <w:szCs w:val="24"/>
        </w:rPr>
      </w:pPr>
      <w:r w:rsidRPr="00F90CDA">
        <w:rPr>
          <w:sz w:val="24"/>
          <w:szCs w:val="24"/>
        </w:rPr>
        <w:t>писать личное (электронное) письмо, заполнять анкету, письменно излагать сведения о себе в форме, принятой в стране/странах изучаемого языка;</w:t>
      </w:r>
    </w:p>
    <w:p w:rsidR="00F90CDA" w:rsidRPr="00F90CDA" w:rsidP="00BE59E1">
      <w:pPr>
        <w:pStyle w:val="NoSpacing"/>
        <w:numPr>
          <w:ilvl w:val="0"/>
          <w:numId w:val="44"/>
        </w:numPr>
        <w:spacing w:line="276" w:lineRule="auto"/>
        <w:jc w:val="both"/>
        <w:rPr>
          <w:sz w:val="24"/>
          <w:szCs w:val="24"/>
        </w:rPr>
      </w:pPr>
      <w:r w:rsidRPr="00F90CDA">
        <w:rPr>
          <w:sz w:val="24"/>
          <w:szCs w:val="24"/>
        </w:rPr>
        <w:t>письменно выражать свою точку зрения в рамках тем, включенных в раздел «Предметное содержание речи», в форме рассуждения, приводя аргументы и примеры.</w:t>
      </w:r>
    </w:p>
    <w:p w:rsidR="00F90CDA" w:rsidRPr="00F90CDA" w:rsidP="00F90CDA">
      <w:pPr>
        <w:pStyle w:val="NoSpacing"/>
        <w:spacing w:line="276" w:lineRule="auto"/>
        <w:jc w:val="both"/>
        <w:rPr>
          <w:sz w:val="24"/>
          <w:szCs w:val="24"/>
        </w:rPr>
      </w:pPr>
      <w:r w:rsidRPr="00F90CDA">
        <w:rPr>
          <w:sz w:val="24"/>
          <w:szCs w:val="24"/>
        </w:rPr>
        <w:t>Языковые навыки</w:t>
      </w:r>
    </w:p>
    <w:p w:rsidR="00F90CDA" w:rsidRPr="00F90CDA" w:rsidP="00F90CDA">
      <w:pPr>
        <w:pStyle w:val="NoSpacing"/>
        <w:spacing w:line="276" w:lineRule="auto"/>
        <w:jc w:val="both"/>
        <w:rPr>
          <w:sz w:val="24"/>
          <w:szCs w:val="24"/>
        </w:rPr>
      </w:pPr>
      <w:r w:rsidRPr="00F90CDA">
        <w:rPr>
          <w:sz w:val="24"/>
          <w:szCs w:val="24"/>
        </w:rPr>
        <w:t>Орфография и пунктуация</w:t>
      </w:r>
    </w:p>
    <w:p w:rsidR="00F90CDA" w:rsidRPr="00F90CDA" w:rsidP="00BE59E1">
      <w:pPr>
        <w:pStyle w:val="NoSpacing"/>
        <w:numPr>
          <w:ilvl w:val="0"/>
          <w:numId w:val="45"/>
        </w:numPr>
        <w:spacing w:line="276" w:lineRule="auto"/>
        <w:jc w:val="both"/>
        <w:rPr>
          <w:sz w:val="24"/>
          <w:szCs w:val="24"/>
        </w:rPr>
      </w:pPr>
      <w:r>
        <w:rPr>
          <w:sz w:val="24"/>
          <w:szCs w:val="24"/>
        </w:rPr>
        <w:t>в</w:t>
      </w:r>
      <w:r w:rsidRPr="00F90CDA">
        <w:rPr>
          <w:sz w:val="24"/>
          <w:szCs w:val="24"/>
        </w:rPr>
        <w:t>ладеть орфографическими навыками в рамках тем, включенных в раздел «Предметное содержание речи»;</w:t>
      </w:r>
    </w:p>
    <w:p w:rsidR="00F90CDA" w:rsidRPr="00F90CDA" w:rsidP="00BE59E1">
      <w:pPr>
        <w:pStyle w:val="NoSpacing"/>
        <w:numPr>
          <w:ilvl w:val="0"/>
          <w:numId w:val="45"/>
        </w:numPr>
        <w:spacing w:line="276" w:lineRule="auto"/>
        <w:jc w:val="both"/>
        <w:rPr>
          <w:sz w:val="24"/>
          <w:szCs w:val="24"/>
        </w:rPr>
      </w:pPr>
      <w:r w:rsidRPr="00F90CDA">
        <w:rPr>
          <w:sz w:val="24"/>
          <w:szCs w:val="24"/>
        </w:rPr>
        <w:t>расставлять в тексте знаки препинания в соответствии с нормами пунктуации.</w:t>
      </w:r>
    </w:p>
    <w:p w:rsidR="00F90CDA" w:rsidRPr="00F90CDA" w:rsidP="00F90CDA">
      <w:pPr>
        <w:pStyle w:val="NoSpacing"/>
        <w:spacing w:line="276" w:lineRule="auto"/>
        <w:jc w:val="both"/>
        <w:rPr>
          <w:sz w:val="24"/>
          <w:szCs w:val="24"/>
        </w:rPr>
      </w:pPr>
      <w:r w:rsidRPr="00F90CDA">
        <w:rPr>
          <w:sz w:val="24"/>
          <w:szCs w:val="24"/>
        </w:rPr>
        <w:t>Фонетическая сторона речи</w:t>
      </w:r>
    </w:p>
    <w:p w:rsidR="00F90CDA" w:rsidRPr="00F90CDA" w:rsidP="00BE59E1">
      <w:pPr>
        <w:pStyle w:val="NoSpacing"/>
        <w:numPr>
          <w:ilvl w:val="0"/>
          <w:numId w:val="46"/>
        </w:numPr>
        <w:spacing w:line="276" w:lineRule="auto"/>
        <w:jc w:val="both"/>
        <w:rPr>
          <w:sz w:val="24"/>
          <w:szCs w:val="24"/>
        </w:rPr>
      </w:pPr>
      <w:r>
        <w:rPr>
          <w:sz w:val="24"/>
          <w:szCs w:val="24"/>
        </w:rPr>
        <w:t>в</w:t>
      </w:r>
      <w:r w:rsidRPr="00F90CDA">
        <w:rPr>
          <w:sz w:val="24"/>
          <w:szCs w:val="24"/>
        </w:rPr>
        <w:t xml:space="preserve">ладеть </w:t>
      </w:r>
      <w:r w:rsidRPr="00F90CDA">
        <w:rPr>
          <w:sz w:val="24"/>
          <w:szCs w:val="24"/>
        </w:rPr>
        <w:t>слухопроизносительными</w:t>
      </w:r>
      <w:r w:rsidRPr="00F90CDA">
        <w:rPr>
          <w:sz w:val="24"/>
          <w:szCs w:val="24"/>
        </w:rPr>
        <w:t xml:space="preserve"> навыками в рамках тем, включенных в раздел «Предметное содержание речи»;</w:t>
      </w:r>
    </w:p>
    <w:p w:rsidR="00F90CDA" w:rsidRPr="00F90CDA" w:rsidP="00BE59E1">
      <w:pPr>
        <w:pStyle w:val="NoSpacing"/>
        <w:numPr>
          <w:ilvl w:val="0"/>
          <w:numId w:val="46"/>
        </w:numPr>
        <w:spacing w:line="276" w:lineRule="auto"/>
        <w:jc w:val="both"/>
        <w:rPr>
          <w:sz w:val="24"/>
          <w:szCs w:val="24"/>
        </w:rPr>
      </w:pPr>
      <w:r w:rsidRPr="00F90CDA">
        <w:rPr>
          <w:sz w:val="24"/>
          <w:szCs w:val="24"/>
        </w:rPr>
        <w:t>владеть навыками ритмико-интонационного оформления речи в зависимости от коммуникативной ситуации.</w:t>
      </w:r>
    </w:p>
    <w:p w:rsidR="00F90CDA" w:rsidRPr="00F90CDA" w:rsidP="00F90CDA">
      <w:pPr>
        <w:pStyle w:val="NoSpacing"/>
        <w:spacing w:line="276" w:lineRule="auto"/>
        <w:jc w:val="both"/>
        <w:rPr>
          <w:sz w:val="24"/>
          <w:szCs w:val="24"/>
        </w:rPr>
      </w:pPr>
      <w:r w:rsidRPr="00F90CDA">
        <w:rPr>
          <w:sz w:val="24"/>
          <w:szCs w:val="24"/>
        </w:rPr>
        <w:t>Лексическая сторона речи</w:t>
      </w:r>
    </w:p>
    <w:p w:rsidR="00F90CDA" w:rsidRPr="00F90CDA" w:rsidP="00F90CDA">
      <w:pPr>
        <w:pStyle w:val="NoSpacing"/>
        <w:spacing w:line="276" w:lineRule="auto"/>
        <w:jc w:val="both"/>
        <w:rPr>
          <w:sz w:val="24"/>
          <w:szCs w:val="24"/>
        </w:rPr>
      </w:pPr>
      <w:r w:rsidRPr="00F90CDA">
        <w:rPr>
          <w:sz w:val="24"/>
          <w:szCs w:val="24"/>
        </w:rPr>
        <w:t>Распознавать и употреблять в речи лексические единицы в рамках тем, включенных в раздел «Предметное содержание речи»;</w:t>
      </w:r>
    </w:p>
    <w:p w:rsidR="00F90CDA" w:rsidRPr="00F90CDA" w:rsidP="00BE59E1">
      <w:pPr>
        <w:pStyle w:val="NoSpacing"/>
        <w:numPr>
          <w:ilvl w:val="0"/>
          <w:numId w:val="47"/>
        </w:numPr>
        <w:spacing w:line="276" w:lineRule="auto"/>
        <w:jc w:val="both"/>
        <w:rPr>
          <w:sz w:val="24"/>
          <w:szCs w:val="24"/>
        </w:rPr>
      </w:pPr>
      <w:r w:rsidRPr="00F90CDA">
        <w:rPr>
          <w:sz w:val="24"/>
          <w:szCs w:val="24"/>
        </w:rPr>
        <w:t>распознавать и употреблять в речи наиболее распространенные фразовые глаголы;</w:t>
      </w:r>
    </w:p>
    <w:p w:rsidR="00F90CDA" w:rsidRPr="00F90CDA" w:rsidP="00BE59E1">
      <w:pPr>
        <w:pStyle w:val="NoSpacing"/>
        <w:numPr>
          <w:ilvl w:val="0"/>
          <w:numId w:val="47"/>
        </w:numPr>
        <w:spacing w:line="276" w:lineRule="auto"/>
        <w:jc w:val="both"/>
        <w:rPr>
          <w:sz w:val="24"/>
          <w:szCs w:val="24"/>
        </w:rPr>
      </w:pPr>
      <w:r w:rsidRPr="00F90CDA">
        <w:rPr>
          <w:sz w:val="24"/>
          <w:szCs w:val="24"/>
        </w:rPr>
        <w:t>определять принадлежность слов к частям речи по аффиксам;</w:t>
      </w:r>
    </w:p>
    <w:p w:rsidR="00F90CDA" w:rsidRPr="00F90CDA" w:rsidP="00BE59E1">
      <w:pPr>
        <w:pStyle w:val="NoSpacing"/>
        <w:numPr>
          <w:ilvl w:val="0"/>
          <w:numId w:val="47"/>
        </w:numPr>
        <w:spacing w:line="276" w:lineRule="auto"/>
        <w:jc w:val="both"/>
        <w:rPr>
          <w:sz w:val="24"/>
          <w:szCs w:val="24"/>
        </w:rPr>
      </w:pPr>
      <w:r w:rsidRPr="00F90CDA">
        <w:rPr>
          <w:sz w:val="24"/>
          <w:szCs w:val="24"/>
        </w:rPr>
        <w:t>догадываться о значении отдельных слов на основе сходства с родным языком, по словообразовательным элементам и контексту;</w:t>
      </w:r>
    </w:p>
    <w:p w:rsidR="00F90CDA" w:rsidRPr="00F90CDA" w:rsidP="00BE59E1">
      <w:pPr>
        <w:pStyle w:val="NoSpacing"/>
        <w:numPr>
          <w:ilvl w:val="0"/>
          <w:numId w:val="47"/>
        </w:numPr>
        <w:spacing w:line="276" w:lineRule="auto"/>
        <w:jc w:val="both"/>
        <w:rPr>
          <w:sz w:val="24"/>
          <w:szCs w:val="24"/>
        </w:rPr>
      </w:pPr>
      <w:r w:rsidRPr="00F90CDA">
        <w:rPr>
          <w:sz w:val="24"/>
          <w:szCs w:val="24"/>
        </w:rPr>
        <w:t>распознавать и употреблять различные средства связи в тексте для обеспечения его целостности (</w:t>
      </w:r>
      <w:r w:rsidRPr="00F90CDA">
        <w:rPr>
          <w:sz w:val="24"/>
          <w:szCs w:val="24"/>
        </w:rPr>
        <w:t>firstly</w:t>
      </w:r>
      <w:r w:rsidRPr="00F90CDA">
        <w:rPr>
          <w:sz w:val="24"/>
          <w:szCs w:val="24"/>
        </w:rPr>
        <w:t xml:space="preserve">, </w:t>
      </w:r>
      <w:r w:rsidRPr="00F90CDA">
        <w:rPr>
          <w:sz w:val="24"/>
          <w:szCs w:val="24"/>
        </w:rPr>
        <w:t>to</w:t>
      </w:r>
      <w:r w:rsidRPr="00F90CDA">
        <w:rPr>
          <w:sz w:val="24"/>
          <w:szCs w:val="24"/>
        </w:rPr>
        <w:t xml:space="preserve"> </w:t>
      </w:r>
      <w:r w:rsidRPr="00F90CDA">
        <w:rPr>
          <w:sz w:val="24"/>
          <w:szCs w:val="24"/>
        </w:rPr>
        <w:t>begin</w:t>
      </w:r>
      <w:r w:rsidRPr="00F90CDA">
        <w:rPr>
          <w:sz w:val="24"/>
          <w:szCs w:val="24"/>
        </w:rPr>
        <w:t xml:space="preserve"> </w:t>
      </w:r>
      <w:r w:rsidRPr="00F90CDA">
        <w:rPr>
          <w:sz w:val="24"/>
          <w:szCs w:val="24"/>
        </w:rPr>
        <w:t>with</w:t>
      </w:r>
      <w:r w:rsidRPr="00F90CDA">
        <w:rPr>
          <w:sz w:val="24"/>
          <w:szCs w:val="24"/>
        </w:rPr>
        <w:t xml:space="preserve">, </w:t>
      </w:r>
      <w:r w:rsidRPr="00F90CDA">
        <w:rPr>
          <w:sz w:val="24"/>
          <w:szCs w:val="24"/>
        </w:rPr>
        <w:t>however</w:t>
      </w:r>
      <w:r w:rsidRPr="00F90CDA">
        <w:rPr>
          <w:sz w:val="24"/>
          <w:szCs w:val="24"/>
        </w:rPr>
        <w:t xml:space="preserve">, </w:t>
      </w:r>
      <w:r w:rsidRPr="00F90CDA">
        <w:rPr>
          <w:sz w:val="24"/>
          <w:szCs w:val="24"/>
        </w:rPr>
        <w:t>as</w:t>
      </w:r>
      <w:r w:rsidRPr="00F90CDA">
        <w:rPr>
          <w:sz w:val="24"/>
          <w:szCs w:val="24"/>
        </w:rPr>
        <w:t xml:space="preserve"> </w:t>
      </w:r>
      <w:r w:rsidRPr="00F90CDA">
        <w:rPr>
          <w:sz w:val="24"/>
          <w:szCs w:val="24"/>
        </w:rPr>
        <w:t>for</w:t>
      </w:r>
      <w:r w:rsidRPr="00F90CDA">
        <w:rPr>
          <w:sz w:val="24"/>
          <w:szCs w:val="24"/>
        </w:rPr>
        <w:t xml:space="preserve"> </w:t>
      </w:r>
      <w:r w:rsidRPr="00F90CDA">
        <w:rPr>
          <w:sz w:val="24"/>
          <w:szCs w:val="24"/>
        </w:rPr>
        <w:t>me</w:t>
      </w:r>
      <w:r w:rsidRPr="00F90CDA">
        <w:rPr>
          <w:sz w:val="24"/>
          <w:szCs w:val="24"/>
        </w:rPr>
        <w:t xml:space="preserve">, </w:t>
      </w:r>
      <w:r w:rsidRPr="00F90CDA">
        <w:rPr>
          <w:sz w:val="24"/>
          <w:szCs w:val="24"/>
        </w:rPr>
        <w:t>finally</w:t>
      </w:r>
      <w:r w:rsidRPr="00F90CDA">
        <w:rPr>
          <w:sz w:val="24"/>
          <w:szCs w:val="24"/>
        </w:rPr>
        <w:t xml:space="preserve">, at </w:t>
      </w:r>
      <w:r w:rsidRPr="00F90CDA">
        <w:rPr>
          <w:sz w:val="24"/>
          <w:szCs w:val="24"/>
        </w:rPr>
        <w:t>last</w:t>
      </w:r>
      <w:r w:rsidRPr="00F90CDA">
        <w:rPr>
          <w:sz w:val="24"/>
          <w:szCs w:val="24"/>
        </w:rPr>
        <w:t xml:space="preserve">, </w:t>
      </w:r>
      <w:r w:rsidRPr="00F90CDA">
        <w:rPr>
          <w:sz w:val="24"/>
          <w:szCs w:val="24"/>
        </w:rPr>
        <w:t>etc</w:t>
      </w:r>
      <w:r w:rsidRPr="00F90CDA">
        <w:rPr>
          <w:sz w:val="24"/>
          <w:szCs w:val="24"/>
        </w:rPr>
        <w:t>.).</w:t>
      </w:r>
    </w:p>
    <w:p w:rsidR="00F90CDA" w:rsidRPr="00F90CDA" w:rsidP="00F90CDA">
      <w:pPr>
        <w:pStyle w:val="NoSpacing"/>
        <w:spacing w:line="276" w:lineRule="auto"/>
        <w:jc w:val="both"/>
        <w:rPr>
          <w:sz w:val="24"/>
          <w:szCs w:val="24"/>
        </w:rPr>
      </w:pPr>
      <w:r w:rsidRPr="00F90CDA">
        <w:rPr>
          <w:sz w:val="24"/>
          <w:szCs w:val="24"/>
        </w:rPr>
        <w:t>Грамматическая сторона речи</w:t>
      </w:r>
    </w:p>
    <w:p w:rsidR="00F90CDA" w:rsidRPr="00F90CDA" w:rsidP="00BE59E1">
      <w:pPr>
        <w:pStyle w:val="NoSpacing"/>
        <w:numPr>
          <w:ilvl w:val="0"/>
          <w:numId w:val="48"/>
        </w:numPr>
        <w:spacing w:line="276" w:lineRule="auto"/>
        <w:jc w:val="both"/>
        <w:rPr>
          <w:sz w:val="24"/>
          <w:szCs w:val="24"/>
        </w:rPr>
      </w:pPr>
      <w:r>
        <w:rPr>
          <w:sz w:val="24"/>
          <w:szCs w:val="24"/>
        </w:rPr>
        <w:t>о</w:t>
      </w:r>
      <w:r w:rsidRPr="00F90CDA">
        <w:rPr>
          <w:sz w:val="24"/>
          <w:szCs w:val="24"/>
        </w:rPr>
        <w:t>перировать в процессе устного и письменного общения основными синтактическими конструкциями в соответствии с коммуникативной задачей;</w:t>
      </w:r>
    </w:p>
    <w:p w:rsidR="00F90CDA" w:rsidRPr="00F90CDA" w:rsidP="00BE59E1">
      <w:pPr>
        <w:pStyle w:val="NoSpacing"/>
        <w:numPr>
          <w:ilvl w:val="0"/>
          <w:numId w:val="48"/>
        </w:numPr>
        <w:spacing w:line="276" w:lineRule="auto"/>
        <w:jc w:val="both"/>
        <w:rPr>
          <w:sz w:val="24"/>
          <w:szCs w:val="24"/>
        </w:rPr>
      </w:pPr>
      <w:r w:rsidRPr="00F90CDA">
        <w:rPr>
          <w:sz w:val="24"/>
          <w:szCs w:val="24"/>
        </w:rPr>
        <w:t>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
    <w:p w:rsidR="00F90CDA" w:rsidRPr="00F90CDA" w:rsidP="00BE59E1">
      <w:pPr>
        <w:pStyle w:val="NoSpacing"/>
        <w:numPr>
          <w:ilvl w:val="0"/>
          <w:numId w:val="48"/>
        </w:numPr>
        <w:spacing w:line="276" w:lineRule="auto"/>
        <w:jc w:val="both"/>
        <w:rPr>
          <w:sz w:val="24"/>
          <w:szCs w:val="24"/>
        </w:rPr>
      </w:pPr>
      <w:r w:rsidRPr="00F90CDA">
        <w:rPr>
          <w:sz w:val="24"/>
          <w:szCs w:val="24"/>
        </w:rPr>
        <w:t>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t>
      </w:r>
      <w:r w:rsidRPr="00F90CDA">
        <w:rPr>
          <w:sz w:val="24"/>
          <w:szCs w:val="24"/>
        </w:rPr>
        <w:t>We</w:t>
      </w:r>
      <w:r w:rsidRPr="00F90CDA">
        <w:rPr>
          <w:sz w:val="24"/>
          <w:szCs w:val="24"/>
        </w:rPr>
        <w:t xml:space="preserve"> </w:t>
      </w:r>
      <w:r w:rsidRPr="00F90CDA">
        <w:rPr>
          <w:sz w:val="24"/>
          <w:szCs w:val="24"/>
        </w:rPr>
        <w:t>moved</w:t>
      </w:r>
      <w:r w:rsidRPr="00F90CDA">
        <w:rPr>
          <w:sz w:val="24"/>
          <w:szCs w:val="24"/>
        </w:rPr>
        <w:t xml:space="preserve"> </w:t>
      </w:r>
      <w:r w:rsidRPr="00F90CDA">
        <w:rPr>
          <w:sz w:val="24"/>
          <w:szCs w:val="24"/>
        </w:rPr>
        <w:t>to</w:t>
      </w:r>
      <w:r w:rsidRPr="00F90CDA">
        <w:rPr>
          <w:sz w:val="24"/>
          <w:szCs w:val="24"/>
        </w:rPr>
        <w:t xml:space="preserve"> a </w:t>
      </w:r>
      <w:r w:rsidRPr="00F90CDA">
        <w:rPr>
          <w:sz w:val="24"/>
          <w:szCs w:val="24"/>
        </w:rPr>
        <w:t>new</w:t>
      </w:r>
      <w:r w:rsidRPr="00F90CDA">
        <w:rPr>
          <w:sz w:val="24"/>
          <w:szCs w:val="24"/>
        </w:rPr>
        <w:t xml:space="preserve"> </w:t>
      </w:r>
      <w:r w:rsidRPr="00F90CDA">
        <w:rPr>
          <w:sz w:val="24"/>
          <w:szCs w:val="24"/>
        </w:rPr>
        <w:t>house</w:t>
      </w:r>
      <w:r w:rsidRPr="00F90CDA">
        <w:rPr>
          <w:sz w:val="24"/>
          <w:szCs w:val="24"/>
        </w:rPr>
        <w:t xml:space="preserve"> </w:t>
      </w:r>
      <w:r w:rsidRPr="00F90CDA">
        <w:rPr>
          <w:sz w:val="24"/>
          <w:szCs w:val="24"/>
        </w:rPr>
        <w:t>last</w:t>
      </w:r>
      <w:r w:rsidRPr="00F90CDA">
        <w:rPr>
          <w:sz w:val="24"/>
          <w:szCs w:val="24"/>
        </w:rPr>
        <w:t xml:space="preserve"> </w:t>
      </w:r>
      <w:r w:rsidRPr="00F90CDA">
        <w:rPr>
          <w:sz w:val="24"/>
          <w:szCs w:val="24"/>
        </w:rPr>
        <w:t>year</w:t>
      </w:r>
      <w:r w:rsidRPr="00F90CDA">
        <w:rPr>
          <w:sz w:val="24"/>
          <w:szCs w:val="24"/>
        </w:rPr>
        <w:t>);</w:t>
      </w:r>
    </w:p>
    <w:p w:rsidR="00F90CDA" w:rsidRPr="00F90CDA" w:rsidP="00BE59E1">
      <w:pPr>
        <w:pStyle w:val="NoSpacing"/>
        <w:numPr>
          <w:ilvl w:val="0"/>
          <w:numId w:val="48"/>
        </w:numPr>
        <w:spacing w:line="276" w:lineRule="auto"/>
        <w:jc w:val="both"/>
        <w:rPr>
          <w:sz w:val="24"/>
          <w:szCs w:val="24"/>
          <w:lang w:val="en-US"/>
        </w:rPr>
      </w:pPr>
      <w:r w:rsidRPr="00F90CDA">
        <w:rPr>
          <w:sz w:val="24"/>
          <w:szCs w:val="24"/>
        </w:rPr>
        <w:t>употреблять</w:t>
      </w:r>
      <w:r w:rsidRPr="00F90CDA">
        <w:rPr>
          <w:sz w:val="24"/>
          <w:szCs w:val="24"/>
          <w:lang w:val="en-US"/>
        </w:rPr>
        <w:t xml:space="preserve"> </w:t>
      </w:r>
      <w:r w:rsidRPr="00F90CDA">
        <w:rPr>
          <w:sz w:val="24"/>
          <w:szCs w:val="24"/>
        </w:rPr>
        <w:t>в</w:t>
      </w:r>
      <w:r w:rsidRPr="00F90CDA">
        <w:rPr>
          <w:sz w:val="24"/>
          <w:szCs w:val="24"/>
          <w:lang w:val="en-US"/>
        </w:rPr>
        <w:t xml:space="preserve"> </w:t>
      </w:r>
      <w:r w:rsidRPr="00F90CDA">
        <w:rPr>
          <w:sz w:val="24"/>
          <w:szCs w:val="24"/>
        </w:rPr>
        <w:t>речи</w:t>
      </w:r>
      <w:r w:rsidRPr="00F90CDA">
        <w:rPr>
          <w:sz w:val="24"/>
          <w:szCs w:val="24"/>
          <w:lang w:val="en-US"/>
        </w:rPr>
        <w:t xml:space="preserve"> </w:t>
      </w:r>
      <w:r w:rsidRPr="00F90CDA">
        <w:rPr>
          <w:sz w:val="24"/>
          <w:szCs w:val="24"/>
        </w:rPr>
        <w:t>сложноподчиненные</w:t>
      </w:r>
      <w:r w:rsidRPr="00F90CDA">
        <w:rPr>
          <w:sz w:val="24"/>
          <w:szCs w:val="24"/>
          <w:lang w:val="en-US"/>
        </w:rPr>
        <w:t xml:space="preserve"> </w:t>
      </w:r>
      <w:r w:rsidRPr="00F90CDA">
        <w:rPr>
          <w:sz w:val="24"/>
          <w:szCs w:val="24"/>
        </w:rPr>
        <w:t>предложения</w:t>
      </w:r>
      <w:r w:rsidRPr="00F90CDA">
        <w:rPr>
          <w:sz w:val="24"/>
          <w:szCs w:val="24"/>
          <w:lang w:val="en-US"/>
        </w:rPr>
        <w:t xml:space="preserve"> </w:t>
      </w:r>
      <w:r w:rsidRPr="00F90CDA">
        <w:rPr>
          <w:sz w:val="24"/>
          <w:szCs w:val="24"/>
        </w:rPr>
        <w:t>с</w:t>
      </w:r>
      <w:r w:rsidRPr="00F90CDA">
        <w:rPr>
          <w:sz w:val="24"/>
          <w:szCs w:val="24"/>
          <w:lang w:val="en-US"/>
        </w:rPr>
        <w:t xml:space="preserve"> </w:t>
      </w:r>
      <w:r w:rsidRPr="00F90CDA">
        <w:rPr>
          <w:sz w:val="24"/>
          <w:szCs w:val="24"/>
        </w:rPr>
        <w:t>союзами</w:t>
      </w:r>
      <w:r w:rsidRPr="00F90CDA">
        <w:rPr>
          <w:sz w:val="24"/>
          <w:szCs w:val="24"/>
          <w:lang w:val="en-US"/>
        </w:rPr>
        <w:t xml:space="preserve"> </w:t>
      </w:r>
      <w:r w:rsidRPr="00F90CDA">
        <w:rPr>
          <w:sz w:val="24"/>
          <w:szCs w:val="24"/>
        </w:rPr>
        <w:t>и</w:t>
      </w:r>
      <w:r w:rsidRPr="00F90CDA">
        <w:rPr>
          <w:sz w:val="24"/>
          <w:szCs w:val="24"/>
          <w:lang w:val="en-US"/>
        </w:rPr>
        <w:t xml:space="preserve"> </w:t>
      </w:r>
      <w:r w:rsidRPr="00F90CDA">
        <w:rPr>
          <w:sz w:val="24"/>
          <w:szCs w:val="24"/>
        </w:rPr>
        <w:t>союзными</w:t>
      </w:r>
      <w:r w:rsidRPr="00F90CDA">
        <w:rPr>
          <w:sz w:val="24"/>
          <w:szCs w:val="24"/>
          <w:lang w:val="en-US"/>
        </w:rPr>
        <w:t xml:space="preserve"> </w:t>
      </w:r>
      <w:r w:rsidRPr="00F90CDA">
        <w:rPr>
          <w:sz w:val="24"/>
          <w:szCs w:val="24"/>
        </w:rPr>
        <w:t>словами</w:t>
      </w:r>
      <w:r w:rsidRPr="00F90CDA">
        <w:rPr>
          <w:sz w:val="24"/>
          <w:szCs w:val="24"/>
          <w:lang w:val="en-US"/>
        </w:rPr>
        <w:t xml:space="preserve"> what, when, why, which, that, who, if, because, that’s why, </w:t>
      </w:r>
      <w:r w:rsidRPr="00F90CDA">
        <w:rPr>
          <w:sz w:val="24"/>
          <w:szCs w:val="24"/>
          <w:lang w:val="en-US"/>
        </w:rPr>
        <w:t>than</w:t>
      </w:r>
      <w:r w:rsidRPr="00F90CDA">
        <w:rPr>
          <w:sz w:val="24"/>
          <w:szCs w:val="24"/>
          <w:lang w:val="en-US"/>
        </w:rPr>
        <w:t>, so, for, since, during, so that, unless;</w:t>
      </w:r>
    </w:p>
    <w:p w:rsidR="00F90CDA" w:rsidRPr="00F90CDA" w:rsidP="00BE59E1">
      <w:pPr>
        <w:pStyle w:val="NoSpacing"/>
        <w:numPr>
          <w:ilvl w:val="0"/>
          <w:numId w:val="48"/>
        </w:numPr>
        <w:spacing w:line="276" w:lineRule="auto"/>
        <w:jc w:val="both"/>
        <w:rPr>
          <w:sz w:val="24"/>
          <w:szCs w:val="24"/>
        </w:rPr>
      </w:pPr>
      <w:r w:rsidRPr="00F90CDA">
        <w:rPr>
          <w:sz w:val="24"/>
          <w:szCs w:val="24"/>
        </w:rPr>
        <w:t xml:space="preserve">употреблять в речи сложносочиненные предложения с сочинительными союзами </w:t>
      </w:r>
      <w:r w:rsidRPr="00F90CDA">
        <w:rPr>
          <w:sz w:val="24"/>
          <w:szCs w:val="24"/>
        </w:rPr>
        <w:t>and</w:t>
      </w:r>
      <w:r w:rsidRPr="00F90CDA">
        <w:rPr>
          <w:sz w:val="24"/>
          <w:szCs w:val="24"/>
        </w:rPr>
        <w:t xml:space="preserve">, </w:t>
      </w:r>
      <w:r w:rsidRPr="00F90CDA">
        <w:rPr>
          <w:sz w:val="24"/>
          <w:szCs w:val="24"/>
        </w:rPr>
        <w:t>but</w:t>
      </w:r>
      <w:r w:rsidRPr="00F90CDA">
        <w:rPr>
          <w:sz w:val="24"/>
          <w:szCs w:val="24"/>
        </w:rPr>
        <w:t xml:space="preserve">, </w:t>
      </w:r>
      <w:r w:rsidRPr="00F90CDA">
        <w:rPr>
          <w:sz w:val="24"/>
          <w:szCs w:val="24"/>
        </w:rPr>
        <w:t>or</w:t>
      </w:r>
      <w:r w:rsidRPr="00F90CDA">
        <w:rPr>
          <w:sz w:val="24"/>
          <w:szCs w:val="24"/>
        </w:rPr>
        <w:t>;</w:t>
      </w:r>
    </w:p>
    <w:p w:rsidR="00F90CDA" w:rsidRPr="00F90CDA" w:rsidP="00BE59E1">
      <w:pPr>
        <w:pStyle w:val="NoSpacing"/>
        <w:numPr>
          <w:ilvl w:val="0"/>
          <w:numId w:val="48"/>
        </w:numPr>
        <w:spacing w:line="276" w:lineRule="auto"/>
        <w:jc w:val="both"/>
        <w:rPr>
          <w:sz w:val="24"/>
          <w:szCs w:val="24"/>
          <w:lang w:val="en-US"/>
        </w:rPr>
      </w:pPr>
      <w:r w:rsidRPr="00F90CDA">
        <w:rPr>
          <w:sz w:val="24"/>
          <w:szCs w:val="24"/>
        </w:rPr>
        <w:t>употреблять</w:t>
      </w:r>
      <w:r w:rsidRPr="00F90CDA">
        <w:rPr>
          <w:sz w:val="24"/>
          <w:szCs w:val="24"/>
          <w:lang w:val="en-US"/>
        </w:rPr>
        <w:t xml:space="preserve"> </w:t>
      </w:r>
      <w:r w:rsidRPr="00F90CDA">
        <w:rPr>
          <w:sz w:val="24"/>
          <w:szCs w:val="24"/>
        </w:rPr>
        <w:t>в</w:t>
      </w:r>
      <w:r w:rsidRPr="00F90CDA">
        <w:rPr>
          <w:sz w:val="24"/>
          <w:szCs w:val="24"/>
          <w:lang w:val="en-US"/>
        </w:rPr>
        <w:t xml:space="preserve"> </w:t>
      </w:r>
      <w:r w:rsidRPr="00F90CDA">
        <w:rPr>
          <w:sz w:val="24"/>
          <w:szCs w:val="24"/>
        </w:rPr>
        <w:t>речи</w:t>
      </w:r>
      <w:r w:rsidRPr="00F90CDA">
        <w:rPr>
          <w:sz w:val="24"/>
          <w:szCs w:val="24"/>
          <w:lang w:val="en-US"/>
        </w:rPr>
        <w:t xml:space="preserve"> </w:t>
      </w:r>
      <w:r w:rsidRPr="00F90CDA">
        <w:rPr>
          <w:sz w:val="24"/>
          <w:szCs w:val="24"/>
        </w:rPr>
        <w:t>условные</w:t>
      </w:r>
      <w:r w:rsidRPr="00F90CDA">
        <w:rPr>
          <w:sz w:val="24"/>
          <w:szCs w:val="24"/>
          <w:lang w:val="en-US"/>
        </w:rPr>
        <w:t xml:space="preserve"> </w:t>
      </w:r>
      <w:r w:rsidRPr="00F90CDA">
        <w:rPr>
          <w:sz w:val="24"/>
          <w:szCs w:val="24"/>
        </w:rPr>
        <w:t>предложения</w:t>
      </w:r>
      <w:r w:rsidRPr="00F90CDA">
        <w:rPr>
          <w:sz w:val="24"/>
          <w:szCs w:val="24"/>
          <w:lang w:val="en-US"/>
        </w:rPr>
        <w:t xml:space="preserve"> </w:t>
      </w:r>
      <w:r w:rsidRPr="00F90CDA">
        <w:rPr>
          <w:sz w:val="24"/>
          <w:szCs w:val="24"/>
        </w:rPr>
        <w:t>реального</w:t>
      </w:r>
      <w:r w:rsidRPr="00F90CDA">
        <w:rPr>
          <w:sz w:val="24"/>
          <w:szCs w:val="24"/>
          <w:lang w:val="en-US"/>
        </w:rPr>
        <w:t xml:space="preserve"> (Conditional I – If I see Jim, I’ll invite him to our school party) </w:t>
      </w:r>
      <w:r w:rsidRPr="00F90CDA">
        <w:rPr>
          <w:sz w:val="24"/>
          <w:szCs w:val="24"/>
        </w:rPr>
        <w:t>и</w:t>
      </w:r>
      <w:r w:rsidRPr="00F90CDA">
        <w:rPr>
          <w:sz w:val="24"/>
          <w:szCs w:val="24"/>
          <w:lang w:val="en-US"/>
        </w:rPr>
        <w:t xml:space="preserve"> </w:t>
      </w:r>
      <w:r w:rsidRPr="00F90CDA">
        <w:rPr>
          <w:sz w:val="24"/>
          <w:szCs w:val="24"/>
        </w:rPr>
        <w:t>нереального</w:t>
      </w:r>
      <w:r w:rsidRPr="00F90CDA">
        <w:rPr>
          <w:sz w:val="24"/>
          <w:szCs w:val="24"/>
          <w:lang w:val="en-US"/>
        </w:rPr>
        <w:t xml:space="preserve"> </w:t>
      </w:r>
      <w:r w:rsidRPr="00F90CDA">
        <w:rPr>
          <w:sz w:val="24"/>
          <w:szCs w:val="24"/>
        </w:rPr>
        <w:t>характера</w:t>
      </w:r>
      <w:r w:rsidRPr="00F90CDA">
        <w:rPr>
          <w:sz w:val="24"/>
          <w:szCs w:val="24"/>
          <w:lang w:val="en-US"/>
        </w:rPr>
        <w:t xml:space="preserve"> (Conditional II – If I were you, I would start learning French);</w:t>
      </w:r>
    </w:p>
    <w:p w:rsidR="00F90CDA" w:rsidRPr="00F90CDA" w:rsidP="00BE59E1">
      <w:pPr>
        <w:pStyle w:val="NoSpacing"/>
        <w:numPr>
          <w:ilvl w:val="0"/>
          <w:numId w:val="48"/>
        </w:numPr>
        <w:spacing w:line="276" w:lineRule="auto"/>
        <w:jc w:val="both"/>
        <w:rPr>
          <w:sz w:val="24"/>
          <w:szCs w:val="24"/>
        </w:rPr>
      </w:pPr>
      <w:r w:rsidRPr="00F90CDA">
        <w:rPr>
          <w:sz w:val="24"/>
          <w:szCs w:val="24"/>
        </w:rPr>
        <w:t xml:space="preserve">употреблять в речи предложения с конструкцией I </w:t>
      </w:r>
      <w:r w:rsidRPr="00F90CDA">
        <w:rPr>
          <w:sz w:val="24"/>
          <w:szCs w:val="24"/>
        </w:rPr>
        <w:t>wish</w:t>
      </w:r>
      <w:r w:rsidRPr="00F90CDA">
        <w:rPr>
          <w:sz w:val="24"/>
          <w:szCs w:val="24"/>
        </w:rPr>
        <w:t xml:space="preserve"> (I </w:t>
      </w:r>
      <w:r w:rsidRPr="00F90CDA">
        <w:rPr>
          <w:sz w:val="24"/>
          <w:szCs w:val="24"/>
        </w:rPr>
        <w:t>wish</w:t>
      </w:r>
      <w:r w:rsidRPr="00F90CDA">
        <w:rPr>
          <w:sz w:val="24"/>
          <w:szCs w:val="24"/>
        </w:rPr>
        <w:t xml:space="preserve"> I </w:t>
      </w:r>
      <w:r w:rsidRPr="00F90CDA">
        <w:rPr>
          <w:sz w:val="24"/>
          <w:szCs w:val="24"/>
        </w:rPr>
        <w:t>had</w:t>
      </w:r>
      <w:r w:rsidRPr="00F90CDA">
        <w:rPr>
          <w:sz w:val="24"/>
          <w:szCs w:val="24"/>
        </w:rPr>
        <w:t xml:space="preserve"> </w:t>
      </w:r>
      <w:r w:rsidRPr="00F90CDA">
        <w:rPr>
          <w:sz w:val="24"/>
          <w:szCs w:val="24"/>
        </w:rPr>
        <w:t>my</w:t>
      </w:r>
      <w:r w:rsidRPr="00F90CDA">
        <w:rPr>
          <w:sz w:val="24"/>
          <w:szCs w:val="24"/>
        </w:rPr>
        <w:t xml:space="preserve"> </w:t>
      </w:r>
      <w:r w:rsidRPr="00F90CDA">
        <w:rPr>
          <w:sz w:val="24"/>
          <w:szCs w:val="24"/>
        </w:rPr>
        <w:t>own</w:t>
      </w:r>
      <w:r w:rsidRPr="00F90CDA">
        <w:rPr>
          <w:sz w:val="24"/>
          <w:szCs w:val="24"/>
        </w:rPr>
        <w:t xml:space="preserve"> </w:t>
      </w:r>
      <w:r w:rsidRPr="00F90CDA">
        <w:rPr>
          <w:sz w:val="24"/>
          <w:szCs w:val="24"/>
        </w:rPr>
        <w:t>room</w:t>
      </w:r>
      <w:r w:rsidRPr="00F90CDA">
        <w:rPr>
          <w:sz w:val="24"/>
          <w:szCs w:val="24"/>
        </w:rPr>
        <w:t>);</w:t>
      </w:r>
    </w:p>
    <w:p w:rsidR="00F90CDA" w:rsidRPr="00F90CDA" w:rsidP="00BE59E1">
      <w:pPr>
        <w:pStyle w:val="NoSpacing"/>
        <w:numPr>
          <w:ilvl w:val="0"/>
          <w:numId w:val="48"/>
        </w:numPr>
        <w:spacing w:line="276" w:lineRule="auto"/>
        <w:jc w:val="both"/>
        <w:rPr>
          <w:sz w:val="24"/>
          <w:szCs w:val="24"/>
          <w:lang w:val="en-US"/>
        </w:rPr>
      </w:pPr>
      <w:r w:rsidRPr="00F90CDA">
        <w:rPr>
          <w:sz w:val="24"/>
          <w:szCs w:val="24"/>
        </w:rPr>
        <w:t>употреблять</w:t>
      </w:r>
      <w:r w:rsidRPr="00F90CDA">
        <w:rPr>
          <w:sz w:val="24"/>
          <w:szCs w:val="24"/>
          <w:lang w:val="en-US"/>
        </w:rPr>
        <w:t xml:space="preserve"> </w:t>
      </w:r>
      <w:r w:rsidRPr="00F90CDA">
        <w:rPr>
          <w:sz w:val="24"/>
          <w:szCs w:val="24"/>
        </w:rPr>
        <w:t>в</w:t>
      </w:r>
      <w:r w:rsidRPr="00F90CDA">
        <w:rPr>
          <w:sz w:val="24"/>
          <w:szCs w:val="24"/>
          <w:lang w:val="en-US"/>
        </w:rPr>
        <w:t xml:space="preserve"> </w:t>
      </w:r>
      <w:r w:rsidRPr="00F90CDA">
        <w:rPr>
          <w:sz w:val="24"/>
          <w:szCs w:val="24"/>
        </w:rPr>
        <w:t>речи</w:t>
      </w:r>
      <w:r w:rsidRPr="00F90CDA">
        <w:rPr>
          <w:sz w:val="24"/>
          <w:szCs w:val="24"/>
          <w:lang w:val="en-US"/>
        </w:rPr>
        <w:t xml:space="preserve"> </w:t>
      </w:r>
      <w:r w:rsidRPr="00F90CDA">
        <w:rPr>
          <w:sz w:val="24"/>
          <w:szCs w:val="24"/>
        </w:rPr>
        <w:t>предложения</w:t>
      </w:r>
      <w:r w:rsidRPr="00F90CDA">
        <w:rPr>
          <w:sz w:val="24"/>
          <w:szCs w:val="24"/>
          <w:lang w:val="en-US"/>
        </w:rPr>
        <w:t xml:space="preserve"> </w:t>
      </w:r>
      <w:r w:rsidRPr="00F90CDA">
        <w:rPr>
          <w:sz w:val="24"/>
          <w:szCs w:val="24"/>
        </w:rPr>
        <w:t>с</w:t>
      </w:r>
      <w:r w:rsidRPr="00F90CDA">
        <w:rPr>
          <w:sz w:val="24"/>
          <w:szCs w:val="24"/>
          <w:lang w:val="en-US"/>
        </w:rPr>
        <w:t xml:space="preserve"> </w:t>
      </w:r>
      <w:r w:rsidRPr="00F90CDA">
        <w:rPr>
          <w:sz w:val="24"/>
          <w:szCs w:val="24"/>
        </w:rPr>
        <w:t>конструкцией</w:t>
      </w:r>
      <w:r w:rsidRPr="00F90CDA">
        <w:rPr>
          <w:sz w:val="24"/>
          <w:szCs w:val="24"/>
          <w:lang w:val="en-US"/>
        </w:rPr>
        <w:t xml:space="preserve"> so/such (I was so busy that I forgot to phone my parents);</w:t>
      </w:r>
    </w:p>
    <w:p w:rsidR="00F90CDA" w:rsidRPr="00F90CDA" w:rsidP="00BE59E1">
      <w:pPr>
        <w:pStyle w:val="NoSpacing"/>
        <w:numPr>
          <w:ilvl w:val="0"/>
          <w:numId w:val="48"/>
        </w:numPr>
        <w:spacing w:line="276" w:lineRule="auto"/>
        <w:jc w:val="both"/>
        <w:rPr>
          <w:sz w:val="24"/>
          <w:szCs w:val="24"/>
          <w:lang w:val="en-US"/>
        </w:rPr>
      </w:pPr>
      <w:r w:rsidRPr="00F90CDA">
        <w:rPr>
          <w:sz w:val="24"/>
          <w:szCs w:val="24"/>
        </w:rPr>
        <w:t>употреблять</w:t>
      </w:r>
      <w:r w:rsidRPr="00F90CDA">
        <w:rPr>
          <w:sz w:val="24"/>
          <w:szCs w:val="24"/>
          <w:lang w:val="en-US"/>
        </w:rPr>
        <w:t xml:space="preserve"> </w:t>
      </w:r>
      <w:r w:rsidRPr="00F90CDA">
        <w:rPr>
          <w:sz w:val="24"/>
          <w:szCs w:val="24"/>
        </w:rPr>
        <w:t>в</w:t>
      </w:r>
      <w:r w:rsidRPr="00F90CDA">
        <w:rPr>
          <w:sz w:val="24"/>
          <w:szCs w:val="24"/>
          <w:lang w:val="en-US"/>
        </w:rPr>
        <w:t xml:space="preserve"> </w:t>
      </w:r>
      <w:r w:rsidRPr="00F90CDA">
        <w:rPr>
          <w:sz w:val="24"/>
          <w:szCs w:val="24"/>
        </w:rPr>
        <w:t>речи</w:t>
      </w:r>
      <w:r w:rsidRPr="00F90CDA">
        <w:rPr>
          <w:sz w:val="24"/>
          <w:szCs w:val="24"/>
          <w:lang w:val="en-US"/>
        </w:rPr>
        <w:t xml:space="preserve"> </w:t>
      </w:r>
      <w:r w:rsidRPr="00F90CDA">
        <w:rPr>
          <w:sz w:val="24"/>
          <w:szCs w:val="24"/>
        </w:rPr>
        <w:t>конструкции</w:t>
      </w:r>
      <w:r w:rsidRPr="00F90CDA">
        <w:rPr>
          <w:sz w:val="24"/>
          <w:szCs w:val="24"/>
          <w:lang w:val="en-US"/>
        </w:rPr>
        <w:t xml:space="preserve"> </w:t>
      </w:r>
      <w:r w:rsidRPr="00F90CDA">
        <w:rPr>
          <w:sz w:val="24"/>
          <w:szCs w:val="24"/>
        </w:rPr>
        <w:t>с</w:t>
      </w:r>
      <w:r w:rsidRPr="00F90CDA">
        <w:rPr>
          <w:sz w:val="24"/>
          <w:szCs w:val="24"/>
          <w:lang w:val="en-US"/>
        </w:rPr>
        <w:t xml:space="preserve"> </w:t>
      </w:r>
      <w:r w:rsidRPr="00F90CDA">
        <w:rPr>
          <w:sz w:val="24"/>
          <w:szCs w:val="24"/>
        </w:rPr>
        <w:t>герундием</w:t>
      </w:r>
      <w:r w:rsidRPr="00F90CDA">
        <w:rPr>
          <w:sz w:val="24"/>
          <w:szCs w:val="24"/>
          <w:lang w:val="en-US"/>
        </w:rPr>
        <w:t>: to love</w:t>
      </w:r>
      <w:r w:rsidRPr="00F90CDA">
        <w:rPr>
          <w:i/>
          <w:sz w:val="24"/>
          <w:szCs w:val="24"/>
          <w:lang w:val="en-US"/>
        </w:rPr>
        <w:t xml:space="preserve"> </w:t>
      </w:r>
      <w:r w:rsidRPr="00F90CDA">
        <w:rPr>
          <w:sz w:val="24"/>
          <w:szCs w:val="24"/>
          <w:lang w:val="en-US"/>
        </w:rPr>
        <w:t>/</w:t>
      </w:r>
      <w:r w:rsidRPr="00F90CDA">
        <w:rPr>
          <w:i/>
          <w:sz w:val="24"/>
          <w:szCs w:val="24"/>
          <w:lang w:val="en-US"/>
        </w:rPr>
        <w:t xml:space="preserve"> </w:t>
      </w:r>
      <w:r w:rsidRPr="00F90CDA">
        <w:rPr>
          <w:sz w:val="24"/>
          <w:szCs w:val="24"/>
          <w:lang w:val="en-US"/>
        </w:rPr>
        <w:t>hate doing something; stop talking;</w:t>
      </w:r>
    </w:p>
    <w:p w:rsidR="00F90CDA" w:rsidRPr="00F90CDA" w:rsidP="00BE59E1">
      <w:pPr>
        <w:pStyle w:val="NoSpacing"/>
        <w:numPr>
          <w:ilvl w:val="0"/>
          <w:numId w:val="48"/>
        </w:numPr>
        <w:spacing w:line="276" w:lineRule="auto"/>
        <w:jc w:val="both"/>
        <w:rPr>
          <w:sz w:val="24"/>
          <w:szCs w:val="24"/>
        </w:rPr>
      </w:pPr>
      <w:r w:rsidRPr="00F90CDA">
        <w:rPr>
          <w:sz w:val="24"/>
          <w:szCs w:val="24"/>
        </w:rPr>
        <w:t xml:space="preserve">употреблять в речи конструкции с инфинитивом: </w:t>
      </w:r>
      <w:r w:rsidRPr="00F90CDA">
        <w:rPr>
          <w:sz w:val="24"/>
          <w:szCs w:val="24"/>
        </w:rPr>
        <w:t>want</w:t>
      </w:r>
      <w:r w:rsidRPr="00F90CDA">
        <w:rPr>
          <w:sz w:val="24"/>
          <w:szCs w:val="24"/>
        </w:rPr>
        <w:t xml:space="preserve"> </w:t>
      </w:r>
      <w:r w:rsidRPr="00F90CDA">
        <w:rPr>
          <w:sz w:val="24"/>
          <w:szCs w:val="24"/>
        </w:rPr>
        <w:t>to</w:t>
      </w:r>
      <w:r w:rsidRPr="00F90CDA">
        <w:rPr>
          <w:sz w:val="24"/>
          <w:szCs w:val="24"/>
        </w:rPr>
        <w:t xml:space="preserve"> </w:t>
      </w:r>
      <w:r w:rsidRPr="00F90CDA">
        <w:rPr>
          <w:sz w:val="24"/>
          <w:szCs w:val="24"/>
        </w:rPr>
        <w:t>do</w:t>
      </w:r>
      <w:r w:rsidRPr="00F90CDA">
        <w:rPr>
          <w:sz w:val="24"/>
          <w:szCs w:val="24"/>
        </w:rPr>
        <w:t xml:space="preserve">, </w:t>
      </w:r>
      <w:r w:rsidRPr="00F90CDA">
        <w:rPr>
          <w:sz w:val="24"/>
          <w:szCs w:val="24"/>
        </w:rPr>
        <w:t>learn</w:t>
      </w:r>
      <w:r w:rsidRPr="00F90CDA">
        <w:rPr>
          <w:sz w:val="24"/>
          <w:szCs w:val="24"/>
        </w:rPr>
        <w:t xml:space="preserve"> </w:t>
      </w:r>
      <w:r w:rsidRPr="00F90CDA">
        <w:rPr>
          <w:sz w:val="24"/>
          <w:szCs w:val="24"/>
        </w:rPr>
        <w:t>to</w:t>
      </w:r>
      <w:r w:rsidRPr="00F90CDA">
        <w:rPr>
          <w:sz w:val="24"/>
          <w:szCs w:val="24"/>
        </w:rPr>
        <w:t xml:space="preserve"> </w:t>
      </w:r>
      <w:r w:rsidRPr="00F90CDA">
        <w:rPr>
          <w:sz w:val="24"/>
          <w:szCs w:val="24"/>
        </w:rPr>
        <w:t>speak</w:t>
      </w:r>
      <w:r w:rsidRPr="00F90CDA">
        <w:rPr>
          <w:sz w:val="24"/>
          <w:szCs w:val="24"/>
        </w:rPr>
        <w:t>;</w:t>
      </w:r>
    </w:p>
    <w:p w:rsidR="00F90CDA" w:rsidRPr="00F90CDA" w:rsidP="00BE59E1">
      <w:pPr>
        <w:pStyle w:val="NoSpacing"/>
        <w:numPr>
          <w:ilvl w:val="0"/>
          <w:numId w:val="48"/>
        </w:numPr>
        <w:spacing w:line="276" w:lineRule="auto"/>
        <w:jc w:val="both"/>
        <w:rPr>
          <w:sz w:val="24"/>
          <w:szCs w:val="24"/>
          <w:lang w:val="en-US"/>
        </w:rPr>
      </w:pPr>
      <w:r w:rsidRPr="00F90CDA">
        <w:rPr>
          <w:sz w:val="24"/>
          <w:szCs w:val="24"/>
        </w:rPr>
        <w:t>употреблять</w:t>
      </w:r>
      <w:r w:rsidRPr="00F90CDA">
        <w:rPr>
          <w:sz w:val="24"/>
          <w:szCs w:val="24"/>
          <w:lang w:val="en-US"/>
        </w:rPr>
        <w:t xml:space="preserve"> </w:t>
      </w:r>
      <w:r w:rsidRPr="00F90CDA">
        <w:rPr>
          <w:sz w:val="24"/>
          <w:szCs w:val="24"/>
        </w:rPr>
        <w:t>в</w:t>
      </w:r>
      <w:r w:rsidRPr="00F90CDA">
        <w:rPr>
          <w:sz w:val="24"/>
          <w:szCs w:val="24"/>
          <w:lang w:val="en-US"/>
        </w:rPr>
        <w:t xml:space="preserve"> </w:t>
      </w:r>
      <w:r w:rsidRPr="00F90CDA">
        <w:rPr>
          <w:sz w:val="24"/>
          <w:szCs w:val="24"/>
        </w:rPr>
        <w:t>речи</w:t>
      </w:r>
      <w:r w:rsidRPr="00F90CDA">
        <w:rPr>
          <w:sz w:val="24"/>
          <w:szCs w:val="24"/>
          <w:lang w:val="en-US"/>
        </w:rPr>
        <w:t xml:space="preserve"> </w:t>
      </w:r>
      <w:r w:rsidRPr="00F90CDA">
        <w:rPr>
          <w:sz w:val="24"/>
          <w:szCs w:val="24"/>
        </w:rPr>
        <w:t>инфинитив</w:t>
      </w:r>
      <w:r w:rsidRPr="00F90CDA">
        <w:rPr>
          <w:sz w:val="24"/>
          <w:szCs w:val="24"/>
          <w:lang w:val="en-US"/>
        </w:rPr>
        <w:t xml:space="preserve"> </w:t>
      </w:r>
      <w:r w:rsidRPr="00F90CDA">
        <w:rPr>
          <w:sz w:val="24"/>
          <w:szCs w:val="24"/>
        </w:rPr>
        <w:t>цели</w:t>
      </w:r>
      <w:r w:rsidRPr="00F90CDA">
        <w:rPr>
          <w:sz w:val="24"/>
          <w:szCs w:val="24"/>
          <w:lang w:val="en-US"/>
        </w:rPr>
        <w:t xml:space="preserve"> (I called to cancel our lesson);</w:t>
      </w:r>
    </w:p>
    <w:p w:rsidR="00F90CDA" w:rsidRPr="00F90CDA" w:rsidP="00BE59E1">
      <w:pPr>
        <w:pStyle w:val="NoSpacing"/>
        <w:numPr>
          <w:ilvl w:val="0"/>
          <w:numId w:val="48"/>
        </w:numPr>
        <w:spacing w:line="276" w:lineRule="auto"/>
        <w:jc w:val="both"/>
        <w:rPr>
          <w:sz w:val="24"/>
          <w:szCs w:val="24"/>
          <w:lang w:val="en-US"/>
        </w:rPr>
      </w:pPr>
      <w:r w:rsidRPr="00F90CDA">
        <w:rPr>
          <w:sz w:val="24"/>
          <w:szCs w:val="24"/>
        </w:rPr>
        <w:t>употреблять</w:t>
      </w:r>
      <w:r w:rsidRPr="00F90CDA">
        <w:rPr>
          <w:sz w:val="24"/>
          <w:szCs w:val="24"/>
          <w:lang w:val="en-US"/>
        </w:rPr>
        <w:t xml:space="preserve"> </w:t>
      </w:r>
      <w:r w:rsidRPr="00F90CDA">
        <w:rPr>
          <w:sz w:val="24"/>
          <w:szCs w:val="24"/>
        </w:rPr>
        <w:t>в</w:t>
      </w:r>
      <w:r w:rsidRPr="00F90CDA">
        <w:rPr>
          <w:sz w:val="24"/>
          <w:szCs w:val="24"/>
          <w:lang w:val="en-US"/>
        </w:rPr>
        <w:t xml:space="preserve"> </w:t>
      </w:r>
      <w:r w:rsidRPr="00F90CDA">
        <w:rPr>
          <w:sz w:val="24"/>
          <w:szCs w:val="24"/>
        </w:rPr>
        <w:t>речи</w:t>
      </w:r>
      <w:r w:rsidRPr="00F90CDA">
        <w:rPr>
          <w:sz w:val="24"/>
          <w:szCs w:val="24"/>
          <w:lang w:val="en-US"/>
        </w:rPr>
        <w:t xml:space="preserve"> </w:t>
      </w:r>
      <w:r w:rsidRPr="00F90CDA">
        <w:rPr>
          <w:sz w:val="24"/>
          <w:szCs w:val="24"/>
        </w:rPr>
        <w:t>конструкцию</w:t>
      </w:r>
      <w:r w:rsidRPr="00F90CDA">
        <w:rPr>
          <w:sz w:val="24"/>
          <w:szCs w:val="24"/>
          <w:lang w:val="en-US"/>
        </w:rPr>
        <w:t xml:space="preserve"> it takes me … to do something;</w:t>
      </w:r>
    </w:p>
    <w:p w:rsidR="00F90CDA" w:rsidRPr="00F90CDA" w:rsidP="00BE59E1">
      <w:pPr>
        <w:pStyle w:val="NoSpacing"/>
        <w:numPr>
          <w:ilvl w:val="0"/>
          <w:numId w:val="48"/>
        </w:numPr>
        <w:spacing w:line="276" w:lineRule="auto"/>
        <w:jc w:val="both"/>
        <w:rPr>
          <w:sz w:val="24"/>
          <w:szCs w:val="24"/>
          <w:lang w:val="en-US"/>
        </w:rPr>
      </w:pPr>
      <w:r w:rsidRPr="00F90CDA">
        <w:rPr>
          <w:sz w:val="24"/>
          <w:szCs w:val="24"/>
        </w:rPr>
        <w:t>использовать</w:t>
      </w:r>
      <w:r w:rsidRPr="00F90CDA">
        <w:rPr>
          <w:sz w:val="24"/>
          <w:szCs w:val="24"/>
          <w:lang w:val="en-US"/>
        </w:rPr>
        <w:t xml:space="preserve"> </w:t>
      </w:r>
      <w:r w:rsidRPr="00F90CDA">
        <w:rPr>
          <w:sz w:val="24"/>
          <w:szCs w:val="24"/>
        </w:rPr>
        <w:t>косвенную</w:t>
      </w:r>
      <w:r w:rsidRPr="00F90CDA">
        <w:rPr>
          <w:sz w:val="24"/>
          <w:szCs w:val="24"/>
          <w:lang w:val="en-US"/>
        </w:rPr>
        <w:t xml:space="preserve"> </w:t>
      </w:r>
      <w:r w:rsidRPr="00F90CDA">
        <w:rPr>
          <w:sz w:val="24"/>
          <w:szCs w:val="24"/>
        </w:rPr>
        <w:t>речь</w:t>
      </w:r>
      <w:r w:rsidRPr="00F90CDA">
        <w:rPr>
          <w:sz w:val="24"/>
          <w:szCs w:val="24"/>
          <w:lang w:val="en-US"/>
        </w:rPr>
        <w:t>;</w:t>
      </w:r>
    </w:p>
    <w:p w:rsidR="00F90CDA" w:rsidRPr="00F90CDA" w:rsidP="00BE59E1">
      <w:pPr>
        <w:pStyle w:val="NoSpacing"/>
        <w:numPr>
          <w:ilvl w:val="0"/>
          <w:numId w:val="48"/>
        </w:numPr>
        <w:spacing w:line="276" w:lineRule="auto"/>
        <w:jc w:val="both"/>
        <w:rPr>
          <w:sz w:val="24"/>
          <w:szCs w:val="24"/>
          <w:lang w:val="en-US"/>
        </w:rPr>
      </w:pPr>
      <w:r w:rsidRPr="00F90CDA">
        <w:rPr>
          <w:sz w:val="24"/>
          <w:szCs w:val="24"/>
        </w:rPr>
        <w:t>использовать</w:t>
      </w:r>
      <w:r w:rsidRPr="00F90CDA">
        <w:rPr>
          <w:sz w:val="24"/>
          <w:szCs w:val="24"/>
          <w:lang w:val="en-US"/>
        </w:rPr>
        <w:t xml:space="preserve"> </w:t>
      </w:r>
      <w:r w:rsidRPr="00F90CDA">
        <w:rPr>
          <w:sz w:val="24"/>
          <w:szCs w:val="24"/>
        </w:rPr>
        <w:t>в</w:t>
      </w:r>
      <w:r w:rsidRPr="00F90CDA">
        <w:rPr>
          <w:sz w:val="24"/>
          <w:szCs w:val="24"/>
          <w:lang w:val="en-US"/>
        </w:rPr>
        <w:t xml:space="preserve"> </w:t>
      </w:r>
      <w:r w:rsidRPr="00F90CDA">
        <w:rPr>
          <w:sz w:val="24"/>
          <w:szCs w:val="24"/>
        </w:rPr>
        <w:t>речи</w:t>
      </w:r>
      <w:r w:rsidRPr="00F90CDA">
        <w:rPr>
          <w:sz w:val="24"/>
          <w:szCs w:val="24"/>
          <w:lang w:val="en-US"/>
        </w:rPr>
        <w:t xml:space="preserve"> </w:t>
      </w:r>
      <w:r w:rsidRPr="00F90CDA">
        <w:rPr>
          <w:sz w:val="24"/>
          <w:szCs w:val="24"/>
        </w:rPr>
        <w:t>глаголы</w:t>
      </w:r>
      <w:r w:rsidRPr="00F90CDA">
        <w:rPr>
          <w:sz w:val="24"/>
          <w:szCs w:val="24"/>
          <w:lang w:val="en-US"/>
        </w:rPr>
        <w:t xml:space="preserve"> </w:t>
      </w:r>
      <w:r w:rsidRPr="00F90CDA">
        <w:rPr>
          <w:sz w:val="24"/>
          <w:szCs w:val="24"/>
        </w:rPr>
        <w:t>в</w:t>
      </w:r>
      <w:r w:rsidRPr="00F90CDA">
        <w:rPr>
          <w:sz w:val="24"/>
          <w:szCs w:val="24"/>
          <w:lang w:val="en-US"/>
        </w:rPr>
        <w:t xml:space="preserve"> </w:t>
      </w:r>
      <w:r w:rsidRPr="00F90CDA">
        <w:rPr>
          <w:sz w:val="24"/>
          <w:szCs w:val="24"/>
        </w:rPr>
        <w:t>наиболее</w:t>
      </w:r>
      <w:r w:rsidRPr="00F90CDA">
        <w:rPr>
          <w:sz w:val="24"/>
          <w:szCs w:val="24"/>
          <w:lang w:val="en-US"/>
        </w:rPr>
        <w:t xml:space="preserve"> </w:t>
      </w:r>
      <w:r w:rsidRPr="00F90CDA">
        <w:rPr>
          <w:sz w:val="24"/>
          <w:szCs w:val="24"/>
        </w:rPr>
        <w:t>употребляемых</w:t>
      </w:r>
      <w:r w:rsidRPr="00F90CDA">
        <w:rPr>
          <w:sz w:val="24"/>
          <w:szCs w:val="24"/>
          <w:lang w:val="en-US"/>
        </w:rPr>
        <w:t xml:space="preserve"> </w:t>
      </w:r>
      <w:r w:rsidRPr="00F90CDA">
        <w:rPr>
          <w:sz w:val="24"/>
          <w:szCs w:val="24"/>
        </w:rPr>
        <w:t>временных</w:t>
      </w:r>
      <w:r w:rsidRPr="00F90CDA">
        <w:rPr>
          <w:sz w:val="24"/>
          <w:szCs w:val="24"/>
          <w:lang w:val="en-US"/>
        </w:rPr>
        <w:t xml:space="preserve"> </w:t>
      </w:r>
      <w:r w:rsidRPr="00F90CDA">
        <w:rPr>
          <w:sz w:val="24"/>
          <w:szCs w:val="24"/>
        </w:rPr>
        <w:t>формах</w:t>
      </w:r>
      <w:r w:rsidRPr="00F90CDA">
        <w:rPr>
          <w:sz w:val="24"/>
          <w:szCs w:val="24"/>
          <w:lang w:val="en-US"/>
        </w:rPr>
        <w:t>: Present Simple, Present Continuous, Future Simple, Past Simple, Past Continuous, Present Perfect, Present Perfect Continuous, Past Perfect;</w:t>
      </w:r>
    </w:p>
    <w:p w:rsidR="00F90CDA" w:rsidRPr="00F90CDA" w:rsidP="00BE59E1">
      <w:pPr>
        <w:pStyle w:val="NoSpacing"/>
        <w:numPr>
          <w:ilvl w:val="0"/>
          <w:numId w:val="48"/>
        </w:numPr>
        <w:spacing w:line="276" w:lineRule="auto"/>
        <w:jc w:val="both"/>
        <w:rPr>
          <w:sz w:val="24"/>
          <w:szCs w:val="24"/>
          <w:lang w:val="en-US"/>
        </w:rPr>
      </w:pPr>
      <w:r w:rsidRPr="00F90CDA">
        <w:rPr>
          <w:sz w:val="24"/>
          <w:szCs w:val="24"/>
        </w:rPr>
        <w:t>употреблять</w:t>
      </w:r>
      <w:r w:rsidRPr="00F90CDA">
        <w:rPr>
          <w:sz w:val="24"/>
          <w:szCs w:val="24"/>
          <w:lang w:val="en-US"/>
        </w:rPr>
        <w:t xml:space="preserve"> </w:t>
      </w:r>
      <w:r w:rsidRPr="00F90CDA">
        <w:rPr>
          <w:sz w:val="24"/>
          <w:szCs w:val="24"/>
        </w:rPr>
        <w:t>в</w:t>
      </w:r>
      <w:r w:rsidRPr="00F90CDA">
        <w:rPr>
          <w:sz w:val="24"/>
          <w:szCs w:val="24"/>
          <w:lang w:val="en-US"/>
        </w:rPr>
        <w:t xml:space="preserve"> </w:t>
      </w:r>
      <w:r w:rsidRPr="00F90CDA">
        <w:rPr>
          <w:sz w:val="24"/>
          <w:szCs w:val="24"/>
        </w:rPr>
        <w:t>речи</w:t>
      </w:r>
      <w:r w:rsidRPr="00F90CDA">
        <w:rPr>
          <w:sz w:val="24"/>
          <w:szCs w:val="24"/>
          <w:lang w:val="en-US"/>
        </w:rPr>
        <w:t xml:space="preserve"> </w:t>
      </w:r>
      <w:r w:rsidRPr="00F90CDA">
        <w:rPr>
          <w:sz w:val="24"/>
          <w:szCs w:val="24"/>
        </w:rPr>
        <w:t>страдательный</w:t>
      </w:r>
      <w:r w:rsidRPr="00F90CDA">
        <w:rPr>
          <w:sz w:val="24"/>
          <w:szCs w:val="24"/>
          <w:lang w:val="en-US"/>
        </w:rPr>
        <w:t xml:space="preserve"> </w:t>
      </w:r>
      <w:r w:rsidRPr="00F90CDA">
        <w:rPr>
          <w:sz w:val="24"/>
          <w:szCs w:val="24"/>
        </w:rPr>
        <w:t>залог</w:t>
      </w:r>
      <w:r w:rsidRPr="00F90CDA">
        <w:rPr>
          <w:sz w:val="24"/>
          <w:szCs w:val="24"/>
          <w:lang w:val="en-US"/>
        </w:rPr>
        <w:t xml:space="preserve"> </w:t>
      </w:r>
      <w:r w:rsidRPr="00F90CDA">
        <w:rPr>
          <w:sz w:val="24"/>
          <w:szCs w:val="24"/>
        </w:rPr>
        <w:t>в</w:t>
      </w:r>
      <w:r w:rsidRPr="00F90CDA">
        <w:rPr>
          <w:sz w:val="24"/>
          <w:szCs w:val="24"/>
          <w:lang w:val="en-US"/>
        </w:rPr>
        <w:t xml:space="preserve"> </w:t>
      </w:r>
      <w:r w:rsidRPr="00F90CDA">
        <w:rPr>
          <w:sz w:val="24"/>
          <w:szCs w:val="24"/>
        </w:rPr>
        <w:t>формах</w:t>
      </w:r>
      <w:r w:rsidRPr="00F90CDA">
        <w:rPr>
          <w:sz w:val="24"/>
          <w:szCs w:val="24"/>
          <w:lang w:val="en-US"/>
        </w:rPr>
        <w:t xml:space="preserve"> </w:t>
      </w:r>
      <w:r w:rsidRPr="00F90CDA">
        <w:rPr>
          <w:sz w:val="24"/>
          <w:szCs w:val="24"/>
        </w:rPr>
        <w:t>наиболее</w:t>
      </w:r>
      <w:r w:rsidRPr="00F90CDA">
        <w:rPr>
          <w:sz w:val="24"/>
          <w:szCs w:val="24"/>
          <w:lang w:val="en-US"/>
        </w:rPr>
        <w:t xml:space="preserve"> </w:t>
      </w:r>
      <w:r w:rsidRPr="00F90CDA">
        <w:rPr>
          <w:sz w:val="24"/>
          <w:szCs w:val="24"/>
        </w:rPr>
        <w:t>используемых</w:t>
      </w:r>
      <w:r w:rsidRPr="00F90CDA">
        <w:rPr>
          <w:sz w:val="24"/>
          <w:szCs w:val="24"/>
          <w:lang w:val="en-US"/>
        </w:rPr>
        <w:t xml:space="preserve"> </w:t>
      </w:r>
      <w:r w:rsidRPr="00F90CDA">
        <w:rPr>
          <w:sz w:val="24"/>
          <w:szCs w:val="24"/>
        </w:rPr>
        <w:t>времен</w:t>
      </w:r>
      <w:r w:rsidRPr="00F90CDA">
        <w:rPr>
          <w:sz w:val="24"/>
          <w:szCs w:val="24"/>
          <w:lang w:val="en-US"/>
        </w:rPr>
        <w:t>: Present Simple, Present Continuous, Past Simple, Present Perfect;</w:t>
      </w:r>
    </w:p>
    <w:p w:rsidR="00F90CDA" w:rsidRPr="00F90CDA" w:rsidP="00BE59E1">
      <w:pPr>
        <w:pStyle w:val="NoSpacing"/>
        <w:numPr>
          <w:ilvl w:val="0"/>
          <w:numId w:val="48"/>
        </w:numPr>
        <w:spacing w:line="276" w:lineRule="auto"/>
        <w:jc w:val="both"/>
        <w:rPr>
          <w:sz w:val="24"/>
          <w:szCs w:val="24"/>
        </w:rPr>
      </w:pPr>
      <w:r w:rsidRPr="00F90CDA">
        <w:rPr>
          <w:sz w:val="24"/>
          <w:szCs w:val="24"/>
        </w:rPr>
        <w:t xml:space="preserve">употреблять в речи различные грамматические средства для выражения будущего времени – </w:t>
      </w:r>
      <w:r w:rsidRPr="00F90CDA">
        <w:rPr>
          <w:sz w:val="24"/>
          <w:szCs w:val="24"/>
        </w:rPr>
        <w:t>to</w:t>
      </w:r>
      <w:r w:rsidRPr="00F90CDA">
        <w:rPr>
          <w:sz w:val="24"/>
          <w:szCs w:val="24"/>
        </w:rPr>
        <w:t xml:space="preserve"> </w:t>
      </w:r>
      <w:r w:rsidRPr="00F90CDA">
        <w:rPr>
          <w:sz w:val="24"/>
          <w:szCs w:val="24"/>
        </w:rPr>
        <w:t>be</w:t>
      </w:r>
      <w:r w:rsidRPr="00F90CDA">
        <w:rPr>
          <w:sz w:val="24"/>
          <w:szCs w:val="24"/>
        </w:rPr>
        <w:t xml:space="preserve"> </w:t>
      </w:r>
      <w:r w:rsidRPr="00F90CDA">
        <w:rPr>
          <w:sz w:val="24"/>
          <w:szCs w:val="24"/>
        </w:rPr>
        <w:t>going</w:t>
      </w:r>
      <w:r w:rsidRPr="00F90CDA">
        <w:rPr>
          <w:sz w:val="24"/>
          <w:szCs w:val="24"/>
        </w:rPr>
        <w:t xml:space="preserve"> </w:t>
      </w:r>
      <w:r w:rsidRPr="00F90CDA">
        <w:rPr>
          <w:sz w:val="24"/>
          <w:szCs w:val="24"/>
        </w:rPr>
        <w:t>to</w:t>
      </w:r>
      <w:r w:rsidRPr="00F90CDA">
        <w:rPr>
          <w:sz w:val="24"/>
          <w:szCs w:val="24"/>
        </w:rPr>
        <w:t xml:space="preserve">, </w:t>
      </w:r>
      <w:r w:rsidRPr="00F90CDA">
        <w:rPr>
          <w:sz w:val="24"/>
          <w:szCs w:val="24"/>
        </w:rPr>
        <w:t>Present</w:t>
      </w:r>
      <w:r w:rsidRPr="00F90CDA">
        <w:rPr>
          <w:sz w:val="24"/>
          <w:szCs w:val="24"/>
        </w:rPr>
        <w:t xml:space="preserve"> </w:t>
      </w:r>
      <w:r w:rsidRPr="00F90CDA">
        <w:rPr>
          <w:sz w:val="24"/>
          <w:szCs w:val="24"/>
        </w:rPr>
        <w:t>Continuous</w:t>
      </w:r>
      <w:r w:rsidRPr="00F90CDA">
        <w:rPr>
          <w:sz w:val="24"/>
          <w:szCs w:val="24"/>
        </w:rPr>
        <w:t xml:space="preserve">; </w:t>
      </w:r>
      <w:r w:rsidRPr="00F90CDA">
        <w:rPr>
          <w:sz w:val="24"/>
          <w:szCs w:val="24"/>
        </w:rPr>
        <w:t>Present</w:t>
      </w:r>
      <w:r w:rsidRPr="00F90CDA">
        <w:rPr>
          <w:sz w:val="24"/>
          <w:szCs w:val="24"/>
        </w:rPr>
        <w:t xml:space="preserve"> </w:t>
      </w:r>
      <w:r w:rsidRPr="00F90CDA">
        <w:rPr>
          <w:sz w:val="24"/>
          <w:szCs w:val="24"/>
        </w:rPr>
        <w:t>Simple</w:t>
      </w:r>
      <w:r w:rsidRPr="00F90CDA">
        <w:rPr>
          <w:sz w:val="24"/>
          <w:szCs w:val="24"/>
        </w:rPr>
        <w:t>;</w:t>
      </w:r>
    </w:p>
    <w:p w:rsidR="00F90CDA" w:rsidRPr="00F90CDA" w:rsidP="00BE59E1">
      <w:pPr>
        <w:pStyle w:val="NoSpacing"/>
        <w:numPr>
          <w:ilvl w:val="0"/>
          <w:numId w:val="48"/>
        </w:numPr>
        <w:spacing w:line="276" w:lineRule="auto"/>
        <w:jc w:val="both"/>
        <w:rPr>
          <w:sz w:val="24"/>
          <w:szCs w:val="24"/>
          <w:lang w:val="en-US"/>
        </w:rPr>
      </w:pPr>
      <w:r w:rsidRPr="00F90CDA">
        <w:rPr>
          <w:sz w:val="24"/>
          <w:szCs w:val="24"/>
        </w:rPr>
        <w:t>употреблять</w:t>
      </w:r>
      <w:r w:rsidRPr="00F90CDA">
        <w:rPr>
          <w:sz w:val="24"/>
          <w:szCs w:val="24"/>
          <w:lang w:val="en-US"/>
        </w:rPr>
        <w:t xml:space="preserve"> </w:t>
      </w:r>
      <w:r w:rsidRPr="00F90CDA">
        <w:rPr>
          <w:sz w:val="24"/>
          <w:szCs w:val="24"/>
        </w:rPr>
        <w:t>в</w:t>
      </w:r>
      <w:r w:rsidRPr="00F90CDA">
        <w:rPr>
          <w:sz w:val="24"/>
          <w:szCs w:val="24"/>
          <w:lang w:val="en-US"/>
        </w:rPr>
        <w:t xml:space="preserve"> </w:t>
      </w:r>
      <w:r w:rsidRPr="00F90CDA">
        <w:rPr>
          <w:sz w:val="24"/>
          <w:szCs w:val="24"/>
        </w:rPr>
        <w:t>речи</w:t>
      </w:r>
      <w:r w:rsidRPr="00F90CDA">
        <w:rPr>
          <w:sz w:val="24"/>
          <w:szCs w:val="24"/>
          <w:lang w:val="en-US"/>
        </w:rPr>
        <w:t xml:space="preserve"> </w:t>
      </w:r>
      <w:r w:rsidRPr="00F90CDA">
        <w:rPr>
          <w:sz w:val="24"/>
          <w:szCs w:val="24"/>
        </w:rPr>
        <w:t>модальные</w:t>
      </w:r>
      <w:r w:rsidRPr="00F90CDA">
        <w:rPr>
          <w:sz w:val="24"/>
          <w:szCs w:val="24"/>
          <w:lang w:val="en-US"/>
        </w:rPr>
        <w:t xml:space="preserve"> </w:t>
      </w:r>
      <w:r w:rsidRPr="00F90CDA">
        <w:rPr>
          <w:sz w:val="24"/>
          <w:szCs w:val="24"/>
        </w:rPr>
        <w:t>глаголы</w:t>
      </w:r>
      <w:r w:rsidRPr="00F90CDA">
        <w:rPr>
          <w:sz w:val="24"/>
          <w:szCs w:val="24"/>
          <w:lang w:val="en-US"/>
        </w:rPr>
        <w:t xml:space="preserve"> </w:t>
      </w:r>
      <w:r w:rsidRPr="00F90CDA">
        <w:rPr>
          <w:sz w:val="24"/>
          <w:szCs w:val="24"/>
        </w:rPr>
        <w:t>и</w:t>
      </w:r>
      <w:r w:rsidRPr="00F90CDA">
        <w:rPr>
          <w:sz w:val="24"/>
          <w:szCs w:val="24"/>
          <w:lang w:val="en-US"/>
        </w:rPr>
        <w:t xml:space="preserve"> </w:t>
      </w:r>
      <w:r w:rsidRPr="00F90CDA">
        <w:rPr>
          <w:sz w:val="24"/>
          <w:szCs w:val="24"/>
        </w:rPr>
        <w:t>их</w:t>
      </w:r>
      <w:r w:rsidRPr="00F90CDA">
        <w:rPr>
          <w:sz w:val="24"/>
          <w:szCs w:val="24"/>
          <w:lang w:val="en-US"/>
        </w:rPr>
        <w:t xml:space="preserve"> </w:t>
      </w:r>
      <w:r w:rsidRPr="00F90CDA">
        <w:rPr>
          <w:sz w:val="24"/>
          <w:szCs w:val="24"/>
        </w:rPr>
        <w:t>эквиваленты</w:t>
      </w:r>
      <w:r w:rsidRPr="00F90CDA">
        <w:rPr>
          <w:sz w:val="24"/>
          <w:szCs w:val="24"/>
          <w:lang w:val="en-US"/>
        </w:rPr>
        <w:t xml:space="preserve"> (may, can/be able to, must/have to/should; need, shall, could, might, would);</w:t>
      </w:r>
    </w:p>
    <w:p w:rsidR="00F90CDA" w:rsidRPr="00F90CDA" w:rsidP="00BE59E1">
      <w:pPr>
        <w:pStyle w:val="NoSpacing"/>
        <w:numPr>
          <w:ilvl w:val="0"/>
          <w:numId w:val="48"/>
        </w:numPr>
        <w:spacing w:line="276" w:lineRule="auto"/>
        <w:jc w:val="both"/>
        <w:rPr>
          <w:sz w:val="24"/>
          <w:szCs w:val="24"/>
        </w:rPr>
      </w:pPr>
      <w:r w:rsidRPr="00F90CDA">
        <w:rPr>
          <w:sz w:val="24"/>
          <w:szCs w:val="24"/>
        </w:rPr>
        <w:t>согласовывать времена в рамках сложного предложения в плане настоящего и прошлого;</w:t>
      </w:r>
    </w:p>
    <w:p w:rsidR="00F90CDA" w:rsidRPr="00F90CDA" w:rsidP="00BE59E1">
      <w:pPr>
        <w:pStyle w:val="NoSpacing"/>
        <w:numPr>
          <w:ilvl w:val="0"/>
          <w:numId w:val="48"/>
        </w:numPr>
        <w:spacing w:line="276" w:lineRule="auto"/>
        <w:jc w:val="both"/>
        <w:rPr>
          <w:sz w:val="24"/>
          <w:szCs w:val="24"/>
        </w:rPr>
      </w:pPr>
      <w:r w:rsidRPr="00F90CDA">
        <w:rPr>
          <w:sz w:val="24"/>
          <w:szCs w:val="24"/>
        </w:rPr>
        <w:t>употреблять в речи имена существительные в единственном числе и во множественном числе, образованные по правилу, и исключения;</w:t>
      </w:r>
    </w:p>
    <w:p w:rsidR="00F90CDA" w:rsidRPr="00F90CDA" w:rsidP="00BE59E1">
      <w:pPr>
        <w:pStyle w:val="NoSpacing"/>
        <w:numPr>
          <w:ilvl w:val="0"/>
          <w:numId w:val="48"/>
        </w:numPr>
        <w:spacing w:line="276" w:lineRule="auto"/>
        <w:jc w:val="both"/>
        <w:rPr>
          <w:sz w:val="24"/>
          <w:szCs w:val="24"/>
        </w:rPr>
      </w:pPr>
      <w:r w:rsidRPr="00F90CDA">
        <w:rPr>
          <w:sz w:val="24"/>
          <w:szCs w:val="24"/>
        </w:rPr>
        <w:t>употреблять в речи определенный/неопределенный/нулевой артикль;</w:t>
      </w:r>
    </w:p>
    <w:p w:rsidR="00F90CDA" w:rsidRPr="00F90CDA" w:rsidP="00BE59E1">
      <w:pPr>
        <w:pStyle w:val="NoSpacing"/>
        <w:numPr>
          <w:ilvl w:val="0"/>
          <w:numId w:val="48"/>
        </w:numPr>
        <w:spacing w:line="276" w:lineRule="auto"/>
        <w:jc w:val="both"/>
        <w:rPr>
          <w:sz w:val="24"/>
          <w:szCs w:val="24"/>
        </w:rPr>
      </w:pPr>
      <w:r w:rsidRPr="00F90CDA">
        <w:rPr>
          <w:sz w:val="24"/>
          <w:szCs w:val="24"/>
        </w:rPr>
        <w:t>употреблять в речи личные, притяжательные, указательные, неопределенные, относительные, вопросительные местоимения;</w:t>
      </w:r>
    </w:p>
    <w:p w:rsidR="00F90CDA" w:rsidRPr="00F90CDA" w:rsidP="00BE59E1">
      <w:pPr>
        <w:pStyle w:val="NoSpacing"/>
        <w:numPr>
          <w:ilvl w:val="0"/>
          <w:numId w:val="48"/>
        </w:numPr>
        <w:spacing w:line="276" w:lineRule="auto"/>
        <w:jc w:val="both"/>
        <w:rPr>
          <w:sz w:val="24"/>
          <w:szCs w:val="24"/>
        </w:rPr>
      </w:pPr>
      <w:r w:rsidRPr="00F90CDA">
        <w:rPr>
          <w:sz w:val="24"/>
          <w:szCs w:val="24"/>
        </w:rPr>
        <w:t>употреблять в речи имена прилагательные в положительной, сравнительной и превосходной степенях, образованные по правилу, и исключения;</w:t>
      </w:r>
    </w:p>
    <w:p w:rsidR="00F90CDA" w:rsidRPr="00F90CDA" w:rsidP="00BE59E1">
      <w:pPr>
        <w:pStyle w:val="NoSpacing"/>
        <w:numPr>
          <w:ilvl w:val="0"/>
          <w:numId w:val="48"/>
        </w:numPr>
        <w:spacing w:line="276" w:lineRule="auto"/>
        <w:jc w:val="both"/>
        <w:rPr>
          <w:sz w:val="24"/>
          <w:szCs w:val="24"/>
        </w:rPr>
      </w:pPr>
      <w:r w:rsidRPr="00F90CDA">
        <w:rPr>
          <w:sz w:val="24"/>
          <w:szCs w:val="24"/>
        </w:rPr>
        <w:t>употреблять в речи наречия в положительной, сравнительной и превосходной степенях, а также наречия, выражающие количество (</w:t>
      </w:r>
      <w:r w:rsidRPr="00F90CDA">
        <w:rPr>
          <w:sz w:val="24"/>
          <w:szCs w:val="24"/>
        </w:rPr>
        <w:t>many</w:t>
      </w:r>
      <w:r w:rsidRPr="00F90CDA">
        <w:rPr>
          <w:sz w:val="24"/>
          <w:szCs w:val="24"/>
        </w:rPr>
        <w:t xml:space="preserve"> / </w:t>
      </w:r>
      <w:r w:rsidRPr="00F90CDA">
        <w:rPr>
          <w:sz w:val="24"/>
          <w:szCs w:val="24"/>
        </w:rPr>
        <w:t>much</w:t>
      </w:r>
      <w:r w:rsidRPr="00F90CDA">
        <w:rPr>
          <w:sz w:val="24"/>
          <w:szCs w:val="24"/>
        </w:rPr>
        <w:t xml:space="preserve">, </w:t>
      </w:r>
      <w:r w:rsidRPr="00F90CDA">
        <w:rPr>
          <w:sz w:val="24"/>
          <w:szCs w:val="24"/>
        </w:rPr>
        <w:t>few</w:t>
      </w:r>
      <w:r w:rsidRPr="00F90CDA">
        <w:rPr>
          <w:sz w:val="24"/>
          <w:szCs w:val="24"/>
        </w:rPr>
        <w:t xml:space="preserve"> / a </w:t>
      </w:r>
      <w:r w:rsidRPr="00F90CDA">
        <w:rPr>
          <w:sz w:val="24"/>
          <w:szCs w:val="24"/>
        </w:rPr>
        <w:t>few</w:t>
      </w:r>
      <w:r w:rsidRPr="00F90CDA">
        <w:rPr>
          <w:sz w:val="24"/>
          <w:szCs w:val="24"/>
        </w:rPr>
        <w:t xml:space="preserve">, </w:t>
      </w:r>
      <w:r w:rsidRPr="00F90CDA">
        <w:rPr>
          <w:sz w:val="24"/>
          <w:szCs w:val="24"/>
        </w:rPr>
        <w:t>little</w:t>
      </w:r>
      <w:r w:rsidRPr="00F90CDA">
        <w:rPr>
          <w:sz w:val="24"/>
          <w:szCs w:val="24"/>
        </w:rPr>
        <w:t xml:space="preserve"> / a </w:t>
      </w:r>
      <w:r w:rsidRPr="00F90CDA">
        <w:rPr>
          <w:sz w:val="24"/>
          <w:szCs w:val="24"/>
        </w:rPr>
        <w:t>little</w:t>
      </w:r>
      <w:r w:rsidRPr="00F90CDA">
        <w:rPr>
          <w:sz w:val="24"/>
          <w:szCs w:val="24"/>
        </w:rPr>
        <w:t>) и наречия, выражающие время;</w:t>
      </w:r>
    </w:p>
    <w:p w:rsidR="00F90CDA" w:rsidRPr="00F90CDA" w:rsidP="00BE59E1">
      <w:pPr>
        <w:pStyle w:val="NoSpacing"/>
        <w:numPr>
          <w:ilvl w:val="0"/>
          <w:numId w:val="48"/>
        </w:numPr>
        <w:spacing w:line="276" w:lineRule="auto"/>
        <w:jc w:val="both"/>
        <w:rPr>
          <w:sz w:val="24"/>
          <w:szCs w:val="24"/>
        </w:rPr>
      </w:pPr>
      <w:r w:rsidRPr="00F90CDA">
        <w:rPr>
          <w:sz w:val="24"/>
          <w:szCs w:val="24"/>
        </w:rPr>
        <w:t>употреблять предлоги, выражающие направление движения, время и место действия.</w:t>
      </w:r>
    </w:p>
    <w:p w:rsidR="00F90CDA" w:rsidRPr="00F90CDA" w:rsidP="00F90CDA">
      <w:pPr>
        <w:pStyle w:val="NoSpacing"/>
        <w:spacing w:line="276" w:lineRule="auto"/>
        <w:jc w:val="both"/>
        <w:rPr>
          <w:sz w:val="24"/>
          <w:szCs w:val="24"/>
        </w:rPr>
      </w:pPr>
      <w:r w:rsidRPr="00F90CDA">
        <w:rPr>
          <w:sz w:val="24"/>
          <w:szCs w:val="24"/>
        </w:rPr>
        <w:t>Выпускник на базовом уровне получит возможность научиться:</w:t>
      </w:r>
    </w:p>
    <w:p w:rsidR="00F90CDA" w:rsidRPr="00F90CDA" w:rsidP="00F90CDA">
      <w:pPr>
        <w:pStyle w:val="NoSpacing"/>
        <w:spacing w:line="276" w:lineRule="auto"/>
        <w:jc w:val="both"/>
        <w:rPr>
          <w:i/>
          <w:sz w:val="24"/>
          <w:szCs w:val="24"/>
        </w:rPr>
      </w:pPr>
      <w:r w:rsidRPr="00F90CDA">
        <w:rPr>
          <w:i/>
          <w:sz w:val="24"/>
          <w:szCs w:val="24"/>
        </w:rPr>
        <w:t>Коммуникативные умения</w:t>
      </w:r>
    </w:p>
    <w:p w:rsidR="00F90CDA" w:rsidRPr="00F90CDA" w:rsidP="00F90CDA">
      <w:pPr>
        <w:pStyle w:val="NoSpacing"/>
        <w:spacing w:line="276" w:lineRule="auto"/>
        <w:jc w:val="both"/>
        <w:rPr>
          <w:i/>
          <w:sz w:val="24"/>
          <w:szCs w:val="24"/>
        </w:rPr>
      </w:pPr>
      <w:r w:rsidRPr="00F90CDA">
        <w:rPr>
          <w:i/>
          <w:sz w:val="24"/>
          <w:szCs w:val="24"/>
        </w:rPr>
        <w:t>Говорение, диалогическая речь</w:t>
      </w:r>
    </w:p>
    <w:p w:rsidR="00F90CDA" w:rsidRPr="00F90CDA" w:rsidP="00BE59E1">
      <w:pPr>
        <w:pStyle w:val="NoSpacing"/>
        <w:numPr>
          <w:ilvl w:val="0"/>
          <w:numId w:val="49"/>
        </w:numPr>
        <w:spacing w:line="276" w:lineRule="auto"/>
        <w:jc w:val="both"/>
        <w:rPr>
          <w:i/>
          <w:sz w:val="24"/>
          <w:szCs w:val="24"/>
        </w:rPr>
      </w:pPr>
      <w:r>
        <w:rPr>
          <w:i/>
          <w:sz w:val="24"/>
          <w:szCs w:val="24"/>
        </w:rPr>
        <w:t>в</w:t>
      </w:r>
      <w:r w:rsidRPr="00F90CDA">
        <w:rPr>
          <w:i/>
          <w:sz w:val="24"/>
          <w:szCs w:val="24"/>
        </w:rPr>
        <w:t>ести диалог/полилог в ситуациях официального общения в рамках изученной тематики; кратко комментировать точку зрения другого человека;</w:t>
      </w:r>
    </w:p>
    <w:p w:rsidR="00F90CDA" w:rsidRPr="00F90CDA" w:rsidP="00BE59E1">
      <w:pPr>
        <w:pStyle w:val="NoSpacing"/>
        <w:numPr>
          <w:ilvl w:val="0"/>
          <w:numId w:val="49"/>
        </w:numPr>
        <w:spacing w:line="276" w:lineRule="auto"/>
        <w:jc w:val="both"/>
        <w:rPr>
          <w:i/>
          <w:sz w:val="24"/>
          <w:szCs w:val="24"/>
        </w:rPr>
      </w:pPr>
      <w:r w:rsidRPr="00F90CDA">
        <w:rPr>
          <w:i/>
          <w:sz w:val="24"/>
          <w:szCs w:val="24"/>
        </w:rPr>
        <w:t>проводить подготовленное интервью, проверяя и получая подтверждение какой-либо информации;</w:t>
      </w:r>
    </w:p>
    <w:p w:rsidR="00F90CDA" w:rsidRPr="00F90CDA" w:rsidP="00BE59E1">
      <w:pPr>
        <w:pStyle w:val="NoSpacing"/>
        <w:numPr>
          <w:ilvl w:val="0"/>
          <w:numId w:val="49"/>
        </w:numPr>
        <w:spacing w:line="276" w:lineRule="auto"/>
        <w:jc w:val="both"/>
        <w:rPr>
          <w:i/>
          <w:sz w:val="24"/>
          <w:szCs w:val="24"/>
        </w:rPr>
      </w:pPr>
      <w:r w:rsidRPr="00F90CDA">
        <w:rPr>
          <w:i/>
          <w:sz w:val="24"/>
          <w:szCs w:val="24"/>
        </w:rPr>
        <w:t>обмениваться информацией, проверять и подтверждать собранную фактическую информацию.</w:t>
      </w:r>
    </w:p>
    <w:p w:rsidR="00F90CDA" w:rsidRPr="00F90CDA" w:rsidP="00F90CDA">
      <w:pPr>
        <w:pStyle w:val="NoSpacing"/>
        <w:spacing w:line="276" w:lineRule="auto"/>
        <w:jc w:val="both"/>
        <w:rPr>
          <w:i/>
          <w:sz w:val="24"/>
          <w:szCs w:val="24"/>
        </w:rPr>
      </w:pPr>
      <w:r w:rsidRPr="00F90CDA">
        <w:rPr>
          <w:i/>
          <w:sz w:val="24"/>
          <w:szCs w:val="24"/>
        </w:rPr>
        <w:t>Говорение, монологическая речь</w:t>
      </w:r>
    </w:p>
    <w:p w:rsidR="00F90CDA" w:rsidRPr="00F90CDA" w:rsidP="00F90CDA">
      <w:pPr>
        <w:pStyle w:val="NoSpacing"/>
        <w:spacing w:line="276" w:lineRule="auto"/>
        <w:jc w:val="both"/>
        <w:rPr>
          <w:i/>
          <w:sz w:val="24"/>
          <w:szCs w:val="24"/>
        </w:rPr>
      </w:pPr>
      <w:r w:rsidRPr="00F90CDA">
        <w:rPr>
          <w:i/>
          <w:sz w:val="24"/>
          <w:szCs w:val="24"/>
        </w:rPr>
        <w:t>Резюмировать прослушанный/прочитанный текст;</w:t>
      </w:r>
    </w:p>
    <w:p w:rsidR="00F90CDA" w:rsidRPr="00F90CDA" w:rsidP="00BE59E1">
      <w:pPr>
        <w:pStyle w:val="NoSpacing"/>
        <w:numPr>
          <w:ilvl w:val="0"/>
          <w:numId w:val="50"/>
        </w:numPr>
        <w:spacing w:line="276" w:lineRule="auto"/>
        <w:jc w:val="both"/>
        <w:rPr>
          <w:i/>
          <w:sz w:val="24"/>
          <w:szCs w:val="24"/>
        </w:rPr>
      </w:pPr>
      <w:r w:rsidRPr="00F90CDA">
        <w:rPr>
          <w:i/>
          <w:sz w:val="24"/>
          <w:szCs w:val="24"/>
        </w:rPr>
        <w:t>обобщать информацию на основе прочитанного/прослушанного текста.</w:t>
      </w:r>
    </w:p>
    <w:p w:rsidR="00F90CDA" w:rsidRPr="00F90CDA" w:rsidP="00F90CDA">
      <w:pPr>
        <w:pStyle w:val="NoSpacing"/>
        <w:spacing w:line="276" w:lineRule="auto"/>
        <w:jc w:val="both"/>
        <w:rPr>
          <w:i/>
          <w:sz w:val="24"/>
          <w:szCs w:val="24"/>
        </w:rPr>
      </w:pPr>
      <w:r w:rsidRPr="00F90CDA">
        <w:rPr>
          <w:i/>
          <w:sz w:val="24"/>
          <w:szCs w:val="24"/>
        </w:rPr>
        <w:t>Аудирование</w:t>
      </w:r>
    </w:p>
    <w:p w:rsidR="00F90CDA" w:rsidRPr="00F90CDA" w:rsidP="00BE59E1">
      <w:pPr>
        <w:pStyle w:val="NoSpacing"/>
        <w:numPr>
          <w:ilvl w:val="0"/>
          <w:numId w:val="51"/>
        </w:numPr>
        <w:spacing w:line="276" w:lineRule="auto"/>
        <w:jc w:val="both"/>
        <w:rPr>
          <w:i/>
          <w:sz w:val="24"/>
          <w:szCs w:val="24"/>
        </w:rPr>
      </w:pPr>
      <w:r>
        <w:rPr>
          <w:i/>
          <w:sz w:val="24"/>
          <w:szCs w:val="24"/>
        </w:rPr>
        <w:t>п</w:t>
      </w:r>
      <w:r w:rsidRPr="00F90CDA">
        <w:rPr>
          <w:i/>
          <w:sz w:val="24"/>
          <w:szCs w:val="24"/>
        </w:rPr>
        <w:t>олно и точно воспринимать информацию в распространенных коммуникативных ситуациях;</w:t>
      </w:r>
    </w:p>
    <w:p w:rsidR="00F90CDA" w:rsidRPr="00F90CDA" w:rsidP="00BE59E1">
      <w:pPr>
        <w:pStyle w:val="NoSpacing"/>
        <w:numPr>
          <w:ilvl w:val="0"/>
          <w:numId w:val="51"/>
        </w:numPr>
        <w:spacing w:line="276" w:lineRule="auto"/>
        <w:jc w:val="both"/>
        <w:rPr>
          <w:i/>
          <w:sz w:val="24"/>
          <w:szCs w:val="24"/>
        </w:rPr>
      </w:pPr>
      <w:r w:rsidRPr="00F90CDA">
        <w:rPr>
          <w:i/>
          <w:sz w:val="24"/>
          <w:szCs w:val="24"/>
        </w:rPr>
        <w:t>обобщать прослушанную информацию и выявлять факты в соответствии с поставленной задачей/вопросом.</w:t>
      </w:r>
    </w:p>
    <w:p w:rsidR="00F90CDA" w:rsidRPr="00F90CDA" w:rsidP="00F90CDA">
      <w:pPr>
        <w:pStyle w:val="NoSpacing"/>
        <w:spacing w:line="276" w:lineRule="auto"/>
        <w:jc w:val="both"/>
        <w:rPr>
          <w:i/>
          <w:sz w:val="24"/>
          <w:szCs w:val="24"/>
        </w:rPr>
      </w:pPr>
      <w:r w:rsidRPr="00F90CDA">
        <w:rPr>
          <w:i/>
          <w:sz w:val="24"/>
          <w:szCs w:val="24"/>
        </w:rPr>
        <w:t>Чтение</w:t>
      </w:r>
    </w:p>
    <w:p w:rsidR="00F90CDA" w:rsidRPr="00F90CDA" w:rsidP="00BE59E1">
      <w:pPr>
        <w:pStyle w:val="NoSpacing"/>
        <w:numPr>
          <w:ilvl w:val="0"/>
          <w:numId w:val="52"/>
        </w:numPr>
        <w:spacing w:line="276" w:lineRule="auto"/>
        <w:jc w:val="both"/>
        <w:rPr>
          <w:i/>
          <w:sz w:val="24"/>
          <w:szCs w:val="24"/>
        </w:rPr>
      </w:pPr>
      <w:r>
        <w:rPr>
          <w:i/>
          <w:sz w:val="24"/>
          <w:szCs w:val="24"/>
        </w:rPr>
        <w:t>ч</w:t>
      </w:r>
      <w:r w:rsidRPr="00F90CDA">
        <w:rPr>
          <w:i/>
          <w:sz w:val="24"/>
          <w:szCs w:val="24"/>
        </w:rPr>
        <w:t>итать и понимать несложные аутентичные тексты различных стилей и жанров и отвечать на ряд уточняющих вопросов.</w:t>
      </w:r>
    </w:p>
    <w:p w:rsidR="00F90CDA" w:rsidRPr="00F90CDA" w:rsidP="00F90CDA">
      <w:pPr>
        <w:pStyle w:val="NoSpacing"/>
        <w:spacing w:line="276" w:lineRule="auto"/>
        <w:jc w:val="both"/>
        <w:rPr>
          <w:i/>
          <w:sz w:val="24"/>
          <w:szCs w:val="24"/>
        </w:rPr>
      </w:pPr>
      <w:r w:rsidRPr="00F90CDA">
        <w:rPr>
          <w:i/>
          <w:sz w:val="24"/>
          <w:szCs w:val="24"/>
        </w:rPr>
        <w:t>Письмо</w:t>
      </w:r>
    </w:p>
    <w:p w:rsidR="00F90CDA" w:rsidRPr="00F90CDA" w:rsidP="00BE59E1">
      <w:pPr>
        <w:pStyle w:val="NoSpacing"/>
        <w:numPr>
          <w:ilvl w:val="0"/>
          <w:numId w:val="53"/>
        </w:numPr>
        <w:spacing w:line="276" w:lineRule="auto"/>
        <w:jc w:val="both"/>
        <w:rPr>
          <w:i/>
          <w:sz w:val="24"/>
          <w:szCs w:val="24"/>
        </w:rPr>
      </w:pPr>
      <w:r>
        <w:rPr>
          <w:i/>
          <w:sz w:val="24"/>
          <w:szCs w:val="24"/>
        </w:rPr>
        <w:t>п</w:t>
      </w:r>
      <w:r w:rsidRPr="00F90CDA">
        <w:rPr>
          <w:i/>
          <w:sz w:val="24"/>
          <w:szCs w:val="24"/>
        </w:rPr>
        <w:t>исать краткий отзыв на фильм, книгу или пьесу.</w:t>
      </w:r>
    </w:p>
    <w:p w:rsidR="00F90CDA" w:rsidRPr="00F90CDA" w:rsidP="00F90CDA">
      <w:pPr>
        <w:pStyle w:val="NoSpacing"/>
        <w:spacing w:line="276" w:lineRule="auto"/>
        <w:jc w:val="both"/>
        <w:rPr>
          <w:i/>
          <w:sz w:val="24"/>
          <w:szCs w:val="24"/>
        </w:rPr>
      </w:pPr>
      <w:r w:rsidRPr="00F90CDA">
        <w:rPr>
          <w:i/>
          <w:sz w:val="24"/>
          <w:szCs w:val="24"/>
        </w:rPr>
        <w:t>Языковые навыки</w:t>
      </w:r>
    </w:p>
    <w:p w:rsidR="00F90CDA" w:rsidRPr="00F90CDA" w:rsidP="00F90CDA">
      <w:pPr>
        <w:pStyle w:val="NoSpacing"/>
        <w:spacing w:line="276" w:lineRule="auto"/>
        <w:jc w:val="both"/>
        <w:rPr>
          <w:i/>
          <w:sz w:val="24"/>
          <w:szCs w:val="24"/>
        </w:rPr>
      </w:pPr>
      <w:r w:rsidRPr="00F90CDA">
        <w:rPr>
          <w:i/>
          <w:sz w:val="24"/>
          <w:szCs w:val="24"/>
        </w:rPr>
        <w:t>Фонетическая сторона речи</w:t>
      </w:r>
    </w:p>
    <w:p w:rsidR="00F90CDA" w:rsidRPr="00F90CDA" w:rsidP="00BE59E1">
      <w:pPr>
        <w:pStyle w:val="NoSpacing"/>
        <w:numPr>
          <w:ilvl w:val="0"/>
          <w:numId w:val="54"/>
        </w:numPr>
        <w:spacing w:line="276" w:lineRule="auto"/>
        <w:jc w:val="both"/>
        <w:rPr>
          <w:i/>
          <w:sz w:val="24"/>
          <w:szCs w:val="24"/>
        </w:rPr>
      </w:pPr>
      <w:r>
        <w:rPr>
          <w:i/>
          <w:sz w:val="24"/>
          <w:szCs w:val="24"/>
        </w:rPr>
        <w:t>п</w:t>
      </w:r>
      <w:r w:rsidRPr="00F90CDA">
        <w:rPr>
          <w:i/>
          <w:sz w:val="24"/>
          <w:szCs w:val="24"/>
        </w:rPr>
        <w:t>роизносить звуки английского языка четко, естественным произношением, не допуская ярко выраженного акцента.</w:t>
      </w:r>
    </w:p>
    <w:p w:rsidR="00F90CDA" w:rsidRPr="00F90CDA" w:rsidP="00F90CDA">
      <w:pPr>
        <w:pStyle w:val="NoSpacing"/>
        <w:spacing w:line="276" w:lineRule="auto"/>
        <w:jc w:val="both"/>
        <w:rPr>
          <w:i/>
          <w:sz w:val="24"/>
          <w:szCs w:val="24"/>
        </w:rPr>
      </w:pPr>
      <w:r w:rsidRPr="00F90CDA">
        <w:rPr>
          <w:i/>
          <w:sz w:val="24"/>
          <w:szCs w:val="24"/>
        </w:rPr>
        <w:t>Орфография и пунктуация</w:t>
      </w:r>
    </w:p>
    <w:p w:rsidR="00F90CDA" w:rsidRPr="00F90CDA" w:rsidP="00BE59E1">
      <w:pPr>
        <w:pStyle w:val="NoSpacing"/>
        <w:numPr>
          <w:ilvl w:val="0"/>
          <w:numId w:val="55"/>
        </w:numPr>
        <w:spacing w:line="276" w:lineRule="auto"/>
        <w:jc w:val="both"/>
        <w:rPr>
          <w:i/>
          <w:sz w:val="24"/>
          <w:szCs w:val="24"/>
        </w:rPr>
      </w:pPr>
      <w:r>
        <w:rPr>
          <w:i/>
          <w:sz w:val="24"/>
          <w:szCs w:val="24"/>
        </w:rPr>
        <w:t>в</w:t>
      </w:r>
      <w:r w:rsidRPr="00F90CDA">
        <w:rPr>
          <w:i/>
          <w:sz w:val="24"/>
          <w:szCs w:val="24"/>
        </w:rPr>
        <w:t>ладеть орфографическими навыками;</w:t>
      </w:r>
    </w:p>
    <w:p w:rsidR="00F90CDA" w:rsidRPr="00F90CDA" w:rsidP="00BE59E1">
      <w:pPr>
        <w:pStyle w:val="NoSpacing"/>
        <w:numPr>
          <w:ilvl w:val="0"/>
          <w:numId w:val="55"/>
        </w:numPr>
        <w:spacing w:line="276" w:lineRule="auto"/>
        <w:jc w:val="both"/>
        <w:rPr>
          <w:i/>
          <w:sz w:val="24"/>
          <w:szCs w:val="24"/>
        </w:rPr>
      </w:pPr>
      <w:r w:rsidRPr="00F90CDA">
        <w:rPr>
          <w:i/>
          <w:sz w:val="24"/>
          <w:szCs w:val="24"/>
        </w:rPr>
        <w:t>расставлять в тексте знаки препинания в соответствии с нормами пунктуации.</w:t>
      </w:r>
    </w:p>
    <w:p w:rsidR="00F90CDA" w:rsidRPr="00F90CDA" w:rsidP="00F90CDA">
      <w:pPr>
        <w:pStyle w:val="NoSpacing"/>
        <w:spacing w:line="276" w:lineRule="auto"/>
        <w:jc w:val="both"/>
        <w:rPr>
          <w:i/>
          <w:sz w:val="24"/>
          <w:szCs w:val="24"/>
        </w:rPr>
      </w:pPr>
      <w:r w:rsidRPr="00F90CDA">
        <w:rPr>
          <w:i/>
          <w:sz w:val="24"/>
          <w:szCs w:val="24"/>
        </w:rPr>
        <w:t>Лексическая сторона речи</w:t>
      </w:r>
    </w:p>
    <w:p w:rsidR="00F90CDA" w:rsidRPr="00F90CDA" w:rsidP="00BE59E1">
      <w:pPr>
        <w:pStyle w:val="NoSpacing"/>
        <w:numPr>
          <w:ilvl w:val="0"/>
          <w:numId w:val="56"/>
        </w:numPr>
        <w:spacing w:line="276" w:lineRule="auto"/>
        <w:jc w:val="both"/>
        <w:rPr>
          <w:i/>
          <w:sz w:val="24"/>
          <w:szCs w:val="24"/>
        </w:rPr>
      </w:pPr>
      <w:r>
        <w:rPr>
          <w:i/>
          <w:sz w:val="24"/>
          <w:szCs w:val="24"/>
        </w:rPr>
        <w:t>и</w:t>
      </w:r>
      <w:r w:rsidRPr="00F90CDA">
        <w:rPr>
          <w:i/>
          <w:sz w:val="24"/>
          <w:szCs w:val="24"/>
        </w:rPr>
        <w:t>спользовать фразовые глаголы по широкому спектру тем, уместно употребляя их в соответствии со стилем речи;</w:t>
      </w:r>
    </w:p>
    <w:p w:rsidR="00F90CDA" w:rsidRPr="00F90CDA" w:rsidP="00BE59E1">
      <w:pPr>
        <w:pStyle w:val="NoSpacing"/>
        <w:numPr>
          <w:ilvl w:val="0"/>
          <w:numId w:val="56"/>
        </w:numPr>
        <w:spacing w:line="276" w:lineRule="auto"/>
        <w:jc w:val="both"/>
        <w:rPr>
          <w:i/>
          <w:sz w:val="24"/>
          <w:szCs w:val="24"/>
        </w:rPr>
      </w:pPr>
      <w:r w:rsidRPr="00F90CDA">
        <w:rPr>
          <w:i/>
          <w:sz w:val="24"/>
          <w:szCs w:val="24"/>
        </w:rPr>
        <w:t>узнавать и использовать в речи устойчивые выражения и фразы (</w:t>
      </w:r>
      <w:r w:rsidRPr="00F90CDA">
        <w:rPr>
          <w:i/>
          <w:sz w:val="24"/>
          <w:szCs w:val="24"/>
        </w:rPr>
        <w:t>collocations</w:t>
      </w:r>
      <w:r w:rsidRPr="00F90CDA">
        <w:rPr>
          <w:i/>
          <w:sz w:val="24"/>
          <w:szCs w:val="24"/>
        </w:rPr>
        <w:t>).</w:t>
      </w:r>
    </w:p>
    <w:p w:rsidR="00F90CDA" w:rsidRPr="00F90CDA" w:rsidP="00F90CDA">
      <w:pPr>
        <w:pStyle w:val="NoSpacing"/>
        <w:spacing w:line="276" w:lineRule="auto"/>
        <w:jc w:val="both"/>
        <w:rPr>
          <w:i/>
          <w:sz w:val="24"/>
          <w:szCs w:val="24"/>
        </w:rPr>
      </w:pPr>
      <w:r w:rsidRPr="00F90CDA">
        <w:rPr>
          <w:i/>
          <w:sz w:val="24"/>
          <w:szCs w:val="24"/>
        </w:rPr>
        <w:t>Грамматическая сторона речи</w:t>
      </w:r>
    </w:p>
    <w:p w:rsidR="00F90CDA" w:rsidRPr="00F90CDA" w:rsidP="00BE59E1">
      <w:pPr>
        <w:pStyle w:val="NoSpacing"/>
        <w:numPr>
          <w:ilvl w:val="0"/>
          <w:numId w:val="57"/>
        </w:numPr>
        <w:spacing w:line="276" w:lineRule="auto"/>
        <w:jc w:val="both"/>
        <w:rPr>
          <w:i/>
          <w:sz w:val="24"/>
          <w:szCs w:val="24"/>
        </w:rPr>
      </w:pPr>
      <w:r>
        <w:rPr>
          <w:i/>
          <w:sz w:val="24"/>
          <w:szCs w:val="24"/>
        </w:rPr>
        <w:t>и</w:t>
      </w:r>
      <w:r w:rsidRPr="00F90CDA">
        <w:rPr>
          <w:i/>
          <w:sz w:val="24"/>
          <w:szCs w:val="24"/>
        </w:rPr>
        <w:t>спользовать в речи модальные глаголы для выражения возможности или вероятности в прошедшем времени (</w:t>
      </w:r>
      <w:r w:rsidRPr="00F90CDA">
        <w:rPr>
          <w:i/>
          <w:sz w:val="24"/>
          <w:szCs w:val="24"/>
        </w:rPr>
        <w:t>could</w:t>
      </w:r>
      <w:r w:rsidRPr="00F90CDA">
        <w:rPr>
          <w:i/>
          <w:sz w:val="24"/>
          <w:szCs w:val="24"/>
        </w:rPr>
        <w:t xml:space="preserve"> + </w:t>
      </w:r>
      <w:r w:rsidRPr="00F90CDA">
        <w:rPr>
          <w:i/>
          <w:sz w:val="24"/>
          <w:szCs w:val="24"/>
        </w:rPr>
        <w:t>have</w:t>
      </w:r>
      <w:r w:rsidRPr="00F90CDA">
        <w:rPr>
          <w:i/>
          <w:sz w:val="24"/>
          <w:szCs w:val="24"/>
        </w:rPr>
        <w:t xml:space="preserve"> </w:t>
      </w:r>
      <w:r w:rsidRPr="00F90CDA">
        <w:rPr>
          <w:i/>
          <w:sz w:val="24"/>
          <w:szCs w:val="24"/>
        </w:rPr>
        <w:t>done</w:t>
      </w:r>
      <w:r w:rsidRPr="00F90CDA">
        <w:rPr>
          <w:i/>
          <w:sz w:val="24"/>
          <w:szCs w:val="24"/>
        </w:rPr>
        <w:t xml:space="preserve">; </w:t>
      </w:r>
      <w:r w:rsidRPr="00F90CDA">
        <w:rPr>
          <w:i/>
          <w:sz w:val="24"/>
          <w:szCs w:val="24"/>
        </w:rPr>
        <w:t>might</w:t>
      </w:r>
      <w:r w:rsidRPr="00F90CDA">
        <w:rPr>
          <w:i/>
          <w:sz w:val="24"/>
          <w:szCs w:val="24"/>
        </w:rPr>
        <w:t xml:space="preserve"> + </w:t>
      </w:r>
      <w:r w:rsidRPr="00F90CDA">
        <w:rPr>
          <w:i/>
          <w:sz w:val="24"/>
          <w:szCs w:val="24"/>
        </w:rPr>
        <w:t>have</w:t>
      </w:r>
      <w:r w:rsidRPr="00F90CDA">
        <w:rPr>
          <w:i/>
          <w:sz w:val="24"/>
          <w:szCs w:val="24"/>
        </w:rPr>
        <w:t xml:space="preserve"> </w:t>
      </w:r>
      <w:r w:rsidRPr="00F90CDA">
        <w:rPr>
          <w:i/>
          <w:sz w:val="24"/>
          <w:szCs w:val="24"/>
        </w:rPr>
        <w:t>done</w:t>
      </w:r>
      <w:r w:rsidRPr="00F90CDA">
        <w:rPr>
          <w:i/>
          <w:sz w:val="24"/>
          <w:szCs w:val="24"/>
        </w:rPr>
        <w:t>);</w:t>
      </w:r>
    </w:p>
    <w:p w:rsidR="00F90CDA" w:rsidRPr="00F90CDA" w:rsidP="00BE59E1">
      <w:pPr>
        <w:pStyle w:val="NoSpacing"/>
        <w:numPr>
          <w:ilvl w:val="0"/>
          <w:numId w:val="57"/>
        </w:numPr>
        <w:spacing w:line="276" w:lineRule="auto"/>
        <w:jc w:val="both"/>
        <w:rPr>
          <w:i/>
          <w:sz w:val="24"/>
          <w:szCs w:val="24"/>
        </w:rPr>
      </w:pPr>
      <w:r w:rsidRPr="00F90CDA">
        <w:rPr>
          <w:i/>
          <w:sz w:val="24"/>
          <w:szCs w:val="24"/>
        </w:rPr>
        <w:t xml:space="preserve">употреблять в речи структуру </w:t>
      </w:r>
      <w:r w:rsidRPr="00F90CDA">
        <w:rPr>
          <w:i/>
          <w:sz w:val="24"/>
          <w:szCs w:val="24"/>
        </w:rPr>
        <w:t>have</w:t>
      </w:r>
      <w:r w:rsidRPr="00F90CDA">
        <w:rPr>
          <w:i/>
          <w:sz w:val="24"/>
          <w:szCs w:val="24"/>
        </w:rPr>
        <w:t>/</w:t>
      </w:r>
      <w:r w:rsidRPr="00F90CDA">
        <w:rPr>
          <w:i/>
          <w:sz w:val="24"/>
          <w:szCs w:val="24"/>
        </w:rPr>
        <w:t>get</w:t>
      </w:r>
      <w:r w:rsidRPr="00F90CDA">
        <w:rPr>
          <w:i/>
          <w:sz w:val="24"/>
          <w:szCs w:val="24"/>
        </w:rPr>
        <w:t xml:space="preserve"> + </w:t>
      </w:r>
      <w:r w:rsidRPr="00F90CDA">
        <w:rPr>
          <w:i/>
          <w:sz w:val="24"/>
          <w:szCs w:val="24"/>
        </w:rPr>
        <w:t>something</w:t>
      </w:r>
      <w:r w:rsidRPr="00F90CDA">
        <w:rPr>
          <w:i/>
          <w:sz w:val="24"/>
          <w:szCs w:val="24"/>
        </w:rPr>
        <w:t xml:space="preserve"> + </w:t>
      </w:r>
      <w:r w:rsidRPr="00F90CDA">
        <w:rPr>
          <w:i/>
          <w:sz w:val="24"/>
          <w:szCs w:val="24"/>
        </w:rPr>
        <w:t>Participle</w:t>
      </w:r>
      <w:r w:rsidRPr="00F90CDA">
        <w:rPr>
          <w:i/>
          <w:sz w:val="24"/>
          <w:szCs w:val="24"/>
        </w:rPr>
        <w:t xml:space="preserve"> II (</w:t>
      </w:r>
      <w:r w:rsidRPr="00F90CDA">
        <w:rPr>
          <w:i/>
          <w:sz w:val="24"/>
          <w:szCs w:val="24"/>
        </w:rPr>
        <w:t>causative</w:t>
      </w:r>
      <w:r w:rsidRPr="00F90CDA">
        <w:rPr>
          <w:i/>
          <w:sz w:val="24"/>
          <w:szCs w:val="24"/>
        </w:rPr>
        <w:t xml:space="preserve"> </w:t>
      </w:r>
      <w:r w:rsidRPr="00F90CDA">
        <w:rPr>
          <w:i/>
          <w:sz w:val="24"/>
          <w:szCs w:val="24"/>
        </w:rPr>
        <w:t>form</w:t>
      </w:r>
      <w:r w:rsidRPr="00F90CDA">
        <w:rPr>
          <w:i/>
          <w:sz w:val="24"/>
          <w:szCs w:val="24"/>
        </w:rPr>
        <w:t>) как эквивалент страдательного залога;</w:t>
      </w:r>
    </w:p>
    <w:p w:rsidR="00F90CDA" w:rsidRPr="00F90CDA" w:rsidP="00BE59E1">
      <w:pPr>
        <w:pStyle w:val="NoSpacing"/>
        <w:numPr>
          <w:ilvl w:val="0"/>
          <w:numId w:val="57"/>
        </w:numPr>
        <w:spacing w:line="276" w:lineRule="auto"/>
        <w:jc w:val="both"/>
        <w:rPr>
          <w:i/>
          <w:sz w:val="24"/>
          <w:szCs w:val="24"/>
          <w:lang w:val="en-US"/>
        </w:rPr>
      </w:pPr>
      <w:r w:rsidRPr="00F90CDA">
        <w:rPr>
          <w:i/>
          <w:sz w:val="24"/>
          <w:szCs w:val="24"/>
        </w:rPr>
        <w:t xml:space="preserve">употреблять в речи эмфатические конструкции типа </w:t>
      </w:r>
      <w:r w:rsidRPr="00F90CDA">
        <w:rPr>
          <w:i/>
          <w:sz w:val="24"/>
          <w:szCs w:val="24"/>
        </w:rPr>
        <w:t>It’s</w:t>
      </w:r>
      <w:r w:rsidRPr="00F90CDA">
        <w:rPr>
          <w:i/>
          <w:sz w:val="24"/>
          <w:szCs w:val="24"/>
        </w:rPr>
        <w:t xml:space="preserve"> </w:t>
      </w:r>
      <w:r w:rsidRPr="00F90CDA">
        <w:rPr>
          <w:i/>
          <w:sz w:val="24"/>
          <w:szCs w:val="24"/>
        </w:rPr>
        <w:t>him</w:t>
      </w:r>
      <w:r w:rsidRPr="00F90CDA">
        <w:rPr>
          <w:i/>
          <w:sz w:val="24"/>
          <w:szCs w:val="24"/>
        </w:rPr>
        <w:t xml:space="preserve"> </w:t>
      </w:r>
      <w:r w:rsidRPr="00F90CDA">
        <w:rPr>
          <w:i/>
          <w:sz w:val="24"/>
          <w:szCs w:val="24"/>
        </w:rPr>
        <w:t>who</w:t>
      </w:r>
      <w:r w:rsidRPr="00F90CDA">
        <w:rPr>
          <w:i/>
          <w:sz w:val="24"/>
          <w:szCs w:val="24"/>
        </w:rPr>
        <w:t xml:space="preserve">… </w:t>
      </w:r>
      <w:r w:rsidRPr="00F90CDA">
        <w:rPr>
          <w:i/>
          <w:sz w:val="24"/>
          <w:szCs w:val="24"/>
          <w:lang w:val="en-US"/>
        </w:rPr>
        <w:t xml:space="preserve">It’s time you did </w:t>
      </w:r>
      <w:r w:rsidRPr="00F90CDA">
        <w:rPr>
          <w:i/>
          <w:sz w:val="24"/>
          <w:szCs w:val="24"/>
          <w:lang w:val="en-US"/>
        </w:rPr>
        <w:t>smth</w:t>
      </w:r>
      <w:r w:rsidRPr="00F90CDA">
        <w:rPr>
          <w:i/>
          <w:sz w:val="24"/>
          <w:szCs w:val="24"/>
          <w:lang w:val="en-US"/>
        </w:rPr>
        <w:t>;</w:t>
      </w:r>
    </w:p>
    <w:p w:rsidR="00F90CDA" w:rsidRPr="00F90CDA" w:rsidP="00BE59E1">
      <w:pPr>
        <w:pStyle w:val="NoSpacing"/>
        <w:numPr>
          <w:ilvl w:val="0"/>
          <w:numId w:val="57"/>
        </w:numPr>
        <w:spacing w:line="276" w:lineRule="auto"/>
        <w:jc w:val="both"/>
        <w:rPr>
          <w:i/>
          <w:sz w:val="24"/>
          <w:szCs w:val="24"/>
        </w:rPr>
      </w:pPr>
      <w:r w:rsidRPr="00F90CDA">
        <w:rPr>
          <w:i/>
          <w:sz w:val="24"/>
          <w:szCs w:val="24"/>
        </w:rPr>
        <w:t>употреблять в речи все формы страдательного залога;</w:t>
      </w:r>
    </w:p>
    <w:p w:rsidR="00F90CDA" w:rsidRPr="00F90CDA" w:rsidP="00BE59E1">
      <w:pPr>
        <w:pStyle w:val="NoSpacing"/>
        <w:numPr>
          <w:ilvl w:val="0"/>
          <w:numId w:val="57"/>
        </w:numPr>
        <w:spacing w:line="276" w:lineRule="auto"/>
        <w:jc w:val="both"/>
        <w:rPr>
          <w:i/>
          <w:sz w:val="24"/>
          <w:szCs w:val="24"/>
          <w:lang w:val="en-US"/>
        </w:rPr>
      </w:pPr>
      <w:r w:rsidRPr="00F90CDA">
        <w:rPr>
          <w:i/>
          <w:sz w:val="24"/>
          <w:szCs w:val="24"/>
        </w:rPr>
        <w:t>употреблять</w:t>
      </w:r>
      <w:r w:rsidRPr="00F90CDA">
        <w:rPr>
          <w:i/>
          <w:sz w:val="24"/>
          <w:szCs w:val="24"/>
          <w:lang w:val="en-US"/>
        </w:rPr>
        <w:t xml:space="preserve"> </w:t>
      </w:r>
      <w:r w:rsidRPr="00F90CDA">
        <w:rPr>
          <w:i/>
          <w:sz w:val="24"/>
          <w:szCs w:val="24"/>
        </w:rPr>
        <w:t>в</w:t>
      </w:r>
      <w:r w:rsidRPr="00F90CDA">
        <w:rPr>
          <w:i/>
          <w:sz w:val="24"/>
          <w:szCs w:val="24"/>
          <w:lang w:val="en-US"/>
        </w:rPr>
        <w:t xml:space="preserve"> </w:t>
      </w:r>
      <w:r w:rsidRPr="00F90CDA">
        <w:rPr>
          <w:i/>
          <w:sz w:val="24"/>
          <w:szCs w:val="24"/>
        </w:rPr>
        <w:t>речи</w:t>
      </w:r>
      <w:r w:rsidRPr="00F90CDA">
        <w:rPr>
          <w:i/>
          <w:sz w:val="24"/>
          <w:szCs w:val="24"/>
          <w:lang w:val="en-US"/>
        </w:rPr>
        <w:t xml:space="preserve"> </w:t>
      </w:r>
      <w:r w:rsidRPr="00F90CDA">
        <w:rPr>
          <w:i/>
          <w:sz w:val="24"/>
          <w:szCs w:val="24"/>
        </w:rPr>
        <w:t>времена</w:t>
      </w:r>
      <w:r w:rsidRPr="00F90CDA">
        <w:rPr>
          <w:i/>
          <w:sz w:val="24"/>
          <w:szCs w:val="24"/>
          <w:lang w:val="en-US"/>
        </w:rPr>
        <w:t xml:space="preserve"> Past Perfect </w:t>
      </w:r>
      <w:r w:rsidRPr="00F90CDA">
        <w:rPr>
          <w:i/>
          <w:sz w:val="24"/>
          <w:szCs w:val="24"/>
        </w:rPr>
        <w:t>и</w:t>
      </w:r>
      <w:r w:rsidRPr="00F90CDA">
        <w:rPr>
          <w:i/>
          <w:sz w:val="24"/>
          <w:szCs w:val="24"/>
          <w:lang w:val="en-US"/>
        </w:rPr>
        <w:t xml:space="preserve"> Past Perfect Continuous;</w:t>
      </w:r>
    </w:p>
    <w:p w:rsidR="00F90CDA" w:rsidRPr="00F90CDA" w:rsidP="00BE59E1">
      <w:pPr>
        <w:pStyle w:val="NoSpacing"/>
        <w:numPr>
          <w:ilvl w:val="0"/>
          <w:numId w:val="57"/>
        </w:numPr>
        <w:spacing w:line="276" w:lineRule="auto"/>
        <w:jc w:val="both"/>
        <w:rPr>
          <w:i/>
          <w:sz w:val="24"/>
          <w:szCs w:val="24"/>
        </w:rPr>
      </w:pPr>
      <w:r w:rsidRPr="00F90CDA">
        <w:rPr>
          <w:i/>
          <w:sz w:val="24"/>
          <w:szCs w:val="24"/>
        </w:rPr>
        <w:t>употреблять в речи условные предложения нереального характера (</w:t>
      </w:r>
      <w:r w:rsidRPr="00F90CDA">
        <w:rPr>
          <w:i/>
          <w:sz w:val="24"/>
          <w:szCs w:val="24"/>
        </w:rPr>
        <w:t>Conditional</w:t>
      </w:r>
      <w:r w:rsidRPr="00F90CDA">
        <w:rPr>
          <w:i/>
          <w:sz w:val="24"/>
          <w:szCs w:val="24"/>
        </w:rPr>
        <w:t xml:space="preserve"> 3);</w:t>
      </w:r>
    </w:p>
    <w:p w:rsidR="00F90CDA" w:rsidRPr="00F90CDA" w:rsidP="00BE59E1">
      <w:pPr>
        <w:pStyle w:val="NoSpacing"/>
        <w:numPr>
          <w:ilvl w:val="0"/>
          <w:numId w:val="57"/>
        </w:numPr>
        <w:spacing w:line="276" w:lineRule="auto"/>
        <w:jc w:val="both"/>
        <w:rPr>
          <w:i/>
          <w:sz w:val="24"/>
          <w:szCs w:val="24"/>
          <w:lang w:val="en-US"/>
        </w:rPr>
      </w:pPr>
      <w:r w:rsidRPr="00F90CDA">
        <w:rPr>
          <w:i/>
          <w:sz w:val="24"/>
          <w:szCs w:val="24"/>
        </w:rPr>
        <w:t>употреблять</w:t>
      </w:r>
      <w:r w:rsidRPr="00F90CDA">
        <w:rPr>
          <w:i/>
          <w:sz w:val="24"/>
          <w:szCs w:val="24"/>
          <w:lang w:val="en-US"/>
        </w:rPr>
        <w:t xml:space="preserve"> </w:t>
      </w:r>
      <w:r w:rsidRPr="00F90CDA">
        <w:rPr>
          <w:i/>
          <w:sz w:val="24"/>
          <w:szCs w:val="24"/>
        </w:rPr>
        <w:t>в</w:t>
      </w:r>
      <w:r w:rsidRPr="00F90CDA">
        <w:rPr>
          <w:i/>
          <w:sz w:val="24"/>
          <w:szCs w:val="24"/>
          <w:lang w:val="en-US"/>
        </w:rPr>
        <w:t xml:space="preserve"> </w:t>
      </w:r>
      <w:r w:rsidRPr="00F90CDA">
        <w:rPr>
          <w:i/>
          <w:sz w:val="24"/>
          <w:szCs w:val="24"/>
        </w:rPr>
        <w:t>речи</w:t>
      </w:r>
      <w:r w:rsidRPr="00F90CDA">
        <w:rPr>
          <w:i/>
          <w:sz w:val="24"/>
          <w:szCs w:val="24"/>
          <w:lang w:val="en-US"/>
        </w:rPr>
        <w:t xml:space="preserve"> </w:t>
      </w:r>
      <w:r w:rsidRPr="00F90CDA">
        <w:rPr>
          <w:i/>
          <w:sz w:val="24"/>
          <w:szCs w:val="24"/>
        </w:rPr>
        <w:t>структуру</w:t>
      </w:r>
      <w:r w:rsidRPr="00F90CDA">
        <w:rPr>
          <w:i/>
          <w:sz w:val="24"/>
          <w:szCs w:val="24"/>
          <w:lang w:val="en-US"/>
        </w:rPr>
        <w:t xml:space="preserve"> to be/get + used to + verb;</w:t>
      </w:r>
    </w:p>
    <w:p w:rsidR="00F90CDA" w:rsidRPr="00F90CDA" w:rsidP="00BE59E1">
      <w:pPr>
        <w:pStyle w:val="NoSpacing"/>
        <w:numPr>
          <w:ilvl w:val="0"/>
          <w:numId w:val="57"/>
        </w:numPr>
        <w:spacing w:line="276" w:lineRule="auto"/>
        <w:jc w:val="both"/>
        <w:rPr>
          <w:i/>
          <w:sz w:val="24"/>
          <w:szCs w:val="24"/>
        </w:rPr>
      </w:pPr>
      <w:r w:rsidRPr="00F90CDA">
        <w:rPr>
          <w:i/>
          <w:sz w:val="24"/>
          <w:szCs w:val="24"/>
        </w:rPr>
        <w:t xml:space="preserve">употреблять в речи структуру </w:t>
      </w:r>
      <w:r w:rsidRPr="00F90CDA">
        <w:rPr>
          <w:i/>
          <w:sz w:val="24"/>
          <w:szCs w:val="24"/>
        </w:rPr>
        <w:t>used</w:t>
      </w:r>
      <w:r w:rsidRPr="00F90CDA">
        <w:rPr>
          <w:i/>
          <w:sz w:val="24"/>
          <w:szCs w:val="24"/>
        </w:rPr>
        <w:t xml:space="preserve"> </w:t>
      </w:r>
      <w:r w:rsidRPr="00F90CDA">
        <w:rPr>
          <w:i/>
          <w:sz w:val="24"/>
          <w:szCs w:val="24"/>
        </w:rPr>
        <w:t>to</w:t>
      </w:r>
      <w:r w:rsidRPr="00F90CDA">
        <w:rPr>
          <w:i/>
          <w:sz w:val="24"/>
          <w:szCs w:val="24"/>
        </w:rPr>
        <w:t xml:space="preserve"> / </w:t>
      </w:r>
      <w:r w:rsidRPr="00F90CDA">
        <w:rPr>
          <w:i/>
          <w:sz w:val="24"/>
          <w:szCs w:val="24"/>
        </w:rPr>
        <w:t>would</w:t>
      </w:r>
      <w:r w:rsidRPr="00F90CDA">
        <w:rPr>
          <w:i/>
          <w:sz w:val="24"/>
          <w:szCs w:val="24"/>
        </w:rPr>
        <w:t xml:space="preserve"> + </w:t>
      </w:r>
      <w:r w:rsidRPr="00F90CDA">
        <w:rPr>
          <w:i/>
          <w:sz w:val="24"/>
          <w:szCs w:val="24"/>
        </w:rPr>
        <w:t>verb</w:t>
      </w:r>
      <w:r w:rsidRPr="00F90CDA">
        <w:rPr>
          <w:i/>
          <w:sz w:val="24"/>
          <w:szCs w:val="24"/>
        </w:rPr>
        <w:t xml:space="preserve"> для обозначения регулярных действий в прошлом;</w:t>
      </w:r>
    </w:p>
    <w:p w:rsidR="00F90CDA" w:rsidRPr="00F90CDA" w:rsidP="00BE59E1">
      <w:pPr>
        <w:pStyle w:val="NoSpacing"/>
        <w:numPr>
          <w:ilvl w:val="0"/>
          <w:numId w:val="57"/>
        </w:numPr>
        <w:spacing w:line="276" w:lineRule="auto"/>
        <w:jc w:val="both"/>
        <w:rPr>
          <w:i/>
          <w:sz w:val="24"/>
          <w:szCs w:val="24"/>
          <w:lang w:val="en-US"/>
        </w:rPr>
      </w:pPr>
      <w:r w:rsidRPr="00F90CDA">
        <w:rPr>
          <w:i/>
          <w:sz w:val="24"/>
          <w:szCs w:val="24"/>
        </w:rPr>
        <w:t>употреблять</w:t>
      </w:r>
      <w:r w:rsidRPr="00F90CDA">
        <w:rPr>
          <w:i/>
          <w:sz w:val="24"/>
          <w:szCs w:val="24"/>
          <w:lang w:val="en-US"/>
        </w:rPr>
        <w:t xml:space="preserve"> </w:t>
      </w:r>
      <w:r w:rsidRPr="00F90CDA">
        <w:rPr>
          <w:i/>
          <w:sz w:val="24"/>
          <w:szCs w:val="24"/>
        </w:rPr>
        <w:t>в</w:t>
      </w:r>
      <w:r w:rsidRPr="00F90CDA">
        <w:rPr>
          <w:i/>
          <w:sz w:val="24"/>
          <w:szCs w:val="24"/>
          <w:lang w:val="en-US"/>
        </w:rPr>
        <w:t xml:space="preserve"> </w:t>
      </w:r>
      <w:r w:rsidRPr="00F90CDA">
        <w:rPr>
          <w:i/>
          <w:sz w:val="24"/>
          <w:szCs w:val="24"/>
        </w:rPr>
        <w:t>речи</w:t>
      </w:r>
      <w:r w:rsidRPr="00F90CDA">
        <w:rPr>
          <w:i/>
          <w:sz w:val="24"/>
          <w:szCs w:val="24"/>
          <w:lang w:val="en-US"/>
        </w:rPr>
        <w:t xml:space="preserve"> </w:t>
      </w:r>
      <w:r w:rsidRPr="00F90CDA">
        <w:rPr>
          <w:i/>
          <w:sz w:val="24"/>
          <w:szCs w:val="24"/>
        </w:rPr>
        <w:t>предложения</w:t>
      </w:r>
      <w:r w:rsidRPr="00F90CDA">
        <w:rPr>
          <w:i/>
          <w:sz w:val="24"/>
          <w:szCs w:val="24"/>
          <w:lang w:val="en-US"/>
        </w:rPr>
        <w:t xml:space="preserve"> </w:t>
      </w:r>
      <w:r w:rsidRPr="00F90CDA">
        <w:rPr>
          <w:i/>
          <w:sz w:val="24"/>
          <w:szCs w:val="24"/>
        </w:rPr>
        <w:t>с</w:t>
      </w:r>
      <w:r w:rsidRPr="00F90CDA">
        <w:rPr>
          <w:i/>
          <w:sz w:val="24"/>
          <w:szCs w:val="24"/>
          <w:lang w:val="en-US"/>
        </w:rPr>
        <w:t xml:space="preserve"> </w:t>
      </w:r>
      <w:r w:rsidRPr="00F90CDA">
        <w:rPr>
          <w:i/>
          <w:sz w:val="24"/>
          <w:szCs w:val="24"/>
        </w:rPr>
        <w:t>конструкциями</w:t>
      </w:r>
      <w:r w:rsidRPr="00F90CDA">
        <w:rPr>
          <w:i/>
          <w:sz w:val="24"/>
          <w:szCs w:val="24"/>
          <w:lang w:val="en-US"/>
        </w:rPr>
        <w:t xml:space="preserve"> as … as; not so … as; either … or; neither … nor;</w:t>
      </w:r>
    </w:p>
    <w:p w:rsidR="009C4414" w:rsidP="00BE59E1">
      <w:pPr>
        <w:pStyle w:val="NoSpacing"/>
        <w:numPr>
          <w:ilvl w:val="0"/>
          <w:numId w:val="57"/>
        </w:numPr>
        <w:spacing w:line="276" w:lineRule="auto"/>
        <w:jc w:val="both"/>
        <w:rPr>
          <w:i/>
          <w:sz w:val="24"/>
          <w:szCs w:val="24"/>
        </w:rPr>
      </w:pPr>
      <w:r w:rsidRPr="00F90CDA">
        <w:rPr>
          <w:i/>
          <w:sz w:val="24"/>
          <w:szCs w:val="24"/>
        </w:rPr>
        <w:t>использовать широкий спектр союзов для выражения противопоставления и различия в сложных предложениях.</w:t>
      </w:r>
    </w:p>
    <w:p w:rsidR="0076287F" w:rsidRPr="0076287F" w:rsidP="0076287F">
      <w:pPr>
        <w:pStyle w:val="NoSpacing"/>
        <w:spacing w:line="276" w:lineRule="auto"/>
        <w:ind w:left="720"/>
        <w:jc w:val="both"/>
        <w:rPr>
          <w:i/>
          <w:sz w:val="24"/>
          <w:szCs w:val="24"/>
        </w:rPr>
      </w:pPr>
    </w:p>
    <w:p w:rsidR="00265FF8" w:rsidRPr="007909BF" w:rsidP="007909BF">
      <w:pPr>
        <w:pStyle w:val="NoSpacing"/>
        <w:spacing w:line="276" w:lineRule="auto"/>
        <w:jc w:val="both"/>
        <w:rPr>
          <w:b/>
          <w:sz w:val="24"/>
          <w:szCs w:val="24"/>
        </w:rPr>
      </w:pPr>
      <w:bookmarkStart w:id="13" w:name="_Toc434850660"/>
      <w:bookmarkStart w:id="14" w:name="_Toc435412679"/>
      <w:bookmarkStart w:id="15" w:name="_Toc453968151"/>
      <w:r w:rsidRPr="007909BF">
        <w:rPr>
          <w:b/>
          <w:sz w:val="24"/>
          <w:szCs w:val="24"/>
        </w:rPr>
        <w:t>История</w:t>
      </w:r>
      <w:bookmarkEnd w:id="13"/>
      <w:bookmarkEnd w:id="14"/>
      <w:bookmarkEnd w:id="15"/>
    </w:p>
    <w:p w:rsidR="00265FF8" w:rsidRPr="007909BF" w:rsidP="007909BF">
      <w:pPr>
        <w:pStyle w:val="NoSpacing"/>
        <w:spacing w:line="276" w:lineRule="auto"/>
        <w:jc w:val="both"/>
        <w:rPr>
          <w:b/>
          <w:sz w:val="24"/>
          <w:szCs w:val="24"/>
        </w:rPr>
      </w:pPr>
      <w:r w:rsidRPr="007909BF">
        <w:rPr>
          <w:b/>
          <w:sz w:val="24"/>
          <w:szCs w:val="24"/>
        </w:rPr>
        <w:t>В результате изучения учебного предмета «История» на уровне среднего общего образования:</w:t>
      </w:r>
    </w:p>
    <w:p w:rsidR="00265FF8" w:rsidRPr="007909BF" w:rsidP="007909BF">
      <w:pPr>
        <w:pStyle w:val="NoSpacing"/>
        <w:spacing w:line="276" w:lineRule="auto"/>
        <w:jc w:val="both"/>
        <w:rPr>
          <w:b/>
          <w:sz w:val="24"/>
          <w:szCs w:val="24"/>
        </w:rPr>
      </w:pPr>
      <w:r w:rsidRPr="007909BF">
        <w:rPr>
          <w:b/>
          <w:sz w:val="24"/>
          <w:szCs w:val="24"/>
        </w:rPr>
        <w:t>Выпускник на базовом уровне научится:</w:t>
      </w:r>
    </w:p>
    <w:p w:rsidR="00265FF8" w:rsidRPr="007909BF" w:rsidP="00BE59E1">
      <w:pPr>
        <w:pStyle w:val="NoSpacing"/>
        <w:numPr>
          <w:ilvl w:val="0"/>
          <w:numId w:val="58"/>
        </w:numPr>
        <w:spacing w:line="276" w:lineRule="auto"/>
        <w:jc w:val="both"/>
        <w:rPr>
          <w:rStyle w:val="apple-converted-space"/>
          <w:rFonts w:eastAsiaTheme="majorEastAsia"/>
          <w:sz w:val="24"/>
          <w:szCs w:val="24"/>
        </w:rPr>
      </w:pPr>
      <w:r w:rsidRPr="007909BF">
        <w:rPr>
          <w:sz w:val="24"/>
          <w:szCs w:val="24"/>
          <w:shd w:val="clear" w:color="auto" w:fill="FFFFFF"/>
        </w:rPr>
        <w:t>рассматривать историю России как неотъемлемую часть мирового исторического процесса;</w:t>
      </w:r>
      <w:r w:rsidRPr="007909BF">
        <w:rPr>
          <w:rStyle w:val="apple-converted-space"/>
          <w:rFonts w:eastAsiaTheme="majorEastAsia"/>
          <w:sz w:val="24"/>
          <w:szCs w:val="24"/>
        </w:rPr>
        <w:t> </w:t>
      </w:r>
    </w:p>
    <w:p w:rsidR="00265FF8" w:rsidRPr="007909BF" w:rsidP="00BE59E1">
      <w:pPr>
        <w:pStyle w:val="NoSpacing"/>
        <w:numPr>
          <w:ilvl w:val="0"/>
          <w:numId w:val="58"/>
        </w:numPr>
        <w:spacing w:line="276" w:lineRule="auto"/>
        <w:jc w:val="both"/>
        <w:rPr>
          <w:rStyle w:val="apple-converted-space"/>
          <w:rFonts w:eastAsiaTheme="majorEastAsia"/>
          <w:sz w:val="24"/>
          <w:szCs w:val="24"/>
        </w:rPr>
      </w:pPr>
      <w:r w:rsidRPr="007909BF">
        <w:rPr>
          <w:rStyle w:val="apple-converted-space"/>
          <w:rFonts w:eastAsiaTheme="majorEastAsia"/>
          <w:sz w:val="24"/>
          <w:szCs w:val="24"/>
        </w:rPr>
        <w:t>знать основные даты и временные периоды всеобщей и отечественной истории из раздела дидактических единиц;</w:t>
      </w:r>
    </w:p>
    <w:p w:rsidR="00265FF8" w:rsidRPr="007909BF" w:rsidP="00BE59E1">
      <w:pPr>
        <w:pStyle w:val="NoSpacing"/>
        <w:numPr>
          <w:ilvl w:val="0"/>
          <w:numId w:val="58"/>
        </w:numPr>
        <w:spacing w:line="276" w:lineRule="auto"/>
        <w:jc w:val="both"/>
        <w:rPr>
          <w:sz w:val="24"/>
          <w:szCs w:val="24"/>
        </w:rPr>
      </w:pPr>
      <w:r w:rsidRPr="007909BF">
        <w:rPr>
          <w:sz w:val="24"/>
          <w:szCs w:val="24"/>
        </w:rPr>
        <w:t>определять последовательность и длительность исторических событий, явлений, процессов;</w:t>
      </w:r>
    </w:p>
    <w:p w:rsidR="00265FF8" w:rsidRPr="007909BF" w:rsidP="00BE59E1">
      <w:pPr>
        <w:pStyle w:val="NoSpacing"/>
        <w:numPr>
          <w:ilvl w:val="0"/>
          <w:numId w:val="58"/>
        </w:numPr>
        <w:spacing w:line="276" w:lineRule="auto"/>
        <w:jc w:val="both"/>
        <w:rPr>
          <w:sz w:val="24"/>
          <w:szCs w:val="24"/>
        </w:rPr>
      </w:pPr>
      <w:r w:rsidRPr="007909BF">
        <w:rPr>
          <w:sz w:val="24"/>
          <w:szCs w:val="24"/>
        </w:rPr>
        <w:t>характеризовать место, обстоятельства, участников, результаты важнейших исторических событий;</w:t>
      </w:r>
    </w:p>
    <w:p w:rsidR="00265FF8" w:rsidRPr="007909BF" w:rsidP="00BE59E1">
      <w:pPr>
        <w:pStyle w:val="NoSpacing"/>
        <w:numPr>
          <w:ilvl w:val="0"/>
          <w:numId w:val="58"/>
        </w:numPr>
        <w:spacing w:line="276" w:lineRule="auto"/>
        <w:jc w:val="both"/>
        <w:rPr>
          <w:sz w:val="24"/>
          <w:szCs w:val="24"/>
          <w:shd w:val="clear" w:color="auto" w:fill="FFFFFF"/>
        </w:rPr>
      </w:pPr>
      <w:r w:rsidRPr="007909BF">
        <w:rPr>
          <w:sz w:val="24"/>
          <w:szCs w:val="24"/>
          <w:shd w:val="clear" w:color="auto" w:fill="FFFFFF"/>
        </w:rPr>
        <w:t xml:space="preserve">представлять культурное наследие России и других стран; </w:t>
      </w:r>
    </w:p>
    <w:p w:rsidR="00265FF8" w:rsidRPr="007909BF" w:rsidP="00BE59E1">
      <w:pPr>
        <w:pStyle w:val="NoSpacing"/>
        <w:numPr>
          <w:ilvl w:val="0"/>
          <w:numId w:val="58"/>
        </w:numPr>
        <w:spacing w:line="276" w:lineRule="auto"/>
        <w:jc w:val="both"/>
        <w:rPr>
          <w:sz w:val="24"/>
          <w:szCs w:val="24"/>
          <w:shd w:val="clear" w:color="auto" w:fill="FFFFFF"/>
        </w:rPr>
      </w:pPr>
      <w:r w:rsidRPr="007909BF">
        <w:rPr>
          <w:sz w:val="24"/>
          <w:szCs w:val="24"/>
          <w:shd w:val="clear" w:color="auto" w:fill="FFFFFF"/>
        </w:rPr>
        <w:t xml:space="preserve">работать с историческими документами; </w:t>
      </w:r>
    </w:p>
    <w:p w:rsidR="00265FF8" w:rsidRPr="007909BF" w:rsidP="00BE59E1">
      <w:pPr>
        <w:pStyle w:val="NoSpacing"/>
        <w:numPr>
          <w:ilvl w:val="0"/>
          <w:numId w:val="58"/>
        </w:numPr>
        <w:spacing w:line="276" w:lineRule="auto"/>
        <w:jc w:val="both"/>
        <w:rPr>
          <w:rStyle w:val="apple-converted-space"/>
          <w:rFonts w:eastAsiaTheme="majorEastAsia"/>
          <w:sz w:val="24"/>
          <w:szCs w:val="24"/>
        </w:rPr>
      </w:pPr>
      <w:r w:rsidRPr="007909BF">
        <w:rPr>
          <w:sz w:val="24"/>
          <w:szCs w:val="24"/>
          <w:shd w:val="clear" w:color="auto" w:fill="FFFFFF"/>
        </w:rPr>
        <w:t>сравнивать различные исторические документы, давать им общую характеристику;</w:t>
      </w:r>
      <w:r w:rsidRPr="007909BF">
        <w:rPr>
          <w:rStyle w:val="apple-converted-space"/>
          <w:rFonts w:eastAsiaTheme="majorEastAsia"/>
          <w:sz w:val="24"/>
          <w:szCs w:val="24"/>
        </w:rPr>
        <w:t> </w:t>
      </w:r>
    </w:p>
    <w:p w:rsidR="00265FF8" w:rsidRPr="007909BF" w:rsidP="00BE59E1">
      <w:pPr>
        <w:pStyle w:val="NoSpacing"/>
        <w:numPr>
          <w:ilvl w:val="0"/>
          <w:numId w:val="58"/>
        </w:numPr>
        <w:spacing w:line="276" w:lineRule="auto"/>
        <w:jc w:val="both"/>
        <w:rPr>
          <w:rStyle w:val="apple-converted-space"/>
          <w:rFonts w:eastAsiaTheme="majorEastAsia"/>
          <w:sz w:val="24"/>
          <w:szCs w:val="24"/>
        </w:rPr>
      </w:pPr>
      <w:r w:rsidRPr="007909BF">
        <w:rPr>
          <w:sz w:val="24"/>
          <w:szCs w:val="24"/>
          <w:shd w:val="clear" w:color="auto" w:fill="FFFFFF"/>
        </w:rPr>
        <w:t>критически анализировать информацию из различных источников;</w:t>
      </w:r>
      <w:r w:rsidRPr="007909BF">
        <w:rPr>
          <w:rStyle w:val="apple-converted-space"/>
          <w:rFonts w:eastAsiaTheme="majorEastAsia"/>
          <w:sz w:val="24"/>
          <w:szCs w:val="24"/>
        </w:rPr>
        <w:t> </w:t>
      </w:r>
    </w:p>
    <w:p w:rsidR="00265FF8" w:rsidRPr="007909BF" w:rsidP="00BE59E1">
      <w:pPr>
        <w:pStyle w:val="NoSpacing"/>
        <w:numPr>
          <w:ilvl w:val="0"/>
          <w:numId w:val="58"/>
        </w:numPr>
        <w:spacing w:line="276" w:lineRule="auto"/>
        <w:jc w:val="both"/>
        <w:rPr>
          <w:rStyle w:val="apple-converted-space"/>
          <w:rFonts w:eastAsiaTheme="majorEastAsia"/>
          <w:sz w:val="24"/>
          <w:szCs w:val="24"/>
        </w:rPr>
      </w:pPr>
      <w:r w:rsidRPr="007909BF">
        <w:rPr>
          <w:sz w:val="24"/>
          <w:szCs w:val="24"/>
          <w:shd w:val="clear" w:color="auto" w:fill="FFFFFF"/>
        </w:rPr>
        <w:t>соотносить иллюстративный материал с историческими событиями, явлениями, процессами, персоналиями;</w:t>
      </w:r>
    </w:p>
    <w:p w:rsidR="00265FF8" w:rsidRPr="007909BF" w:rsidP="00BE59E1">
      <w:pPr>
        <w:pStyle w:val="NoSpacing"/>
        <w:numPr>
          <w:ilvl w:val="0"/>
          <w:numId w:val="58"/>
        </w:numPr>
        <w:spacing w:line="276" w:lineRule="auto"/>
        <w:jc w:val="both"/>
        <w:rPr>
          <w:sz w:val="24"/>
          <w:szCs w:val="24"/>
        </w:rPr>
      </w:pPr>
      <w:r w:rsidRPr="007909BF">
        <w:rPr>
          <w:sz w:val="24"/>
          <w:szCs w:val="24"/>
        </w:rPr>
        <w:t>использовать статистическую (информационную) таблицу, график, диаграмму как источники информации;</w:t>
      </w:r>
    </w:p>
    <w:p w:rsidR="00265FF8" w:rsidRPr="007909BF" w:rsidP="00BE59E1">
      <w:pPr>
        <w:pStyle w:val="NoSpacing"/>
        <w:numPr>
          <w:ilvl w:val="0"/>
          <w:numId w:val="58"/>
        </w:numPr>
        <w:spacing w:line="276" w:lineRule="auto"/>
        <w:jc w:val="both"/>
        <w:rPr>
          <w:sz w:val="24"/>
          <w:szCs w:val="24"/>
          <w:shd w:val="clear" w:color="auto" w:fill="FFFFFF"/>
        </w:rPr>
      </w:pPr>
      <w:r w:rsidRPr="007909BF">
        <w:rPr>
          <w:sz w:val="24"/>
          <w:szCs w:val="24"/>
        </w:rPr>
        <w:t>использовать аудиовизуальный ряд как источник информации;</w:t>
      </w:r>
      <w:r w:rsidRPr="007909BF">
        <w:rPr>
          <w:sz w:val="24"/>
          <w:szCs w:val="24"/>
          <w:shd w:val="clear" w:color="auto" w:fill="FFFFFF"/>
        </w:rPr>
        <w:t xml:space="preserve"> </w:t>
      </w:r>
    </w:p>
    <w:p w:rsidR="00265FF8" w:rsidRPr="007909BF" w:rsidP="00BE59E1">
      <w:pPr>
        <w:pStyle w:val="NoSpacing"/>
        <w:numPr>
          <w:ilvl w:val="0"/>
          <w:numId w:val="58"/>
        </w:numPr>
        <w:spacing w:line="276" w:lineRule="auto"/>
        <w:jc w:val="both"/>
        <w:rPr>
          <w:rStyle w:val="apple-converted-space"/>
          <w:rFonts w:eastAsiaTheme="majorEastAsia"/>
          <w:sz w:val="24"/>
          <w:szCs w:val="24"/>
        </w:rPr>
      </w:pPr>
      <w:r w:rsidRPr="007909BF">
        <w:rPr>
          <w:sz w:val="24"/>
          <w:szCs w:val="24"/>
          <w:shd w:val="clear" w:color="auto" w:fill="FFFFFF"/>
        </w:rPr>
        <w:t>составлять описание исторических объектов и памятников на основе текста, иллюстраций, макетов, интернет-ресурсов;</w:t>
      </w:r>
      <w:r w:rsidRPr="007909BF">
        <w:rPr>
          <w:rStyle w:val="apple-converted-space"/>
          <w:rFonts w:eastAsiaTheme="majorEastAsia"/>
          <w:sz w:val="24"/>
          <w:szCs w:val="24"/>
        </w:rPr>
        <w:t> </w:t>
      </w:r>
    </w:p>
    <w:p w:rsidR="00265FF8" w:rsidRPr="007909BF" w:rsidP="00BE59E1">
      <w:pPr>
        <w:pStyle w:val="NoSpacing"/>
        <w:numPr>
          <w:ilvl w:val="0"/>
          <w:numId w:val="58"/>
        </w:numPr>
        <w:spacing w:line="276" w:lineRule="auto"/>
        <w:jc w:val="both"/>
        <w:rPr>
          <w:rStyle w:val="apple-converted-space"/>
          <w:rFonts w:eastAsiaTheme="majorEastAsia"/>
          <w:sz w:val="24"/>
          <w:szCs w:val="24"/>
        </w:rPr>
      </w:pPr>
      <w:r w:rsidRPr="007909BF">
        <w:rPr>
          <w:sz w:val="24"/>
          <w:szCs w:val="24"/>
          <w:shd w:val="clear" w:color="auto" w:fill="FFFFFF"/>
        </w:rPr>
        <w:t>работать с хронологическими таблицами, картами и схемами;</w:t>
      </w:r>
      <w:r w:rsidRPr="007909BF">
        <w:rPr>
          <w:rStyle w:val="apple-converted-space"/>
          <w:rFonts w:eastAsiaTheme="majorEastAsia"/>
          <w:sz w:val="24"/>
          <w:szCs w:val="24"/>
        </w:rPr>
        <w:t> </w:t>
      </w:r>
    </w:p>
    <w:p w:rsidR="00265FF8" w:rsidRPr="007909BF" w:rsidP="00BE59E1">
      <w:pPr>
        <w:pStyle w:val="NoSpacing"/>
        <w:numPr>
          <w:ilvl w:val="0"/>
          <w:numId w:val="58"/>
        </w:numPr>
        <w:spacing w:line="276" w:lineRule="auto"/>
        <w:jc w:val="both"/>
        <w:rPr>
          <w:sz w:val="24"/>
          <w:szCs w:val="24"/>
          <w:shd w:val="clear" w:color="auto" w:fill="FFFFFF"/>
        </w:rPr>
      </w:pPr>
      <w:r w:rsidRPr="007909BF">
        <w:rPr>
          <w:sz w:val="24"/>
          <w:szCs w:val="24"/>
          <w:shd w:val="clear" w:color="auto" w:fill="FFFFFF"/>
        </w:rPr>
        <w:t xml:space="preserve">читать легенду исторической карты; </w:t>
      </w:r>
    </w:p>
    <w:p w:rsidR="00265FF8" w:rsidRPr="007909BF" w:rsidP="00BE59E1">
      <w:pPr>
        <w:pStyle w:val="NoSpacing"/>
        <w:numPr>
          <w:ilvl w:val="0"/>
          <w:numId w:val="58"/>
        </w:numPr>
        <w:spacing w:line="276" w:lineRule="auto"/>
        <w:jc w:val="both"/>
        <w:rPr>
          <w:sz w:val="24"/>
          <w:szCs w:val="24"/>
          <w:shd w:val="clear" w:color="auto" w:fill="FFFFFF"/>
        </w:rPr>
      </w:pPr>
      <w:r w:rsidRPr="007909BF">
        <w:rPr>
          <w:sz w:val="24"/>
          <w:szCs w:val="24"/>
          <w:shd w:val="clear" w:color="auto" w:fill="FFFFFF"/>
        </w:rPr>
        <w:t xml:space="preserve">владеть основной современной терминологией исторической науки, предусмотренной программой; </w:t>
      </w:r>
    </w:p>
    <w:p w:rsidR="00265FF8" w:rsidRPr="007909BF" w:rsidP="00BE59E1">
      <w:pPr>
        <w:pStyle w:val="NoSpacing"/>
        <w:numPr>
          <w:ilvl w:val="0"/>
          <w:numId w:val="58"/>
        </w:numPr>
        <w:spacing w:line="276" w:lineRule="auto"/>
        <w:jc w:val="both"/>
        <w:rPr>
          <w:sz w:val="24"/>
          <w:szCs w:val="24"/>
          <w:shd w:val="clear" w:color="auto" w:fill="FFFFFF"/>
        </w:rPr>
      </w:pPr>
      <w:r w:rsidRPr="007909BF">
        <w:rPr>
          <w:sz w:val="24"/>
          <w:szCs w:val="24"/>
          <w:shd w:val="clear" w:color="auto" w:fill="FFFFFF"/>
        </w:rPr>
        <w:t xml:space="preserve">демонстрировать умение вести диалог, участвовать в дискуссии по исторической тематике; </w:t>
      </w:r>
    </w:p>
    <w:p w:rsidR="00265FF8" w:rsidRPr="007909BF" w:rsidP="00BE59E1">
      <w:pPr>
        <w:pStyle w:val="NoSpacing"/>
        <w:numPr>
          <w:ilvl w:val="0"/>
          <w:numId w:val="58"/>
        </w:numPr>
        <w:spacing w:line="276" w:lineRule="auto"/>
        <w:jc w:val="both"/>
        <w:rPr>
          <w:sz w:val="24"/>
          <w:szCs w:val="24"/>
          <w:shd w:val="clear" w:color="auto" w:fill="FFFFFF"/>
        </w:rPr>
      </w:pPr>
      <w:r w:rsidRPr="007909BF">
        <w:rPr>
          <w:sz w:val="24"/>
          <w:szCs w:val="24"/>
          <w:shd w:val="clear" w:color="auto" w:fill="FFFFFF"/>
        </w:rPr>
        <w:t>о</w:t>
      </w:r>
      <w:r w:rsidRPr="007909BF">
        <w:rPr>
          <w:sz w:val="24"/>
          <w:szCs w:val="24"/>
          <w:shd w:val="clear" w:color="auto" w:fill="FFFFFF"/>
        </w:rPr>
        <w:t>ценивать роль личности в отечественной истории ХХ века;</w:t>
      </w:r>
    </w:p>
    <w:p w:rsidR="00265FF8" w:rsidRPr="00265FF8" w:rsidP="00BE59E1">
      <w:pPr>
        <w:pStyle w:val="NoSpacing"/>
        <w:numPr>
          <w:ilvl w:val="0"/>
          <w:numId w:val="58"/>
        </w:numPr>
        <w:spacing w:line="276" w:lineRule="auto"/>
        <w:jc w:val="both"/>
      </w:pPr>
      <w:r w:rsidRPr="007909BF">
        <w:rPr>
          <w:sz w:val="24"/>
          <w:szCs w:val="24"/>
          <w:shd w:val="clear" w:color="auto" w:fill="FFFFFF"/>
        </w:rPr>
        <w:t>ориентироваться в дискуссионных вопросах российской истории ХХ века и существующих в науке их современных версиях и трактовках</w:t>
      </w:r>
      <w:r w:rsidRPr="00265FF8">
        <w:rPr>
          <w:shd w:val="clear" w:color="auto" w:fill="FFFFFF"/>
        </w:rPr>
        <w:t>.</w:t>
      </w:r>
    </w:p>
    <w:p w:rsidR="00265FF8" w:rsidRPr="00BE5386" w:rsidP="007909BF">
      <w:pPr>
        <w:pStyle w:val="NoSpacing"/>
        <w:spacing w:line="276" w:lineRule="auto"/>
        <w:jc w:val="both"/>
        <w:rPr>
          <w:b/>
          <w:sz w:val="24"/>
          <w:szCs w:val="24"/>
        </w:rPr>
      </w:pPr>
      <w:r w:rsidRPr="00BE5386">
        <w:rPr>
          <w:b/>
          <w:sz w:val="24"/>
          <w:szCs w:val="24"/>
        </w:rPr>
        <w:t>Выпускник на базовом уровне получит возможность научиться:</w:t>
      </w:r>
    </w:p>
    <w:p w:rsidR="00265FF8" w:rsidRPr="007909BF" w:rsidP="00BE59E1">
      <w:pPr>
        <w:pStyle w:val="NoSpacing"/>
        <w:numPr>
          <w:ilvl w:val="0"/>
          <w:numId w:val="59"/>
        </w:numPr>
        <w:spacing w:line="276" w:lineRule="auto"/>
        <w:jc w:val="both"/>
        <w:rPr>
          <w:i/>
          <w:sz w:val="24"/>
          <w:szCs w:val="24"/>
        </w:rPr>
      </w:pPr>
      <w:r w:rsidRPr="007909BF">
        <w:rPr>
          <w:i/>
          <w:sz w:val="24"/>
          <w:szCs w:val="24"/>
          <w:shd w:val="clear" w:color="auto" w:fill="FFFFFF"/>
        </w:rPr>
        <w:t>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rsidR="00265FF8" w:rsidRPr="007909BF" w:rsidP="00BE59E1">
      <w:pPr>
        <w:pStyle w:val="NoSpacing"/>
        <w:numPr>
          <w:ilvl w:val="0"/>
          <w:numId w:val="59"/>
        </w:numPr>
        <w:spacing w:line="276" w:lineRule="auto"/>
        <w:jc w:val="both"/>
        <w:rPr>
          <w:rStyle w:val="apple-converted-space"/>
          <w:rFonts w:eastAsiaTheme="majorEastAsia"/>
          <w:i/>
          <w:sz w:val="24"/>
          <w:szCs w:val="24"/>
        </w:rPr>
      </w:pPr>
      <w:r w:rsidRPr="007909BF">
        <w:rPr>
          <w:i/>
          <w:sz w:val="24"/>
          <w:szCs w:val="24"/>
          <w:shd w:val="clear" w:color="auto" w:fill="FFFFFF"/>
        </w:rPr>
        <w:t>устанавливать аналогии и оценивать вклад разных стран в сокровищницу мировой культуры;</w:t>
      </w:r>
      <w:r w:rsidRPr="007909BF">
        <w:rPr>
          <w:rStyle w:val="apple-converted-space"/>
          <w:rFonts w:eastAsiaTheme="majorEastAsia"/>
          <w:i/>
          <w:sz w:val="24"/>
          <w:szCs w:val="24"/>
        </w:rPr>
        <w:t> </w:t>
      </w:r>
    </w:p>
    <w:p w:rsidR="00265FF8" w:rsidRPr="007909BF" w:rsidP="00BE59E1">
      <w:pPr>
        <w:pStyle w:val="NoSpacing"/>
        <w:numPr>
          <w:ilvl w:val="0"/>
          <w:numId w:val="59"/>
        </w:numPr>
        <w:spacing w:line="276" w:lineRule="auto"/>
        <w:jc w:val="both"/>
        <w:rPr>
          <w:rStyle w:val="apple-converted-space"/>
          <w:rFonts w:eastAsiaTheme="majorEastAsia"/>
          <w:i/>
          <w:sz w:val="24"/>
          <w:szCs w:val="24"/>
        </w:rPr>
      </w:pPr>
      <w:r w:rsidRPr="007909BF">
        <w:rPr>
          <w:i/>
          <w:sz w:val="24"/>
          <w:szCs w:val="24"/>
          <w:shd w:val="clear" w:color="auto" w:fill="FFFFFF"/>
        </w:rPr>
        <w:t>определять место и время создания исторических документов;</w:t>
      </w:r>
      <w:r w:rsidRPr="007909BF">
        <w:rPr>
          <w:rStyle w:val="apple-converted-space"/>
          <w:rFonts w:eastAsiaTheme="majorEastAsia"/>
          <w:i/>
          <w:sz w:val="24"/>
          <w:szCs w:val="24"/>
        </w:rPr>
        <w:t> </w:t>
      </w:r>
    </w:p>
    <w:p w:rsidR="00265FF8" w:rsidRPr="007909BF" w:rsidP="00BE59E1">
      <w:pPr>
        <w:pStyle w:val="NoSpacing"/>
        <w:numPr>
          <w:ilvl w:val="0"/>
          <w:numId w:val="59"/>
        </w:numPr>
        <w:spacing w:line="276" w:lineRule="auto"/>
        <w:jc w:val="both"/>
        <w:rPr>
          <w:rStyle w:val="apple-converted-space"/>
          <w:rFonts w:eastAsiaTheme="majorEastAsia"/>
          <w:i/>
          <w:sz w:val="24"/>
          <w:szCs w:val="24"/>
        </w:rPr>
      </w:pPr>
      <w:r w:rsidRPr="007909BF">
        <w:rPr>
          <w:i/>
          <w:sz w:val="24"/>
          <w:szCs w:val="24"/>
          <w:shd w:val="clear" w:color="auto" w:fill="FFFFFF"/>
        </w:rPr>
        <w:t>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r w:rsidRPr="007909BF">
        <w:rPr>
          <w:rStyle w:val="apple-converted-space"/>
          <w:rFonts w:eastAsiaTheme="majorEastAsia"/>
          <w:i/>
          <w:sz w:val="24"/>
          <w:szCs w:val="24"/>
        </w:rPr>
        <w:t> </w:t>
      </w:r>
    </w:p>
    <w:p w:rsidR="00265FF8" w:rsidRPr="007909BF" w:rsidP="00BE59E1">
      <w:pPr>
        <w:pStyle w:val="NoSpacing"/>
        <w:numPr>
          <w:ilvl w:val="0"/>
          <w:numId w:val="59"/>
        </w:numPr>
        <w:spacing w:line="276" w:lineRule="auto"/>
        <w:jc w:val="both"/>
        <w:rPr>
          <w:i/>
          <w:sz w:val="24"/>
          <w:szCs w:val="24"/>
        </w:rPr>
      </w:pPr>
      <w:r w:rsidRPr="007909BF">
        <w:rPr>
          <w:i/>
          <w:sz w:val="24"/>
          <w:szCs w:val="24"/>
        </w:rPr>
        <w:t>характеризовать современные версии и трактовки важнейших проблем отечественной и всемирной истории;</w:t>
      </w:r>
    </w:p>
    <w:p w:rsidR="00265FF8" w:rsidRPr="007909BF" w:rsidP="00BE59E1">
      <w:pPr>
        <w:pStyle w:val="NoSpacing"/>
        <w:numPr>
          <w:ilvl w:val="0"/>
          <w:numId w:val="59"/>
        </w:numPr>
        <w:spacing w:line="276" w:lineRule="auto"/>
        <w:jc w:val="both"/>
        <w:rPr>
          <w:rStyle w:val="apple-converted-space"/>
          <w:rFonts w:eastAsiaTheme="majorEastAsia"/>
          <w:i/>
          <w:sz w:val="24"/>
          <w:szCs w:val="24"/>
        </w:rPr>
      </w:pPr>
      <w:r w:rsidRPr="007909BF">
        <w:rPr>
          <w:i/>
          <w:sz w:val="24"/>
          <w:szCs w:val="24"/>
          <w:shd w:val="clear" w:color="auto" w:fill="FFFFFF"/>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r w:rsidRPr="007909BF">
        <w:rPr>
          <w:rStyle w:val="apple-converted-space"/>
          <w:rFonts w:eastAsiaTheme="majorEastAsia"/>
          <w:i/>
          <w:sz w:val="24"/>
          <w:szCs w:val="24"/>
        </w:rPr>
        <w:t> </w:t>
      </w:r>
    </w:p>
    <w:p w:rsidR="00265FF8" w:rsidRPr="007909BF" w:rsidP="00BE59E1">
      <w:pPr>
        <w:pStyle w:val="NoSpacing"/>
        <w:numPr>
          <w:ilvl w:val="0"/>
          <w:numId w:val="59"/>
        </w:numPr>
        <w:spacing w:line="276" w:lineRule="auto"/>
        <w:jc w:val="both"/>
        <w:rPr>
          <w:rStyle w:val="apple-converted-space"/>
          <w:rFonts w:eastAsiaTheme="majorEastAsia"/>
          <w:i/>
          <w:sz w:val="24"/>
          <w:szCs w:val="24"/>
        </w:rPr>
      </w:pPr>
      <w:r w:rsidRPr="007909BF">
        <w:rPr>
          <w:i/>
          <w:sz w:val="24"/>
          <w:szCs w:val="24"/>
          <w:shd w:val="clear" w:color="auto" w:fill="FFFFFF"/>
        </w:rPr>
        <w:t>использовать картографические источники для описания событий и процессов новейшей отечественной истории и привязки их к месту и времени;</w:t>
      </w:r>
      <w:r w:rsidRPr="007909BF">
        <w:rPr>
          <w:rStyle w:val="apple-converted-space"/>
          <w:rFonts w:eastAsiaTheme="majorEastAsia"/>
          <w:i/>
          <w:sz w:val="24"/>
          <w:szCs w:val="24"/>
        </w:rPr>
        <w:t> </w:t>
      </w:r>
    </w:p>
    <w:p w:rsidR="00265FF8" w:rsidRPr="007909BF" w:rsidP="00BE59E1">
      <w:pPr>
        <w:pStyle w:val="NoSpacing"/>
        <w:numPr>
          <w:ilvl w:val="0"/>
          <w:numId w:val="59"/>
        </w:numPr>
        <w:spacing w:line="276" w:lineRule="auto"/>
        <w:jc w:val="both"/>
        <w:rPr>
          <w:i/>
          <w:sz w:val="24"/>
          <w:szCs w:val="24"/>
        </w:rPr>
      </w:pPr>
      <w:r w:rsidRPr="007909BF">
        <w:rPr>
          <w:i/>
          <w:sz w:val="24"/>
          <w:szCs w:val="24"/>
        </w:rPr>
        <w:t>представлять историческую информацию в виде таблиц, схем, графиков и др., заполнять контурную карту;</w:t>
      </w:r>
    </w:p>
    <w:p w:rsidR="00265FF8" w:rsidRPr="007909BF" w:rsidP="00BE59E1">
      <w:pPr>
        <w:pStyle w:val="NoSpacing"/>
        <w:numPr>
          <w:ilvl w:val="0"/>
          <w:numId w:val="59"/>
        </w:numPr>
        <w:spacing w:line="276" w:lineRule="auto"/>
        <w:jc w:val="both"/>
        <w:rPr>
          <w:rStyle w:val="apple-converted-space"/>
          <w:rFonts w:eastAsiaTheme="majorEastAsia"/>
          <w:i/>
          <w:sz w:val="24"/>
          <w:szCs w:val="24"/>
        </w:rPr>
      </w:pPr>
      <w:r w:rsidRPr="007909BF">
        <w:rPr>
          <w:i/>
          <w:sz w:val="24"/>
          <w:szCs w:val="24"/>
          <w:shd w:val="clear" w:color="auto" w:fill="FFFFFF"/>
        </w:rPr>
        <w:t>соотносить историческое время, исторические события, действия и поступки исторических личностей ХХ века;</w:t>
      </w:r>
      <w:r w:rsidRPr="007909BF">
        <w:rPr>
          <w:rStyle w:val="apple-converted-space"/>
          <w:rFonts w:eastAsiaTheme="majorEastAsia"/>
          <w:i/>
          <w:sz w:val="24"/>
          <w:szCs w:val="24"/>
        </w:rPr>
        <w:t> </w:t>
      </w:r>
    </w:p>
    <w:p w:rsidR="00265FF8" w:rsidRPr="007909BF" w:rsidP="00BE59E1">
      <w:pPr>
        <w:pStyle w:val="NoSpacing"/>
        <w:numPr>
          <w:ilvl w:val="0"/>
          <w:numId w:val="59"/>
        </w:numPr>
        <w:spacing w:line="276" w:lineRule="auto"/>
        <w:jc w:val="both"/>
        <w:rPr>
          <w:rStyle w:val="apple-converted-space"/>
          <w:rFonts w:eastAsiaTheme="majorEastAsia"/>
          <w:i/>
          <w:sz w:val="24"/>
          <w:szCs w:val="24"/>
        </w:rPr>
      </w:pPr>
      <w:r w:rsidRPr="007909BF">
        <w:rPr>
          <w:i/>
          <w:sz w:val="24"/>
          <w:szCs w:val="24"/>
          <w:shd w:val="clear" w:color="auto" w:fill="FFFFFF"/>
        </w:rPr>
        <w:t>анализировать и оценивать исторические события местного масштаба в контексте общероссийской и мировой истории ХХ века;</w:t>
      </w:r>
      <w:r w:rsidRPr="007909BF">
        <w:rPr>
          <w:rStyle w:val="apple-converted-space"/>
          <w:rFonts w:eastAsiaTheme="majorEastAsia"/>
          <w:i/>
          <w:sz w:val="24"/>
          <w:szCs w:val="24"/>
        </w:rPr>
        <w:t> </w:t>
      </w:r>
    </w:p>
    <w:p w:rsidR="00265FF8" w:rsidRPr="007909BF" w:rsidP="00BE59E1">
      <w:pPr>
        <w:pStyle w:val="NoSpacing"/>
        <w:numPr>
          <w:ilvl w:val="0"/>
          <w:numId w:val="59"/>
        </w:numPr>
        <w:spacing w:line="276" w:lineRule="auto"/>
        <w:jc w:val="both"/>
        <w:rPr>
          <w:rStyle w:val="apple-converted-space"/>
          <w:rFonts w:eastAsiaTheme="majorEastAsia"/>
          <w:i/>
          <w:sz w:val="24"/>
          <w:szCs w:val="24"/>
        </w:rPr>
      </w:pPr>
      <w:r w:rsidRPr="007909BF">
        <w:rPr>
          <w:i/>
          <w:sz w:val="24"/>
          <w:szCs w:val="24"/>
          <w:shd w:val="clear" w:color="auto" w:fill="FFFFFF"/>
        </w:rPr>
        <w:t>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w:t>
      </w:r>
      <w:r w:rsidRPr="007909BF">
        <w:rPr>
          <w:rStyle w:val="apple-converted-space"/>
          <w:rFonts w:eastAsiaTheme="majorEastAsia"/>
          <w:i/>
          <w:sz w:val="24"/>
          <w:szCs w:val="24"/>
        </w:rPr>
        <w:t> </w:t>
      </w:r>
    </w:p>
    <w:p w:rsidR="00265FF8" w:rsidRPr="007909BF" w:rsidP="00BE59E1">
      <w:pPr>
        <w:pStyle w:val="NoSpacing"/>
        <w:numPr>
          <w:ilvl w:val="0"/>
          <w:numId w:val="59"/>
        </w:numPr>
        <w:spacing w:line="276" w:lineRule="auto"/>
        <w:jc w:val="both"/>
        <w:rPr>
          <w:rStyle w:val="apple-converted-space"/>
          <w:i/>
          <w:sz w:val="24"/>
          <w:szCs w:val="24"/>
        </w:rPr>
      </w:pPr>
      <w:r w:rsidRPr="007909BF">
        <w:rPr>
          <w:i/>
          <w:sz w:val="24"/>
          <w:szCs w:val="24"/>
          <w:shd w:val="clear" w:color="auto" w:fill="FFFFFF"/>
        </w:rPr>
        <w:t>приводить аргументы и примеры в защиту своей точки зрения;</w:t>
      </w:r>
      <w:r w:rsidRPr="007909BF">
        <w:rPr>
          <w:rStyle w:val="apple-converted-space"/>
          <w:rFonts w:eastAsiaTheme="majorEastAsia"/>
          <w:i/>
          <w:sz w:val="24"/>
          <w:szCs w:val="24"/>
        </w:rPr>
        <w:t> </w:t>
      </w:r>
    </w:p>
    <w:p w:rsidR="00265FF8" w:rsidRPr="007909BF" w:rsidP="00BE59E1">
      <w:pPr>
        <w:pStyle w:val="NoSpacing"/>
        <w:numPr>
          <w:ilvl w:val="0"/>
          <w:numId w:val="59"/>
        </w:numPr>
        <w:spacing w:line="276" w:lineRule="auto"/>
        <w:jc w:val="both"/>
        <w:rPr>
          <w:i/>
          <w:sz w:val="24"/>
          <w:szCs w:val="24"/>
        </w:rPr>
      </w:pPr>
      <w:r w:rsidRPr="007909BF">
        <w:rPr>
          <w:i/>
          <w:sz w:val="24"/>
          <w:szCs w:val="24"/>
        </w:rPr>
        <w:t>применять полученные знания при анализе современной политики России;</w:t>
      </w:r>
    </w:p>
    <w:p w:rsidR="00265FF8" w:rsidRPr="007909BF" w:rsidP="00BE59E1">
      <w:pPr>
        <w:pStyle w:val="NoSpacing"/>
        <w:numPr>
          <w:ilvl w:val="0"/>
          <w:numId w:val="59"/>
        </w:numPr>
        <w:spacing w:line="276" w:lineRule="auto"/>
        <w:jc w:val="both"/>
        <w:rPr>
          <w:i/>
          <w:sz w:val="24"/>
          <w:szCs w:val="24"/>
        </w:rPr>
      </w:pPr>
      <w:r w:rsidRPr="007909BF">
        <w:rPr>
          <w:i/>
          <w:sz w:val="24"/>
          <w:szCs w:val="24"/>
        </w:rPr>
        <w:t>владеть элементами проектной деятельности.</w:t>
      </w:r>
    </w:p>
    <w:p w:rsidR="00265FF8" w:rsidRPr="007909BF" w:rsidP="007909BF">
      <w:pPr>
        <w:pStyle w:val="NoSpacing"/>
        <w:spacing w:line="276" w:lineRule="auto"/>
        <w:jc w:val="both"/>
        <w:rPr>
          <w:bCs/>
          <w:sz w:val="24"/>
          <w:szCs w:val="24"/>
          <w:lang w:eastAsia="ar-SA"/>
        </w:rPr>
      </w:pPr>
    </w:p>
    <w:p w:rsidR="00BE5386" w:rsidRPr="00BE5386" w:rsidP="00BE5386">
      <w:pPr>
        <w:pStyle w:val="NoSpacing"/>
        <w:spacing w:line="276" w:lineRule="auto"/>
        <w:jc w:val="both"/>
        <w:rPr>
          <w:b/>
          <w:sz w:val="24"/>
          <w:szCs w:val="24"/>
        </w:rPr>
      </w:pPr>
      <w:bookmarkStart w:id="16" w:name="_Toc434850663"/>
      <w:bookmarkStart w:id="17" w:name="_Toc435412680"/>
      <w:bookmarkStart w:id="18" w:name="_Toc453968152"/>
      <w:r w:rsidRPr="00BE5386">
        <w:rPr>
          <w:b/>
          <w:sz w:val="24"/>
          <w:szCs w:val="24"/>
        </w:rPr>
        <w:t>География</w:t>
      </w:r>
      <w:bookmarkEnd w:id="16"/>
      <w:bookmarkEnd w:id="17"/>
      <w:bookmarkEnd w:id="18"/>
    </w:p>
    <w:p w:rsidR="00BE5386" w:rsidRPr="00BE5386" w:rsidP="00BE5386">
      <w:pPr>
        <w:pStyle w:val="NoSpacing"/>
        <w:spacing w:line="276" w:lineRule="auto"/>
        <w:jc w:val="both"/>
        <w:rPr>
          <w:b/>
          <w:sz w:val="24"/>
          <w:szCs w:val="24"/>
        </w:rPr>
      </w:pPr>
      <w:r w:rsidRPr="00BE5386">
        <w:rPr>
          <w:b/>
          <w:sz w:val="24"/>
          <w:szCs w:val="24"/>
        </w:rPr>
        <w:t>В результате изучения учебного предмета «География» на уровне среднего общего образования:</w:t>
      </w:r>
    </w:p>
    <w:p w:rsidR="00BE5386" w:rsidRPr="00BE5386" w:rsidP="00BE5386">
      <w:pPr>
        <w:pStyle w:val="NoSpacing"/>
        <w:spacing w:line="276" w:lineRule="auto"/>
        <w:jc w:val="both"/>
        <w:rPr>
          <w:b/>
          <w:sz w:val="24"/>
          <w:szCs w:val="24"/>
        </w:rPr>
      </w:pPr>
      <w:r w:rsidRPr="00BE5386">
        <w:rPr>
          <w:b/>
          <w:sz w:val="24"/>
          <w:szCs w:val="24"/>
        </w:rPr>
        <w:t>Выпускник на базовом уровне научится:</w:t>
      </w:r>
    </w:p>
    <w:p w:rsidR="00BE5386" w:rsidRPr="00BE5386" w:rsidP="00BE59E1">
      <w:pPr>
        <w:pStyle w:val="NoSpacing"/>
        <w:numPr>
          <w:ilvl w:val="0"/>
          <w:numId w:val="60"/>
        </w:numPr>
        <w:spacing w:line="276" w:lineRule="auto"/>
        <w:jc w:val="both"/>
        <w:rPr>
          <w:sz w:val="24"/>
          <w:szCs w:val="24"/>
        </w:rPr>
      </w:pPr>
      <w:r w:rsidRPr="00BE5386">
        <w:rPr>
          <w:sz w:val="24"/>
          <w:szCs w:val="24"/>
        </w:rPr>
        <w:t>понимать значение географии как науки и объяснять ее роль в решении проблем человечества;</w:t>
      </w:r>
    </w:p>
    <w:p w:rsidR="00BE5386" w:rsidRPr="00BE5386" w:rsidP="00BE59E1">
      <w:pPr>
        <w:pStyle w:val="NoSpacing"/>
        <w:numPr>
          <w:ilvl w:val="0"/>
          <w:numId w:val="60"/>
        </w:numPr>
        <w:spacing w:line="276" w:lineRule="auto"/>
        <w:jc w:val="both"/>
        <w:rPr>
          <w:sz w:val="24"/>
          <w:szCs w:val="24"/>
        </w:rPr>
      </w:pPr>
      <w:r w:rsidRPr="00BE5386">
        <w:rPr>
          <w:sz w:val="24"/>
          <w:szCs w:val="24"/>
        </w:rPr>
        <w:t>определять количественные и качественные характеристики географических объектов, процессов, явлений с помощью измерений, наблюдений, исследований;</w:t>
      </w:r>
    </w:p>
    <w:p w:rsidR="00BE5386" w:rsidRPr="00BE5386" w:rsidP="00BE59E1">
      <w:pPr>
        <w:pStyle w:val="NoSpacing"/>
        <w:numPr>
          <w:ilvl w:val="0"/>
          <w:numId w:val="60"/>
        </w:numPr>
        <w:spacing w:line="276" w:lineRule="auto"/>
        <w:jc w:val="both"/>
        <w:rPr>
          <w:sz w:val="24"/>
          <w:szCs w:val="24"/>
        </w:rPr>
      </w:pPr>
      <w:r w:rsidRPr="00BE5386">
        <w:rPr>
          <w:sz w:val="24"/>
          <w:szCs w:val="24"/>
        </w:rPr>
        <w:t>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BE5386" w:rsidRPr="00BE5386" w:rsidP="00BE59E1">
      <w:pPr>
        <w:pStyle w:val="NoSpacing"/>
        <w:numPr>
          <w:ilvl w:val="0"/>
          <w:numId w:val="60"/>
        </w:numPr>
        <w:spacing w:line="276" w:lineRule="auto"/>
        <w:jc w:val="both"/>
        <w:rPr>
          <w:sz w:val="24"/>
          <w:szCs w:val="24"/>
        </w:rPr>
      </w:pPr>
      <w:r w:rsidRPr="00BE5386">
        <w:rPr>
          <w:sz w:val="24"/>
          <w:szCs w:val="24"/>
        </w:rPr>
        <w:t xml:space="preserve">сопоставлять и анализировать географические карты различной тематики для выявления закономерностей социально-экономических, природных и </w:t>
      </w:r>
      <w:r w:rsidRPr="00BE5386">
        <w:rPr>
          <w:sz w:val="24"/>
          <w:szCs w:val="24"/>
        </w:rPr>
        <w:t>геоэкологических</w:t>
      </w:r>
      <w:r w:rsidRPr="00BE5386">
        <w:rPr>
          <w:sz w:val="24"/>
          <w:szCs w:val="24"/>
        </w:rPr>
        <w:t xml:space="preserve"> процессов и явлений;</w:t>
      </w:r>
    </w:p>
    <w:p w:rsidR="00BE5386" w:rsidRPr="00BE5386" w:rsidP="00BE59E1">
      <w:pPr>
        <w:pStyle w:val="NoSpacing"/>
        <w:numPr>
          <w:ilvl w:val="0"/>
          <w:numId w:val="60"/>
        </w:numPr>
        <w:spacing w:line="276" w:lineRule="auto"/>
        <w:jc w:val="both"/>
        <w:rPr>
          <w:sz w:val="24"/>
          <w:szCs w:val="24"/>
        </w:rPr>
      </w:pPr>
      <w:r w:rsidRPr="00BE5386">
        <w:rPr>
          <w:sz w:val="24"/>
          <w:szCs w:val="24"/>
        </w:rPr>
        <w:t>сравнивать географические объекты между собой по заданным критериям;</w:t>
      </w:r>
    </w:p>
    <w:p w:rsidR="00BE5386" w:rsidRPr="00BE5386" w:rsidP="00BE59E1">
      <w:pPr>
        <w:pStyle w:val="NoSpacing"/>
        <w:numPr>
          <w:ilvl w:val="0"/>
          <w:numId w:val="60"/>
        </w:numPr>
        <w:spacing w:line="276" w:lineRule="auto"/>
        <w:jc w:val="both"/>
        <w:rPr>
          <w:sz w:val="24"/>
          <w:szCs w:val="24"/>
        </w:rPr>
      </w:pPr>
      <w:r w:rsidRPr="00BE5386">
        <w:rPr>
          <w:sz w:val="24"/>
          <w:szCs w:val="24"/>
        </w:rPr>
        <w:t>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 информации;</w:t>
      </w:r>
    </w:p>
    <w:p w:rsidR="00BE5386" w:rsidRPr="00BE5386" w:rsidP="00BE59E1">
      <w:pPr>
        <w:pStyle w:val="NoSpacing"/>
        <w:numPr>
          <w:ilvl w:val="0"/>
          <w:numId w:val="60"/>
        </w:numPr>
        <w:spacing w:line="276" w:lineRule="auto"/>
        <w:jc w:val="both"/>
        <w:rPr>
          <w:sz w:val="24"/>
          <w:szCs w:val="24"/>
        </w:rPr>
      </w:pPr>
      <w:r w:rsidRPr="00BE5386">
        <w:rPr>
          <w:sz w:val="24"/>
          <w:szCs w:val="24"/>
        </w:rPr>
        <w:t>раскрывать причинно-следственные связи природно-хозяйственных явлений и процессов;</w:t>
      </w:r>
    </w:p>
    <w:p w:rsidR="00BE5386" w:rsidRPr="00BE5386" w:rsidP="00BE59E1">
      <w:pPr>
        <w:pStyle w:val="NoSpacing"/>
        <w:numPr>
          <w:ilvl w:val="0"/>
          <w:numId w:val="60"/>
        </w:numPr>
        <w:spacing w:line="276" w:lineRule="auto"/>
        <w:jc w:val="both"/>
        <w:rPr>
          <w:sz w:val="24"/>
          <w:szCs w:val="24"/>
        </w:rPr>
      </w:pPr>
      <w:r w:rsidRPr="00BE5386">
        <w:rPr>
          <w:sz w:val="24"/>
          <w:szCs w:val="24"/>
        </w:rPr>
        <w:t>выделять и объяснять существенные признаки географических объектов и явлений;</w:t>
      </w:r>
    </w:p>
    <w:p w:rsidR="00BE5386" w:rsidRPr="00BE5386" w:rsidP="00BE59E1">
      <w:pPr>
        <w:pStyle w:val="NoSpacing"/>
        <w:numPr>
          <w:ilvl w:val="0"/>
          <w:numId w:val="60"/>
        </w:numPr>
        <w:spacing w:line="276" w:lineRule="auto"/>
        <w:jc w:val="both"/>
        <w:rPr>
          <w:sz w:val="24"/>
          <w:szCs w:val="24"/>
        </w:rPr>
      </w:pPr>
      <w:r w:rsidRPr="00BE5386">
        <w:rPr>
          <w:sz w:val="24"/>
          <w:szCs w:val="24"/>
        </w:rPr>
        <w:t>выявлять и объяснять географические аспекты различных текущих событий и ситуаций;</w:t>
      </w:r>
    </w:p>
    <w:p w:rsidR="00BE5386" w:rsidRPr="00BE5386" w:rsidP="00BE59E1">
      <w:pPr>
        <w:pStyle w:val="NoSpacing"/>
        <w:numPr>
          <w:ilvl w:val="0"/>
          <w:numId w:val="60"/>
        </w:numPr>
        <w:spacing w:line="276" w:lineRule="auto"/>
        <w:jc w:val="both"/>
        <w:rPr>
          <w:sz w:val="24"/>
          <w:szCs w:val="24"/>
        </w:rPr>
      </w:pPr>
      <w:bookmarkStart w:id="19" w:name="h.2suumq8qn9ny" w:colFirst="0" w:colLast="0"/>
      <w:bookmarkEnd w:id="19"/>
      <w:r w:rsidRPr="00BE5386">
        <w:rPr>
          <w:sz w:val="24"/>
          <w:szCs w:val="24"/>
        </w:rPr>
        <w:t>описывать изменения геосистем в результате природных и антропогенных воздействий;</w:t>
      </w:r>
    </w:p>
    <w:p w:rsidR="00BE5386" w:rsidRPr="00BE5386" w:rsidP="00BE59E1">
      <w:pPr>
        <w:pStyle w:val="NoSpacing"/>
        <w:numPr>
          <w:ilvl w:val="0"/>
          <w:numId w:val="60"/>
        </w:numPr>
        <w:spacing w:line="276" w:lineRule="auto"/>
        <w:jc w:val="both"/>
        <w:rPr>
          <w:sz w:val="24"/>
          <w:szCs w:val="24"/>
        </w:rPr>
      </w:pPr>
      <w:bookmarkStart w:id="20" w:name="h.acvnlygo8lhv" w:colFirst="0" w:colLast="0"/>
      <w:bookmarkEnd w:id="20"/>
      <w:r w:rsidRPr="00BE5386">
        <w:rPr>
          <w:sz w:val="24"/>
          <w:szCs w:val="24"/>
        </w:rPr>
        <w:t>решать задачи по определению состояния окружающей среды, ее пригодности для жизни человека;</w:t>
      </w:r>
    </w:p>
    <w:p w:rsidR="00BE5386" w:rsidRPr="00BE5386" w:rsidP="00BE59E1">
      <w:pPr>
        <w:pStyle w:val="NoSpacing"/>
        <w:numPr>
          <w:ilvl w:val="0"/>
          <w:numId w:val="60"/>
        </w:numPr>
        <w:spacing w:line="276" w:lineRule="auto"/>
        <w:jc w:val="both"/>
        <w:rPr>
          <w:sz w:val="24"/>
          <w:szCs w:val="24"/>
        </w:rPr>
      </w:pPr>
      <w:r w:rsidRPr="00BE5386">
        <w:rPr>
          <w:sz w:val="24"/>
          <w:szCs w:val="24"/>
        </w:rPr>
        <w:t>оценивать демографическую ситуацию, процессы урбанизации, миграции в странах и регионах мира;</w:t>
      </w:r>
    </w:p>
    <w:p w:rsidR="00BE5386" w:rsidRPr="00BE5386" w:rsidP="00BE59E1">
      <w:pPr>
        <w:pStyle w:val="NoSpacing"/>
        <w:numPr>
          <w:ilvl w:val="0"/>
          <w:numId w:val="60"/>
        </w:numPr>
        <w:spacing w:line="276" w:lineRule="auto"/>
        <w:jc w:val="both"/>
        <w:rPr>
          <w:sz w:val="24"/>
          <w:szCs w:val="24"/>
        </w:rPr>
      </w:pPr>
      <w:r w:rsidRPr="00BE5386">
        <w:rPr>
          <w:sz w:val="24"/>
          <w:szCs w:val="24"/>
        </w:rPr>
        <w:t>объяснять состав, структуру и закономерности размещения населения мира, регионов, стран и их частей;</w:t>
      </w:r>
    </w:p>
    <w:p w:rsidR="00BE5386" w:rsidRPr="00BE5386" w:rsidP="00BE59E1">
      <w:pPr>
        <w:pStyle w:val="NoSpacing"/>
        <w:numPr>
          <w:ilvl w:val="0"/>
          <w:numId w:val="60"/>
        </w:numPr>
        <w:spacing w:line="276" w:lineRule="auto"/>
        <w:jc w:val="both"/>
        <w:rPr>
          <w:sz w:val="24"/>
          <w:szCs w:val="24"/>
        </w:rPr>
      </w:pPr>
      <w:r w:rsidRPr="00BE5386">
        <w:rPr>
          <w:sz w:val="24"/>
          <w:szCs w:val="24"/>
        </w:rPr>
        <w:t>характеризовать географию рынка труда;</w:t>
      </w:r>
    </w:p>
    <w:p w:rsidR="00BE5386" w:rsidRPr="00BE5386" w:rsidP="00BE59E1">
      <w:pPr>
        <w:pStyle w:val="NoSpacing"/>
        <w:numPr>
          <w:ilvl w:val="0"/>
          <w:numId w:val="60"/>
        </w:numPr>
        <w:spacing w:line="276" w:lineRule="auto"/>
        <w:jc w:val="both"/>
        <w:rPr>
          <w:sz w:val="24"/>
          <w:szCs w:val="24"/>
        </w:rPr>
      </w:pPr>
      <w:r w:rsidRPr="00BE5386">
        <w:rPr>
          <w:sz w:val="24"/>
          <w:szCs w:val="24"/>
        </w:rPr>
        <w:t>рассчитывать численность населения с учетом естественного движения и миграции населения стран, регионов мира;</w:t>
      </w:r>
    </w:p>
    <w:p w:rsidR="00BE5386" w:rsidRPr="00BE5386" w:rsidP="00BE59E1">
      <w:pPr>
        <w:pStyle w:val="NoSpacing"/>
        <w:numPr>
          <w:ilvl w:val="0"/>
          <w:numId w:val="60"/>
        </w:numPr>
        <w:spacing w:line="276" w:lineRule="auto"/>
        <w:jc w:val="both"/>
        <w:rPr>
          <w:sz w:val="24"/>
          <w:szCs w:val="24"/>
        </w:rPr>
      </w:pPr>
      <w:r w:rsidRPr="00BE5386">
        <w:rPr>
          <w:sz w:val="24"/>
          <w:szCs w:val="24"/>
        </w:rPr>
        <w:t>анализировать факторы и объяснять закономерности размещения отраслей хозяйства отдельных стран и регионов мира;</w:t>
      </w:r>
    </w:p>
    <w:p w:rsidR="00BE5386" w:rsidRPr="00BE5386" w:rsidP="00BE59E1">
      <w:pPr>
        <w:pStyle w:val="NoSpacing"/>
        <w:numPr>
          <w:ilvl w:val="0"/>
          <w:numId w:val="60"/>
        </w:numPr>
        <w:spacing w:line="276" w:lineRule="auto"/>
        <w:jc w:val="both"/>
        <w:rPr>
          <w:sz w:val="24"/>
          <w:szCs w:val="24"/>
        </w:rPr>
      </w:pPr>
      <w:r w:rsidRPr="00BE5386">
        <w:rPr>
          <w:sz w:val="24"/>
          <w:szCs w:val="24"/>
        </w:rPr>
        <w:t>характеризовать отраслевую структуру хозяйства отдельных стран и регионов мира;</w:t>
      </w:r>
    </w:p>
    <w:p w:rsidR="00BE5386" w:rsidRPr="00BE5386" w:rsidP="00BE59E1">
      <w:pPr>
        <w:pStyle w:val="NoSpacing"/>
        <w:numPr>
          <w:ilvl w:val="0"/>
          <w:numId w:val="60"/>
        </w:numPr>
        <w:spacing w:line="276" w:lineRule="auto"/>
        <w:jc w:val="both"/>
        <w:rPr>
          <w:sz w:val="24"/>
          <w:szCs w:val="24"/>
        </w:rPr>
      </w:pPr>
      <w:r w:rsidRPr="00BE5386">
        <w:rPr>
          <w:sz w:val="24"/>
          <w:szCs w:val="24"/>
        </w:rPr>
        <w:t>приводить примеры, объясняющие географическое разделение труда;</w:t>
      </w:r>
    </w:p>
    <w:p w:rsidR="00BE5386" w:rsidRPr="00BE5386" w:rsidP="00BE59E1">
      <w:pPr>
        <w:pStyle w:val="NoSpacing"/>
        <w:numPr>
          <w:ilvl w:val="0"/>
          <w:numId w:val="60"/>
        </w:numPr>
        <w:spacing w:line="276" w:lineRule="auto"/>
        <w:jc w:val="both"/>
        <w:rPr>
          <w:sz w:val="24"/>
          <w:szCs w:val="24"/>
        </w:rPr>
      </w:pPr>
      <w:r w:rsidRPr="00BE5386">
        <w:rPr>
          <w:sz w:val="24"/>
          <w:szCs w:val="24"/>
        </w:rPr>
        <w:t>определять принадлежность стран к одному из уровней экономического развития, используя показатель внутреннего валового продукта;</w:t>
      </w:r>
    </w:p>
    <w:p w:rsidR="00BE5386" w:rsidRPr="00BE5386" w:rsidP="00BE59E1">
      <w:pPr>
        <w:pStyle w:val="NoSpacing"/>
        <w:numPr>
          <w:ilvl w:val="0"/>
          <w:numId w:val="60"/>
        </w:numPr>
        <w:spacing w:line="276" w:lineRule="auto"/>
        <w:jc w:val="both"/>
        <w:rPr>
          <w:sz w:val="24"/>
          <w:szCs w:val="24"/>
        </w:rPr>
      </w:pPr>
      <w:r w:rsidRPr="00BE5386">
        <w:rPr>
          <w:sz w:val="24"/>
          <w:szCs w:val="24"/>
        </w:rPr>
        <w:t xml:space="preserve">оценивать </w:t>
      </w:r>
      <w:r w:rsidRPr="00BE5386">
        <w:rPr>
          <w:sz w:val="24"/>
          <w:szCs w:val="24"/>
        </w:rPr>
        <w:t>ресурсообеспеченность</w:t>
      </w:r>
      <w:r w:rsidRPr="00BE5386">
        <w:rPr>
          <w:sz w:val="24"/>
          <w:szCs w:val="24"/>
        </w:rPr>
        <w:t xml:space="preserve"> стран и регионов при помощи различных источников информации в современных условиях функционирования экономики;</w:t>
      </w:r>
    </w:p>
    <w:p w:rsidR="00BE5386" w:rsidRPr="00BE5386" w:rsidP="00BE59E1">
      <w:pPr>
        <w:pStyle w:val="NoSpacing"/>
        <w:numPr>
          <w:ilvl w:val="0"/>
          <w:numId w:val="60"/>
        </w:numPr>
        <w:spacing w:line="276" w:lineRule="auto"/>
        <w:jc w:val="both"/>
        <w:rPr>
          <w:sz w:val="24"/>
          <w:szCs w:val="24"/>
        </w:rPr>
      </w:pPr>
      <w:r w:rsidRPr="00BE5386">
        <w:rPr>
          <w:sz w:val="24"/>
          <w:szCs w:val="24"/>
        </w:rPr>
        <w:t>оценивать место отдельных стран и регионов в мировом хозяйстве;</w:t>
      </w:r>
    </w:p>
    <w:p w:rsidR="00BE5386" w:rsidRPr="00BE5386" w:rsidP="00BE59E1">
      <w:pPr>
        <w:pStyle w:val="NoSpacing"/>
        <w:numPr>
          <w:ilvl w:val="0"/>
          <w:numId w:val="60"/>
        </w:numPr>
        <w:spacing w:line="276" w:lineRule="auto"/>
        <w:jc w:val="both"/>
        <w:rPr>
          <w:sz w:val="24"/>
          <w:szCs w:val="24"/>
        </w:rPr>
      </w:pPr>
      <w:r w:rsidRPr="00BE5386">
        <w:rPr>
          <w:sz w:val="24"/>
          <w:szCs w:val="24"/>
        </w:rPr>
        <w:t>оценивать роль России в мировом хозяйстве, системе международных финансово-экономических и политических отношений;</w:t>
      </w:r>
    </w:p>
    <w:p w:rsidR="00BE5386" w:rsidRPr="00BE5386" w:rsidP="00BE59E1">
      <w:pPr>
        <w:pStyle w:val="NoSpacing"/>
        <w:numPr>
          <w:ilvl w:val="0"/>
          <w:numId w:val="60"/>
        </w:numPr>
        <w:spacing w:line="276" w:lineRule="auto"/>
        <w:jc w:val="both"/>
        <w:rPr>
          <w:sz w:val="24"/>
          <w:szCs w:val="24"/>
        </w:rPr>
      </w:pPr>
      <w:r w:rsidRPr="00BE5386">
        <w:rPr>
          <w:sz w:val="24"/>
          <w:szCs w:val="24"/>
        </w:rPr>
        <w:t>объяснять влияние глобальных проблем человечества на жизнь населения и развитие мирового хозяйства.</w:t>
      </w:r>
    </w:p>
    <w:p w:rsidR="00BE5386" w:rsidRPr="00BE5386" w:rsidP="00BE5386">
      <w:pPr>
        <w:pStyle w:val="NoSpacing"/>
        <w:spacing w:line="276" w:lineRule="auto"/>
        <w:jc w:val="both"/>
        <w:rPr>
          <w:b/>
          <w:sz w:val="24"/>
          <w:szCs w:val="24"/>
        </w:rPr>
      </w:pPr>
      <w:r w:rsidRPr="00BE5386">
        <w:rPr>
          <w:b/>
          <w:sz w:val="24"/>
          <w:szCs w:val="24"/>
        </w:rPr>
        <w:t>Выпускник на базовом уровне получит возможность научиться:</w:t>
      </w:r>
    </w:p>
    <w:p w:rsidR="00BE5386" w:rsidRPr="00BE5386" w:rsidP="00BE59E1">
      <w:pPr>
        <w:pStyle w:val="NoSpacing"/>
        <w:numPr>
          <w:ilvl w:val="0"/>
          <w:numId w:val="61"/>
        </w:numPr>
        <w:spacing w:line="276" w:lineRule="auto"/>
        <w:jc w:val="both"/>
        <w:rPr>
          <w:i/>
          <w:sz w:val="24"/>
          <w:szCs w:val="24"/>
        </w:rPr>
      </w:pPr>
      <w:r w:rsidRPr="00BE5386">
        <w:rPr>
          <w:i/>
          <w:sz w:val="24"/>
          <w:szCs w:val="24"/>
        </w:rPr>
        <w:t>характеризовать процессы, происходящие в географической среде; сравнивать процессы между собой, делать выводы на основе сравнения;</w:t>
      </w:r>
    </w:p>
    <w:p w:rsidR="00BE5386" w:rsidRPr="00BE5386" w:rsidP="00BE59E1">
      <w:pPr>
        <w:pStyle w:val="NoSpacing"/>
        <w:numPr>
          <w:ilvl w:val="0"/>
          <w:numId w:val="61"/>
        </w:numPr>
        <w:spacing w:line="276" w:lineRule="auto"/>
        <w:jc w:val="both"/>
        <w:rPr>
          <w:i/>
          <w:sz w:val="24"/>
          <w:szCs w:val="24"/>
        </w:rPr>
      </w:pPr>
      <w:r w:rsidRPr="00BE5386">
        <w:rPr>
          <w:i/>
          <w:sz w:val="24"/>
          <w:szCs w:val="24"/>
        </w:rPr>
        <w:t>переводить один вид информации в другой посредством анализа статистических данных, чтения географических карт, работы с графиками и диаграммами;</w:t>
      </w:r>
    </w:p>
    <w:p w:rsidR="00BE5386" w:rsidRPr="00BE5386" w:rsidP="00BE59E1">
      <w:pPr>
        <w:pStyle w:val="NoSpacing"/>
        <w:numPr>
          <w:ilvl w:val="0"/>
          <w:numId w:val="61"/>
        </w:numPr>
        <w:spacing w:line="276" w:lineRule="auto"/>
        <w:jc w:val="both"/>
        <w:rPr>
          <w:i/>
          <w:sz w:val="24"/>
          <w:szCs w:val="24"/>
        </w:rPr>
      </w:pPr>
      <w:r w:rsidRPr="00BE5386">
        <w:rPr>
          <w:i/>
          <w:sz w:val="24"/>
          <w:szCs w:val="24"/>
        </w:rPr>
        <w:t>составлять географические описания населения, хозяйства и экологической обстановки отдельных стран и регионов мира;</w:t>
      </w:r>
    </w:p>
    <w:p w:rsidR="00BE5386" w:rsidRPr="00BE5386" w:rsidP="00BE59E1">
      <w:pPr>
        <w:pStyle w:val="NoSpacing"/>
        <w:numPr>
          <w:ilvl w:val="0"/>
          <w:numId w:val="61"/>
        </w:numPr>
        <w:spacing w:line="276" w:lineRule="auto"/>
        <w:jc w:val="both"/>
        <w:rPr>
          <w:i/>
          <w:sz w:val="24"/>
          <w:szCs w:val="24"/>
        </w:rPr>
      </w:pPr>
      <w:r w:rsidRPr="00BE5386">
        <w:rPr>
          <w:i/>
          <w:sz w:val="24"/>
          <w:szCs w:val="24"/>
        </w:rPr>
        <w:t>делать прогнозы развития географических систем и комплексов в результате изменения их компонентов;</w:t>
      </w:r>
    </w:p>
    <w:p w:rsidR="00BE5386" w:rsidRPr="00BE5386" w:rsidP="00BE59E1">
      <w:pPr>
        <w:pStyle w:val="NoSpacing"/>
        <w:numPr>
          <w:ilvl w:val="0"/>
          <w:numId w:val="61"/>
        </w:numPr>
        <w:spacing w:line="276" w:lineRule="auto"/>
        <w:jc w:val="both"/>
        <w:rPr>
          <w:i/>
          <w:sz w:val="24"/>
          <w:szCs w:val="24"/>
        </w:rPr>
      </w:pPr>
      <w:r w:rsidRPr="00BE5386">
        <w:rPr>
          <w:i/>
          <w:sz w:val="24"/>
          <w:szCs w:val="24"/>
        </w:rPr>
        <w:t>выделять наиболее важные экологические, социально-экономические проблемы;</w:t>
      </w:r>
    </w:p>
    <w:p w:rsidR="00BE5386" w:rsidRPr="00BE5386" w:rsidP="00BE59E1">
      <w:pPr>
        <w:pStyle w:val="NoSpacing"/>
        <w:numPr>
          <w:ilvl w:val="0"/>
          <w:numId w:val="61"/>
        </w:numPr>
        <w:spacing w:line="276" w:lineRule="auto"/>
        <w:jc w:val="both"/>
        <w:rPr>
          <w:i/>
          <w:sz w:val="24"/>
          <w:szCs w:val="24"/>
        </w:rPr>
      </w:pPr>
      <w:r w:rsidRPr="00BE5386">
        <w:rPr>
          <w:i/>
          <w:sz w:val="24"/>
          <w:szCs w:val="24"/>
        </w:rPr>
        <w:t>давать научное объяснение процессам, явлениям, закономерностям, протекающим в географической оболочке;</w:t>
      </w:r>
    </w:p>
    <w:p w:rsidR="00BE5386" w:rsidRPr="00BE5386" w:rsidP="00BE59E1">
      <w:pPr>
        <w:pStyle w:val="NoSpacing"/>
        <w:numPr>
          <w:ilvl w:val="0"/>
          <w:numId w:val="61"/>
        </w:numPr>
        <w:spacing w:line="276" w:lineRule="auto"/>
        <w:jc w:val="both"/>
        <w:rPr>
          <w:i/>
          <w:sz w:val="24"/>
          <w:szCs w:val="24"/>
        </w:rPr>
      </w:pPr>
      <w:r w:rsidRPr="00BE5386">
        <w:rPr>
          <w:i/>
          <w:sz w:val="24"/>
          <w:szCs w:val="24"/>
        </w:rPr>
        <w:t>понимать и характеризовать причины возникновения процессов и явлений, влияющих на безопасность окружающей среды;</w:t>
      </w:r>
    </w:p>
    <w:p w:rsidR="00BE5386" w:rsidRPr="00BE5386" w:rsidP="00BE59E1">
      <w:pPr>
        <w:pStyle w:val="NoSpacing"/>
        <w:numPr>
          <w:ilvl w:val="0"/>
          <w:numId w:val="61"/>
        </w:numPr>
        <w:spacing w:line="276" w:lineRule="auto"/>
        <w:jc w:val="both"/>
        <w:rPr>
          <w:i/>
          <w:sz w:val="24"/>
          <w:szCs w:val="24"/>
        </w:rPr>
      </w:pPr>
      <w:r w:rsidRPr="00BE5386">
        <w:rPr>
          <w:i/>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BE5386" w:rsidRPr="00BE5386" w:rsidP="00BE59E1">
      <w:pPr>
        <w:pStyle w:val="NoSpacing"/>
        <w:numPr>
          <w:ilvl w:val="0"/>
          <w:numId w:val="61"/>
        </w:numPr>
        <w:spacing w:line="276" w:lineRule="auto"/>
        <w:jc w:val="both"/>
        <w:rPr>
          <w:i/>
          <w:sz w:val="24"/>
          <w:szCs w:val="24"/>
        </w:rPr>
      </w:pPr>
      <w:r w:rsidRPr="00BE5386">
        <w:rPr>
          <w:i/>
          <w:sz w:val="24"/>
          <w:szCs w:val="24"/>
        </w:rPr>
        <w:t>раскрывать сущность интеграционных процессов в мировом сообществе;</w:t>
      </w:r>
    </w:p>
    <w:p w:rsidR="00BE5386" w:rsidRPr="00BE5386" w:rsidP="00BE59E1">
      <w:pPr>
        <w:pStyle w:val="NoSpacing"/>
        <w:numPr>
          <w:ilvl w:val="0"/>
          <w:numId w:val="61"/>
        </w:numPr>
        <w:spacing w:line="276" w:lineRule="auto"/>
        <w:jc w:val="both"/>
        <w:rPr>
          <w:i/>
          <w:sz w:val="24"/>
          <w:szCs w:val="24"/>
        </w:rPr>
      </w:pPr>
      <w:r w:rsidRPr="00BE5386">
        <w:rPr>
          <w:i/>
          <w:sz w:val="24"/>
          <w:szCs w:val="24"/>
        </w:rPr>
        <w:t>прогнозировать и оценивать изменения политической карты мира под влиянием международных отношений;</w:t>
      </w:r>
    </w:p>
    <w:p w:rsidR="00BE5386" w:rsidRPr="00BE5386" w:rsidP="00BE59E1">
      <w:pPr>
        <w:pStyle w:val="NoSpacing"/>
        <w:numPr>
          <w:ilvl w:val="0"/>
          <w:numId w:val="61"/>
        </w:numPr>
        <w:spacing w:line="276" w:lineRule="auto"/>
        <w:jc w:val="both"/>
        <w:rPr>
          <w:i/>
          <w:sz w:val="24"/>
          <w:szCs w:val="24"/>
        </w:rPr>
      </w:pPr>
      <w:r w:rsidRPr="00BE5386">
        <w:rPr>
          <w:i/>
          <w:sz w:val="24"/>
          <w:szCs w:val="24"/>
        </w:rPr>
        <w:t>оценивать социально-экономические последствия изменения современной политической карты мира;</w:t>
      </w:r>
    </w:p>
    <w:p w:rsidR="00BE5386" w:rsidRPr="00BE5386" w:rsidP="00BE59E1">
      <w:pPr>
        <w:pStyle w:val="NoSpacing"/>
        <w:numPr>
          <w:ilvl w:val="0"/>
          <w:numId w:val="61"/>
        </w:numPr>
        <w:spacing w:line="276" w:lineRule="auto"/>
        <w:jc w:val="both"/>
        <w:rPr>
          <w:i/>
          <w:sz w:val="24"/>
          <w:szCs w:val="24"/>
        </w:rPr>
      </w:pPr>
      <w:r w:rsidRPr="00BE5386">
        <w:rPr>
          <w:i/>
          <w:sz w:val="24"/>
          <w:szCs w:val="24"/>
        </w:rPr>
        <w:t xml:space="preserve">оценивать геополитические риски, вызванные социально-экономическими и </w:t>
      </w:r>
      <w:r w:rsidRPr="00BE5386">
        <w:rPr>
          <w:i/>
          <w:sz w:val="24"/>
          <w:szCs w:val="24"/>
        </w:rPr>
        <w:t>геоэкологическими</w:t>
      </w:r>
      <w:r w:rsidRPr="00BE5386">
        <w:rPr>
          <w:i/>
          <w:sz w:val="24"/>
          <w:szCs w:val="24"/>
        </w:rPr>
        <w:t xml:space="preserve"> процессами, происходящими в мире;</w:t>
      </w:r>
    </w:p>
    <w:p w:rsidR="00BE5386" w:rsidRPr="00BE5386" w:rsidP="00BE59E1">
      <w:pPr>
        <w:pStyle w:val="NoSpacing"/>
        <w:numPr>
          <w:ilvl w:val="0"/>
          <w:numId w:val="61"/>
        </w:numPr>
        <w:spacing w:line="276" w:lineRule="auto"/>
        <w:jc w:val="both"/>
        <w:rPr>
          <w:i/>
          <w:sz w:val="24"/>
          <w:szCs w:val="24"/>
        </w:rPr>
      </w:pPr>
      <w:r w:rsidRPr="00BE5386">
        <w:rPr>
          <w:i/>
          <w:sz w:val="24"/>
          <w:szCs w:val="24"/>
        </w:rPr>
        <w:t>оценивать изменение отраслевой структуры отдельных стран и регионов мира;</w:t>
      </w:r>
    </w:p>
    <w:p w:rsidR="00BE5386" w:rsidRPr="00BE5386" w:rsidP="00BE59E1">
      <w:pPr>
        <w:pStyle w:val="NoSpacing"/>
        <w:numPr>
          <w:ilvl w:val="0"/>
          <w:numId w:val="61"/>
        </w:numPr>
        <w:spacing w:line="276" w:lineRule="auto"/>
        <w:jc w:val="both"/>
        <w:rPr>
          <w:i/>
          <w:sz w:val="24"/>
          <w:szCs w:val="24"/>
        </w:rPr>
      </w:pPr>
      <w:r w:rsidRPr="00BE5386">
        <w:rPr>
          <w:i/>
          <w:sz w:val="24"/>
          <w:szCs w:val="24"/>
        </w:rPr>
        <w:t>оценивать влияние отдельных стран и регионов на мировое хозяйство;</w:t>
      </w:r>
    </w:p>
    <w:p w:rsidR="00BE5386" w:rsidRPr="00BE5386" w:rsidP="00BE59E1">
      <w:pPr>
        <w:pStyle w:val="NoSpacing"/>
        <w:numPr>
          <w:ilvl w:val="0"/>
          <w:numId w:val="61"/>
        </w:numPr>
        <w:spacing w:line="276" w:lineRule="auto"/>
        <w:jc w:val="both"/>
        <w:rPr>
          <w:i/>
          <w:sz w:val="24"/>
          <w:szCs w:val="24"/>
        </w:rPr>
      </w:pPr>
      <w:r w:rsidRPr="00BE5386">
        <w:rPr>
          <w:i/>
          <w:sz w:val="24"/>
          <w:szCs w:val="24"/>
        </w:rPr>
        <w:t>анализировать региональную политику отдельных стран и регионов;</w:t>
      </w:r>
    </w:p>
    <w:p w:rsidR="00BE5386" w:rsidRPr="00BE5386" w:rsidP="00BE59E1">
      <w:pPr>
        <w:pStyle w:val="NoSpacing"/>
        <w:numPr>
          <w:ilvl w:val="0"/>
          <w:numId w:val="61"/>
        </w:numPr>
        <w:spacing w:line="276" w:lineRule="auto"/>
        <w:jc w:val="both"/>
        <w:rPr>
          <w:i/>
          <w:sz w:val="24"/>
          <w:szCs w:val="24"/>
        </w:rPr>
      </w:pPr>
      <w:r w:rsidRPr="00BE5386">
        <w:rPr>
          <w:i/>
          <w:sz w:val="24"/>
          <w:szCs w:val="24"/>
        </w:rPr>
        <w:t>анализировать основные направления международных исследований малоизученных территорий;</w:t>
      </w:r>
    </w:p>
    <w:p w:rsidR="00BE5386" w:rsidRPr="00BE5386" w:rsidP="00BE59E1">
      <w:pPr>
        <w:pStyle w:val="NoSpacing"/>
        <w:numPr>
          <w:ilvl w:val="0"/>
          <w:numId w:val="61"/>
        </w:numPr>
        <w:spacing w:line="276" w:lineRule="auto"/>
        <w:jc w:val="both"/>
        <w:rPr>
          <w:i/>
          <w:sz w:val="24"/>
          <w:szCs w:val="24"/>
        </w:rPr>
      </w:pPr>
      <w:r w:rsidRPr="00BE5386">
        <w:rPr>
          <w:i/>
          <w:sz w:val="24"/>
          <w:szCs w:val="24"/>
        </w:rP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BE5386" w:rsidRPr="00BE5386" w:rsidP="00BE59E1">
      <w:pPr>
        <w:pStyle w:val="NoSpacing"/>
        <w:numPr>
          <w:ilvl w:val="0"/>
          <w:numId w:val="61"/>
        </w:numPr>
        <w:spacing w:line="276" w:lineRule="auto"/>
        <w:jc w:val="both"/>
        <w:rPr>
          <w:i/>
          <w:sz w:val="24"/>
          <w:szCs w:val="24"/>
        </w:rPr>
      </w:pPr>
      <w:r w:rsidRPr="00BE5386">
        <w:rPr>
          <w:i/>
          <w:sz w:val="24"/>
          <w:szCs w:val="24"/>
        </w:rPr>
        <w:t>понимать принципы выделения и устанавливать соотношения между государственной территорией и исключительной экономической зоной России;</w:t>
      </w:r>
    </w:p>
    <w:p w:rsidR="008A522D" w:rsidP="00BE59E1">
      <w:pPr>
        <w:pStyle w:val="NoSpacing"/>
        <w:numPr>
          <w:ilvl w:val="0"/>
          <w:numId w:val="61"/>
        </w:numPr>
        <w:spacing w:line="276" w:lineRule="auto"/>
        <w:jc w:val="both"/>
        <w:rPr>
          <w:i/>
          <w:sz w:val="24"/>
          <w:szCs w:val="24"/>
        </w:rPr>
      </w:pPr>
      <w:bookmarkStart w:id="21" w:name="h.6t3mrq4bbd2k" w:colFirst="0" w:colLast="0"/>
      <w:bookmarkEnd w:id="21"/>
      <w:r w:rsidRPr="00BE5386">
        <w:rPr>
          <w:i/>
          <w:sz w:val="24"/>
          <w:szCs w:val="24"/>
        </w:rPr>
        <w:t>давать оценку международной деятельности, направленной на решение глобальных проблем человечества.</w:t>
      </w:r>
      <w:bookmarkStart w:id="22" w:name="_Toc434850666"/>
      <w:bookmarkStart w:id="23" w:name="_Toc435412681"/>
      <w:bookmarkStart w:id="24" w:name="_Toc453968153"/>
    </w:p>
    <w:p w:rsidR="00BE59E1" w:rsidRPr="008A522D" w:rsidP="008A522D">
      <w:pPr>
        <w:pStyle w:val="NoSpacing"/>
        <w:spacing w:line="276" w:lineRule="auto"/>
        <w:jc w:val="both"/>
        <w:rPr>
          <w:i/>
          <w:sz w:val="24"/>
          <w:szCs w:val="24"/>
        </w:rPr>
      </w:pPr>
      <w:r w:rsidRPr="008A522D">
        <w:rPr>
          <w:b/>
          <w:sz w:val="24"/>
          <w:szCs w:val="24"/>
        </w:rPr>
        <w:t>Экономика</w:t>
      </w:r>
      <w:bookmarkEnd w:id="22"/>
      <w:bookmarkEnd w:id="23"/>
      <w:bookmarkEnd w:id="24"/>
    </w:p>
    <w:p w:rsidR="00BE59E1" w:rsidRPr="00BE59E1" w:rsidP="00BE59E1">
      <w:pPr>
        <w:pStyle w:val="NoSpacing"/>
        <w:spacing w:line="276" w:lineRule="auto"/>
        <w:jc w:val="both"/>
        <w:rPr>
          <w:b/>
          <w:sz w:val="24"/>
          <w:szCs w:val="24"/>
        </w:rPr>
      </w:pPr>
      <w:r w:rsidRPr="00BE59E1">
        <w:rPr>
          <w:b/>
          <w:sz w:val="24"/>
          <w:szCs w:val="24"/>
        </w:rPr>
        <w:t>В результате изучения учебного предмета «Экономика» на уровне среднего общего образования:</w:t>
      </w:r>
    </w:p>
    <w:p w:rsidR="00BE59E1" w:rsidRPr="00BE59E1" w:rsidP="00BE59E1">
      <w:pPr>
        <w:pStyle w:val="NoSpacing"/>
        <w:spacing w:line="276" w:lineRule="auto"/>
        <w:jc w:val="both"/>
        <w:rPr>
          <w:sz w:val="24"/>
          <w:szCs w:val="24"/>
        </w:rPr>
      </w:pPr>
      <w:r w:rsidRPr="00BE59E1">
        <w:rPr>
          <w:b/>
          <w:sz w:val="24"/>
          <w:szCs w:val="24"/>
        </w:rPr>
        <w:t>Выпускник на базовом уровне научится:</w:t>
      </w:r>
    </w:p>
    <w:p w:rsidR="00BE59E1" w:rsidRPr="00BE59E1" w:rsidP="00BE59E1">
      <w:pPr>
        <w:pStyle w:val="NoSpacing"/>
        <w:spacing w:line="276" w:lineRule="auto"/>
        <w:jc w:val="both"/>
        <w:rPr>
          <w:sz w:val="24"/>
          <w:szCs w:val="24"/>
        </w:rPr>
      </w:pPr>
      <w:r w:rsidRPr="00BE59E1">
        <w:rPr>
          <w:b/>
          <w:sz w:val="24"/>
          <w:szCs w:val="24"/>
        </w:rPr>
        <w:t>Основные концепции экономики</w:t>
      </w:r>
    </w:p>
    <w:p w:rsidR="00BE59E1" w:rsidRPr="00BE59E1" w:rsidP="00BE59E1">
      <w:pPr>
        <w:pStyle w:val="NoSpacing"/>
        <w:numPr>
          <w:ilvl w:val="0"/>
          <w:numId w:val="62"/>
        </w:numPr>
        <w:spacing w:line="276" w:lineRule="auto"/>
        <w:jc w:val="both"/>
        <w:rPr>
          <w:sz w:val="24"/>
          <w:szCs w:val="24"/>
        </w:rPr>
      </w:pPr>
      <w:r>
        <w:rPr>
          <w:sz w:val="24"/>
          <w:szCs w:val="24"/>
        </w:rPr>
        <w:t>в</w:t>
      </w:r>
      <w:r w:rsidRPr="00BE59E1">
        <w:rPr>
          <w:sz w:val="24"/>
          <w:szCs w:val="24"/>
        </w:rPr>
        <w:t>ыявлять ограниченность ресурсов по отношению к потребностям;</w:t>
      </w:r>
    </w:p>
    <w:p w:rsidR="00BE59E1" w:rsidRPr="00BE59E1" w:rsidP="00BE59E1">
      <w:pPr>
        <w:pStyle w:val="NoSpacing"/>
        <w:numPr>
          <w:ilvl w:val="0"/>
          <w:numId w:val="62"/>
        </w:numPr>
        <w:spacing w:line="276" w:lineRule="auto"/>
        <w:jc w:val="both"/>
        <w:rPr>
          <w:sz w:val="24"/>
          <w:szCs w:val="24"/>
        </w:rPr>
      </w:pPr>
      <w:r w:rsidRPr="00BE59E1">
        <w:rPr>
          <w:sz w:val="24"/>
          <w:szCs w:val="24"/>
        </w:rPr>
        <w:t>различать свободное и экономическое благо;</w:t>
      </w:r>
    </w:p>
    <w:p w:rsidR="00BE59E1" w:rsidRPr="00BE59E1" w:rsidP="00BE59E1">
      <w:pPr>
        <w:pStyle w:val="NoSpacing"/>
        <w:numPr>
          <w:ilvl w:val="0"/>
          <w:numId w:val="62"/>
        </w:numPr>
        <w:spacing w:line="276" w:lineRule="auto"/>
        <w:jc w:val="both"/>
        <w:rPr>
          <w:sz w:val="24"/>
          <w:szCs w:val="24"/>
        </w:rPr>
      </w:pPr>
      <w:r w:rsidRPr="00BE59E1">
        <w:rPr>
          <w:sz w:val="24"/>
          <w:szCs w:val="24"/>
        </w:rPr>
        <w:t>характеризовать в виде графика кривую производственных возможностей;</w:t>
      </w:r>
    </w:p>
    <w:p w:rsidR="00BE59E1" w:rsidRPr="00BE59E1" w:rsidP="00BE59E1">
      <w:pPr>
        <w:pStyle w:val="NoSpacing"/>
        <w:numPr>
          <w:ilvl w:val="0"/>
          <w:numId w:val="62"/>
        </w:numPr>
        <w:spacing w:line="276" w:lineRule="auto"/>
        <w:jc w:val="both"/>
        <w:rPr>
          <w:sz w:val="24"/>
          <w:szCs w:val="24"/>
        </w:rPr>
      </w:pPr>
      <w:r w:rsidRPr="00BE59E1">
        <w:rPr>
          <w:sz w:val="24"/>
          <w:szCs w:val="24"/>
        </w:rPr>
        <w:t>выявлять факторы производства;</w:t>
      </w:r>
    </w:p>
    <w:p w:rsidR="00BE59E1" w:rsidRPr="00BE59E1" w:rsidP="00BE59E1">
      <w:pPr>
        <w:pStyle w:val="NoSpacing"/>
        <w:numPr>
          <w:ilvl w:val="0"/>
          <w:numId w:val="62"/>
        </w:numPr>
        <w:spacing w:line="276" w:lineRule="auto"/>
        <w:jc w:val="both"/>
        <w:rPr>
          <w:sz w:val="24"/>
          <w:szCs w:val="24"/>
        </w:rPr>
      </w:pPr>
      <w:r w:rsidRPr="00BE59E1">
        <w:rPr>
          <w:sz w:val="24"/>
          <w:szCs w:val="24"/>
        </w:rPr>
        <w:t>различать типы экономических систем</w:t>
      </w:r>
      <w:r>
        <w:rPr>
          <w:sz w:val="24"/>
          <w:szCs w:val="24"/>
        </w:rPr>
        <w:t>.</w:t>
      </w:r>
    </w:p>
    <w:p w:rsidR="00BE59E1" w:rsidRPr="00BE59E1" w:rsidP="00BE59E1">
      <w:pPr>
        <w:pStyle w:val="NoSpacing"/>
        <w:spacing w:line="276" w:lineRule="auto"/>
        <w:jc w:val="both"/>
        <w:rPr>
          <w:sz w:val="24"/>
          <w:szCs w:val="24"/>
        </w:rPr>
      </w:pPr>
      <w:r w:rsidRPr="00BE59E1">
        <w:rPr>
          <w:b/>
          <w:sz w:val="24"/>
          <w:szCs w:val="24"/>
        </w:rPr>
        <w:t>Микроэкономика</w:t>
      </w:r>
    </w:p>
    <w:p w:rsidR="00BE59E1" w:rsidRPr="00BE59E1" w:rsidP="00BE59E1">
      <w:pPr>
        <w:pStyle w:val="NoSpacing"/>
        <w:numPr>
          <w:ilvl w:val="0"/>
          <w:numId w:val="63"/>
        </w:numPr>
        <w:spacing w:line="276" w:lineRule="auto"/>
        <w:jc w:val="both"/>
        <w:rPr>
          <w:sz w:val="24"/>
          <w:szCs w:val="24"/>
        </w:rPr>
      </w:pPr>
      <w:r>
        <w:rPr>
          <w:sz w:val="24"/>
          <w:szCs w:val="24"/>
        </w:rPr>
        <w:t>а</w:t>
      </w:r>
      <w:r w:rsidRPr="00BE59E1">
        <w:rPr>
          <w:sz w:val="24"/>
          <w:szCs w:val="24"/>
        </w:rPr>
        <w:t>нализировать и планировать структуру семейного бюджета собственной семьи;</w:t>
      </w:r>
    </w:p>
    <w:p w:rsidR="00BE59E1" w:rsidRPr="00BE59E1" w:rsidP="00BE59E1">
      <w:pPr>
        <w:pStyle w:val="NoSpacing"/>
        <w:numPr>
          <w:ilvl w:val="0"/>
          <w:numId w:val="63"/>
        </w:numPr>
        <w:spacing w:line="276" w:lineRule="auto"/>
        <w:jc w:val="both"/>
        <w:rPr>
          <w:sz w:val="24"/>
          <w:szCs w:val="24"/>
        </w:rPr>
      </w:pPr>
      <w:r w:rsidRPr="00BE59E1">
        <w:rPr>
          <w:sz w:val="24"/>
          <w:szCs w:val="24"/>
        </w:rPr>
        <w:t>принимать рациональные решения в условиях относительной ограниченности доступных ресурсов;</w:t>
      </w:r>
    </w:p>
    <w:p w:rsidR="00BE59E1" w:rsidRPr="00BE59E1" w:rsidP="00BE59E1">
      <w:pPr>
        <w:pStyle w:val="NoSpacing"/>
        <w:numPr>
          <w:ilvl w:val="0"/>
          <w:numId w:val="63"/>
        </w:numPr>
        <w:spacing w:line="276" w:lineRule="auto"/>
        <w:jc w:val="both"/>
        <w:rPr>
          <w:sz w:val="24"/>
          <w:szCs w:val="24"/>
        </w:rPr>
      </w:pPr>
      <w:r w:rsidRPr="00BE59E1">
        <w:rPr>
          <w:sz w:val="24"/>
          <w:szCs w:val="24"/>
        </w:rPr>
        <w:t>выявлять закономерности и взаимосвязь спроса и предложения;</w:t>
      </w:r>
    </w:p>
    <w:p w:rsidR="00BE59E1" w:rsidRPr="00BE59E1" w:rsidP="00BE59E1">
      <w:pPr>
        <w:pStyle w:val="NoSpacing"/>
        <w:numPr>
          <w:ilvl w:val="0"/>
          <w:numId w:val="63"/>
        </w:numPr>
        <w:spacing w:line="276" w:lineRule="auto"/>
        <w:jc w:val="both"/>
        <w:rPr>
          <w:sz w:val="24"/>
          <w:szCs w:val="24"/>
        </w:rPr>
      </w:pPr>
      <w:r w:rsidRPr="00BE59E1">
        <w:rPr>
          <w:sz w:val="24"/>
          <w:szCs w:val="24"/>
        </w:rPr>
        <w:t>различать организационно-правовые формы предпринимательской деятельности;</w:t>
      </w:r>
    </w:p>
    <w:p w:rsidR="00BE59E1" w:rsidRPr="00BE59E1" w:rsidP="00BE59E1">
      <w:pPr>
        <w:pStyle w:val="NoSpacing"/>
        <w:numPr>
          <w:ilvl w:val="0"/>
          <w:numId w:val="63"/>
        </w:numPr>
        <w:spacing w:line="276" w:lineRule="auto"/>
        <w:jc w:val="both"/>
        <w:rPr>
          <w:sz w:val="24"/>
          <w:szCs w:val="24"/>
        </w:rPr>
      </w:pPr>
      <w:r w:rsidRPr="00BE59E1">
        <w:rPr>
          <w:sz w:val="24"/>
          <w:szCs w:val="24"/>
        </w:rPr>
        <w:t>приводить примеры российских предприятий разных организационно-правовых форм;</w:t>
      </w:r>
    </w:p>
    <w:p w:rsidR="00BE59E1" w:rsidRPr="00BE59E1" w:rsidP="00BE59E1">
      <w:pPr>
        <w:pStyle w:val="NoSpacing"/>
        <w:numPr>
          <w:ilvl w:val="0"/>
          <w:numId w:val="63"/>
        </w:numPr>
        <w:spacing w:line="276" w:lineRule="auto"/>
        <w:jc w:val="both"/>
        <w:rPr>
          <w:sz w:val="24"/>
          <w:szCs w:val="24"/>
        </w:rPr>
      </w:pPr>
      <w:r w:rsidRPr="00BE59E1">
        <w:rPr>
          <w:sz w:val="24"/>
          <w:szCs w:val="24"/>
        </w:rPr>
        <w:t>выявлять виды ценных бумаг;</w:t>
      </w:r>
    </w:p>
    <w:p w:rsidR="00BE59E1" w:rsidRPr="00BE59E1" w:rsidP="00BE59E1">
      <w:pPr>
        <w:pStyle w:val="NoSpacing"/>
        <w:numPr>
          <w:ilvl w:val="0"/>
          <w:numId w:val="63"/>
        </w:numPr>
        <w:spacing w:line="276" w:lineRule="auto"/>
        <w:jc w:val="both"/>
        <w:rPr>
          <w:sz w:val="24"/>
          <w:szCs w:val="24"/>
        </w:rPr>
      </w:pPr>
      <w:r w:rsidRPr="00BE59E1">
        <w:rPr>
          <w:sz w:val="24"/>
          <w:szCs w:val="24"/>
        </w:rPr>
        <w:t>определять разницу между постоянными и переменными издержками;</w:t>
      </w:r>
    </w:p>
    <w:p w:rsidR="00BE59E1" w:rsidRPr="00BE59E1" w:rsidP="00BE59E1">
      <w:pPr>
        <w:pStyle w:val="NoSpacing"/>
        <w:numPr>
          <w:ilvl w:val="0"/>
          <w:numId w:val="63"/>
        </w:numPr>
        <w:spacing w:line="276" w:lineRule="auto"/>
        <w:jc w:val="both"/>
        <w:rPr>
          <w:sz w:val="24"/>
          <w:szCs w:val="24"/>
        </w:rPr>
      </w:pPr>
      <w:r w:rsidRPr="00BE59E1">
        <w:rPr>
          <w:sz w:val="24"/>
          <w:szCs w:val="24"/>
        </w:rPr>
        <w:t>объяснять взаимосвязь факторов производства и факторов дохода;</w:t>
      </w:r>
    </w:p>
    <w:p w:rsidR="00BE59E1" w:rsidRPr="00BE59E1" w:rsidP="00BE59E1">
      <w:pPr>
        <w:pStyle w:val="NoSpacing"/>
        <w:numPr>
          <w:ilvl w:val="0"/>
          <w:numId w:val="63"/>
        </w:numPr>
        <w:spacing w:line="276" w:lineRule="auto"/>
        <w:jc w:val="both"/>
        <w:rPr>
          <w:sz w:val="24"/>
          <w:szCs w:val="24"/>
        </w:rPr>
      </w:pPr>
      <w:r w:rsidRPr="00BE59E1">
        <w:rPr>
          <w:sz w:val="24"/>
          <w:szCs w:val="24"/>
        </w:rPr>
        <w:t>приводить примеры факторов, влияющих на производительность труда;</w:t>
      </w:r>
    </w:p>
    <w:p w:rsidR="00BE59E1" w:rsidRPr="00BE59E1" w:rsidP="00BE59E1">
      <w:pPr>
        <w:pStyle w:val="NoSpacing"/>
        <w:numPr>
          <w:ilvl w:val="0"/>
          <w:numId w:val="63"/>
        </w:numPr>
        <w:spacing w:line="276" w:lineRule="auto"/>
        <w:jc w:val="both"/>
        <w:rPr>
          <w:sz w:val="24"/>
          <w:szCs w:val="24"/>
        </w:rPr>
      </w:pPr>
      <w:r w:rsidRPr="00BE59E1">
        <w:rPr>
          <w:sz w:val="24"/>
          <w:szCs w:val="24"/>
        </w:rPr>
        <w:t>объяснять социально-экономическую роль и функции предпринимательства;</w:t>
      </w:r>
    </w:p>
    <w:p w:rsidR="00BE59E1" w:rsidRPr="00BE59E1" w:rsidP="00BE59E1">
      <w:pPr>
        <w:pStyle w:val="NoSpacing"/>
        <w:numPr>
          <w:ilvl w:val="0"/>
          <w:numId w:val="63"/>
        </w:numPr>
        <w:spacing w:line="276" w:lineRule="auto"/>
        <w:jc w:val="both"/>
        <w:rPr>
          <w:sz w:val="24"/>
          <w:szCs w:val="24"/>
        </w:rPr>
      </w:pPr>
      <w:r w:rsidRPr="00BE59E1">
        <w:rPr>
          <w:sz w:val="24"/>
          <w:szCs w:val="24"/>
        </w:rPr>
        <w:t>решать познавательные и практические задачи, отражающие типичные экономические задачи по микроэкономике.</w:t>
      </w:r>
    </w:p>
    <w:p w:rsidR="00BE59E1" w:rsidRPr="00BE59E1" w:rsidP="00BE59E1">
      <w:pPr>
        <w:pStyle w:val="NoSpacing"/>
        <w:spacing w:line="276" w:lineRule="auto"/>
        <w:jc w:val="both"/>
        <w:rPr>
          <w:sz w:val="24"/>
          <w:szCs w:val="24"/>
        </w:rPr>
      </w:pPr>
      <w:r w:rsidRPr="00BE59E1">
        <w:rPr>
          <w:b/>
          <w:sz w:val="24"/>
          <w:szCs w:val="24"/>
        </w:rPr>
        <w:t>Макроэкономика</w:t>
      </w:r>
    </w:p>
    <w:p w:rsidR="00BE59E1" w:rsidRPr="00BE59E1" w:rsidP="00BE59E1">
      <w:pPr>
        <w:pStyle w:val="NoSpacing"/>
        <w:numPr>
          <w:ilvl w:val="0"/>
          <w:numId w:val="64"/>
        </w:numPr>
        <w:spacing w:line="276" w:lineRule="auto"/>
        <w:jc w:val="both"/>
        <w:rPr>
          <w:sz w:val="24"/>
          <w:szCs w:val="24"/>
        </w:rPr>
      </w:pPr>
      <w:r>
        <w:rPr>
          <w:sz w:val="24"/>
          <w:szCs w:val="24"/>
        </w:rPr>
        <w:t>п</w:t>
      </w:r>
      <w:r w:rsidRPr="00BE59E1">
        <w:rPr>
          <w:sz w:val="24"/>
          <w:szCs w:val="24"/>
        </w:rPr>
        <w:t>риводить примеры влияния государства на экономику;</w:t>
      </w:r>
    </w:p>
    <w:p w:rsidR="00BE59E1" w:rsidRPr="00BE59E1" w:rsidP="00BE59E1">
      <w:pPr>
        <w:pStyle w:val="NoSpacing"/>
        <w:numPr>
          <w:ilvl w:val="0"/>
          <w:numId w:val="64"/>
        </w:numPr>
        <w:spacing w:line="276" w:lineRule="auto"/>
        <w:jc w:val="both"/>
        <w:rPr>
          <w:sz w:val="24"/>
          <w:szCs w:val="24"/>
        </w:rPr>
      </w:pPr>
      <w:r w:rsidRPr="00BE59E1">
        <w:rPr>
          <w:sz w:val="24"/>
          <w:szCs w:val="24"/>
        </w:rPr>
        <w:t>выявлять общественно-полезные блага в собственном окружении;</w:t>
      </w:r>
    </w:p>
    <w:p w:rsidR="00BE59E1" w:rsidRPr="00BE59E1" w:rsidP="00BE59E1">
      <w:pPr>
        <w:pStyle w:val="NoSpacing"/>
        <w:numPr>
          <w:ilvl w:val="0"/>
          <w:numId w:val="64"/>
        </w:numPr>
        <w:spacing w:line="276" w:lineRule="auto"/>
        <w:jc w:val="both"/>
        <w:rPr>
          <w:sz w:val="24"/>
          <w:szCs w:val="24"/>
        </w:rPr>
      </w:pPr>
      <w:r w:rsidRPr="00BE59E1">
        <w:rPr>
          <w:sz w:val="24"/>
          <w:szCs w:val="24"/>
        </w:rPr>
        <w:t>приводить примеры факторов, влияющих на производительность труда;</w:t>
      </w:r>
    </w:p>
    <w:p w:rsidR="00BE59E1" w:rsidRPr="00BE59E1" w:rsidP="00BE59E1">
      <w:pPr>
        <w:pStyle w:val="NoSpacing"/>
        <w:numPr>
          <w:ilvl w:val="0"/>
          <w:numId w:val="64"/>
        </w:numPr>
        <w:spacing w:line="276" w:lineRule="auto"/>
        <w:jc w:val="both"/>
        <w:rPr>
          <w:sz w:val="24"/>
          <w:szCs w:val="24"/>
        </w:rPr>
      </w:pPr>
      <w:r w:rsidRPr="00BE59E1">
        <w:rPr>
          <w:sz w:val="24"/>
          <w:szCs w:val="24"/>
        </w:rPr>
        <w:t>определять назначение различных видов налогов;</w:t>
      </w:r>
    </w:p>
    <w:p w:rsidR="00BE59E1" w:rsidRPr="00BE59E1" w:rsidP="00BE59E1">
      <w:pPr>
        <w:pStyle w:val="NoSpacing"/>
        <w:numPr>
          <w:ilvl w:val="0"/>
          <w:numId w:val="64"/>
        </w:numPr>
        <w:spacing w:line="276" w:lineRule="auto"/>
        <w:jc w:val="both"/>
        <w:rPr>
          <w:sz w:val="24"/>
          <w:szCs w:val="24"/>
        </w:rPr>
      </w:pPr>
      <w:r w:rsidRPr="00BE59E1">
        <w:rPr>
          <w:sz w:val="24"/>
          <w:szCs w:val="24"/>
        </w:rPr>
        <w:t>анализировать результаты и действия монетарной и фискальной политики государства;</w:t>
      </w:r>
    </w:p>
    <w:p w:rsidR="00BE59E1" w:rsidRPr="00BE59E1" w:rsidP="00BE59E1">
      <w:pPr>
        <w:pStyle w:val="NoSpacing"/>
        <w:numPr>
          <w:ilvl w:val="0"/>
          <w:numId w:val="64"/>
        </w:numPr>
        <w:spacing w:line="276" w:lineRule="auto"/>
        <w:jc w:val="both"/>
        <w:rPr>
          <w:sz w:val="24"/>
          <w:szCs w:val="24"/>
        </w:rPr>
      </w:pPr>
      <w:r w:rsidRPr="00BE59E1">
        <w:rPr>
          <w:sz w:val="24"/>
          <w:szCs w:val="24"/>
        </w:rPr>
        <w:t>выявлять сферы применения показателя ВВП;</w:t>
      </w:r>
    </w:p>
    <w:p w:rsidR="00BE59E1" w:rsidRPr="00BE59E1" w:rsidP="00BE59E1">
      <w:pPr>
        <w:pStyle w:val="NoSpacing"/>
        <w:numPr>
          <w:ilvl w:val="0"/>
          <w:numId w:val="64"/>
        </w:numPr>
        <w:spacing w:line="276" w:lineRule="auto"/>
        <w:jc w:val="both"/>
        <w:rPr>
          <w:sz w:val="24"/>
          <w:szCs w:val="24"/>
        </w:rPr>
      </w:pPr>
      <w:r w:rsidRPr="00BE59E1">
        <w:rPr>
          <w:sz w:val="24"/>
          <w:szCs w:val="24"/>
        </w:rPr>
        <w:t>приводить примеры сфер расходования (статей) государственного бюджета России;</w:t>
      </w:r>
    </w:p>
    <w:p w:rsidR="00BE59E1" w:rsidRPr="00BE59E1" w:rsidP="00BE59E1">
      <w:pPr>
        <w:pStyle w:val="NoSpacing"/>
        <w:numPr>
          <w:ilvl w:val="0"/>
          <w:numId w:val="64"/>
        </w:numPr>
        <w:spacing w:line="276" w:lineRule="auto"/>
        <w:jc w:val="both"/>
        <w:rPr>
          <w:sz w:val="24"/>
          <w:szCs w:val="24"/>
        </w:rPr>
      </w:pPr>
      <w:r w:rsidRPr="00BE59E1">
        <w:rPr>
          <w:sz w:val="24"/>
          <w:szCs w:val="24"/>
        </w:rPr>
        <w:t>приводить примеры макроэкономических последствий инфляции;</w:t>
      </w:r>
    </w:p>
    <w:p w:rsidR="00BE59E1" w:rsidRPr="00BE59E1" w:rsidP="00BE59E1">
      <w:pPr>
        <w:pStyle w:val="NoSpacing"/>
        <w:numPr>
          <w:ilvl w:val="0"/>
          <w:numId w:val="64"/>
        </w:numPr>
        <w:spacing w:line="276" w:lineRule="auto"/>
        <w:jc w:val="both"/>
        <w:rPr>
          <w:sz w:val="24"/>
          <w:szCs w:val="24"/>
        </w:rPr>
      </w:pPr>
      <w:r w:rsidRPr="00BE59E1">
        <w:rPr>
          <w:sz w:val="24"/>
          <w:szCs w:val="24"/>
        </w:rPr>
        <w:t>различать факторы, влияющие на экономический рост;</w:t>
      </w:r>
    </w:p>
    <w:p w:rsidR="00BE59E1" w:rsidRPr="00BE59E1" w:rsidP="00BE59E1">
      <w:pPr>
        <w:pStyle w:val="NoSpacing"/>
        <w:numPr>
          <w:ilvl w:val="0"/>
          <w:numId w:val="64"/>
        </w:numPr>
        <w:spacing w:line="276" w:lineRule="auto"/>
        <w:jc w:val="both"/>
        <w:rPr>
          <w:sz w:val="24"/>
          <w:szCs w:val="24"/>
        </w:rPr>
      </w:pPr>
      <w:r w:rsidRPr="00BE59E1">
        <w:rPr>
          <w:sz w:val="24"/>
          <w:szCs w:val="24"/>
        </w:rPr>
        <w:t>приводить примеры экономической функции денег в</w:t>
      </w:r>
      <w:r w:rsidRPr="00BE59E1">
        <w:rPr>
          <w:color w:val="FF0000"/>
          <w:sz w:val="24"/>
          <w:szCs w:val="24"/>
        </w:rPr>
        <w:t xml:space="preserve"> </w:t>
      </w:r>
      <w:r w:rsidRPr="00BE59E1">
        <w:rPr>
          <w:sz w:val="24"/>
          <w:szCs w:val="24"/>
        </w:rPr>
        <w:t>реальной жизни;</w:t>
      </w:r>
    </w:p>
    <w:p w:rsidR="00BE59E1" w:rsidRPr="00BE59E1" w:rsidP="00BE59E1">
      <w:pPr>
        <w:pStyle w:val="NoSpacing"/>
        <w:numPr>
          <w:ilvl w:val="0"/>
          <w:numId w:val="64"/>
        </w:numPr>
        <w:spacing w:line="276" w:lineRule="auto"/>
        <w:jc w:val="both"/>
        <w:rPr>
          <w:sz w:val="24"/>
          <w:szCs w:val="24"/>
        </w:rPr>
      </w:pPr>
      <w:r w:rsidRPr="00BE59E1">
        <w:rPr>
          <w:sz w:val="24"/>
          <w:szCs w:val="24"/>
        </w:rPr>
        <w:t>различать сферы применения различных форм денег;</w:t>
      </w:r>
    </w:p>
    <w:p w:rsidR="00BE59E1" w:rsidRPr="00BE59E1" w:rsidP="00BE59E1">
      <w:pPr>
        <w:pStyle w:val="NoSpacing"/>
        <w:numPr>
          <w:ilvl w:val="0"/>
          <w:numId w:val="64"/>
        </w:numPr>
        <w:spacing w:line="276" w:lineRule="auto"/>
        <w:jc w:val="both"/>
        <w:rPr>
          <w:sz w:val="24"/>
          <w:szCs w:val="24"/>
        </w:rPr>
      </w:pPr>
      <w:r w:rsidRPr="00BE59E1">
        <w:rPr>
          <w:sz w:val="24"/>
          <w:szCs w:val="24"/>
        </w:rPr>
        <w:t>определять практическое назначение основных элементов банковской системы;</w:t>
      </w:r>
    </w:p>
    <w:p w:rsidR="00BE59E1" w:rsidRPr="00BE59E1" w:rsidP="00BE59E1">
      <w:pPr>
        <w:pStyle w:val="NoSpacing"/>
        <w:numPr>
          <w:ilvl w:val="0"/>
          <w:numId w:val="64"/>
        </w:numPr>
        <w:spacing w:line="276" w:lineRule="auto"/>
        <w:jc w:val="both"/>
        <w:rPr>
          <w:sz w:val="24"/>
          <w:szCs w:val="24"/>
        </w:rPr>
      </w:pPr>
      <w:r w:rsidRPr="00BE59E1">
        <w:rPr>
          <w:sz w:val="24"/>
          <w:szCs w:val="24"/>
        </w:rPr>
        <w:t>различать виды кредитов и сферу их использования;</w:t>
      </w:r>
    </w:p>
    <w:p w:rsidR="00BE59E1" w:rsidRPr="00BE59E1" w:rsidP="00BE59E1">
      <w:pPr>
        <w:pStyle w:val="NoSpacing"/>
        <w:numPr>
          <w:ilvl w:val="0"/>
          <w:numId w:val="64"/>
        </w:numPr>
        <w:spacing w:line="276" w:lineRule="auto"/>
        <w:jc w:val="both"/>
        <w:rPr>
          <w:sz w:val="24"/>
          <w:szCs w:val="24"/>
        </w:rPr>
      </w:pPr>
      <w:r w:rsidRPr="00BE59E1">
        <w:rPr>
          <w:sz w:val="24"/>
          <w:szCs w:val="24"/>
        </w:rPr>
        <w:t>решать</w:t>
      </w:r>
      <w:r w:rsidRPr="00BE59E1">
        <w:rPr>
          <w:color w:val="FF0000"/>
          <w:sz w:val="24"/>
          <w:szCs w:val="24"/>
        </w:rPr>
        <w:t xml:space="preserve"> </w:t>
      </w:r>
      <w:r w:rsidRPr="00BE59E1">
        <w:rPr>
          <w:sz w:val="24"/>
          <w:szCs w:val="24"/>
        </w:rPr>
        <w:t>прикладные задачи на расчет процентной ставки по кредиту;</w:t>
      </w:r>
    </w:p>
    <w:p w:rsidR="00BE59E1" w:rsidRPr="00BE59E1" w:rsidP="00BE59E1">
      <w:pPr>
        <w:pStyle w:val="NoSpacing"/>
        <w:numPr>
          <w:ilvl w:val="0"/>
          <w:numId w:val="64"/>
        </w:numPr>
        <w:spacing w:line="276" w:lineRule="auto"/>
        <w:jc w:val="both"/>
        <w:rPr>
          <w:sz w:val="24"/>
          <w:szCs w:val="24"/>
        </w:rPr>
      </w:pPr>
      <w:r w:rsidRPr="00BE59E1">
        <w:rPr>
          <w:sz w:val="24"/>
          <w:szCs w:val="24"/>
        </w:rPr>
        <w:t>объяснять причины неравенства доходов;</w:t>
      </w:r>
    </w:p>
    <w:p w:rsidR="00BE59E1" w:rsidRPr="00BE59E1" w:rsidP="00BE59E1">
      <w:pPr>
        <w:pStyle w:val="NoSpacing"/>
        <w:numPr>
          <w:ilvl w:val="0"/>
          <w:numId w:val="64"/>
        </w:numPr>
        <w:spacing w:line="276" w:lineRule="auto"/>
        <w:jc w:val="both"/>
        <w:rPr>
          <w:sz w:val="24"/>
          <w:szCs w:val="24"/>
        </w:rPr>
      </w:pPr>
      <w:r w:rsidRPr="00BE59E1">
        <w:rPr>
          <w:sz w:val="24"/>
          <w:szCs w:val="24"/>
        </w:rPr>
        <w:t>различать меры государственной политики по снижению безработицы;</w:t>
      </w:r>
    </w:p>
    <w:p w:rsidR="00BE59E1" w:rsidRPr="00BE59E1" w:rsidP="00BE59E1">
      <w:pPr>
        <w:pStyle w:val="NoSpacing"/>
        <w:numPr>
          <w:ilvl w:val="0"/>
          <w:numId w:val="64"/>
        </w:numPr>
        <w:spacing w:line="276" w:lineRule="auto"/>
        <w:jc w:val="both"/>
        <w:rPr>
          <w:sz w:val="24"/>
          <w:szCs w:val="24"/>
        </w:rPr>
      </w:pPr>
      <w:r w:rsidRPr="00BE59E1">
        <w:rPr>
          <w:sz w:val="24"/>
          <w:szCs w:val="24"/>
        </w:rPr>
        <w:t>приводить примеры социальных последствий безработицы.</w:t>
      </w:r>
    </w:p>
    <w:p w:rsidR="00BE59E1" w:rsidRPr="00BE59E1" w:rsidP="00BE59E1">
      <w:pPr>
        <w:pStyle w:val="NoSpacing"/>
        <w:spacing w:line="276" w:lineRule="auto"/>
        <w:jc w:val="both"/>
        <w:rPr>
          <w:sz w:val="24"/>
          <w:szCs w:val="24"/>
        </w:rPr>
      </w:pPr>
      <w:r w:rsidRPr="00BE59E1">
        <w:rPr>
          <w:b/>
          <w:sz w:val="24"/>
          <w:szCs w:val="24"/>
        </w:rPr>
        <w:t>Международная экономика</w:t>
      </w:r>
    </w:p>
    <w:p w:rsidR="00BE59E1" w:rsidRPr="00BE59E1" w:rsidP="00BE59E1">
      <w:pPr>
        <w:pStyle w:val="NoSpacing"/>
        <w:numPr>
          <w:ilvl w:val="0"/>
          <w:numId w:val="65"/>
        </w:numPr>
        <w:spacing w:line="276" w:lineRule="auto"/>
        <w:jc w:val="both"/>
        <w:rPr>
          <w:sz w:val="24"/>
          <w:szCs w:val="24"/>
        </w:rPr>
      </w:pPr>
      <w:r>
        <w:rPr>
          <w:sz w:val="24"/>
          <w:szCs w:val="24"/>
        </w:rPr>
        <w:t>п</w:t>
      </w:r>
      <w:r w:rsidRPr="00BE59E1">
        <w:rPr>
          <w:sz w:val="24"/>
          <w:szCs w:val="24"/>
        </w:rPr>
        <w:t>риводить примеры глобальных проблем в современных международных экономических отношениях;</w:t>
      </w:r>
    </w:p>
    <w:p w:rsidR="00BE59E1" w:rsidRPr="00BE59E1" w:rsidP="00BE59E1">
      <w:pPr>
        <w:pStyle w:val="NoSpacing"/>
        <w:numPr>
          <w:ilvl w:val="0"/>
          <w:numId w:val="65"/>
        </w:numPr>
        <w:spacing w:line="276" w:lineRule="auto"/>
        <w:jc w:val="both"/>
        <w:rPr>
          <w:sz w:val="24"/>
          <w:szCs w:val="24"/>
        </w:rPr>
      </w:pPr>
      <w:r w:rsidRPr="00BE59E1">
        <w:rPr>
          <w:sz w:val="24"/>
          <w:szCs w:val="24"/>
        </w:rPr>
        <w:t>объяснять назначение международной торговли;</w:t>
      </w:r>
    </w:p>
    <w:p w:rsidR="00BE59E1" w:rsidRPr="00BE59E1" w:rsidP="00BE59E1">
      <w:pPr>
        <w:pStyle w:val="NoSpacing"/>
        <w:numPr>
          <w:ilvl w:val="0"/>
          <w:numId w:val="65"/>
        </w:numPr>
        <w:spacing w:line="276" w:lineRule="auto"/>
        <w:jc w:val="both"/>
        <w:rPr>
          <w:sz w:val="24"/>
          <w:szCs w:val="24"/>
        </w:rPr>
      </w:pPr>
      <w:r w:rsidRPr="00BE59E1">
        <w:rPr>
          <w:sz w:val="24"/>
          <w:szCs w:val="24"/>
        </w:rPr>
        <w:t>обосновывать выбор использования видов валют в различных условиях;</w:t>
      </w:r>
    </w:p>
    <w:p w:rsidR="00BE59E1" w:rsidRPr="00BE59E1" w:rsidP="00BE59E1">
      <w:pPr>
        <w:pStyle w:val="NoSpacing"/>
        <w:numPr>
          <w:ilvl w:val="0"/>
          <w:numId w:val="65"/>
        </w:numPr>
        <w:spacing w:line="276" w:lineRule="auto"/>
        <w:jc w:val="both"/>
        <w:rPr>
          <w:sz w:val="24"/>
          <w:szCs w:val="24"/>
        </w:rPr>
      </w:pPr>
      <w:r w:rsidRPr="00BE59E1">
        <w:rPr>
          <w:sz w:val="24"/>
          <w:szCs w:val="24"/>
        </w:rPr>
        <w:t>приводить примеры глобализации мировой экономики;</w:t>
      </w:r>
    </w:p>
    <w:p w:rsidR="00BE59E1" w:rsidRPr="00BE59E1" w:rsidP="00BE59E1">
      <w:pPr>
        <w:pStyle w:val="NoSpacing"/>
        <w:numPr>
          <w:ilvl w:val="0"/>
          <w:numId w:val="65"/>
        </w:numPr>
        <w:spacing w:line="276" w:lineRule="auto"/>
        <w:jc w:val="both"/>
        <w:rPr>
          <w:sz w:val="24"/>
          <w:szCs w:val="24"/>
        </w:rPr>
      </w:pPr>
      <w:r w:rsidRPr="00BE59E1">
        <w:rPr>
          <w:sz w:val="24"/>
          <w:szCs w:val="24"/>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BE59E1" w:rsidRPr="00BE59E1" w:rsidP="00BE59E1">
      <w:pPr>
        <w:pStyle w:val="NoSpacing"/>
        <w:numPr>
          <w:ilvl w:val="0"/>
          <w:numId w:val="65"/>
        </w:numPr>
        <w:spacing w:line="276" w:lineRule="auto"/>
        <w:jc w:val="both"/>
        <w:rPr>
          <w:sz w:val="24"/>
          <w:szCs w:val="24"/>
        </w:rPr>
      </w:pPr>
      <w:r w:rsidRPr="00BE59E1">
        <w:rPr>
          <w:sz w:val="24"/>
          <w:szCs w:val="24"/>
        </w:rPr>
        <w:t>определять формы и последствия существующих экономических институтов на социально-экономическом развитии общества.</w:t>
      </w:r>
    </w:p>
    <w:p w:rsidR="00BE59E1" w:rsidRPr="00BE59E1" w:rsidP="00BE59E1">
      <w:pPr>
        <w:pStyle w:val="NoSpacing"/>
        <w:spacing w:line="276" w:lineRule="auto"/>
        <w:jc w:val="both"/>
        <w:rPr>
          <w:sz w:val="24"/>
          <w:szCs w:val="24"/>
        </w:rPr>
      </w:pPr>
      <w:r w:rsidRPr="00BE59E1">
        <w:rPr>
          <w:b/>
          <w:sz w:val="24"/>
          <w:szCs w:val="24"/>
        </w:rPr>
        <w:t>Выпускник на базовом уровне получит возможность научиться:</w:t>
      </w:r>
    </w:p>
    <w:p w:rsidR="00BE59E1" w:rsidRPr="00BE59E1" w:rsidP="00BE59E1">
      <w:pPr>
        <w:pStyle w:val="NoSpacing"/>
        <w:spacing w:line="276" w:lineRule="auto"/>
        <w:jc w:val="both"/>
        <w:rPr>
          <w:i/>
          <w:sz w:val="24"/>
          <w:szCs w:val="24"/>
        </w:rPr>
      </w:pPr>
      <w:r w:rsidRPr="00BE59E1">
        <w:rPr>
          <w:b/>
          <w:i/>
          <w:sz w:val="24"/>
          <w:szCs w:val="24"/>
        </w:rPr>
        <w:t>Основные концепции экономики</w:t>
      </w:r>
    </w:p>
    <w:p w:rsidR="00BE59E1" w:rsidRPr="00BE59E1" w:rsidP="00BE59E1">
      <w:pPr>
        <w:pStyle w:val="NoSpacing"/>
        <w:numPr>
          <w:ilvl w:val="0"/>
          <w:numId w:val="66"/>
        </w:numPr>
        <w:spacing w:line="276" w:lineRule="auto"/>
        <w:jc w:val="both"/>
        <w:rPr>
          <w:i/>
          <w:sz w:val="24"/>
          <w:szCs w:val="24"/>
        </w:rPr>
      </w:pPr>
      <w:r>
        <w:rPr>
          <w:i/>
          <w:sz w:val="24"/>
          <w:szCs w:val="24"/>
        </w:rPr>
        <w:t>п</w:t>
      </w:r>
      <w:r w:rsidRPr="00BE59E1">
        <w:rPr>
          <w:i/>
          <w:sz w:val="24"/>
          <w:szCs w:val="24"/>
        </w:rPr>
        <w:t>роводить анализ достоинств и недостатков типов экономических систем;</w:t>
      </w:r>
    </w:p>
    <w:p w:rsidR="00BE59E1" w:rsidRPr="00BE59E1" w:rsidP="00BE59E1">
      <w:pPr>
        <w:pStyle w:val="NoSpacing"/>
        <w:numPr>
          <w:ilvl w:val="0"/>
          <w:numId w:val="66"/>
        </w:numPr>
        <w:spacing w:line="276" w:lineRule="auto"/>
        <w:jc w:val="both"/>
        <w:rPr>
          <w:i/>
          <w:sz w:val="24"/>
          <w:szCs w:val="24"/>
        </w:rPr>
      </w:pPr>
      <w:r w:rsidRPr="00BE59E1">
        <w:rPr>
          <w:i/>
          <w:sz w:val="24"/>
          <w:szCs w:val="24"/>
        </w:rPr>
        <w:t>анализировать события общественной и политической жизни с экономической точки зрения, используя различные источники информации;</w:t>
      </w:r>
    </w:p>
    <w:p w:rsidR="00BE59E1" w:rsidRPr="00BE59E1" w:rsidP="00BE59E1">
      <w:pPr>
        <w:pStyle w:val="NoSpacing"/>
        <w:numPr>
          <w:ilvl w:val="0"/>
          <w:numId w:val="66"/>
        </w:numPr>
        <w:spacing w:line="276" w:lineRule="auto"/>
        <w:jc w:val="both"/>
        <w:rPr>
          <w:i/>
          <w:sz w:val="24"/>
          <w:szCs w:val="24"/>
        </w:rPr>
      </w:pPr>
      <w:r w:rsidRPr="00BE59E1">
        <w:rPr>
          <w:i/>
          <w:sz w:val="24"/>
          <w:szCs w:val="24"/>
        </w:rPr>
        <w:t>применять теоретические знания по экономике для практической деятельности и повседневной жизни;</w:t>
      </w:r>
    </w:p>
    <w:p w:rsidR="00BE59E1" w:rsidRPr="00BE59E1" w:rsidP="00BE59E1">
      <w:pPr>
        <w:pStyle w:val="NoSpacing"/>
        <w:numPr>
          <w:ilvl w:val="0"/>
          <w:numId w:val="66"/>
        </w:numPr>
        <w:spacing w:line="276" w:lineRule="auto"/>
        <w:jc w:val="both"/>
        <w:rPr>
          <w:i/>
          <w:sz w:val="24"/>
          <w:szCs w:val="24"/>
        </w:rPr>
      </w:pPr>
      <w:r w:rsidRPr="00BE59E1">
        <w:rPr>
          <w:i/>
          <w:sz w:val="24"/>
          <w:szCs w:val="24"/>
        </w:rPr>
        <w:t>использовать приобретенные знания для выполнения практических заданий, основанных на ситуациях, связанных с описанием состояния российской экономики;</w:t>
      </w:r>
    </w:p>
    <w:p w:rsidR="00BE59E1" w:rsidRPr="00BE59E1" w:rsidP="00BE59E1">
      <w:pPr>
        <w:pStyle w:val="NoSpacing"/>
        <w:numPr>
          <w:ilvl w:val="0"/>
          <w:numId w:val="66"/>
        </w:numPr>
        <w:spacing w:line="276" w:lineRule="auto"/>
        <w:jc w:val="both"/>
        <w:rPr>
          <w:i/>
          <w:sz w:val="24"/>
          <w:szCs w:val="24"/>
        </w:rPr>
      </w:pPr>
      <w:r w:rsidRPr="00BE59E1">
        <w:rPr>
          <w:i/>
          <w:sz w:val="24"/>
          <w:szCs w:val="24"/>
        </w:rPr>
        <w:t>использовать приобретенные ключевые компетенции при выполнении учебно-исследовательских проектов, нацеленных на решение основных экономических проблем;</w:t>
      </w:r>
    </w:p>
    <w:p w:rsidR="00BE59E1" w:rsidRPr="00BE59E1" w:rsidP="00BE59E1">
      <w:pPr>
        <w:pStyle w:val="NoSpacing"/>
        <w:numPr>
          <w:ilvl w:val="0"/>
          <w:numId w:val="66"/>
        </w:numPr>
        <w:spacing w:line="276" w:lineRule="auto"/>
        <w:jc w:val="both"/>
        <w:rPr>
          <w:i/>
          <w:sz w:val="24"/>
          <w:szCs w:val="24"/>
        </w:rPr>
      </w:pPr>
      <w:r w:rsidRPr="00BE59E1">
        <w:rPr>
          <w:i/>
          <w:sz w:val="24"/>
          <w:szCs w:val="24"/>
        </w:rPr>
        <w:t>находить информацию по предмету экономической теории из источников различного типа;</w:t>
      </w:r>
    </w:p>
    <w:p w:rsidR="00BE59E1" w:rsidRPr="00BE59E1" w:rsidP="00BE59E1">
      <w:pPr>
        <w:pStyle w:val="NoSpacing"/>
        <w:numPr>
          <w:ilvl w:val="0"/>
          <w:numId w:val="66"/>
        </w:numPr>
        <w:spacing w:line="276" w:lineRule="auto"/>
        <w:jc w:val="both"/>
        <w:rPr>
          <w:i/>
          <w:sz w:val="24"/>
          <w:szCs w:val="24"/>
        </w:rPr>
      </w:pPr>
      <w:r w:rsidRPr="00BE59E1">
        <w:rPr>
          <w:i/>
          <w:sz w:val="24"/>
          <w:szCs w:val="24"/>
        </w:rPr>
        <w:t>отделять основную информацию от второстепенной, критически оценивать достоверность полученной информации из неадаптированных источников по экономической теории.</w:t>
      </w:r>
    </w:p>
    <w:p w:rsidR="00BE59E1" w:rsidRPr="00BE59E1" w:rsidP="00BE59E1">
      <w:pPr>
        <w:pStyle w:val="NoSpacing"/>
        <w:spacing w:line="276" w:lineRule="auto"/>
        <w:jc w:val="both"/>
        <w:rPr>
          <w:i/>
          <w:sz w:val="24"/>
          <w:szCs w:val="24"/>
        </w:rPr>
      </w:pPr>
      <w:r w:rsidRPr="00BE59E1">
        <w:rPr>
          <w:b/>
          <w:i/>
          <w:sz w:val="24"/>
          <w:szCs w:val="24"/>
        </w:rPr>
        <w:t>Микроэкономика</w:t>
      </w:r>
    </w:p>
    <w:p w:rsidR="00BE59E1" w:rsidRPr="00BE59E1" w:rsidP="00BE59E1">
      <w:pPr>
        <w:pStyle w:val="NoSpacing"/>
        <w:numPr>
          <w:ilvl w:val="0"/>
          <w:numId w:val="67"/>
        </w:numPr>
        <w:spacing w:line="276" w:lineRule="auto"/>
        <w:jc w:val="both"/>
        <w:rPr>
          <w:i/>
          <w:sz w:val="24"/>
          <w:szCs w:val="24"/>
        </w:rPr>
      </w:pPr>
      <w:r>
        <w:rPr>
          <w:i/>
          <w:sz w:val="24"/>
          <w:szCs w:val="24"/>
        </w:rPr>
        <w:t>п</w:t>
      </w:r>
      <w:r w:rsidRPr="00BE59E1">
        <w:rPr>
          <w:i/>
          <w:sz w:val="24"/>
          <w:szCs w:val="24"/>
        </w:rPr>
        <w:t>рименять полученные теоретические и практические знания для определения экономически рационального поведения;</w:t>
      </w:r>
    </w:p>
    <w:p w:rsidR="00BE59E1" w:rsidRPr="00BE59E1" w:rsidP="00BE59E1">
      <w:pPr>
        <w:pStyle w:val="NoSpacing"/>
        <w:numPr>
          <w:ilvl w:val="0"/>
          <w:numId w:val="67"/>
        </w:numPr>
        <w:spacing w:line="276" w:lineRule="auto"/>
        <w:jc w:val="both"/>
        <w:rPr>
          <w:i/>
          <w:sz w:val="24"/>
          <w:szCs w:val="24"/>
        </w:rPr>
      </w:pPr>
      <w:r w:rsidRPr="00BE59E1">
        <w:rPr>
          <w:i/>
          <w:sz w:val="24"/>
          <w:szCs w:val="24"/>
        </w:rPr>
        <w:t>использовать приобретенные знания для экономически грамотного поведения в современном мире;</w:t>
      </w:r>
    </w:p>
    <w:p w:rsidR="00BE59E1" w:rsidRPr="00BE59E1" w:rsidP="00BE59E1">
      <w:pPr>
        <w:pStyle w:val="NoSpacing"/>
        <w:numPr>
          <w:ilvl w:val="0"/>
          <w:numId w:val="67"/>
        </w:numPr>
        <w:spacing w:line="276" w:lineRule="auto"/>
        <w:jc w:val="both"/>
        <w:rPr>
          <w:i/>
          <w:sz w:val="24"/>
          <w:szCs w:val="24"/>
        </w:rPr>
      </w:pPr>
      <w:r w:rsidRPr="00BE59E1">
        <w:rPr>
          <w:i/>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w:t>
      </w:r>
    </w:p>
    <w:p w:rsidR="00BE59E1" w:rsidRPr="00BE59E1" w:rsidP="00BE59E1">
      <w:pPr>
        <w:pStyle w:val="NoSpacing"/>
        <w:numPr>
          <w:ilvl w:val="0"/>
          <w:numId w:val="67"/>
        </w:numPr>
        <w:spacing w:line="276" w:lineRule="auto"/>
        <w:jc w:val="both"/>
        <w:rPr>
          <w:i/>
          <w:sz w:val="24"/>
          <w:szCs w:val="24"/>
        </w:rPr>
      </w:pPr>
      <w:r w:rsidRPr="00BE59E1">
        <w:rPr>
          <w:i/>
          <w:sz w:val="24"/>
          <w:szCs w:val="24"/>
        </w:rPr>
        <w:t>грамотно применять полученные знания для оценки собственных экономических действий в качестве потребителя, члена семьи и гражданина;</w:t>
      </w:r>
    </w:p>
    <w:p w:rsidR="00BE59E1" w:rsidRPr="00BE59E1" w:rsidP="00BE59E1">
      <w:pPr>
        <w:pStyle w:val="NoSpacing"/>
        <w:numPr>
          <w:ilvl w:val="0"/>
          <w:numId w:val="67"/>
        </w:numPr>
        <w:spacing w:line="276" w:lineRule="auto"/>
        <w:jc w:val="both"/>
        <w:rPr>
          <w:i/>
          <w:sz w:val="24"/>
          <w:szCs w:val="24"/>
        </w:rPr>
      </w:pPr>
      <w:r w:rsidRPr="00BE59E1">
        <w:rPr>
          <w:i/>
          <w:sz w:val="24"/>
          <w:szCs w:val="24"/>
        </w:rPr>
        <w:t>объективно оценивать эффективность деятельности предприятия;</w:t>
      </w:r>
    </w:p>
    <w:p w:rsidR="00BE59E1" w:rsidRPr="00BE59E1" w:rsidP="00BE59E1">
      <w:pPr>
        <w:pStyle w:val="NoSpacing"/>
        <w:numPr>
          <w:ilvl w:val="0"/>
          <w:numId w:val="67"/>
        </w:numPr>
        <w:spacing w:line="276" w:lineRule="auto"/>
        <w:jc w:val="both"/>
        <w:rPr>
          <w:i/>
          <w:sz w:val="24"/>
          <w:szCs w:val="24"/>
        </w:rPr>
      </w:pPr>
      <w:r w:rsidRPr="00BE59E1">
        <w:rPr>
          <w:i/>
          <w:sz w:val="24"/>
          <w:szCs w:val="24"/>
        </w:rPr>
        <w:t>проводить анализ организационно-правовых форм крупного и малого бизнеса;</w:t>
      </w:r>
    </w:p>
    <w:p w:rsidR="00BE59E1" w:rsidRPr="00BE59E1" w:rsidP="00BE59E1">
      <w:pPr>
        <w:pStyle w:val="NoSpacing"/>
        <w:numPr>
          <w:ilvl w:val="0"/>
          <w:numId w:val="67"/>
        </w:numPr>
        <w:spacing w:line="276" w:lineRule="auto"/>
        <w:jc w:val="both"/>
        <w:rPr>
          <w:i/>
          <w:sz w:val="24"/>
          <w:szCs w:val="24"/>
        </w:rPr>
      </w:pPr>
      <w:r w:rsidRPr="00BE59E1">
        <w:rPr>
          <w:i/>
          <w:sz w:val="24"/>
          <w:szCs w:val="24"/>
        </w:rPr>
        <w:t>объяснять практическое назначение франчайзинга и сферы его применения;</w:t>
      </w:r>
    </w:p>
    <w:p w:rsidR="00BE59E1" w:rsidRPr="00BE59E1" w:rsidP="00BE59E1">
      <w:pPr>
        <w:pStyle w:val="NoSpacing"/>
        <w:numPr>
          <w:ilvl w:val="0"/>
          <w:numId w:val="67"/>
        </w:numPr>
        <w:spacing w:line="276" w:lineRule="auto"/>
        <w:jc w:val="both"/>
        <w:rPr>
          <w:i/>
          <w:sz w:val="24"/>
          <w:szCs w:val="24"/>
        </w:rPr>
      </w:pPr>
      <w:r w:rsidRPr="00BE59E1">
        <w:rPr>
          <w:i/>
          <w:sz w:val="24"/>
          <w:szCs w:val="24"/>
        </w:rPr>
        <w:t>выявлять и сопоставлять различия между менеджментом и предпринимательством;</w:t>
      </w:r>
    </w:p>
    <w:p w:rsidR="00BE59E1" w:rsidRPr="00BE59E1" w:rsidP="00BE59E1">
      <w:pPr>
        <w:pStyle w:val="NoSpacing"/>
        <w:numPr>
          <w:ilvl w:val="0"/>
          <w:numId w:val="67"/>
        </w:numPr>
        <w:spacing w:line="276" w:lineRule="auto"/>
        <w:jc w:val="both"/>
        <w:rPr>
          <w:i/>
          <w:sz w:val="24"/>
          <w:szCs w:val="24"/>
        </w:rPr>
      </w:pPr>
      <w:r w:rsidRPr="00BE59E1">
        <w:rPr>
          <w:i/>
          <w:sz w:val="24"/>
          <w:szCs w:val="24"/>
        </w:rPr>
        <w:t>определять практическое назначение основных функций менеджмента;</w:t>
      </w:r>
    </w:p>
    <w:p w:rsidR="00BE59E1" w:rsidRPr="00BE59E1" w:rsidP="00BE59E1">
      <w:pPr>
        <w:pStyle w:val="NoSpacing"/>
        <w:numPr>
          <w:ilvl w:val="0"/>
          <w:numId w:val="67"/>
        </w:numPr>
        <w:spacing w:line="276" w:lineRule="auto"/>
        <w:jc w:val="both"/>
        <w:rPr>
          <w:i/>
          <w:sz w:val="24"/>
          <w:szCs w:val="24"/>
        </w:rPr>
      </w:pPr>
      <w:r w:rsidRPr="00BE59E1">
        <w:rPr>
          <w:i/>
          <w:sz w:val="24"/>
          <w:szCs w:val="24"/>
        </w:rPr>
        <w:t>определять место маркетинга в деятельности организации;</w:t>
      </w:r>
    </w:p>
    <w:p w:rsidR="00BE59E1" w:rsidRPr="00BE59E1" w:rsidP="00BE59E1">
      <w:pPr>
        <w:pStyle w:val="NoSpacing"/>
        <w:numPr>
          <w:ilvl w:val="0"/>
          <w:numId w:val="67"/>
        </w:numPr>
        <w:spacing w:line="276" w:lineRule="auto"/>
        <w:jc w:val="both"/>
        <w:rPr>
          <w:i/>
          <w:sz w:val="24"/>
          <w:szCs w:val="24"/>
        </w:rPr>
      </w:pPr>
      <w:r w:rsidRPr="00BE59E1">
        <w:rPr>
          <w:i/>
          <w:sz w:val="24"/>
          <w:szCs w:val="24"/>
        </w:rPr>
        <w:t>определять эффективность рекламы на основе ключевых принципов ее создания;</w:t>
      </w:r>
    </w:p>
    <w:p w:rsidR="00BE59E1" w:rsidRPr="00BE59E1" w:rsidP="00BE59E1">
      <w:pPr>
        <w:pStyle w:val="NoSpacing"/>
        <w:numPr>
          <w:ilvl w:val="0"/>
          <w:numId w:val="67"/>
        </w:numPr>
        <w:spacing w:line="276" w:lineRule="auto"/>
        <w:jc w:val="both"/>
        <w:rPr>
          <w:i/>
          <w:sz w:val="24"/>
          <w:szCs w:val="24"/>
        </w:rPr>
      </w:pPr>
      <w:r w:rsidRPr="00BE59E1">
        <w:rPr>
          <w:i/>
          <w:sz w:val="24"/>
          <w:szCs w:val="24"/>
        </w:rPr>
        <w:t>сравнивать рынки с интенсивной и несовершенной конкуренцией;</w:t>
      </w:r>
    </w:p>
    <w:p w:rsidR="00BE59E1" w:rsidRPr="00BE59E1" w:rsidP="00BE59E1">
      <w:pPr>
        <w:pStyle w:val="NoSpacing"/>
        <w:numPr>
          <w:ilvl w:val="0"/>
          <w:numId w:val="67"/>
        </w:numPr>
        <w:spacing w:line="276" w:lineRule="auto"/>
        <w:jc w:val="both"/>
        <w:rPr>
          <w:i/>
          <w:sz w:val="24"/>
          <w:szCs w:val="24"/>
        </w:rPr>
      </w:pPr>
      <w:r w:rsidRPr="00BE59E1">
        <w:rPr>
          <w:i/>
          <w:sz w:val="24"/>
          <w:szCs w:val="24"/>
        </w:rPr>
        <w:t>понимать необходимость соблюдения предписаний, предлагаемых в договорах по кредитам, ипотеке и в трудовых договорах;</w:t>
      </w:r>
    </w:p>
    <w:p w:rsidR="00BE59E1" w:rsidRPr="00BE59E1" w:rsidP="00BE59E1">
      <w:pPr>
        <w:pStyle w:val="NoSpacing"/>
        <w:numPr>
          <w:ilvl w:val="0"/>
          <w:numId w:val="67"/>
        </w:numPr>
        <w:spacing w:line="276" w:lineRule="auto"/>
        <w:jc w:val="both"/>
        <w:rPr>
          <w:i/>
          <w:sz w:val="24"/>
          <w:szCs w:val="24"/>
        </w:rPr>
      </w:pPr>
      <w:r w:rsidRPr="00BE59E1">
        <w:rPr>
          <w:i/>
          <w:sz w:val="24"/>
          <w:szCs w:val="24"/>
        </w:rPr>
        <w:t>использовать приобретенные знания для выполнения практических заданий, основанных на ситуациях, связанных с описанием состояния российской экономики;</w:t>
      </w:r>
    </w:p>
    <w:p w:rsidR="00BE59E1" w:rsidRPr="00BE59E1" w:rsidP="00BE59E1">
      <w:pPr>
        <w:pStyle w:val="NoSpacing"/>
        <w:numPr>
          <w:ilvl w:val="0"/>
          <w:numId w:val="67"/>
        </w:numPr>
        <w:spacing w:line="276" w:lineRule="auto"/>
        <w:jc w:val="both"/>
        <w:rPr>
          <w:i/>
          <w:sz w:val="24"/>
          <w:szCs w:val="24"/>
        </w:rPr>
      </w:pPr>
      <w:r w:rsidRPr="00BE59E1">
        <w:rPr>
          <w:i/>
          <w:sz w:val="24"/>
          <w:szCs w:val="24"/>
        </w:rPr>
        <w:t>использовать знания о формах предпринимательства в реальной жизни;</w:t>
      </w:r>
    </w:p>
    <w:p w:rsidR="00BE59E1" w:rsidRPr="00BE59E1" w:rsidP="00BE59E1">
      <w:pPr>
        <w:pStyle w:val="NoSpacing"/>
        <w:numPr>
          <w:ilvl w:val="0"/>
          <w:numId w:val="67"/>
        </w:numPr>
        <w:spacing w:line="276" w:lineRule="auto"/>
        <w:jc w:val="both"/>
        <w:rPr>
          <w:i/>
          <w:sz w:val="24"/>
          <w:szCs w:val="24"/>
        </w:rPr>
      </w:pPr>
      <w:r w:rsidRPr="00BE59E1">
        <w:rPr>
          <w:i/>
          <w:sz w:val="24"/>
          <w:szCs w:val="24"/>
        </w:rPr>
        <w:t>выявлять предпринимательские способности;</w:t>
      </w:r>
    </w:p>
    <w:p w:rsidR="00BE59E1" w:rsidRPr="00BE59E1" w:rsidP="00BE59E1">
      <w:pPr>
        <w:pStyle w:val="NoSpacing"/>
        <w:numPr>
          <w:ilvl w:val="0"/>
          <w:numId w:val="67"/>
        </w:numPr>
        <w:spacing w:line="276" w:lineRule="auto"/>
        <w:jc w:val="both"/>
        <w:rPr>
          <w:i/>
          <w:sz w:val="24"/>
          <w:szCs w:val="24"/>
        </w:rPr>
      </w:pPr>
      <w:r w:rsidRPr="00BE59E1">
        <w:rPr>
          <w:i/>
          <w:sz w:val="24"/>
          <w:szCs w:val="24"/>
        </w:rPr>
        <w:t>анализировать и извлекать информацию по микроэкономике из источников различного типа и источников, созданных в различных знаковых системах (текст, таблица, график, диаграмма, аудиовизуальный ряд и др.);</w:t>
      </w:r>
    </w:p>
    <w:p w:rsidR="00BE59E1" w:rsidRPr="00BE59E1" w:rsidP="00BE59E1">
      <w:pPr>
        <w:pStyle w:val="NoSpacing"/>
        <w:numPr>
          <w:ilvl w:val="0"/>
          <w:numId w:val="67"/>
        </w:numPr>
        <w:spacing w:line="276" w:lineRule="auto"/>
        <w:jc w:val="both"/>
        <w:rPr>
          <w:i/>
          <w:sz w:val="24"/>
          <w:szCs w:val="24"/>
        </w:rPr>
      </w:pPr>
      <w:r w:rsidRPr="00BE59E1">
        <w:rPr>
          <w:i/>
          <w:sz w:val="24"/>
          <w:szCs w:val="24"/>
        </w:rPr>
        <w:t>объективно оценивать и критически относиться к недобросовестной рекламе в средствах массовой информации;</w:t>
      </w:r>
    </w:p>
    <w:p w:rsidR="00BE59E1" w:rsidRPr="00BE59E1" w:rsidP="00BE59E1">
      <w:pPr>
        <w:pStyle w:val="NoSpacing"/>
        <w:numPr>
          <w:ilvl w:val="0"/>
          <w:numId w:val="67"/>
        </w:numPr>
        <w:spacing w:line="276" w:lineRule="auto"/>
        <w:jc w:val="both"/>
        <w:rPr>
          <w:i/>
          <w:sz w:val="24"/>
          <w:szCs w:val="24"/>
        </w:rPr>
      </w:pPr>
      <w:r w:rsidRPr="00BE59E1">
        <w:rPr>
          <w:i/>
          <w:sz w:val="24"/>
          <w:szCs w:val="24"/>
        </w:rPr>
        <w:t>применять полученные экономические знания для эффективного исполнения основных социально-экономических ролей заемщика и акционера.</w:t>
      </w:r>
    </w:p>
    <w:p w:rsidR="00BE59E1" w:rsidRPr="00BE59E1" w:rsidP="00BE59E1">
      <w:pPr>
        <w:pStyle w:val="NoSpacing"/>
        <w:spacing w:line="276" w:lineRule="auto"/>
        <w:jc w:val="both"/>
        <w:rPr>
          <w:i/>
          <w:sz w:val="24"/>
          <w:szCs w:val="24"/>
        </w:rPr>
      </w:pPr>
      <w:r w:rsidRPr="00BE59E1">
        <w:rPr>
          <w:b/>
          <w:i/>
          <w:sz w:val="24"/>
          <w:szCs w:val="24"/>
        </w:rPr>
        <w:t>Макроэкономика</w:t>
      </w:r>
    </w:p>
    <w:p w:rsidR="00BE59E1" w:rsidRPr="00BE59E1" w:rsidP="00BE59E1">
      <w:pPr>
        <w:pStyle w:val="NoSpacing"/>
        <w:numPr>
          <w:ilvl w:val="0"/>
          <w:numId w:val="68"/>
        </w:numPr>
        <w:spacing w:line="276" w:lineRule="auto"/>
        <w:jc w:val="both"/>
        <w:rPr>
          <w:i/>
          <w:sz w:val="24"/>
          <w:szCs w:val="24"/>
        </w:rPr>
      </w:pPr>
      <w:r>
        <w:rPr>
          <w:i/>
          <w:sz w:val="24"/>
          <w:szCs w:val="24"/>
        </w:rPr>
        <w:t>п</w:t>
      </w:r>
      <w:r w:rsidRPr="00BE59E1">
        <w:rPr>
          <w:i/>
          <w:sz w:val="24"/>
          <w:szCs w:val="24"/>
        </w:rPr>
        <w:t>реобразовывать и использовать экономическую информацию по макроэкономике для решения практических вопросов в учебной деятельности;</w:t>
      </w:r>
    </w:p>
    <w:p w:rsidR="00BE59E1" w:rsidRPr="00BE59E1" w:rsidP="00BE59E1">
      <w:pPr>
        <w:pStyle w:val="NoSpacing"/>
        <w:numPr>
          <w:ilvl w:val="0"/>
          <w:numId w:val="68"/>
        </w:numPr>
        <w:spacing w:line="276" w:lineRule="auto"/>
        <w:jc w:val="both"/>
        <w:rPr>
          <w:i/>
          <w:sz w:val="24"/>
          <w:szCs w:val="24"/>
        </w:rPr>
      </w:pPr>
      <w:r w:rsidRPr="00BE59E1">
        <w:rPr>
          <w:i/>
          <w:sz w:val="24"/>
          <w:szCs w:val="24"/>
        </w:rPr>
        <w:t>применять полученные теоретические и практические знания для эффективного использования основных социально-экономических ролей наемного работника и налогоплательщика в конкретных ситуациях;</w:t>
      </w:r>
    </w:p>
    <w:p w:rsidR="00BE59E1" w:rsidRPr="00BE59E1" w:rsidP="00BE59E1">
      <w:pPr>
        <w:pStyle w:val="NoSpacing"/>
        <w:numPr>
          <w:ilvl w:val="0"/>
          <w:numId w:val="68"/>
        </w:numPr>
        <w:spacing w:line="276" w:lineRule="auto"/>
        <w:jc w:val="both"/>
        <w:rPr>
          <w:i/>
          <w:sz w:val="24"/>
          <w:szCs w:val="24"/>
        </w:rPr>
      </w:pPr>
      <w:r w:rsidRPr="00BE59E1">
        <w:rPr>
          <w:i/>
          <w:sz w:val="24"/>
          <w:szCs w:val="24"/>
        </w:rPr>
        <w:t>объективно оценивать экономическую информацию, критически относиться к псевдонаучной информации по макроэкономическим вопросам;</w:t>
      </w:r>
    </w:p>
    <w:p w:rsidR="00BE59E1" w:rsidRPr="00BE59E1" w:rsidP="00BE59E1">
      <w:pPr>
        <w:pStyle w:val="NoSpacing"/>
        <w:numPr>
          <w:ilvl w:val="0"/>
          <w:numId w:val="68"/>
        </w:numPr>
        <w:spacing w:line="276" w:lineRule="auto"/>
        <w:jc w:val="both"/>
        <w:rPr>
          <w:i/>
          <w:sz w:val="24"/>
          <w:szCs w:val="24"/>
        </w:rPr>
      </w:pPr>
      <w:r w:rsidRPr="00BE59E1">
        <w:rPr>
          <w:i/>
          <w:sz w:val="24"/>
          <w:szCs w:val="24"/>
        </w:rPr>
        <w:t>анализировать события общественной и политической мировой жизни с экономической точки зрения, используя различные источники информации;</w:t>
      </w:r>
    </w:p>
    <w:p w:rsidR="00BE59E1" w:rsidRPr="00BE59E1" w:rsidP="00BE59E1">
      <w:pPr>
        <w:pStyle w:val="NoSpacing"/>
        <w:numPr>
          <w:ilvl w:val="0"/>
          <w:numId w:val="68"/>
        </w:numPr>
        <w:spacing w:line="276" w:lineRule="auto"/>
        <w:jc w:val="both"/>
        <w:rPr>
          <w:i/>
          <w:sz w:val="24"/>
          <w:szCs w:val="24"/>
        </w:rPr>
      </w:pPr>
      <w:r w:rsidRPr="00BE59E1">
        <w:rPr>
          <w:i/>
          <w:sz w:val="24"/>
          <w:szCs w:val="24"/>
        </w:rPr>
        <w:t>определять на основе различных параметров возможные уровни оплаты труда;</w:t>
      </w:r>
    </w:p>
    <w:p w:rsidR="00BE59E1" w:rsidRPr="00BE59E1" w:rsidP="00BE59E1">
      <w:pPr>
        <w:pStyle w:val="NoSpacing"/>
        <w:numPr>
          <w:ilvl w:val="0"/>
          <w:numId w:val="68"/>
        </w:numPr>
        <w:spacing w:line="276" w:lineRule="auto"/>
        <w:jc w:val="both"/>
        <w:rPr>
          <w:i/>
          <w:sz w:val="24"/>
          <w:szCs w:val="24"/>
        </w:rPr>
      </w:pPr>
      <w:r w:rsidRPr="00BE59E1">
        <w:rPr>
          <w:i/>
          <w:sz w:val="24"/>
          <w:szCs w:val="24"/>
        </w:rPr>
        <w:t>на примерах объяснять разницу между основными формами заработной платы и стимулирования труда;</w:t>
      </w:r>
    </w:p>
    <w:p w:rsidR="00BE59E1" w:rsidRPr="00BE59E1" w:rsidP="00BE59E1">
      <w:pPr>
        <w:pStyle w:val="NoSpacing"/>
        <w:numPr>
          <w:ilvl w:val="0"/>
          <w:numId w:val="68"/>
        </w:numPr>
        <w:spacing w:line="276" w:lineRule="auto"/>
        <w:jc w:val="both"/>
        <w:rPr>
          <w:i/>
          <w:sz w:val="24"/>
          <w:szCs w:val="24"/>
        </w:rPr>
      </w:pPr>
      <w:r w:rsidRPr="00BE59E1">
        <w:rPr>
          <w:i/>
          <w:sz w:val="24"/>
          <w:szCs w:val="24"/>
        </w:rPr>
        <w:t>применять теоретические знания по макроэкономике для практической деятельности и повседневной жизни;</w:t>
      </w:r>
    </w:p>
    <w:p w:rsidR="00BE59E1" w:rsidRPr="00BE59E1" w:rsidP="00BE59E1">
      <w:pPr>
        <w:pStyle w:val="NoSpacing"/>
        <w:numPr>
          <w:ilvl w:val="0"/>
          <w:numId w:val="68"/>
        </w:numPr>
        <w:spacing w:line="276" w:lineRule="auto"/>
        <w:jc w:val="both"/>
        <w:rPr>
          <w:i/>
          <w:sz w:val="24"/>
          <w:szCs w:val="24"/>
        </w:rPr>
      </w:pPr>
      <w:r w:rsidRPr="00BE59E1">
        <w:rPr>
          <w:i/>
          <w:sz w:val="24"/>
          <w:szCs w:val="24"/>
        </w:rPr>
        <w:t>оценивать влияние инфляции и безработицы на экономическое развитие государства;</w:t>
      </w:r>
    </w:p>
    <w:p w:rsidR="00BE59E1" w:rsidRPr="00BE59E1" w:rsidP="00BE59E1">
      <w:pPr>
        <w:pStyle w:val="NoSpacing"/>
        <w:numPr>
          <w:ilvl w:val="0"/>
          <w:numId w:val="68"/>
        </w:numPr>
        <w:spacing w:line="276" w:lineRule="auto"/>
        <w:jc w:val="both"/>
        <w:rPr>
          <w:i/>
          <w:sz w:val="24"/>
          <w:szCs w:val="24"/>
        </w:rPr>
      </w:pPr>
      <w:r w:rsidRPr="00BE59E1">
        <w:rPr>
          <w:i/>
          <w:sz w:val="24"/>
          <w:szCs w:val="24"/>
        </w:rPr>
        <w:t>анализировать и извлекать информацию по заданной теме из источников различного типа и источников, созданных в различных знаковых системах;</w:t>
      </w:r>
    </w:p>
    <w:p w:rsidR="00BE59E1" w:rsidRPr="00BE59E1" w:rsidP="00BE59E1">
      <w:pPr>
        <w:pStyle w:val="NoSpacing"/>
        <w:numPr>
          <w:ilvl w:val="0"/>
          <w:numId w:val="68"/>
        </w:numPr>
        <w:spacing w:line="276" w:lineRule="auto"/>
        <w:jc w:val="both"/>
        <w:rPr>
          <w:i/>
          <w:sz w:val="24"/>
          <w:szCs w:val="24"/>
        </w:rPr>
      </w:pPr>
      <w:r w:rsidRPr="00BE59E1">
        <w:rPr>
          <w:i/>
          <w:sz w:val="24"/>
          <w:szCs w:val="24"/>
        </w:rPr>
        <w:t>грамотно обращаться с деньгами в повседневной жизни;</w:t>
      </w:r>
    </w:p>
    <w:p w:rsidR="00BE59E1" w:rsidRPr="00BE59E1" w:rsidP="00BE59E1">
      <w:pPr>
        <w:pStyle w:val="NoSpacing"/>
        <w:numPr>
          <w:ilvl w:val="0"/>
          <w:numId w:val="68"/>
        </w:numPr>
        <w:spacing w:line="276" w:lineRule="auto"/>
        <w:jc w:val="both"/>
        <w:rPr>
          <w:i/>
          <w:sz w:val="24"/>
          <w:szCs w:val="24"/>
        </w:rPr>
      </w:pPr>
      <w:r w:rsidRPr="00BE59E1">
        <w:rPr>
          <w:i/>
          <w:sz w:val="24"/>
          <w:szCs w:val="24"/>
        </w:rPr>
        <w:t>решать с опорой на полученные знания познавательные и практические задачи, отражающие типичные экономические задачи по макроэкономике;</w:t>
      </w:r>
    </w:p>
    <w:p w:rsidR="00BE59E1" w:rsidRPr="00BE59E1" w:rsidP="00BE59E1">
      <w:pPr>
        <w:pStyle w:val="NoSpacing"/>
        <w:numPr>
          <w:ilvl w:val="0"/>
          <w:numId w:val="68"/>
        </w:numPr>
        <w:spacing w:line="276" w:lineRule="auto"/>
        <w:jc w:val="both"/>
        <w:rPr>
          <w:i/>
          <w:sz w:val="24"/>
          <w:szCs w:val="24"/>
        </w:rPr>
      </w:pPr>
      <w:r w:rsidRPr="00BE59E1">
        <w:rPr>
          <w:i/>
          <w:sz w:val="24"/>
          <w:szCs w:val="24"/>
        </w:rPr>
        <w:t>отделять основную информацию от второстепенной, критически оценивать достоверность полученной информации из неадаптированных источников по макроэкономике;</w:t>
      </w:r>
    </w:p>
    <w:p w:rsidR="00BE59E1" w:rsidRPr="00BE59E1" w:rsidP="00BE59E1">
      <w:pPr>
        <w:pStyle w:val="NoSpacing"/>
        <w:numPr>
          <w:ilvl w:val="0"/>
          <w:numId w:val="68"/>
        </w:numPr>
        <w:spacing w:line="276" w:lineRule="auto"/>
        <w:jc w:val="both"/>
        <w:rPr>
          <w:i/>
          <w:sz w:val="24"/>
          <w:szCs w:val="24"/>
        </w:rPr>
      </w:pPr>
      <w:r w:rsidRPr="00BE59E1">
        <w:rPr>
          <w:i/>
          <w:sz w:val="24"/>
          <w:szCs w:val="24"/>
        </w:rPr>
        <w:t>использовать экономические понятия по макроэкономике в проектной деятельности;</w:t>
      </w:r>
    </w:p>
    <w:p w:rsidR="00BE59E1" w:rsidRPr="00BE59E1" w:rsidP="00BE59E1">
      <w:pPr>
        <w:pStyle w:val="NoSpacing"/>
        <w:numPr>
          <w:ilvl w:val="0"/>
          <w:numId w:val="68"/>
        </w:numPr>
        <w:spacing w:line="276" w:lineRule="auto"/>
        <w:jc w:val="both"/>
        <w:rPr>
          <w:i/>
          <w:sz w:val="24"/>
          <w:szCs w:val="24"/>
        </w:rPr>
      </w:pPr>
      <w:r w:rsidRPr="00BE59E1">
        <w:rPr>
          <w:i/>
          <w:sz w:val="24"/>
          <w:szCs w:val="24"/>
        </w:rPr>
        <w:t>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w:t>
      </w:r>
    </w:p>
    <w:p w:rsidR="00BE59E1" w:rsidRPr="00BE59E1" w:rsidP="00BE59E1">
      <w:pPr>
        <w:pStyle w:val="NoSpacing"/>
        <w:spacing w:line="276" w:lineRule="auto"/>
        <w:jc w:val="both"/>
        <w:rPr>
          <w:i/>
          <w:sz w:val="24"/>
          <w:szCs w:val="24"/>
        </w:rPr>
      </w:pPr>
      <w:r w:rsidRPr="00BE59E1">
        <w:rPr>
          <w:b/>
          <w:i/>
          <w:sz w:val="24"/>
          <w:szCs w:val="24"/>
        </w:rPr>
        <w:t>Международная экономика</w:t>
      </w:r>
    </w:p>
    <w:p w:rsidR="00BE59E1" w:rsidRPr="00BE59E1" w:rsidP="00BE59E1">
      <w:pPr>
        <w:pStyle w:val="NoSpacing"/>
        <w:numPr>
          <w:ilvl w:val="0"/>
          <w:numId w:val="69"/>
        </w:numPr>
        <w:spacing w:line="276" w:lineRule="auto"/>
        <w:jc w:val="both"/>
        <w:rPr>
          <w:i/>
          <w:sz w:val="24"/>
          <w:szCs w:val="24"/>
        </w:rPr>
      </w:pPr>
      <w:r>
        <w:rPr>
          <w:i/>
          <w:sz w:val="24"/>
          <w:szCs w:val="24"/>
        </w:rPr>
        <w:t>о</w:t>
      </w:r>
      <w:r w:rsidRPr="00BE59E1">
        <w:rPr>
          <w:i/>
          <w:sz w:val="24"/>
          <w:szCs w:val="24"/>
        </w:rPr>
        <w:t>бъективно оценивать экономическую информацию, критически относиться к псевдонаучной информации по международной торговле;</w:t>
      </w:r>
    </w:p>
    <w:p w:rsidR="00BE59E1" w:rsidRPr="00BE59E1" w:rsidP="00BE59E1">
      <w:pPr>
        <w:pStyle w:val="NoSpacing"/>
        <w:numPr>
          <w:ilvl w:val="0"/>
          <w:numId w:val="69"/>
        </w:numPr>
        <w:spacing w:line="276" w:lineRule="auto"/>
        <w:jc w:val="both"/>
        <w:rPr>
          <w:i/>
          <w:sz w:val="24"/>
          <w:szCs w:val="24"/>
        </w:rPr>
      </w:pPr>
      <w:r w:rsidRPr="00BE59E1">
        <w:rPr>
          <w:i/>
          <w:sz w:val="24"/>
          <w:szCs w:val="24"/>
        </w:rPr>
        <w:t>применять теоретические знания по международной экономике для практической деятельности и повседневной жизни;</w:t>
      </w:r>
    </w:p>
    <w:p w:rsidR="00BE59E1" w:rsidRPr="00BE59E1" w:rsidP="00BE59E1">
      <w:pPr>
        <w:pStyle w:val="NoSpacing"/>
        <w:numPr>
          <w:ilvl w:val="0"/>
          <w:numId w:val="69"/>
        </w:numPr>
        <w:spacing w:line="276" w:lineRule="auto"/>
        <w:jc w:val="both"/>
        <w:rPr>
          <w:i/>
          <w:sz w:val="24"/>
          <w:szCs w:val="24"/>
        </w:rPr>
      </w:pPr>
      <w:r w:rsidRPr="00BE59E1">
        <w:rPr>
          <w:i/>
          <w:sz w:val="24"/>
          <w:szCs w:val="24"/>
        </w:rPr>
        <w:t>использовать приобретенные знания для выполнения практических заданий, основанных на ситуациях, связанных с покупкой и продажей валюты;</w:t>
      </w:r>
    </w:p>
    <w:p w:rsidR="00BE59E1" w:rsidRPr="00BE59E1" w:rsidP="00BE59E1">
      <w:pPr>
        <w:pStyle w:val="NoSpacing"/>
        <w:numPr>
          <w:ilvl w:val="0"/>
          <w:numId w:val="69"/>
        </w:numPr>
        <w:spacing w:line="276" w:lineRule="auto"/>
        <w:jc w:val="both"/>
        <w:rPr>
          <w:i/>
          <w:sz w:val="24"/>
          <w:szCs w:val="24"/>
        </w:rPr>
      </w:pPr>
      <w:r w:rsidRPr="00BE59E1">
        <w:rPr>
          <w:i/>
          <w:sz w:val="24"/>
          <w:szCs w:val="24"/>
        </w:rPr>
        <w:t>отделять основную информацию от второстепенной, критически оценивать достоверность полученной информации из неадаптированных источников по глобальным экономическим проблемам;</w:t>
      </w:r>
    </w:p>
    <w:p w:rsidR="00BE59E1" w:rsidRPr="00BE59E1" w:rsidP="00BE59E1">
      <w:pPr>
        <w:pStyle w:val="NoSpacing"/>
        <w:numPr>
          <w:ilvl w:val="0"/>
          <w:numId w:val="69"/>
        </w:numPr>
        <w:spacing w:line="276" w:lineRule="auto"/>
        <w:jc w:val="both"/>
        <w:rPr>
          <w:i/>
          <w:sz w:val="24"/>
          <w:szCs w:val="24"/>
        </w:rPr>
      </w:pPr>
      <w:r w:rsidRPr="00BE59E1">
        <w:rPr>
          <w:i/>
          <w:sz w:val="24"/>
          <w:szCs w:val="24"/>
        </w:rPr>
        <w:t>использовать экономические понятия в проектной деятельности;</w:t>
      </w:r>
    </w:p>
    <w:p w:rsidR="00BE59E1" w:rsidRPr="00BE59E1" w:rsidP="00BE59E1">
      <w:pPr>
        <w:pStyle w:val="NoSpacing"/>
        <w:numPr>
          <w:ilvl w:val="0"/>
          <w:numId w:val="69"/>
        </w:numPr>
        <w:spacing w:line="276" w:lineRule="auto"/>
        <w:jc w:val="both"/>
        <w:rPr>
          <w:i/>
          <w:sz w:val="24"/>
          <w:szCs w:val="24"/>
        </w:rPr>
      </w:pPr>
      <w:r w:rsidRPr="00BE59E1">
        <w:rPr>
          <w:i/>
          <w:sz w:val="24"/>
          <w:szCs w:val="24"/>
        </w:rPr>
        <w:t>определять влияние факторов, влияющих на валютный курс;</w:t>
      </w:r>
    </w:p>
    <w:p w:rsidR="00BE59E1" w:rsidRPr="00BE59E1" w:rsidP="00BE59E1">
      <w:pPr>
        <w:pStyle w:val="NoSpacing"/>
        <w:numPr>
          <w:ilvl w:val="0"/>
          <w:numId w:val="69"/>
        </w:numPr>
        <w:spacing w:line="276" w:lineRule="auto"/>
        <w:jc w:val="both"/>
        <w:rPr>
          <w:i/>
          <w:sz w:val="24"/>
          <w:szCs w:val="24"/>
        </w:rPr>
      </w:pPr>
      <w:r w:rsidRPr="00BE59E1">
        <w:rPr>
          <w:i/>
          <w:sz w:val="24"/>
          <w:szCs w:val="24"/>
        </w:rPr>
        <w:t>приводить примеры использования различных форм международных расчетов;</w:t>
      </w:r>
    </w:p>
    <w:p w:rsidR="00BE59E1" w:rsidRPr="00BE59E1" w:rsidP="00BE59E1">
      <w:pPr>
        <w:pStyle w:val="NoSpacing"/>
        <w:numPr>
          <w:ilvl w:val="0"/>
          <w:numId w:val="69"/>
        </w:numPr>
        <w:spacing w:line="276" w:lineRule="auto"/>
        <w:jc w:val="both"/>
        <w:rPr>
          <w:i/>
          <w:sz w:val="24"/>
          <w:szCs w:val="24"/>
        </w:rPr>
      </w:pPr>
      <w:r w:rsidRPr="00BE59E1">
        <w:rPr>
          <w:i/>
          <w:sz w:val="24"/>
          <w:szCs w:val="24"/>
        </w:rPr>
        <w:t>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 связанных с описанием состояния российской экономики в современном мире;</w:t>
      </w:r>
    </w:p>
    <w:p w:rsidR="00BE59E1" w:rsidRPr="00BE59E1" w:rsidP="00BE59E1">
      <w:pPr>
        <w:pStyle w:val="NoSpacing"/>
        <w:numPr>
          <w:ilvl w:val="0"/>
          <w:numId w:val="69"/>
        </w:numPr>
        <w:spacing w:line="276" w:lineRule="auto"/>
        <w:jc w:val="both"/>
        <w:rPr>
          <w:i/>
          <w:sz w:val="24"/>
          <w:szCs w:val="24"/>
        </w:rPr>
      </w:pPr>
      <w:r w:rsidRPr="00BE59E1">
        <w:rPr>
          <w:i/>
          <w:sz w:val="24"/>
          <w:szCs w:val="24"/>
        </w:rPr>
        <w:t>анализировать текст экономического содержания по международной экономике.</w:t>
      </w:r>
    </w:p>
    <w:p w:rsidR="00BE59E1" w:rsidP="007909BF">
      <w:pPr>
        <w:pStyle w:val="NoSpacing"/>
        <w:spacing w:line="276" w:lineRule="auto"/>
        <w:jc w:val="both"/>
        <w:rPr>
          <w:bCs/>
          <w:sz w:val="24"/>
          <w:szCs w:val="24"/>
          <w:lang w:eastAsia="ar-SA"/>
        </w:rPr>
      </w:pPr>
    </w:p>
    <w:p w:rsidR="005B5960" w:rsidRPr="005B5960" w:rsidP="005B5960">
      <w:pPr>
        <w:pStyle w:val="NoSpacing"/>
        <w:spacing w:line="276" w:lineRule="auto"/>
        <w:jc w:val="both"/>
        <w:rPr>
          <w:b/>
          <w:sz w:val="24"/>
          <w:szCs w:val="24"/>
        </w:rPr>
      </w:pPr>
      <w:r w:rsidRPr="005B5960">
        <w:rPr>
          <w:b/>
          <w:sz w:val="24"/>
          <w:szCs w:val="24"/>
        </w:rPr>
        <w:t>Право</w:t>
      </w:r>
    </w:p>
    <w:p w:rsidR="005B5960" w:rsidRPr="005B5960" w:rsidP="005B5960">
      <w:pPr>
        <w:pStyle w:val="NoSpacing"/>
        <w:spacing w:line="276" w:lineRule="auto"/>
        <w:jc w:val="both"/>
        <w:rPr>
          <w:sz w:val="24"/>
          <w:szCs w:val="24"/>
        </w:rPr>
      </w:pPr>
      <w:r w:rsidRPr="005B5960">
        <w:rPr>
          <w:b/>
          <w:sz w:val="24"/>
          <w:szCs w:val="24"/>
        </w:rPr>
        <w:t>В результате изучения учебного предмета «Право» на уровне среднего общего образования:</w:t>
      </w:r>
    </w:p>
    <w:p w:rsidR="005B5960" w:rsidRPr="005B5960" w:rsidP="005B5960">
      <w:pPr>
        <w:pStyle w:val="NoSpacing"/>
        <w:spacing w:line="276" w:lineRule="auto"/>
        <w:jc w:val="both"/>
        <w:rPr>
          <w:sz w:val="24"/>
          <w:szCs w:val="24"/>
        </w:rPr>
      </w:pPr>
      <w:r w:rsidRPr="005B5960">
        <w:rPr>
          <w:b/>
          <w:sz w:val="24"/>
          <w:szCs w:val="24"/>
        </w:rPr>
        <w:t>Выпускник на базовом уровне научится:</w:t>
      </w:r>
    </w:p>
    <w:p w:rsidR="005B5960" w:rsidRPr="005B5960" w:rsidP="005B5960">
      <w:pPr>
        <w:pStyle w:val="NoSpacing"/>
        <w:numPr>
          <w:ilvl w:val="0"/>
          <w:numId w:val="70"/>
        </w:numPr>
        <w:spacing w:line="276" w:lineRule="auto"/>
        <w:jc w:val="both"/>
        <w:rPr>
          <w:sz w:val="24"/>
          <w:szCs w:val="24"/>
        </w:rPr>
      </w:pPr>
      <w:r w:rsidRPr="005B5960">
        <w:rPr>
          <w:sz w:val="24"/>
          <w:szCs w:val="24"/>
        </w:rPr>
        <w:t>опознавать и классифицировать государства по их признакам, функциям и формам;</w:t>
      </w:r>
    </w:p>
    <w:p w:rsidR="005B5960" w:rsidRPr="005B5960" w:rsidP="005B5960">
      <w:pPr>
        <w:pStyle w:val="NoSpacing"/>
        <w:numPr>
          <w:ilvl w:val="0"/>
          <w:numId w:val="70"/>
        </w:numPr>
        <w:spacing w:line="276" w:lineRule="auto"/>
        <w:jc w:val="both"/>
        <w:rPr>
          <w:sz w:val="24"/>
          <w:szCs w:val="24"/>
        </w:rPr>
      </w:pPr>
      <w:r w:rsidRPr="005B5960">
        <w:rPr>
          <w:sz w:val="24"/>
          <w:szCs w:val="24"/>
        </w:rPr>
        <w:t>выявлять элементы системы права и дифференцировать источники права;</w:t>
      </w:r>
    </w:p>
    <w:p w:rsidR="005B5960" w:rsidRPr="005B5960" w:rsidP="005B5960">
      <w:pPr>
        <w:pStyle w:val="NoSpacing"/>
        <w:numPr>
          <w:ilvl w:val="0"/>
          <w:numId w:val="70"/>
        </w:numPr>
        <w:spacing w:line="276" w:lineRule="auto"/>
        <w:jc w:val="both"/>
        <w:rPr>
          <w:sz w:val="24"/>
          <w:szCs w:val="24"/>
        </w:rPr>
      </w:pPr>
      <w:r w:rsidRPr="005B5960">
        <w:rPr>
          <w:sz w:val="24"/>
          <w:szCs w:val="24"/>
        </w:rPr>
        <w:t>характеризовать нормативно-правовой акт как основу законодательства;</w:t>
      </w:r>
    </w:p>
    <w:p w:rsidR="005B5960" w:rsidRPr="005B5960" w:rsidP="005B5960">
      <w:pPr>
        <w:pStyle w:val="NoSpacing"/>
        <w:numPr>
          <w:ilvl w:val="0"/>
          <w:numId w:val="70"/>
        </w:numPr>
        <w:spacing w:line="276" w:lineRule="auto"/>
        <w:jc w:val="both"/>
        <w:rPr>
          <w:sz w:val="24"/>
          <w:szCs w:val="24"/>
        </w:rPr>
      </w:pPr>
      <w:r w:rsidRPr="005B5960">
        <w:rPr>
          <w:sz w:val="24"/>
          <w:szCs w:val="24"/>
        </w:rPr>
        <w:t>различать виды социальных и правовых норм, выявлять особенности правовых норм как вида социальных норм;</w:t>
      </w:r>
    </w:p>
    <w:p w:rsidR="005B5960" w:rsidRPr="005B5960" w:rsidP="005B5960">
      <w:pPr>
        <w:pStyle w:val="NoSpacing"/>
        <w:numPr>
          <w:ilvl w:val="0"/>
          <w:numId w:val="70"/>
        </w:numPr>
        <w:spacing w:line="276" w:lineRule="auto"/>
        <w:jc w:val="both"/>
        <w:rPr>
          <w:sz w:val="24"/>
          <w:szCs w:val="24"/>
        </w:rPr>
      </w:pPr>
      <w:r w:rsidRPr="005B5960">
        <w:rPr>
          <w:sz w:val="24"/>
          <w:szCs w:val="24"/>
        </w:rPr>
        <w:t>различать субъекты и объекты правоотношений;</w:t>
      </w:r>
    </w:p>
    <w:p w:rsidR="005B5960" w:rsidRPr="005B5960" w:rsidP="005B5960">
      <w:pPr>
        <w:pStyle w:val="NoSpacing"/>
        <w:numPr>
          <w:ilvl w:val="0"/>
          <w:numId w:val="70"/>
        </w:numPr>
        <w:spacing w:line="276" w:lineRule="auto"/>
        <w:jc w:val="both"/>
        <w:rPr>
          <w:sz w:val="24"/>
          <w:szCs w:val="24"/>
        </w:rPr>
      </w:pPr>
      <w:r w:rsidRPr="005B5960">
        <w:rPr>
          <w:sz w:val="24"/>
          <w:szCs w:val="24"/>
        </w:rPr>
        <w:t>дифференцировать правоспособность, дееспособность;</w:t>
      </w:r>
    </w:p>
    <w:p w:rsidR="005B5960" w:rsidRPr="005B5960" w:rsidP="005B5960">
      <w:pPr>
        <w:pStyle w:val="NoSpacing"/>
        <w:numPr>
          <w:ilvl w:val="0"/>
          <w:numId w:val="70"/>
        </w:numPr>
        <w:spacing w:line="276" w:lineRule="auto"/>
        <w:jc w:val="both"/>
        <w:rPr>
          <w:sz w:val="24"/>
          <w:szCs w:val="24"/>
        </w:rPr>
      </w:pPr>
      <w:r w:rsidRPr="005B5960">
        <w:rPr>
          <w:sz w:val="24"/>
          <w:szCs w:val="24"/>
        </w:rPr>
        <w:t xml:space="preserve">оценивать возможные последствия правомерного и неправомерного поведения человека, делать соответствующие выводы; </w:t>
      </w:r>
    </w:p>
    <w:p w:rsidR="005B5960" w:rsidRPr="005B5960" w:rsidP="005B5960">
      <w:pPr>
        <w:pStyle w:val="NoSpacing"/>
        <w:numPr>
          <w:ilvl w:val="0"/>
          <w:numId w:val="70"/>
        </w:numPr>
        <w:spacing w:line="276" w:lineRule="auto"/>
        <w:jc w:val="both"/>
        <w:rPr>
          <w:sz w:val="24"/>
          <w:szCs w:val="24"/>
        </w:rPr>
      </w:pPr>
      <w:r w:rsidRPr="005B5960">
        <w:rPr>
          <w:sz w:val="24"/>
          <w:szCs w:val="24"/>
        </w:rPr>
        <w:t>оценивать собственный возможный вклад в становление и развитие правопорядка и законности в Российской Федерации;</w:t>
      </w:r>
    </w:p>
    <w:p w:rsidR="005B5960" w:rsidRPr="005B5960" w:rsidP="005B5960">
      <w:pPr>
        <w:pStyle w:val="NoSpacing"/>
        <w:numPr>
          <w:ilvl w:val="0"/>
          <w:numId w:val="70"/>
        </w:numPr>
        <w:spacing w:line="276" w:lineRule="auto"/>
        <w:jc w:val="both"/>
        <w:rPr>
          <w:sz w:val="24"/>
          <w:szCs w:val="24"/>
        </w:rPr>
      </w:pPr>
      <w:r w:rsidRPr="005B5960">
        <w:rPr>
          <w:sz w:val="24"/>
          <w:szCs w:val="24"/>
        </w:rPr>
        <w:t>характеризовать Конституцию Российской Федерации как основной закон государства, определяющий государственное устройство Российской Федерации;</w:t>
      </w:r>
    </w:p>
    <w:p w:rsidR="005B5960" w:rsidRPr="005B5960" w:rsidP="005B5960">
      <w:pPr>
        <w:pStyle w:val="NoSpacing"/>
        <w:numPr>
          <w:ilvl w:val="0"/>
          <w:numId w:val="70"/>
        </w:numPr>
        <w:spacing w:line="276" w:lineRule="auto"/>
        <w:jc w:val="both"/>
        <w:rPr>
          <w:sz w:val="24"/>
          <w:szCs w:val="24"/>
        </w:rPr>
      </w:pPr>
      <w:r w:rsidRPr="005B5960">
        <w:rPr>
          <w:sz w:val="24"/>
          <w:szCs w:val="24"/>
        </w:rPr>
        <w:t>осознанно содействовать соблюдению Конституции Российской Федерации, уважению прав и свобод другого человека, демократических ценностей и правопорядка;</w:t>
      </w:r>
    </w:p>
    <w:p w:rsidR="005B5960" w:rsidRPr="005B5960" w:rsidP="005B5960">
      <w:pPr>
        <w:pStyle w:val="NoSpacing"/>
        <w:numPr>
          <w:ilvl w:val="0"/>
          <w:numId w:val="70"/>
        </w:numPr>
        <w:spacing w:line="276" w:lineRule="auto"/>
        <w:jc w:val="both"/>
        <w:rPr>
          <w:sz w:val="24"/>
          <w:szCs w:val="24"/>
        </w:rPr>
      </w:pPr>
      <w:r w:rsidRPr="005B5960">
        <w:rPr>
          <w:sz w:val="24"/>
          <w:szCs w:val="24"/>
        </w:rPr>
        <w:t>формулировать особенности гражданства как устойчивой правовой связи между государством и человеком;</w:t>
      </w:r>
    </w:p>
    <w:p w:rsidR="005B5960" w:rsidRPr="005B5960" w:rsidP="005B5960">
      <w:pPr>
        <w:pStyle w:val="NoSpacing"/>
        <w:numPr>
          <w:ilvl w:val="0"/>
          <w:numId w:val="70"/>
        </w:numPr>
        <w:spacing w:line="276" w:lineRule="auto"/>
        <w:jc w:val="both"/>
        <w:rPr>
          <w:sz w:val="24"/>
          <w:szCs w:val="24"/>
        </w:rPr>
      </w:pPr>
      <w:r w:rsidRPr="005B5960">
        <w:rPr>
          <w:sz w:val="24"/>
          <w:szCs w:val="24"/>
        </w:rPr>
        <w:t>устанавливать взаимосвязь между правами и обязанностями гражданина Российской Федерации;</w:t>
      </w:r>
    </w:p>
    <w:p w:rsidR="005B5960" w:rsidRPr="005B5960" w:rsidP="005B5960">
      <w:pPr>
        <w:pStyle w:val="NoSpacing"/>
        <w:numPr>
          <w:ilvl w:val="0"/>
          <w:numId w:val="70"/>
        </w:numPr>
        <w:spacing w:line="276" w:lineRule="auto"/>
        <w:jc w:val="both"/>
        <w:rPr>
          <w:sz w:val="24"/>
          <w:szCs w:val="24"/>
        </w:rPr>
      </w:pPr>
      <w:r w:rsidRPr="005B5960">
        <w:rPr>
          <w:sz w:val="24"/>
          <w:szCs w:val="24"/>
        </w:rPr>
        <w:t>называть элементы системы органов государственной власти в Российской Федерации; различать функции Президента, Правительства и Федерального Собрания Российской Федерации;</w:t>
      </w:r>
    </w:p>
    <w:p w:rsidR="005B5960" w:rsidRPr="005B5960" w:rsidP="005B5960">
      <w:pPr>
        <w:pStyle w:val="NoSpacing"/>
        <w:numPr>
          <w:ilvl w:val="0"/>
          <w:numId w:val="70"/>
        </w:numPr>
        <w:spacing w:line="276" w:lineRule="auto"/>
        <w:jc w:val="both"/>
        <w:rPr>
          <w:sz w:val="24"/>
          <w:szCs w:val="24"/>
        </w:rPr>
      </w:pPr>
      <w:r w:rsidRPr="005B5960">
        <w:rPr>
          <w:sz w:val="24"/>
          <w:szCs w:val="24"/>
        </w:rPr>
        <w:t>выявлять особенности судебной системы и системы правоохранительных органов в Российской Федерации;</w:t>
      </w:r>
    </w:p>
    <w:p w:rsidR="005B5960" w:rsidRPr="005B5960" w:rsidP="005B5960">
      <w:pPr>
        <w:pStyle w:val="NoSpacing"/>
        <w:numPr>
          <w:ilvl w:val="0"/>
          <w:numId w:val="70"/>
        </w:numPr>
        <w:spacing w:line="276" w:lineRule="auto"/>
        <w:jc w:val="both"/>
        <w:rPr>
          <w:sz w:val="24"/>
          <w:szCs w:val="24"/>
        </w:rPr>
      </w:pPr>
      <w:r w:rsidRPr="005B5960">
        <w:rPr>
          <w:sz w:val="24"/>
          <w:szCs w:val="24"/>
        </w:rPr>
        <w:t>описывать законодательный процесс как целостный государственный механизм;</w:t>
      </w:r>
    </w:p>
    <w:p w:rsidR="005B5960" w:rsidRPr="005B5960" w:rsidP="005B5960">
      <w:pPr>
        <w:pStyle w:val="NoSpacing"/>
        <w:numPr>
          <w:ilvl w:val="0"/>
          <w:numId w:val="70"/>
        </w:numPr>
        <w:spacing w:line="276" w:lineRule="auto"/>
        <w:jc w:val="both"/>
        <w:rPr>
          <w:sz w:val="24"/>
          <w:szCs w:val="24"/>
        </w:rPr>
      </w:pPr>
      <w:r w:rsidRPr="005B5960">
        <w:rPr>
          <w:sz w:val="24"/>
          <w:szCs w:val="24"/>
        </w:rPr>
        <w:t>характеризовать избирательный процесс в Российской Федерации;</w:t>
      </w:r>
    </w:p>
    <w:p w:rsidR="005B5960" w:rsidRPr="005B5960" w:rsidP="005B5960">
      <w:pPr>
        <w:pStyle w:val="NoSpacing"/>
        <w:numPr>
          <w:ilvl w:val="0"/>
          <w:numId w:val="70"/>
        </w:numPr>
        <w:spacing w:line="276" w:lineRule="auto"/>
        <w:jc w:val="both"/>
        <w:rPr>
          <w:sz w:val="24"/>
          <w:szCs w:val="24"/>
        </w:rPr>
      </w:pPr>
      <w:r w:rsidRPr="005B5960">
        <w:rPr>
          <w:sz w:val="24"/>
          <w:szCs w:val="24"/>
        </w:rPr>
        <w:t>объяснять на конкретном примере структуру и функции органов местного самоуправления в Российской Федерации;</w:t>
      </w:r>
    </w:p>
    <w:p w:rsidR="005B5960" w:rsidRPr="005B5960" w:rsidP="005B5960">
      <w:pPr>
        <w:pStyle w:val="NoSpacing"/>
        <w:numPr>
          <w:ilvl w:val="0"/>
          <w:numId w:val="70"/>
        </w:numPr>
        <w:spacing w:line="276" w:lineRule="auto"/>
        <w:jc w:val="both"/>
        <w:rPr>
          <w:sz w:val="24"/>
          <w:szCs w:val="24"/>
        </w:rPr>
      </w:pPr>
      <w:r w:rsidRPr="005B5960">
        <w:rPr>
          <w:sz w:val="24"/>
          <w:szCs w:val="24"/>
        </w:rPr>
        <w:t>характеризовать и классифицировать права человека;</w:t>
      </w:r>
    </w:p>
    <w:p w:rsidR="005B5960" w:rsidRPr="005B5960" w:rsidP="005B5960">
      <w:pPr>
        <w:pStyle w:val="NoSpacing"/>
        <w:numPr>
          <w:ilvl w:val="0"/>
          <w:numId w:val="70"/>
        </w:numPr>
        <w:spacing w:line="276" w:lineRule="auto"/>
        <w:jc w:val="both"/>
        <w:rPr>
          <w:sz w:val="24"/>
          <w:szCs w:val="24"/>
        </w:rPr>
      </w:pPr>
      <w:r w:rsidRPr="005B5960">
        <w:rPr>
          <w:sz w:val="24"/>
          <w:szCs w:val="24"/>
        </w:rPr>
        <w:t>объяснять основные идеи международных документов, направленных на защиту прав человека;</w:t>
      </w:r>
    </w:p>
    <w:p w:rsidR="005B5960" w:rsidRPr="005B5960" w:rsidP="005B5960">
      <w:pPr>
        <w:pStyle w:val="NoSpacing"/>
        <w:numPr>
          <w:ilvl w:val="0"/>
          <w:numId w:val="70"/>
        </w:numPr>
        <w:spacing w:line="276" w:lineRule="auto"/>
        <w:jc w:val="both"/>
        <w:rPr>
          <w:sz w:val="24"/>
          <w:szCs w:val="24"/>
        </w:rPr>
      </w:pPr>
      <w:r w:rsidRPr="005B5960">
        <w:rPr>
          <w:sz w:val="24"/>
          <w:szCs w:val="24"/>
        </w:rPr>
        <w:t>характеризовать гражданское, семейное, трудовое, административное, уголовное, налоговое право как ведущие отрасли российского права;</w:t>
      </w:r>
    </w:p>
    <w:p w:rsidR="005B5960" w:rsidRPr="005B5960" w:rsidP="005B5960">
      <w:pPr>
        <w:pStyle w:val="NoSpacing"/>
        <w:numPr>
          <w:ilvl w:val="0"/>
          <w:numId w:val="70"/>
        </w:numPr>
        <w:spacing w:line="276" w:lineRule="auto"/>
        <w:jc w:val="both"/>
        <w:rPr>
          <w:sz w:val="24"/>
          <w:szCs w:val="24"/>
        </w:rPr>
      </w:pPr>
      <w:r w:rsidRPr="005B5960">
        <w:rPr>
          <w:sz w:val="24"/>
          <w:szCs w:val="24"/>
        </w:rPr>
        <w:t>характеризовать субъектов гражданских правоотношений, различать организационно-правовые формы предпринимательской деятельности;</w:t>
      </w:r>
    </w:p>
    <w:p w:rsidR="005B5960" w:rsidRPr="005B5960" w:rsidP="005B5960">
      <w:pPr>
        <w:pStyle w:val="NoSpacing"/>
        <w:numPr>
          <w:ilvl w:val="0"/>
          <w:numId w:val="70"/>
        </w:numPr>
        <w:spacing w:line="276" w:lineRule="auto"/>
        <w:jc w:val="both"/>
        <w:rPr>
          <w:sz w:val="24"/>
          <w:szCs w:val="24"/>
        </w:rPr>
      </w:pPr>
      <w:r w:rsidRPr="005B5960">
        <w:rPr>
          <w:sz w:val="24"/>
          <w:szCs w:val="24"/>
        </w:rPr>
        <w:t>иллюстрировать примерами нормы законодательства о защите прав потребителя;</w:t>
      </w:r>
    </w:p>
    <w:p w:rsidR="005B5960" w:rsidRPr="005B5960" w:rsidP="005B5960">
      <w:pPr>
        <w:pStyle w:val="NoSpacing"/>
        <w:numPr>
          <w:ilvl w:val="0"/>
          <w:numId w:val="70"/>
        </w:numPr>
        <w:spacing w:line="276" w:lineRule="auto"/>
        <w:jc w:val="both"/>
        <w:rPr>
          <w:sz w:val="24"/>
          <w:szCs w:val="24"/>
        </w:rPr>
      </w:pPr>
      <w:r w:rsidRPr="005B5960">
        <w:rPr>
          <w:sz w:val="24"/>
          <w:szCs w:val="24"/>
        </w:rPr>
        <w:t>иллюстрировать примерами особенности реализации права собственности, различать виды гражданско-правовых сделок и раскрывать особенности гражданско-правового договора;</w:t>
      </w:r>
    </w:p>
    <w:p w:rsidR="005B5960" w:rsidRPr="005B5960" w:rsidP="005B5960">
      <w:pPr>
        <w:pStyle w:val="NoSpacing"/>
        <w:numPr>
          <w:ilvl w:val="0"/>
          <w:numId w:val="70"/>
        </w:numPr>
        <w:spacing w:line="276" w:lineRule="auto"/>
        <w:jc w:val="both"/>
        <w:rPr>
          <w:sz w:val="24"/>
          <w:szCs w:val="24"/>
        </w:rPr>
      </w:pPr>
      <w:r w:rsidRPr="005B5960">
        <w:rPr>
          <w:sz w:val="24"/>
          <w:szCs w:val="24"/>
        </w:rPr>
        <w:t>иллюстрировать примерами привлечение к гражданско-правовой ответственности;</w:t>
      </w:r>
    </w:p>
    <w:p w:rsidR="005B5960" w:rsidRPr="005B5960" w:rsidP="005B5960">
      <w:pPr>
        <w:pStyle w:val="NoSpacing"/>
        <w:numPr>
          <w:ilvl w:val="0"/>
          <w:numId w:val="70"/>
        </w:numPr>
        <w:spacing w:line="276" w:lineRule="auto"/>
        <w:jc w:val="both"/>
        <w:rPr>
          <w:sz w:val="24"/>
          <w:szCs w:val="24"/>
        </w:rPr>
      </w:pPr>
      <w:r w:rsidRPr="005B5960">
        <w:rPr>
          <w:sz w:val="24"/>
          <w:szCs w:val="24"/>
        </w:rPr>
        <w:t>характеризовать права и обязанности членов семьи;</w:t>
      </w:r>
    </w:p>
    <w:p w:rsidR="005B5960" w:rsidRPr="005B5960" w:rsidP="005B5960">
      <w:pPr>
        <w:pStyle w:val="NoSpacing"/>
        <w:numPr>
          <w:ilvl w:val="0"/>
          <w:numId w:val="70"/>
        </w:numPr>
        <w:spacing w:line="276" w:lineRule="auto"/>
        <w:jc w:val="both"/>
        <w:rPr>
          <w:sz w:val="24"/>
          <w:szCs w:val="24"/>
        </w:rPr>
      </w:pPr>
      <w:r w:rsidRPr="005B5960">
        <w:rPr>
          <w:sz w:val="24"/>
          <w:szCs w:val="24"/>
        </w:rPr>
        <w:t>объяснять порядок и условия регистрации и расторжения брака;</w:t>
      </w:r>
    </w:p>
    <w:p w:rsidR="005B5960" w:rsidRPr="005B5960" w:rsidP="005B5960">
      <w:pPr>
        <w:pStyle w:val="NoSpacing"/>
        <w:numPr>
          <w:ilvl w:val="0"/>
          <w:numId w:val="70"/>
        </w:numPr>
        <w:spacing w:line="276" w:lineRule="auto"/>
        <w:jc w:val="both"/>
        <w:rPr>
          <w:sz w:val="24"/>
          <w:szCs w:val="24"/>
        </w:rPr>
      </w:pPr>
      <w:r w:rsidRPr="005B5960">
        <w:rPr>
          <w:sz w:val="24"/>
          <w:szCs w:val="24"/>
        </w:rPr>
        <w:t>характеризовать трудовые правоотношения и дифференцировать участников этих правоотношений;</w:t>
      </w:r>
    </w:p>
    <w:p w:rsidR="005B5960" w:rsidRPr="005B5960" w:rsidP="005B5960">
      <w:pPr>
        <w:pStyle w:val="NoSpacing"/>
        <w:numPr>
          <w:ilvl w:val="0"/>
          <w:numId w:val="70"/>
        </w:numPr>
        <w:spacing w:line="276" w:lineRule="auto"/>
        <w:jc w:val="both"/>
        <w:rPr>
          <w:sz w:val="24"/>
          <w:szCs w:val="24"/>
        </w:rPr>
      </w:pPr>
      <w:r w:rsidRPr="005B5960">
        <w:rPr>
          <w:sz w:val="24"/>
          <w:szCs w:val="24"/>
        </w:rPr>
        <w:t>раскрывать содержание трудового договора;</w:t>
      </w:r>
    </w:p>
    <w:p w:rsidR="005B5960" w:rsidRPr="005B5960" w:rsidP="005B5960">
      <w:pPr>
        <w:pStyle w:val="NoSpacing"/>
        <w:numPr>
          <w:ilvl w:val="0"/>
          <w:numId w:val="70"/>
        </w:numPr>
        <w:spacing w:line="276" w:lineRule="auto"/>
        <w:jc w:val="both"/>
        <w:rPr>
          <w:sz w:val="24"/>
          <w:szCs w:val="24"/>
        </w:rPr>
      </w:pPr>
      <w:r w:rsidRPr="005B5960">
        <w:rPr>
          <w:sz w:val="24"/>
          <w:szCs w:val="24"/>
        </w:rPr>
        <w:t>разъяснять на примерах особенности положения несовершеннолетних в трудовых отношениях;</w:t>
      </w:r>
    </w:p>
    <w:p w:rsidR="005B5960" w:rsidRPr="005B5960" w:rsidP="005B5960">
      <w:pPr>
        <w:pStyle w:val="NoSpacing"/>
        <w:numPr>
          <w:ilvl w:val="0"/>
          <w:numId w:val="70"/>
        </w:numPr>
        <w:spacing w:line="276" w:lineRule="auto"/>
        <w:jc w:val="both"/>
        <w:rPr>
          <w:sz w:val="24"/>
          <w:szCs w:val="24"/>
        </w:rPr>
      </w:pPr>
      <w:r w:rsidRPr="005B5960">
        <w:rPr>
          <w:sz w:val="24"/>
          <w:szCs w:val="24"/>
        </w:rPr>
        <w:t>иллюстрировать примерами способы разрешения трудовых споров и привлечение к дисциплинарной ответственности;</w:t>
      </w:r>
    </w:p>
    <w:p w:rsidR="005B5960" w:rsidRPr="005B5960" w:rsidP="005B5960">
      <w:pPr>
        <w:pStyle w:val="NoSpacing"/>
        <w:numPr>
          <w:ilvl w:val="0"/>
          <w:numId w:val="70"/>
        </w:numPr>
        <w:spacing w:line="276" w:lineRule="auto"/>
        <w:jc w:val="both"/>
        <w:rPr>
          <w:sz w:val="24"/>
          <w:szCs w:val="24"/>
        </w:rPr>
      </w:pPr>
      <w:r w:rsidRPr="005B5960">
        <w:rPr>
          <w:sz w:val="24"/>
          <w:szCs w:val="24"/>
        </w:rPr>
        <w:t>различать виды административных правонарушений и описывать порядок привлечения к административной ответственности;</w:t>
      </w:r>
    </w:p>
    <w:p w:rsidR="005B5960" w:rsidRPr="005B5960" w:rsidP="005B5960">
      <w:pPr>
        <w:pStyle w:val="NoSpacing"/>
        <w:numPr>
          <w:ilvl w:val="0"/>
          <w:numId w:val="70"/>
        </w:numPr>
        <w:spacing w:line="276" w:lineRule="auto"/>
        <w:jc w:val="both"/>
        <w:rPr>
          <w:sz w:val="24"/>
          <w:szCs w:val="24"/>
        </w:rPr>
      </w:pPr>
      <w:r w:rsidRPr="005B5960">
        <w:rPr>
          <w:sz w:val="24"/>
          <w:szCs w:val="24"/>
        </w:rPr>
        <w:t>дифференцировать виды административных наказаний;</w:t>
      </w:r>
    </w:p>
    <w:p w:rsidR="005B5960" w:rsidRPr="005B5960" w:rsidP="005B5960">
      <w:pPr>
        <w:pStyle w:val="NoSpacing"/>
        <w:numPr>
          <w:ilvl w:val="0"/>
          <w:numId w:val="70"/>
        </w:numPr>
        <w:spacing w:line="276" w:lineRule="auto"/>
        <w:jc w:val="both"/>
        <w:rPr>
          <w:sz w:val="24"/>
          <w:szCs w:val="24"/>
        </w:rPr>
      </w:pPr>
      <w:r w:rsidRPr="005B5960">
        <w:rPr>
          <w:sz w:val="24"/>
          <w:szCs w:val="24"/>
        </w:rPr>
        <w:t>дифференцировать виды преступлений и наказания за них;</w:t>
      </w:r>
    </w:p>
    <w:p w:rsidR="005B5960" w:rsidRPr="005B5960" w:rsidP="005B5960">
      <w:pPr>
        <w:pStyle w:val="NoSpacing"/>
        <w:numPr>
          <w:ilvl w:val="0"/>
          <w:numId w:val="70"/>
        </w:numPr>
        <w:spacing w:line="276" w:lineRule="auto"/>
        <w:jc w:val="both"/>
        <w:rPr>
          <w:sz w:val="24"/>
          <w:szCs w:val="24"/>
        </w:rPr>
      </w:pPr>
      <w:r w:rsidRPr="005B5960">
        <w:rPr>
          <w:sz w:val="24"/>
          <w:szCs w:val="24"/>
        </w:rPr>
        <w:t>выявлять специфику уголовной ответственности несовершеннолетних;</w:t>
      </w:r>
    </w:p>
    <w:p w:rsidR="005B5960" w:rsidRPr="005B5960" w:rsidP="005B5960">
      <w:pPr>
        <w:pStyle w:val="NoSpacing"/>
        <w:numPr>
          <w:ilvl w:val="0"/>
          <w:numId w:val="70"/>
        </w:numPr>
        <w:spacing w:line="276" w:lineRule="auto"/>
        <w:jc w:val="both"/>
        <w:rPr>
          <w:sz w:val="24"/>
          <w:szCs w:val="24"/>
        </w:rPr>
      </w:pPr>
      <w:r w:rsidRPr="005B5960">
        <w:rPr>
          <w:sz w:val="24"/>
          <w:szCs w:val="24"/>
        </w:rPr>
        <w:t>различать права и обязанности налогоплательщика;</w:t>
      </w:r>
    </w:p>
    <w:p w:rsidR="005B5960" w:rsidRPr="005B5960" w:rsidP="005B5960">
      <w:pPr>
        <w:pStyle w:val="NoSpacing"/>
        <w:numPr>
          <w:ilvl w:val="0"/>
          <w:numId w:val="70"/>
        </w:numPr>
        <w:spacing w:line="276" w:lineRule="auto"/>
        <w:jc w:val="both"/>
        <w:rPr>
          <w:sz w:val="24"/>
          <w:szCs w:val="24"/>
        </w:rPr>
      </w:pPr>
      <w:r w:rsidRPr="005B5960">
        <w:rPr>
          <w:sz w:val="24"/>
          <w:szCs w:val="24"/>
        </w:rPr>
        <w:t>анализировать практические ситуации, связанные с гражданскими, семейными, трудовыми, уголовными и налоговыми правоотношениями; в предлагаемых модельных ситуациях определять признаки правонарушения;</w:t>
      </w:r>
    </w:p>
    <w:p w:rsidR="005B5960" w:rsidRPr="005B5960" w:rsidP="005B5960">
      <w:pPr>
        <w:pStyle w:val="NoSpacing"/>
        <w:numPr>
          <w:ilvl w:val="0"/>
          <w:numId w:val="70"/>
        </w:numPr>
        <w:spacing w:line="276" w:lineRule="auto"/>
        <w:jc w:val="both"/>
        <w:rPr>
          <w:sz w:val="24"/>
          <w:szCs w:val="24"/>
        </w:rPr>
      </w:pPr>
      <w:r w:rsidRPr="005B5960">
        <w:rPr>
          <w:sz w:val="24"/>
          <w:szCs w:val="24"/>
        </w:rPr>
        <w:t>различать гражданское, арбитражное, уголовное судопроизводство, грамотно применять правовые нормы для разрешения конфликтов правовыми способами;</w:t>
      </w:r>
    </w:p>
    <w:p w:rsidR="005B5960" w:rsidRPr="005B5960" w:rsidP="005B5960">
      <w:pPr>
        <w:pStyle w:val="NoSpacing"/>
        <w:numPr>
          <w:ilvl w:val="0"/>
          <w:numId w:val="70"/>
        </w:numPr>
        <w:spacing w:line="276" w:lineRule="auto"/>
        <w:jc w:val="both"/>
        <w:rPr>
          <w:sz w:val="24"/>
          <w:szCs w:val="24"/>
        </w:rPr>
      </w:pPr>
      <w:r w:rsidRPr="005B5960">
        <w:rPr>
          <w:sz w:val="24"/>
          <w:szCs w:val="24"/>
        </w:rPr>
        <w:t>высказывать обоснованные суждения, основываясь на внутренней убежденности в необходимости соблюдения норм права;</w:t>
      </w:r>
    </w:p>
    <w:p w:rsidR="005B5960" w:rsidRPr="005B5960" w:rsidP="005B5960">
      <w:pPr>
        <w:pStyle w:val="NoSpacing"/>
        <w:numPr>
          <w:ilvl w:val="0"/>
          <w:numId w:val="70"/>
        </w:numPr>
        <w:spacing w:line="276" w:lineRule="auto"/>
        <w:jc w:val="both"/>
        <w:rPr>
          <w:sz w:val="24"/>
          <w:szCs w:val="24"/>
        </w:rPr>
      </w:pPr>
      <w:r w:rsidRPr="005B5960">
        <w:rPr>
          <w:sz w:val="24"/>
          <w:szCs w:val="24"/>
        </w:rPr>
        <w:t>различать виды юридических профессий.</w:t>
      </w:r>
    </w:p>
    <w:p w:rsidR="005B5960" w:rsidRPr="005B5960" w:rsidP="005B5960">
      <w:pPr>
        <w:pStyle w:val="NoSpacing"/>
        <w:spacing w:line="276" w:lineRule="auto"/>
        <w:jc w:val="both"/>
        <w:rPr>
          <w:sz w:val="24"/>
          <w:szCs w:val="24"/>
        </w:rPr>
      </w:pPr>
      <w:r w:rsidRPr="005B5960">
        <w:rPr>
          <w:b/>
          <w:sz w:val="24"/>
          <w:szCs w:val="24"/>
        </w:rPr>
        <w:t>Выпускник на базовом уровне получит возможность научиться:</w:t>
      </w:r>
    </w:p>
    <w:p w:rsidR="005B5960" w:rsidRPr="005B5960" w:rsidP="005B5960">
      <w:pPr>
        <w:pStyle w:val="NoSpacing"/>
        <w:numPr>
          <w:ilvl w:val="0"/>
          <w:numId w:val="71"/>
        </w:numPr>
        <w:spacing w:line="276" w:lineRule="auto"/>
        <w:jc w:val="both"/>
        <w:rPr>
          <w:i/>
          <w:sz w:val="24"/>
          <w:szCs w:val="24"/>
        </w:rPr>
      </w:pPr>
      <w:r w:rsidRPr="005B5960">
        <w:rPr>
          <w:i/>
          <w:sz w:val="24"/>
          <w:szCs w:val="24"/>
        </w:rPr>
        <w:t>различать предмет и метод правового регулирования;</w:t>
      </w:r>
    </w:p>
    <w:p w:rsidR="005B5960" w:rsidRPr="005B5960" w:rsidP="005B5960">
      <w:pPr>
        <w:pStyle w:val="NoSpacing"/>
        <w:numPr>
          <w:ilvl w:val="0"/>
          <w:numId w:val="71"/>
        </w:numPr>
        <w:spacing w:line="276" w:lineRule="auto"/>
        <w:jc w:val="both"/>
        <w:rPr>
          <w:i/>
          <w:sz w:val="24"/>
          <w:szCs w:val="24"/>
        </w:rPr>
      </w:pPr>
      <w:r w:rsidRPr="005B5960">
        <w:rPr>
          <w:i/>
          <w:sz w:val="24"/>
          <w:szCs w:val="24"/>
        </w:rPr>
        <w:t>выявлять общественную опасность коррупции для гражданина, общества и государства;</w:t>
      </w:r>
    </w:p>
    <w:p w:rsidR="005B5960" w:rsidRPr="005B5960" w:rsidP="005B5960">
      <w:pPr>
        <w:pStyle w:val="NoSpacing"/>
        <w:numPr>
          <w:ilvl w:val="0"/>
          <w:numId w:val="71"/>
        </w:numPr>
        <w:spacing w:line="276" w:lineRule="auto"/>
        <w:jc w:val="both"/>
        <w:rPr>
          <w:i/>
          <w:sz w:val="24"/>
          <w:szCs w:val="24"/>
        </w:rPr>
      </w:pPr>
      <w:r w:rsidRPr="005B5960">
        <w:rPr>
          <w:i/>
          <w:sz w:val="24"/>
          <w:szCs w:val="24"/>
        </w:rPr>
        <w:t>различать права и обязанности, гарантируемые Конституцией Российской Федерации и в рамках других отраслей права;</w:t>
      </w:r>
    </w:p>
    <w:p w:rsidR="005B5960" w:rsidRPr="005B5960" w:rsidP="005B5960">
      <w:pPr>
        <w:pStyle w:val="NoSpacing"/>
        <w:numPr>
          <w:ilvl w:val="0"/>
          <w:numId w:val="71"/>
        </w:numPr>
        <w:spacing w:line="276" w:lineRule="auto"/>
        <w:jc w:val="both"/>
        <w:rPr>
          <w:i/>
          <w:sz w:val="24"/>
          <w:szCs w:val="24"/>
        </w:rPr>
      </w:pPr>
      <w:r w:rsidRPr="005B5960">
        <w:rPr>
          <w:i/>
          <w:sz w:val="24"/>
          <w:szCs w:val="24"/>
        </w:rPr>
        <w:t>выявлять особенности референдума;</w:t>
      </w:r>
    </w:p>
    <w:p w:rsidR="005B5960" w:rsidRPr="005B5960" w:rsidP="005B5960">
      <w:pPr>
        <w:pStyle w:val="NoSpacing"/>
        <w:numPr>
          <w:ilvl w:val="0"/>
          <w:numId w:val="71"/>
        </w:numPr>
        <w:spacing w:line="276" w:lineRule="auto"/>
        <w:jc w:val="both"/>
        <w:rPr>
          <w:i/>
          <w:sz w:val="24"/>
          <w:szCs w:val="24"/>
        </w:rPr>
      </w:pPr>
      <w:r w:rsidRPr="005B5960">
        <w:rPr>
          <w:i/>
          <w:sz w:val="24"/>
          <w:szCs w:val="24"/>
        </w:rPr>
        <w:t>различать основные принципы международного гуманитарного права;</w:t>
      </w:r>
    </w:p>
    <w:p w:rsidR="005B5960" w:rsidRPr="005B5960" w:rsidP="005B5960">
      <w:pPr>
        <w:pStyle w:val="NoSpacing"/>
        <w:numPr>
          <w:ilvl w:val="0"/>
          <w:numId w:val="71"/>
        </w:numPr>
        <w:spacing w:line="276" w:lineRule="auto"/>
        <w:jc w:val="both"/>
        <w:rPr>
          <w:i/>
          <w:sz w:val="24"/>
          <w:szCs w:val="24"/>
        </w:rPr>
      </w:pPr>
      <w:r w:rsidRPr="005B5960">
        <w:rPr>
          <w:i/>
          <w:sz w:val="24"/>
          <w:szCs w:val="24"/>
        </w:rPr>
        <w:t>характеризовать основные категории обязательственного права;</w:t>
      </w:r>
    </w:p>
    <w:p w:rsidR="005B5960" w:rsidRPr="005B5960" w:rsidP="005B5960">
      <w:pPr>
        <w:pStyle w:val="NoSpacing"/>
        <w:numPr>
          <w:ilvl w:val="0"/>
          <w:numId w:val="71"/>
        </w:numPr>
        <w:spacing w:line="276" w:lineRule="auto"/>
        <w:jc w:val="both"/>
        <w:rPr>
          <w:i/>
          <w:sz w:val="24"/>
          <w:szCs w:val="24"/>
        </w:rPr>
      </w:pPr>
      <w:r w:rsidRPr="005B5960">
        <w:rPr>
          <w:i/>
          <w:sz w:val="24"/>
          <w:szCs w:val="24"/>
        </w:rPr>
        <w:t>целостно описывать порядок заключения гражданско-правового договора;</w:t>
      </w:r>
    </w:p>
    <w:p w:rsidR="005B5960" w:rsidRPr="005B5960" w:rsidP="005B5960">
      <w:pPr>
        <w:pStyle w:val="NoSpacing"/>
        <w:numPr>
          <w:ilvl w:val="0"/>
          <w:numId w:val="71"/>
        </w:numPr>
        <w:spacing w:line="276" w:lineRule="auto"/>
        <w:jc w:val="both"/>
        <w:rPr>
          <w:i/>
          <w:sz w:val="24"/>
          <w:szCs w:val="24"/>
        </w:rPr>
      </w:pPr>
      <w:r w:rsidRPr="005B5960">
        <w:rPr>
          <w:i/>
          <w:sz w:val="24"/>
          <w:szCs w:val="24"/>
        </w:rPr>
        <w:t>выявлять способы защиты гражданских прав;</w:t>
      </w:r>
    </w:p>
    <w:p w:rsidR="005B5960" w:rsidRPr="005B5960" w:rsidP="005B5960">
      <w:pPr>
        <w:pStyle w:val="NoSpacing"/>
        <w:numPr>
          <w:ilvl w:val="0"/>
          <w:numId w:val="71"/>
        </w:numPr>
        <w:spacing w:line="276" w:lineRule="auto"/>
        <w:jc w:val="both"/>
        <w:rPr>
          <w:i/>
          <w:sz w:val="24"/>
          <w:szCs w:val="24"/>
        </w:rPr>
      </w:pPr>
      <w:r w:rsidRPr="005B5960">
        <w:rPr>
          <w:i/>
          <w:sz w:val="24"/>
          <w:szCs w:val="24"/>
        </w:rPr>
        <w:t>определять ответственность родителей по воспитанию своих детей;</w:t>
      </w:r>
    </w:p>
    <w:p w:rsidR="005B5960" w:rsidRPr="005B5960" w:rsidP="005B5960">
      <w:pPr>
        <w:pStyle w:val="NoSpacing"/>
        <w:numPr>
          <w:ilvl w:val="0"/>
          <w:numId w:val="71"/>
        </w:numPr>
        <w:spacing w:line="276" w:lineRule="auto"/>
        <w:jc w:val="both"/>
        <w:rPr>
          <w:i/>
          <w:sz w:val="24"/>
          <w:szCs w:val="24"/>
        </w:rPr>
      </w:pPr>
      <w:r w:rsidRPr="005B5960">
        <w:rPr>
          <w:i/>
          <w:sz w:val="24"/>
          <w:szCs w:val="24"/>
        </w:rPr>
        <w:t>различать рабочее время и время отдыха, разрешать трудовые споры правовыми способами;</w:t>
      </w:r>
    </w:p>
    <w:p w:rsidR="005B5960" w:rsidRPr="005B5960" w:rsidP="005B5960">
      <w:pPr>
        <w:pStyle w:val="NoSpacing"/>
        <w:numPr>
          <w:ilvl w:val="0"/>
          <w:numId w:val="71"/>
        </w:numPr>
        <w:spacing w:line="276" w:lineRule="auto"/>
        <w:jc w:val="both"/>
        <w:rPr>
          <w:i/>
          <w:sz w:val="24"/>
          <w:szCs w:val="24"/>
        </w:rPr>
      </w:pPr>
      <w:r w:rsidRPr="005B5960">
        <w:rPr>
          <w:i/>
          <w:sz w:val="24"/>
          <w:szCs w:val="24"/>
        </w:rPr>
        <w:t>описывать порядок освобождения от уголовной ответственности;</w:t>
      </w:r>
    </w:p>
    <w:p w:rsidR="005B5960" w:rsidRPr="005B5960" w:rsidP="005B5960">
      <w:pPr>
        <w:pStyle w:val="NoSpacing"/>
        <w:numPr>
          <w:ilvl w:val="0"/>
          <w:numId w:val="71"/>
        </w:numPr>
        <w:spacing w:line="276" w:lineRule="auto"/>
        <w:jc w:val="both"/>
        <w:rPr>
          <w:i/>
          <w:sz w:val="24"/>
          <w:szCs w:val="24"/>
        </w:rPr>
      </w:pPr>
      <w:r w:rsidRPr="005B5960">
        <w:rPr>
          <w:i/>
          <w:sz w:val="24"/>
          <w:szCs w:val="24"/>
        </w:rPr>
        <w:t>соотносить налоговые правонарушения и ответственность за их совершение;</w:t>
      </w:r>
    </w:p>
    <w:p w:rsidR="005B5960" w:rsidRPr="005B5960" w:rsidP="005B5960">
      <w:pPr>
        <w:pStyle w:val="NoSpacing"/>
        <w:numPr>
          <w:ilvl w:val="0"/>
          <w:numId w:val="71"/>
        </w:numPr>
        <w:spacing w:line="276" w:lineRule="auto"/>
        <w:jc w:val="both"/>
        <w:rPr>
          <w:i/>
          <w:sz w:val="24"/>
          <w:szCs w:val="24"/>
        </w:rPr>
      </w:pPr>
      <w:r w:rsidRPr="005B5960">
        <w:rPr>
          <w:i/>
          <w:sz w:val="24"/>
          <w:szCs w:val="24"/>
        </w:rPr>
        <w:t>применять правовые знания для аргументации собственной позиции в конкретных правовых ситуациях с использованием нормативных актов.</w:t>
      </w:r>
    </w:p>
    <w:p w:rsidR="000C0567" w:rsidRPr="000A172F" w:rsidP="000A172F">
      <w:pPr>
        <w:pStyle w:val="NoSpacing"/>
        <w:spacing w:line="276" w:lineRule="auto"/>
        <w:jc w:val="both"/>
        <w:rPr>
          <w:sz w:val="24"/>
          <w:szCs w:val="24"/>
        </w:rPr>
      </w:pPr>
    </w:p>
    <w:p w:rsidR="000A172F" w:rsidRPr="000A172F" w:rsidP="000A172F">
      <w:pPr>
        <w:pStyle w:val="NoSpacing"/>
        <w:spacing w:line="276" w:lineRule="auto"/>
        <w:jc w:val="both"/>
        <w:rPr>
          <w:b/>
          <w:sz w:val="24"/>
          <w:szCs w:val="24"/>
        </w:rPr>
      </w:pPr>
      <w:bookmarkStart w:id="25" w:name="_Toc453968155"/>
      <w:r w:rsidRPr="000A172F">
        <w:rPr>
          <w:b/>
          <w:sz w:val="24"/>
          <w:szCs w:val="24"/>
        </w:rPr>
        <w:t>Обществознание</w:t>
      </w:r>
      <w:bookmarkEnd w:id="25"/>
    </w:p>
    <w:p w:rsidR="000A172F" w:rsidRPr="000A172F" w:rsidP="000A172F">
      <w:pPr>
        <w:pStyle w:val="NoSpacing"/>
        <w:spacing w:line="276" w:lineRule="auto"/>
        <w:jc w:val="both"/>
        <w:rPr>
          <w:b/>
          <w:sz w:val="24"/>
          <w:szCs w:val="24"/>
        </w:rPr>
      </w:pPr>
      <w:r w:rsidRPr="000A172F">
        <w:rPr>
          <w:b/>
          <w:sz w:val="24"/>
          <w:szCs w:val="24"/>
        </w:rPr>
        <w:t>В результате изучения учебного предмета «Обществознание» на уровне среднего общего образования:</w:t>
      </w:r>
    </w:p>
    <w:p w:rsidR="000A172F" w:rsidRPr="000A172F" w:rsidP="000A172F">
      <w:pPr>
        <w:pStyle w:val="NoSpacing"/>
        <w:spacing w:line="276" w:lineRule="auto"/>
        <w:jc w:val="both"/>
        <w:rPr>
          <w:b/>
          <w:sz w:val="24"/>
          <w:szCs w:val="24"/>
        </w:rPr>
      </w:pPr>
      <w:r w:rsidRPr="000A172F">
        <w:rPr>
          <w:b/>
          <w:sz w:val="24"/>
          <w:szCs w:val="24"/>
        </w:rPr>
        <w:t>Выпускник на базовом уровне научится:</w:t>
      </w:r>
    </w:p>
    <w:p w:rsidR="000A172F" w:rsidRPr="000A172F" w:rsidP="000A172F">
      <w:pPr>
        <w:pStyle w:val="NoSpacing"/>
        <w:spacing w:line="276" w:lineRule="auto"/>
        <w:jc w:val="both"/>
        <w:rPr>
          <w:sz w:val="24"/>
          <w:szCs w:val="24"/>
        </w:rPr>
      </w:pPr>
      <w:r w:rsidRPr="000A172F">
        <w:rPr>
          <w:b/>
          <w:sz w:val="24"/>
          <w:szCs w:val="24"/>
          <w:highlight w:val="white"/>
        </w:rPr>
        <w:t>Человек. Человек в системе общественных отношений</w:t>
      </w:r>
    </w:p>
    <w:p w:rsidR="000A172F" w:rsidRPr="000A172F" w:rsidP="00C67DCE">
      <w:pPr>
        <w:pStyle w:val="NoSpacing"/>
        <w:numPr>
          <w:ilvl w:val="0"/>
          <w:numId w:val="72"/>
        </w:numPr>
        <w:spacing w:line="276" w:lineRule="auto"/>
        <w:jc w:val="both"/>
        <w:rPr>
          <w:sz w:val="24"/>
          <w:szCs w:val="24"/>
        </w:rPr>
      </w:pPr>
      <w:r>
        <w:rPr>
          <w:sz w:val="24"/>
          <w:szCs w:val="24"/>
        </w:rPr>
        <w:t>в</w:t>
      </w:r>
      <w:r w:rsidRPr="000A172F">
        <w:rPr>
          <w:sz w:val="24"/>
          <w:szCs w:val="24"/>
        </w:rPr>
        <w:t>ыделять черты социальной сущности человека;</w:t>
      </w:r>
    </w:p>
    <w:p w:rsidR="000A172F" w:rsidRPr="000A172F" w:rsidP="00C67DCE">
      <w:pPr>
        <w:pStyle w:val="NoSpacing"/>
        <w:numPr>
          <w:ilvl w:val="0"/>
          <w:numId w:val="72"/>
        </w:numPr>
        <w:spacing w:line="276" w:lineRule="auto"/>
        <w:jc w:val="both"/>
        <w:rPr>
          <w:sz w:val="24"/>
          <w:szCs w:val="24"/>
        </w:rPr>
      </w:pPr>
      <w:r w:rsidRPr="000A172F">
        <w:rPr>
          <w:sz w:val="24"/>
          <w:szCs w:val="24"/>
        </w:rPr>
        <w:t>определять роль духовных ценностей в обществе;</w:t>
      </w:r>
    </w:p>
    <w:p w:rsidR="000A172F" w:rsidRPr="000A172F" w:rsidP="00C67DCE">
      <w:pPr>
        <w:pStyle w:val="NoSpacing"/>
        <w:numPr>
          <w:ilvl w:val="0"/>
          <w:numId w:val="72"/>
        </w:numPr>
        <w:spacing w:line="276" w:lineRule="auto"/>
        <w:jc w:val="both"/>
        <w:rPr>
          <w:sz w:val="24"/>
          <w:szCs w:val="24"/>
        </w:rPr>
      </w:pPr>
      <w:r w:rsidRPr="000A172F">
        <w:rPr>
          <w:sz w:val="24"/>
          <w:szCs w:val="24"/>
        </w:rPr>
        <w:t>распознавать формы культуры по их признакам, иллюстрировать их примерами;</w:t>
      </w:r>
    </w:p>
    <w:p w:rsidR="000A172F" w:rsidRPr="000A172F" w:rsidP="00C67DCE">
      <w:pPr>
        <w:pStyle w:val="NoSpacing"/>
        <w:numPr>
          <w:ilvl w:val="0"/>
          <w:numId w:val="72"/>
        </w:numPr>
        <w:spacing w:line="276" w:lineRule="auto"/>
        <w:jc w:val="both"/>
        <w:rPr>
          <w:sz w:val="24"/>
          <w:szCs w:val="24"/>
        </w:rPr>
      </w:pPr>
      <w:r w:rsidRPr="000A172F">
        <w:rPr>
          <w:sz w:val="24"/>
          <w:szCs w:val="24"/>
        </w:rPr>
        <w:t>различать виды искусства;</w:t>
      </w:r>
    </w:p>
    <w:p w:rsidR="000A172F" w:rsidRPr="000A172F" w:rsidP="00C67DCE">
      <w:pPr>
        <w:pStyle w:val="NoSpacing"/>
        <w:numPr>
          <w:ilvl w:val="0"/>
          <w:numId w:val="72"/>
        </w:numPr>
        <w:spacing w:line="276" w:lineRule="auto"/>
        <w:jc w:val="both"/>
        <w:rPr>
          <w:sz w:val="24"/>
          <w:szCs w:val="24"/>
        </w:rPr>
      </w:pPr>
      <w:r w:rsidRPr="000A172F">
        <w:rPr>
          <w:sz w:val="24"/>
          <w:szCs w:val="24"/>
        </w:rPr>
        <w:t>соотносить поступки и отношения с принятыми нормами морали;</w:t>
      </w:r>
    </w:p>
    <w:p w:rsidR="000A172F" w:rsidRPr="000A172F" w:rsidP="00C67DCE">
      <w:pPr>
        <w:pStyle w:val="NoSpacing"/>
        <w:numPr>
          <w:ilvl w:val="0"/>
          <w:numId w:val="72"/>
        </w:numPr>
        <w:spacing w:line="276" w:lineRule="auto"/>
        <w:jc w:val="both"/>
        <w:rPr>
          <w:sz w:val="24"/>
          <w:szCs w:val="24"/>
        </w:rPr>
      </w:pPr>
      <w:r w:rsidRPr="000A172F">
        <w:rPr>
          <w:sz w:val="24"/>
          <w:szCs w:val="24"/>
        </w:rPr>
        <w:t>выявлять сущностные характеристики религии и ее роль в культурной жизни;</w:t>
      </w:r>
    </w:p>
    <w:p w:rsidR="000A172F" w:rsidRPr="000A172F" w:rsidP="00C67DCE">
      <w:pPr>
        <w:pStyle w:val="NoSpacing"/>
        <w:numPr>
          <w:ilvl w:val="0"/>
          <w:numId w:val="72"/>
        </w:numPr>
        <w:spacing w:line="276" w:lineRule="auto"/>
        <w:jc w:val="both"/>
        <w:rPr>
          <w:sz w:val="24"/>
          <w:szCs w:val="24"/>
        </w:rPr>
      </w:pPr>
      <w:r w:rsidRPr="000A172F">
        <w:rPr>
          <w:sz w:val="24"/>
          <w:szCs w:val="24"/>
        </w:rPr>
        <w:t>выявлять роль агентов социализации на основных этапах социализации индивида;</w:t>
      </w:r>
    </w:p>
    <w:p w:rsidR="000A172F" w:rsidRPr="000A172F" w:rsidP="00C67DCE">
      <w:pPr>
        <w:pStyle w:val="NoSpacing"/>
        <w:numPr>
          <w:ilvl w:val="0"/>
          <w:numId w:val="72"/>
        </w:numPr>
        <w:spacing w:line="276" w:lineRule="auto"/>
        <w:jc w:val="both"/>
        <w:rPr>
          <w:sz w:val="24"/>
          <w:szCs w:val="24"/>
        </w:rPr>
      </w:pPr>
      <w:r w:rsidRPr="000A172F">
        <w:rPr>
          <w:sz w:val="24"/>
          <w:szCs w:val="24"/>
        </w:rPr>
        <w:t>раскрывать связь между мышлением и деятельностью;</w:t>
      </w:r>
    </w:p>
    <w:p w:rsidR="000A172F" w:rsidRPr="000A172F" w:rsidP="00C67DCE">
      <w:pPr>
        <w:pStyle w:val="NoSpacing"/>
        <w:numPr>
          <w:ilvl w:val="0"/>
          <w:numId w:val="72"/>
        </w:numPr>
        <w:spacing w:line="276" w:lineRule="auto"/>
        <w:jc w:val="both"/>
        <w:rPr>
          <w:sz w:val="24"/>
          <w:szCs w:val="24"/>
        </w:rPr>
      </w:pPr>
      <w:r w:rsidRPr="000A172F">
        <w:rPr>
          <w:sz w:val="24"/>
          <w:szCs w:val="24"/>
        </w:rPr>
        <w:t>различать виды деятельности, приводить примеры основных видов деятельности;</w:t>
      </w:r>
    </w:p>
    <w:p w:rsidR="000A172F" w:rsidRPr="000A172F" w:rsidP="00C67DCE">
      <w:pPr>
        <w:pStyle w:val="NoSpacing"/>
        <w:numPr>
          <w:ilvl w:val="0"/>
          <w:numId w:val="72"/>
        </w:numPr>
        <w:spacing w:line="276" w:lineRule="auto"/>
        <w:jc w:val="both"/>
        <w:rPr>
          <w:sz w:val="24"/>
          <w:szCs w:val="24"/>
        </w:rPr>
      </w:pPr>
      <w:r w:rsidRPr="000A172F">
        <w:rPr>
          <w:sz w:val="24"/>
          <w:szCs w:val="24"/>
        </w:rPr>
        <w:t>выявлять и соотносить цели, средства и результаты деятельности;</w:t>
      </w:r>
    </w:p>
    <w:p w:rsidR="000A172F" w:rsidRPr="000A172F" w:rsidP="00C67DCE">
      <w:pPr>
        <w:pStyle w:val="NoSpacing"/>
        <w:numPr>
          <w:ilvl w:val="0"/>
          <w:numId w:val="72"/>
        </w:numPr>
        <w:spacing w:line="276" w:lineRule="auto"/>
        <w:jc w:val="both"/>
        <w:rPr>
          <w:sz w:val="24"/>
          <w:szCs w:val="24"/>
        </w:rPr>
      </w:pPr>
      <w:r w:rsidRPr="000A172F">
        <w:rPr>
          <w:sz w:val="24"/>
          <w:szCs w:val="24"/>
        </w:rPr>
        <w:t xml:space="preserve">анализировать различные ситуации свободного выбора, выявлять его основания и последствия; </w:t>
      </w:r>
    </w:p>
    <w:p w:rsidR="000A172F" w:rsidRPr="000A172F" w:rsidP="00C67DCE">
      <w:pPr>
        <w:pStyle w:val="NoSpacing"/>
        <w:numPr>
          <w:ilvl w:val="0"/>
          <w:numId w:val="72"/>
        </w:numPr>
        <w:spacing w:line="276" w:lineRule="auto"/>
        <w:jc w:val="both"/>
        <w:rPr>
          <w:sz w:val="24"/>
          <w:szCs w:val="24"/>
        </w:rPr>
      </w:pPr>
      <w:r w:rsidRPr="000A172F">
        <w:rPr>
          <w:sz w:val="24"/>
          <w:szCs w:val="24"/>
        </w:rPr>
        <w:t>различать формы чувственного и рационального познания, поясняя их примерами;</w:t>
      </w:r>
    </w:p>
    <w:p w:rsidR="000A172F" w:rsidRPr="000A172F" w:rsidP="00C67DCE">
      <w:pPr>
        <w:pStyle w:val="NoSpacing"/>
        <w:numPr>
          <w:ilvl w:val="0"/>
          <w:numId w:val="72"/>
        </w:numPr>
        <w:spacing w:line="276" w:lineRule="auto"/>
        <w:jc w:val="both"/>
        <w:rPr>
          <w:sz w:val="24"/>
          <w:szCs w:val="24"/>
        </w:rPr>
      </w:pPr>
      <w:r w:rsidRPr="000A172F">
        <w:rPr>
          <w:sz w:val="24"/>
          <w:szCs w:val="24"/>
        </w:rPr>
        <w:t>выявлять особенности научного познания;</w:t>
      </w:r>
    </w:p>
    <w:p w:rsidR="000A172F" w:rsidRPr="000A172F" w:rsidP="00C67DCE">
      <w:pPr>
        <w:pStyle w:val="NoSpacing"/>
        <w:numPr>
          <w:ilvl w:val="0"/>
          <w:numId w:val="72"/>
        </w:numPr>
        <w:spacing w:line="276" w:lineRule="auto"/>
        <w:jc w:val="both"/>
        <w:rPr>
          <w:sz w:val="24"/>
          <w:szCs w:val="24"/>
        </w:rPr>
      </w:pPr>
      <w:r w:rsidRPr="000A172F">
        <w:rPr>
          <w:sz w:val="24"/>
          <w:szCs w:val="24"/>
        </w:rPr>
        <w:t>различать абсолютную и относительную истины;</w:t>
      </w:r>
    </w:p>
    <w:p w:rsidR="000A172F" w:rsidRPr="000A172F" w:rsidP="00C67DCE">
      <w:pPr>
        <w:pStyle w:val="NoSpacing"/>
        <w:numPr>
          <w:ilvl w:val="0"/>
          <w:numId w:val="72"/>
        </w:numPr>
        <w:spacing w:line="276" w:lineRule="auto"/>
        <w:jc w:val="both"/>
        <w:rPr>
          <w:sz w:val="24"/>
          <w:szCs w:val="24"/>
        </w:rPr>
      </w:pPr>
      <w:r w:rsidRPr="000A172F">
        <w:rPr>
          <w:sz w:val="24"/>
          <w:szCs w:val="24"/>
        </w:rPr>
        <w:t>иллюстрировать конкретными примерами роль мировоззрения в жизни человека;</w:t>
      </w:r>
    </w:p>
    <w:p w:rsidR="000A172F" w:rsidRPr="000A172F" w:rsidP="00C67DCE">
      <w:pPr>
        <w:pStyle w:val="NoSpacing"/>
        <w:numPr>
          <w:ilvl w:val="0"/>
          <w:numId w:val="72"/>
        </w:numPr>
        <w:spacing w:line="276" w:lineRule="auto"/>
        <w:jc w:val="both"/>
        <w:rPr>
          <w:sz w:val="24"/>
          <w:szCs w:val="24"/>
        </w:rPr>
      </w:pPr>
      <w:r w:rsidRPr="000A172F">
        <w:rPr>
          <w:sz w:val="24"/>
          <w:szCs w:val="24"/>
        </w:rPr>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0A172F" w:rsidRPr="00C67DCE" w:rsidP="000A172F">
      <w:pPr>
        <w:pStyle w:val="NoSpacing"/>
        <w:numPr>
          <w:ilvl w:val="0"/>
          <w:numId w:val="72"/>
        </w:numPr>
        <w:spacing w:line="276" w:lineRule="auto"/>
        <w:jc w:val="both"/>
        <w:rPr>
          <w:sz w:val="24"/>
          <w:szCs w:val="24"/>
        </w:rPr>
      </w:pPr>
      <w:r w:rsidRPr="000A172F">
        <w:rPr>
          <w:sz w:val="24"/>
          <w:szCs w:val="24"/>
        </w:rPr>
        <w:t>выражать и аргументировать собственное отношение к роли образования и самообразования в жизни человека.</w:t>
      </w:r>
    </w:p>
    <w:p w:rsidR="000A172F" w:rsidRPr="000A172F" w:rsidP="000A172F">
      <w:pPr>
        <w:pStyle w:val="NoSpacing"/>
        <w:spacing w:line="276" w:lineRule="auto"/>
        <w:jc w:val="both"/>
        <w:rPr>
          <w:b/>
          <w:sz w:val="24"/>
          <w:szCs w:val="24"/>
        </w:rPr>
      </w:pPr>
      <w:r w:rsidRPr="000A172F">
        <w:rPr>
          <w:b/>
          <w:sz w:val="24"/>
          <w:szCs w:val="24"/>
        </w:rPr>
        <w:t>Общество как сложная динамическая система</w:t>
      </w:r>
    </w:p>
    <w:p w:rsidR="000A172F" w:rsidRPr="000A172F" w:rsidP="00C67DCE">
      <w:pPr>
        <w:pStyle w:val="NoSpacing"/>
        <w:numPr>
          <w:ilvl w:val="0"/>
          <w:numId w:val="73"/>
        </w:numPr>
        <w:spacing w:line="276" w:lineRule="auto"/>
        <w:jc w:val="both"/>
        <w:rPr>
          <w:sz w:val="24"/>
          <w:szCs w:val="24"/>
        </w:rPr>
      </w:pPr>
      <w:r>
        <w:rPr>
          <w:sz w:val="24"/>
          <w:szCs w:val="24"/>
        </w:rPr>
        <w:t>х</w:t>
      </w:r>
      <w:r w:rsidRPr="000A172F">
        <w:rPr>
          <w:sz w:val="24"/>
          <w:szCs w:val="24"/>
        </w:rPr>
        <w:t>арактеризовать общество как целостную развивающуюся (динамическую) систему в единстве и взаимодействии его основных сфер и институтов;</w:t>
      </w:r>
    </w:p>
    <w:p w:rsidR="000A172F" w:rsidRPr="000A172F" w:rsidP="00C67DCE">
      <w:pPr>
        <w:pStyle w:val="NoSpacing"/>
        <w:numPr>
          <w:ilvl w:val="0"/>
          <w:numId w:val="73"/>
        </w:numPr>
        <w:spacing w:line="276" w:lineRule="auto"/>
        <w:jc w:val="both"/>
        <w:rPr>
          <w:sz w:val="24"/>
          <w:szCs w:val="24"/>
        </w:rPr>
      </w:pPr>
      <w:r w:rsidRPr="000A172F">
        <w:rPr>
          <w:sz w:val="24"/>
          <w:szCs w:val="24"/>
        </w:rPr>
        <w:t>выявлять, анализировать, систематизировать и оценивать информацию, иллюстрирующую многообразие и противоречивость социального развития;</w:t>
      </w:r>
    </w:p>
    <w:p w:rsidR="000A172F" w:rsidRPr="000A172F" w:rsidP="00C67DCE">
      <w:pPr>
        <w:pStyle w:val="NoSpacing"/>
        <w:numPr>
          <w:ilvl w:val="0"/>
          <w:numId w:val="73"/>
        </w:numPr>
        <w:spacing w:line="276" w:lineRule="auto"/>
        <w:jc w:val="both"/>
        <w:rPr>
          <w:sz w:val="24"/>
          <w:szCs w:val="24"/>
        </w:rPr>
      </w:pPr>
      <w:r w:rsidRPr="000A172F">
        <w:rPr>
          <w:sz w:val="24"/>
          <w:szCs w:val="24"/>
        </w:rPr>
        <w:t>приводить примеры прогрессивных и регрессивных общественных изменений, аргументировать свои суждения, выводы;</w:t>
      </w:r>
    </w:p>
    <w:p w:rsidR="000A172F" w:rsidRPr="00C67DCE" w:rsidP="000A172F">
      <w:pPr>
        <w:pStyle w:val="NoSpacing"/>
        <w:numPr>
          <w:ilvl w:val="0"/>
          <w:numId w:val="73"/>
        </w:numPr>
        <w:spacing w:line="276" w:lineRule="auto"/>
        <w:jc w:val="both"/>
        <w:rPr>
          <w:sz w:val="24"/>
          <w:szCs w:val="24"/>
        </w:rPr>
      </w:pPr>
      <w:r w:rsidRPr="000A172F">
        <w:rPr>
          <w:sz w:val="24"/>
          <w:szCs w:val="24"/>
        </w:rPr>
        <w:t>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0A172F" w:rsidRPr="000A172F" w:rsidP="000A172F">
      <w:pPr>
        <w:pStyle w:val="NoSpacing"/>
        <w:spacing w:line="276" w:lineRule="auto"/>
        <w:jc w:val="both"/>
        <w:rPr>
          <w:sz w:val="24"/>
          <w:szCs w:val="24"/>
        </w:rPr>
      </w:pPr>
      <w:r w:rsidRPr="000A172F">
        <w:rPr>
          <w:b/>
          <w:sz w:val="24"/>
          <w:szCs w:val="24"/>
        </w:rPr>
        <w:t>Экономика</w:t>
      </w:r>
    </w:p>
    <w:p w:rsidR="000A172F" w:rsidRPr="000A172F" w:rsidP="00C67DCE">
      <w:pPr>
        <w:pStyle w:val="NoSpacing"/>
        <w:numPr>
          <w:ilvl w:val="0"/>
          <w:numId w:val="74"/>
        </w:numPr>
        <w:spacing w:line="276" w:lineRule="auto"/>
        <w:jc w:val="both"/>
        <w:rPr>
          <w:sz w:val="24"/>
          <w:szCs w:val="24"/>
        </w:rPr>
      </w:pPr>
      <w:r>
        <w:rPr>
          <w:sz w:val="24"/>
          <w:szCs w:val="24"/>
        </w:rPr>
        <w:t>р</w:t>
      </w:r>
      <w:r w:rsidRPr="000A172F">
        <w:rPr>
          <w:sz w:val="24"/>
          <w:szCs w:val="24"/>
        </w:rPr>
        <w:t>аскрывать взаимосвязь экономики с другими сферами жизни общества;</w:t>
      </w:r>
    </w:p>
    <w:p w:rsidR="000A172F" w:rsidRPr="000A172F" w:rsidP="00C67DCE">
      <w:pPr>
        <w:pStyle w:val="NoSpacing"/>
        <w:numPr>
          <w:ilvl w:val="0"/>
          <w:numId w:val="74"/>
        </w:numPr>
        <w:spacing w:line="276" w:lineRule="auto"/>
        <w:jc w:val="both"/>
        <w:rPr>
          <w:sz w:val="24"/>
          <w:szCs w:val="24"/>
        </w:rPr>
      </w:pPr>
      <w:r w:rsidRPr="000A172F">
        <w:rPr>
          <w:sz w:val="24"/>
          <w:szCs w:val="24"/>
        </w:rPr>
        <w:t>конкретизировать примерами основные факторы производства и факторные доходы;</w:t>
      </w:r>
    </w:p>
    <w:p w:rsidR="000A172F" w:rsidRPr="000A172F" w:rsidP="00C67DCE">
      <w:pPr>
        <w:pStyle w:val="NoSpacing"/>
        <w:numPr>
          <w:ilvl w:val="0"/>
          <w:numId w:val="74"/>
        </w:numPr>
        <w:spacing w:line="276" w:lineRule="auto"/>
        <w:jc w:val="both"/>
        <w:rPr>
          <w:sz w:val="24"/>
          <w:szCs w:val="24"/>
        </w:rPr>
      </w:pPr>
      <w:r w:rsidRPr="000A172F">
        <w:rPr>
          <w:sz w:val="24"/>
          <w:szCs w:val="24"/>
        </w:rPr>
        <w:t>объяснять механизм свободного ценообразования, приводить примеры действия законов спроса и предложения;</w:t>
      </w:r>
    </w:p>
    <w:p w:rsidR="000A172F" w:rsidRPr="000A172F" w:rsidP="00C67DCE">
      <w:pPr>
        <w:pStyle w:val="NoSpacing"/>
        <w:numPr>
          <w:ilvl w:val="0"/>
          <w:numId w:val="74"/>
        </w:numPr>
        <w:spacing w:line="276" w:lineRule="auto"/>
        <w:jc w:val="both"/>
        <w:rPr>
          <w:sz w:val="24"/>
          <w:szCs w:val="24"/>
        </w:rPr>
      </w:pPr>
      <w:r w:rsidRPr="000A172F">
        <w:rPr>
          <w:sz w:val="24"/>
          <w:szCs w:val="24"/>
        </w:rPr>
        <w:t>оценивать влияние конкуренции и монополии на экономическую жизнь, поведение основных участников экономики;</w:t>
      </w:r>
    </w:p>
    <w:p w:rsidR="000A172F" w:rsidRPr="000A172F" w:rsidP="00C67DCE">
      <w:pPr>
        <w:pStyle w:val="NoSpacing"/>
        <w:numPr>
          <w:ilvl w:val="0"/>
          <w:numId w:val="74"/>
        </w:numPr>
        <w:spacing w:line="276" w:lineRule="auto"/>
        <w:jc w:val="both"/>
        <w:rPr>
          <w:sz w:val="24"/>
          <w:szCs w:val="24"/>
        </w:rPr>
      </w:pPr>
      <w:r w:rsidRPr="000A172F">
        <w:rPr>
          <w:sz w:val="24"/>
          <w:szCs w:val="24"/>
        </w:rPr>
        <w:t>различать формы бизнеса;</w:t>
      </w:r>
    </w:p>
    <w:p w:rsidR="000A172F" w:rsidRPr="000A172F" w:rsidP="00C67DCE">
      <w:pPr>
        <w:pStyle w:val="NoSpacing"/>
        <w:numPr>
          <w:ilvl w:val="0"/>
          <w:numId w:val="74"/>
        </w:numPr>
        <w:spacing w:line="276" w:lineRule="auto"/>
        <w:jc w:val="both"/>
        <w:rPr>
          <w:sz w:val="24"/>
          <w:szCs w:val="24"/>
        </w:rPr>
      </w:pPr>
      <w:r w:rsidRPr="000A172F">
        <w:rPr>
          <w:sz w:val="24"/>
          <w:szCs w:val="24"/>
        </w:rPr>
        <w:t>извлекать социальную информацию из источников различного типа о тенденциях развития современной рыночной экономики;</w:t>
      </w:r>
    </w:p>
    <w:p w:rsidR="000A172F" w:rsidRPr="000A172F" w:rsidP="00C67DCE">
      <w:pPr>
        <w:pStyle w:val="NoSpacing"/>
        <w:numPr>
          <w:ilvl w:val="0"/>
          <w:numId w:val="74"/>
        </w:numPr>
        <w:spacing w:line="276" w:lineRule="auto"/>
        <w:jc w:val="both"/>
        <w:rPr>
          <w:i/>
          <w:sz w:val="24"/>
          <w:szCs w:val="24"/>
        </w:rPr>
      </w:pPr>
      <w:r w:rsidRPr="000A172F">
        <w:rPr>
          <w:sz w:val="24"/>
          <w:szCs w:val="24"/>
        </w:rPr>
        <w:t>различать экономические и бухгалтерские издержки;</w:t>
      </w:r>
    </w:p>
    <w:p w:rsidR="000A172F" w:rsidRPr="000A172F" w:rsidP="00C67DCE">
      <w:pPr>
        <w:pStyle w:val="NoSpacing"/>
        <w:numPr>
          <w:ilvl w:val="0"/>
          <w:numId w:val="74"/>
        </w:numPr>
        <w:spacing w:line="276" w:lineRule="auto"/>
        <w:jc w:val="both"/>
        <w:rPr>
          <w:sz w:val="24"/>
          <w:szCs w:val="24"/>
        </w:rPr>
      </w:pPr>
      <w:r w:rsidRPr="000A172F">
        <w:rPr>
          <w:sz w:val="24"/>
          <w:szCs w:val="24"/>
        </w:rPr>
        <w:t>приводить примеры постоянных и переменных издержек производства;</w:t>
      </w:r>
    </w:p>
    <w:p w:rsidR="000A172F" w:rsidRPr="000A172F" w:rsidP="00C67DCE">
      <w:pPr>
        <w:pStyle w:val="NoSpacing"/>
        <w:numPr>
          <w:ilvl w:val="0"/>
          <w:numId w:val="74"/>
        </w:numPr>
        <w:spacing w:line="276" w:lineRule="auto"/>
        <w:jc w:val="both"/>
        <w:rPr>
          <w:sz w:val="24"/>
          <w:szCs w:val="24"/>
        </w:rPr>
      </w:pPr>
      <w:r w:rsidRPr="000A172F">
        <w:rPr>
          <w:sz w:val="24"/>
          <w:szCs w:val="24"/>
        </w:rPr>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0A172F" w:rsidRPr="000A172F" w:rsidP="00C67DCE">
      <w:pPr>
        <w:pStyle w:val="NoSpacing"/>
        <w:numPr>
          <w:ilvl w:val="0"/>
          <w:numId w:val="74"/>
        </w:numPr>
        <w:spacing w:line="276" w:lineRule="auto"/>
        <w:jc w:val="both"/>
        <w:rPr>
          <w:sz w:val="24"/>
          <w:szCs w:val="24"/>
        </w:rPr>
      </w:pPr>
      <w:r w:rsidRPr="000A172F">
        <w:rPr>
          <w:sz w:val="24"/>
          <w:szCs w:val="24"/>
        </w:rPr>
        <w:t>различать формы, виды проявления инфляции, оценивать последствия инфляции для экономики в целом и для различных социальных групп;</w:t>
      </w:r>
    </w:p>
    <w:p w:rsidR="000A172F" w:rsidRPr="000A172F" w:rsidP="00C67DCE">
      <w:pPr>
        <w:pStyle w:val="NoSpacing"/>
        <w:numPr>
          <w:ilvl w:val="0"/>
          <w:numId w:val="74"/>
        </w:numPr>
        <w:spacing w:line="276" w:lineRule="auto"/>
        <w:jc w:val="both"/>
        <w:rPr>
          <w:sz w:val="24"/>
          <w:szCs w:val="24"/>
        </w:rPr>
      </w:pPr>
      <w:r w:rsidRPr="000A172F">
        <w:rPr>
          <w:sz w:val="24"/>
          <w:szCs w:val="24"/>
        </w:rPr>
        <w:t>выделять объекты спроса и предложения на рынке труда, описывать механизм их взаимодействия;</w:t>
      </w:r>
    </w:p>
    <w:p w:rsidR="000A172F" w:rsidRPr="000A172F" w:rsidP="00C67DCE">
      <w:pPr>
        <w:pStyle w:val="NoSpacing"/>
        <w:numPr>
          <w:ilvl w:val="0"/>
          <w:numId w:val="74"/>
        </w:numPr>
        <w:spacing w:line="276" w:lineRule="auto"/>
        <w:jc w:val="both"/>
        <w:rPr>
          <w:sz w:val="24"/>
          <w:szCs w:val="24"/>
        </w:rPr>
      </w:pPr>
      <w:r w:rsidRPr="000A172F">
        <w:rPr>
          <w:sz w:val="24"/>
          <w:szCs w:val="24"/>
        </w:rPr>
        <w:t>определять причины безработицы, различать ее виды;</w:t>
      </w:r>
    </w:p>
    <w:p w:rsidR="000A172F" w:rsidRPr="000A172F" w:rsidP="00C67DCE">
      <w:pPr>
        <w:pStyle w:val="NoSpacing"/>
        <w:numPr>
          <w:ilvl w:val="0"/>
          <w:numId w:val="74"/>
        </w:numPr>
        <w:spacing w:line="276" w:lineRule="auto"/>
        <w:jc w:val="both"/>
        <w:rPr>
          <w:sz w:val="24"/>
          <w:szCs w:val="24"/>
        </w:rPr>
      </w:pPr>
      <w:r w:rsidRPr="000A172F">
        <w:rPr>
          <w:sz w:val="24"/>
          <w:szCs w:val="24"/>
        </w:rPr>
        <w:t xml:space="preserve">высказывать обоснованные суждения о направлениях государственной политики в области занятости; </w:t>
      </w:r>
    </w:p>
    <w:p w:rsidR="000A172F" w:rsidRPr="000A172F" w:rsidP="00C67DCE">
      <w:pPr>
        <w:pStyle w:val="NoSpacing"/>
        <w:numPr>
          <w:ilvl w:val="0"/>
          <w:numId w:val="74"/>
        </w:numPr>
        <w:spacing w:line="276" w:lineRule="auto"/>
        <w:jc w:val="both"/>
        <w:rPr>
          <w:sz w:val="24"/>
          <w:szCs w:val="24"/>
        </w:rPr>
      </w:pPr>
      <w:r w:rsidRPr="000A172F">
        <w:rPr>
          <w:sz w:val="24"/>
          <w:szCs w:val="24"/>
        </w:rPr>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rsidR="000A172F" w:rsidRPr="000A172F" w:rsidP="00C67DCE">
      <w:pPr>
        <w:pStyle w:val="NoSpacing"/>
        <w:numPr>
          <w:ilvl w:val="0"/>
          <w:numId w:val="74"/>
        </w:numPr>
        <w:spacing w:line="276" w:lineRule="auto"/>
        <w:jc w:val="both"/>
        <w:rPr>
          <w:sz w:val="24"/>
          <w:szCs w:val="24"/>
        </w:rPr>
      </w:pPr>
      <w:r w:rsidRPr="000A172F">
        <w:rPr>
          <w:sz w:val="24"/>
          <w:szCs w:val="24"/>
        </w:rPr>
        <w:t>анализировать практические ситуации, связанные с реализацией гражданами своих экономических интересов;</w:t>
      </w:r>
    </w:p>
    <w:p w:rsidR="000A172F" w:rsidRPr="000A172F" w:rsidP="00C67DCE">
      <w:pPr>
        <w:pStyle w:val="NoSpacing"/>
        <w:numPr>
          <w:ilvl w:val="0"/>
          <w:numId w:val="74"/>
        </w:numPr>
        <w:spacing w:line="276" w:lineRule="auto"/>
        <w:jc w:val="both"/>
        <w:rPr>
          <w:sz w:val="24"/>
          <w:szCs w:val="24"/>
        </w:rPr>
      </w:pPr>
      <w:r w:rsidRPr="000A172F">
        <w:rPr>
          <w:sz w:val="24"/>
          <w:szCs w:val="24"/>
        </w:rPr>
        <w:t>приводить примеры участия государства в регулировании рыночной экономики;</w:t>
      </w:r>
    </w:p>
    <w:p w:rsidR="000A172F" w:rsidRPr="000A172F" w:rsidP="00C67DCE">
      <w:pPr>
        <w:pStyle w:val="NoSpacing"/>
        <w:numPr>
          <w:ilvl w:val="0"/>
          <w:numId w:val="74"/>
        </w:numPr>
        <w:spacing w:line="276" w:lineRule="auto"/>
        <w:jc w:val="both"/>
        <w:rPr>
          <w:sz w:val="24"/>
          <w:szCs w:val="24"/>
        </w:rPr>
      </w:pPr>
      <w:r w:rsidRPr="000A172F">
        <w:rPr>
          <w:sz w:val="24"/>
          <w:szCs w:val="24"/>
        </w:rPr>
        <w:t>высказывать обоснованные суждения о различных направлениях экономической политики государства и ее влиянии на экономическую жизнь общества;</w:t>
      </w:r>
    </w:p>
    <w:p w:rsidR="000A172F" w:rsidRPr="000A172F" w:rsidP="00C67DCE">
      <w:pPr>
        <w:pStyle w:val="NoSpacing"/>
        <w:numPr>
          <w:ilvl w:val="0"/>
          <w:numId w:val="74"/>
        </w:numPr>
        <w:spacing w:line="276" w:lineRule="auto"/>
        <w:jc w:val="both"/>
        <w:rPr>
          <w:sz w:val="24"/>
          <w:szCs w:val="24"/>
        </w:rPr>
      </w:pPr>
      <w:r w:rsidRPr="000A172F">
        <w:rPr>
          <w:sz w:val="24"/>
          <w:szCs w:val="24"/>
        </w:rPr>
        <w:t>различать важнейшие измерители экономической деятельности и показатели их роста: ВНП (валовой национальный продукт), ВВП (валовой внутренний продукт);</w:t>
      </w:r>
    </w:p>
    <w:p w:rsidR="000A172F" w:rsidRPr="00C67DCE" w:rsidP="000A172F">
      <w:pPr>
        <w:pStyle w:val="NoSpacing"/>
        <w:numPr>
          <w:ilvl w:val="0"/>
          <w:numId w:val="74"/>
        </w:numPr>
        <w:spacing w:line="276" w:lineRule="auto"/>
        <w:jc w:val="both"/>
        <w:rPr>
          <w:sz w:val="24"/>
          <w:szCs w:val="24"/>
        </w:rPr>
      </w:pPr>
      <w:r w:rsidRPr="000A172F">
        <w:rPr>
          <w:sz w:val="24"/>
          <w:szCs w:val="24"/>
        </w:rPr>
        <w:t>различать и сравнивать пути достижения экономического роста.</w:t>
      </w:r>
    </w:p>
    <w:p w:rsidR="000A172F" w:rsidRPr="000A172F" w:rsidP="000A172F">
      <w:pPr>
        <w:pStyle w:val="NoSpacing"/>
        <w:spacing w:line="276" w:lineRule="auto"/>
        <w:jc w:val="both"/>
        <w:rPr>
          <w:b/>
          <w:sz w:val="24"/>
          <w:szCs w:val="24"/>
        </w:rPr>
      </w:pPr>
      <w:r w:rsidRPr="000A172F">
        <w:rPr>
          <w:b/>
          <w:sz w:val="24"/>
          <w:szCs w:val="24"/>
        </w:rPr>
        <w:t>Социальные отношения</w:t>
      </w:r>
    </w:p>
    <w:p w:rsidR="000A172F" w:rsidRPr="000A172F" w:rsidP="00C67DCE">
      <w:pPr>
        <w:pStyle w:val="NoSpacing"/>
        <w:numPr>
          <w:ilvl w:val="0"/>
          <w:numId w:val="75"/>
        </w:numPr>
        <w:spacing w:line="276" w:lineRule="auto"/>
        <w:jc w:val="both"/>
        <w:rPr>
          <w:sz w:val="24"/>
          <w:szCs w:val="24"/>
        </w:rPr>
      </w:pPr>
      <w:r>
        <w:rPr>
          <w:sz w:val="24"/>
          <w:szCs w:val="24"/>
        </w:rPr>
        <w:t>в</w:t>
      </w:r>
      <w:r w:rsidRPr="000A172F">
        <w:rPr>
          <w:sz w:val="24"/>
          <w:szCs w:val="24"/>
        </w:rPr>
        <w:t>ыделять критерии социальной стратификации;</w:t>
      </w:r>
    </w:p>
    <w:p w:rsidR="000A172F" w:rsidRPr="000A172F" w:rsidP="00C67DCE">
      <w:pPr>
        <w:pStyle w:val="NoSpacing"/>
        <w:numPr>
          <w:ilvl w:val="0"/>
          <w:numId w:val="75"/>
        </w:numPr>
        <w:spacing w:line="276" w:lineRule="auto"/>
        <w:jc w:val="both"/>
        <w:rPr>
          <w:sz w:val="24"/>
          <w:szCs w:val="24"/>
        </w:rPr>
      </w:pPr>
      <w:r w:rsidRPr="000A172F">
        <w:rPr>
          <w:sz w:val="24"/>
          <w:szCs w:val="24"/>
        </w:rPr>
        <w:t>анализировать социальную информацию из адаптированных источников о структуре общества и направлениях ее изменения;</w:t>
      </w:r>
    </w:p>
    <w:p w:rsidR="000A172F" w:rsidRPr="000A172F" w:rsidP="00C67DCE">
      <w:pPr>
        <w:pStyle w:val="NoSpacing"/>
        <w:numPr>
          <w:ilvl w:val="0"/>
          <w:numId w:val="75"/>
        </w:numPr>
        <w:spacing w:line="276" w:lineRule="auto"/>
        <w:jc w:val="both"/>
        <w:rPr>
          <w:sz w:val="24"/>
          <w:szCs w:val="24"/>
        </w:rPr>
      </w:pPr>
      <w:r w:rsidRPr="000A172F">
        <w:rPr>
          <w:sz w:val="24"/>
          <w:szCs w:val="24"/>
        </w:rPr>
        <w:t>выделять особенности молодежи как социально-демографической группы, раскрывать на примерах социальные роли юношества;</w:t>
      </w:r>
    </w:p>
    <w:p w:rsidR="000A172F" w:rsidRPr="000A172F" w:rsidP="00C67DCE">
      <w:pPr>
        <w:pStyle w:val="NoSpacing"/>
        <w:numPr>
          <w:ilvl w:val="0"/>
          <w:numId w:val="75"/>
        </w:numPr>
        <w:spacing w:line="276" w:lineRule="auto"/>
        <w:jc w:val="both"/>
        <w:rPr>
          <w:sz w:val="24"/>
          <w:szCs w:val="24"/>
        </w:rPr>
      </w:pPr>
      <w:r w:rsidRPr="000A172F">
        <w:rPr>
          <w:sz w:val="24"/>
          <w:szCs w:val="24"/>
        </w:rPr>
        <w:t>высказывать обоснованное суждение о факторах, обеспечивающих успешность самореализации молодежи в условиях современного рынка труда;</w:t>
      </w:r>
    </w:p>
    <w:p w:rsidR="000A172F" w:rsidRPr="000A172F" w:rsidP="00C67DCE">
      <w:pPr>
        <w:pStyle w:val="NoSpacing"/>
        <w:numPr>
          <w:ilvl w:val="0"/>
          <w:numId w:val="75"/>
        </w:numPr>
        <w:spacing w:line="276" w:lineRule="auto"/>
        <w:jc w:val="both"/>
        <w:rPr>
          <w:sz w:val="24"/>
          <w:szCs w:val="24"/>
        </w:rPr>
      </w:pPr>
      <w:r w:rsidRPr="000A172F">
        <w:rPr>
          <w:sz w:val="24"/>
          <w:szCs w:val="24"/>
        </w:rPr>
        <w:t>выявлять причины социальных конфликтов, моделировать ситуации разрешения конфликтов;</w:t>
      </w:r>
    </w:p>
    <w:p w:rsidR="000A172F" w:rsidRPr="000A172F" w:rsidP="00C67DCE">
      <w:pPr>
        <w:pStyle w:val="NoSpacing"/>
        <w:numPr>
          <w:ilvl w:val="0"/>
          <w:numId w:val="75"/>
        </w:numPr>
        <w:spacing w:line="276" w:lineRule="auto"/>
        <w:jc w:val="both"/>
        <w:rPr>
          <w:sz w:val="24"/>
          <w:szCs w:val="24"/>
        </w:rPr>
      </w:pPr>
      <w:r w:rsidRPr="000A172F">
        <w:rPr>
          <w:sz w:val="24"/>
          <w:szCs w:val="24"/>
        </w:rPr>
        <w:t>конкретизировать примерами виды социальных норм;</w:t>
      </w:r>
    </w:p>
    <w:p w:rsidR="000A172F" w:rsidRPr="000A172F" w:rsidP="00C67DCE">
      <w:pPr>
        <w:pStyle w:val="NoSpacing"/>
        <w:numPr>
          <w:ilvl w:val="0"/>
          <w:numId w:val="75"/>
        </w:numPr>
        <w:spacing w:line="276" w:lineRule="auto"/>
        <w:jc w:val="both"/>
        <w:rPr>
          <w:sz w:val="24"/>
          <w:szCs w:val="24"/>
        </w:rPr>
      </w:pPr>
      <w:r w:rsidRPr="000A172F">
        <w:rPr>
          <w:sz w:val="24"/>
          <w:szCs w:val="24"/>
        </w:rPr>
        <w:t>характеризовать виды социального контроля и их социальную роль, различать санкции социального контроля;</w:t>
      </w:r>
    </w:p>
    <w:p w:rsidR="000A172F" w:rsidRPr="000A172F" w:rsidP="00C67DCE">
      <w:pPr>
        <w:pStyle w:val="NoSpacing"/>
        <w:numPr>
          <w:ilvl w:val="0"/>
          <w:numId w:val="75"/>
        </w:numPr>
        <w:spacing w:line="276" w:lineRule="auto"/>
        <w:jc w:val="both"/>
        <w:rPr>
          <w:sz w:val="24"/>
          <w:szCs w:val="24"/>
        </w:rPr>
      </w:pPr>
      <w:r w:rsidRPr="000A172F">
        <w:rPr>
          <w:sz w:val="24"/>
          <w:szCs w:val="24"/>
        </w:rPr>
        <w:t>различать позитивные и негативные девиации, раскрывать на примерах последствия отклоняющегося поведения для человека и общества;</w:t>
      </w:r>
    </w:p>
    <w:p w:rsidR="000A172F" w:rsidRPr="000A172F" w:rsidP="00C67DCE">
      <w:pPr>
        <w:pStyle w:val="NoSpacing"/>
        <w:numPr>
          <w:ilvl w:val="0"/>
          <w:numId w:val="75"/>
        </w:numPr>
        <w:spacing w:line="276" w:lineRule="auto"/>
        <w:jc w:val="both"/>
        <w:rPr>
          <w:sz w:val="24"/>
          <w:szCs w:val="24"/>
        </w:rPr>
      </w:pPr>
      <w:r w:rsidRPr="000A172F">
        <w:rPr>
          <w:sz w:val="24"/>
          <w:szCs w:val="24"/>
        </w:rPr>
        <w:t>определять и оценивать возможную модель собственного поведения в конкретной ситуации с точки зрения социальных норм;</w:t>
      </w:r>
    </w:p>
    <w:p w:rsidR="000A172F" w:rsidRPr="000A172F" w:rsidP="00C67DCE">
      <w:pPr>
        <w:pStyle w:val="NoSpacing"/>
        <w:numPr>
          <w:ilvl w:val="0"/>
          <w:numId w:val="75"/>
        </w:numPr>
        <w:spacing w:line="276" w:lineRule="auto"/>
        <w:jc w:val="both"/>
        <w:rPr>
          <w:sz w:val="24"/>
          <w:szCs w:val="24"/>
        </w:rPr>
      </w:pPr>
      <w:r w:rsidRPr="000A172F">
        <w:rPr>
          <w:sz w:val="24"/>
          <w:szCs w:val="24"/>
        </w:rPr>
        <w:t>различать виды социальной мобильности, конкретизировать примерами;</w:t>
      </w:r>
    </w:p>
    <w:p w:rsidR="000A172F" w:rsidRPr="000A172F" w:rsidP="00C67DCE">
      <w:pPr>
        <w:pStyle w:val="NoSpacing"/>
        <w:numPr>
          <w:ilvl w:val="0"/>
          <w:numId w:val="75"/>
        </w:numPr>
        <w:spacing w:line="276" w:lineRule="auto"/>
        <w:jc w:val="both"/>
        <w:rPr>
          <w:sz w:val="24"/>
          <w:szCs w:val="24"/>
        </w:rPr>
      </w:pPr>
      <w:r w:rsidRPr="000A172F">
        <w:rPr>
          <w:sz w:val="24"/>
          <w:szCs w:val="24"/>
        </w:rPr>
        <w:t xml:space="preserve">выделять причины и последствия </w:t>
      </w:r>
      <w:r w:rsidRPr="000A172F">
        <w:rPr>
          <w:sz w:val="24"/>
          <w:szCs w:val="24"/>
        </w:rPr>
        <w:t>этносоциальных</w:t>
      </w:r>
      <w:r w:rsidRPr="000A172F">
        <w:rPr>
          <w:sz w:val="24"/>
          <w:szCs w:val="24"/>
        </w:rPr>
        <w:t xml:space="preserve"> конфликтов, приводить примеры способов их разрешения;</w:t>
      </w:r>
    </w:p>
    <w:p w:rsidR="000A172F" w:rsidRPr="000A172F" w:rsidP="00C67DCE">
      <w:pPr>
        <w:pStyle w:val="NoSpacing"/>
        <w:numPr>
          <w:ilvl w:val="0"/>
          <w:numId w:val="75"/>
        </w:numPr>
        <w:spacing w:line="276" w:lineRule="auto"/>
        <w:jc w:val="both"/>
        <w:rPr>
          <w:sz w:val="24"/>
          <w:szCs w:val="24"/>
        </w:rPr>
      </w:pPr>
      <w:r w:rsidRPr="000A172F">
        <w:rPr>
          <w:sz w:val="24"/>
          <w:szCs w:val="24"/>
        </w:rPr>
        <w:t>характеризовать основные принципы национальной политики России на современном этапе;</w:t>
      </w:r>
    </w:p>
    <w:p w:rsidR="000A172F" w:rsidRPr="000A172F" w:rsidP="00C67DCE">
      <w:pPr>
        <w:pStyle w:val="NoSpacing"/>
        <w:numPr>
          <w:ilvl w:val="0"/>
          <w:numId w:val="75"/>
        </w:numPr>
        <w:spacing w:line="276" w:lineRule="auto"/>
        <w:jc w:val="both"/>
        <w:rPr>
          <w:sz w:val="24"/>
          <w:szCs w:val="24"/>
        </w:rPr>
      </w:pPr>
      <w:r w:rsidRPr="000A172F">
        <w:rPr>
          <w:sz w:val="24"/>
          <w:szCs w:val="24"/>
        </w:rPr>
        <w:t xml:space="preserve">характеризовать социальные институты семьи и брака; раскрывать факторы, влияющие на формирование института современной семьи; </w:t>
      </w:r>
    </w:p>
    <w:p w:rsidR="000A172F" w:rsidRPr="000A172F" w:rsidP="00C67DCE">
      <w:pPr>
        <w:pStyle w:val="NoSpacing"/>
        <w:numPr>
          <w:ilvl w:val="0"/>
          <w:numId w:val="75"/>
        </w:numPr>
        <w:spacing w:line="276" w:lineRule="auto"/>
        <w:jc w:val="both"/>
        <w:rPr>
          <w:sz w:val="24"/>
          <w:szCs w:val="24"/>
        </w:rPr>
      </w:pPr>
      <w:r w:rsidRPr="000A172F">
        <w:rPr>
          <w:sz w:val="24"/>
          <w:szCs w:val="24"/>
        </w:rPr>
        <w:t>характеризовать семью как социальный институт, раскрывать роль семьи в современном обществе;</w:t>
      </w:r>
    </w:p>
    <w:p w:rsidR="000A172F" w:rsidRPr="000A172F" w:rsidP="00C67DCE">
      <w:pPr>
        <w:pStyle w:val="NoSpacing"/>
        <w:numPr>
          <w:ilvl w:val="0"/>
          <w:numId w:val="75"/>
        </w:numPr>
        <w:spacing w:line="276" w:lineRule="auto"/>
        <w:jc w:val="both"/>
        <w:rPr>
          <w:sz w:val="24"/>
          <w:szCs w:val="24"/>
        </w:rPr>
      </w:pPr>
      <w:r w:rsidRPr="000A172F">
        <w:rPr>
          <w:sz w:val="24"/>
          <w:szCs w:val="24"/>
        </w:rPr>
        <w:t>высказывать обоснованные суждения о факторах, влияющих на демографическую ситуацию в стране;</w:t>
      </w:r>
    </w:p>
    <w:p w:rsidR="000A172F" w:rsidRPr="000A172F" w:rsidP="00C67DCE">
      <w:pPr>
        <w:pStyle w:val="NoSpacing"/>
        <w:numPr>
          <w:ilvl w:val="0"/>
          <w:numId w:val="75"/>
        </w:numPr>
        <w:spacing w:line="276" w:lineRule="auto"/>
        <w:jc w:val="both"/>
        <w:rPr>
          <w:sz w:val="24"/>
          <w:szCs w:val="24"/>
        </w:rPr>
      </w:pPr>
      <w:r w:rsidRPr="000A172F">
        <w:rPr>
          <w:sz w:val="24"/>
          <w:szCs w:val="24"/>
        </w:rPr>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0A172F" w:rsidRPr="000A172F" w:rsidP="00C67DCE">
      <w:pPr>
        <w:pStyle w:val="NoSpacing"/>
        <w:numPr>
          <w:ilvl w:val="0"/>
          <w:numId w:val="75"/>
        </w:numPr>
        <w:spacing w:line="276" w:lineRule="auto"/>
        <w:jc w:val="both"/>
        <w:rPr>
          <w:sz w:val="24"/>
          <w:szCs w:val="24"/>
        </w:rPr>
      </w:pPr>
      <w:r w:rsidRPr="000A172F">
        <w:rPr>
          <w:sz w:val="24"/>
          <w:szCs w:val="24"/>
        </w:rPr>
        <w:t xml:space="preserve">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w:t>
      </w:r>
    </w:p>
    <w:p w:rsidR="000A172F" w:rsidRPr="00C67DCE" w:rsidP="000A172F">
      <w:pPr>
        <w:pStyle w:val="NoSpacing"/>
        <w:numPr>
          <w:ilvl w:val="0"/>
          <w:numId w:val="75"/>
        </w:numPr>
        <w:spacing w:line="276" w:lineRule="auto"/>
        <w:jc w:val="both"/>
        <w:rPr>
          <w:sz w:val="24"/>
          <w:szCs w:val="24"/>
        </w:rPr>
      </w:pPr>
      <w:r w:rsidRPr="000A172F">
        <w:rPr>
          <w:sz w:val="24"/>
          <w:szCs w:val="24"/>
        </w:rPr>
        <w:t>оценивать собственные отношения и взаимодействие с другими людьми с позиций толерантности.</w:t>
      </w:r>
    </w:p>
    <w:p w:rsidR="000A172F" w:rsidRPr="000A172F" w:rsidP="000A172F">
      <w:pPr>
        <w:pStyle w:val="NoSpacing"/>
        <w:spacing w:line="276" w:lineRule="auto"/>
        <w:jc w:val="both"/>
        <w:rPr>
          <w:b/>
          <w:sz w:val="24"/>
          <w:szCs w:val="24"/>
        </w:rPr>
      </w:pPr>
      <w:r w:rsidRPr="000A172F">
        <w:rPr>
          <w:b/>
          <w:sz w:val="24"/>
          <w:szCs w:val="24"/>
        </w:rPr>
        <w:t>Политика</w:t>
      </w:r>
    </w:p>
    <w:p w:rsidR="000A172F" w:rsidRPr="000A172F" w:rsidP="00C67DCE">
      <w:pPr>
        <w:pStyle w:val="NoSpacing"/>
        <w:numPr>
          <w:ilvl w:val="0"/>
          <w:numId w:val="76"/>
        </w:numPr>
        <w:spacing w:line="276" w:lineRule="auto"/>
        <w:jc w:val="both"/>
        <w:rPr>
          <w:sz w:val="24"/>
          <w:szCs w:val="24"/>
        </w:rPr>
      </w:pPr>
      <w:r>
        <w:rPr>
          <w:sz w:val="24"/>
          <w:szCs w:val="24"/>
        </w:rPr>
        <w:t>в</w:t>
      </w:r>
      <w:r w:rsidRPr="000A172F">
        <w:rPr>
          <w:sz w:val="24"/>
          <w:szCs w:val="24"/>
        </w:rPr>
        <w:t>ыделять субъектов политической деятельности и объекты политического воздействия;</w:t>
      </w:r>
    </w:p>
    <w:p w:rsidR="000A172F" w:rsidRPr="000A172F" w:rsidP="00C67DCE">
      <w:pPr>
        <w:pStyle w:val="NoSpacing"/>
        <w:numPr>
          <w:ilvl w:val="0"/>
          <w:numId w:val="76"/>
        </w:numPr>
        <w:spacing w:line="276" w:lineRule="auto"/>
        <w:jc w:val="both"/>
        <w:rPr>
          <w:sz w:val="24"/>
          <w:szCs w:val="24"/>
        </w:rPr>
      </w:pPr>
      <w:r w:rsidRPr="000A172F">
        <w:rPr>
          <w:sz w:val="24"/>
          <w:szCs w:val="24"/>
        </w:rPr>
        <w:t>различать политическую власть и другие виды власти;</w:t>
      </w:r>
    </w:p>
    <w:p w:rsidR="000A172F" w:rsidRPr="000A172F" w:rsidP="00C67DCE">
      <w:pPr>
        <w:pStyle w:val="NoSpacing"/>
        <w:numPr>
          <w:ilvl w:val="0"/>
          <w:numId w:val="76"/>
        </w:numPr>
        <w:spacing w:line="276" w:lineRule="auto"/>
        <w:jc w:val="both"/>
        <w:rPr>
          <w:sz w:val="24"/>
          <w:szCs w:val="24"/>
        </w:rPr>
      </w:pPr>
      <w:r w:rsidRPr="000A172F">
        <w:rPr>
          <w:sz w:val="24"/>
          <w:szCs w:val="24"/>
        </w:rPr>
        <w:t>устанавливать связи между социальными интересами, целями и методами политической деятельности;</w:t>
      </w:r>
    </w:p>
    <w:p w:rsidR="000A172F" w:rsidRPr="000A172F" w:rsidP="00C67DCE">
      <w:pPr>
        <w:pStyle w:val="NoSpacing"/>
        <w:numPr>
          <w:ilvl w:val="0"/>
          <w:numId w:val="76"/>
        </w:numPr>
        <w:spacing w:line="276" w:lineRule="auto"/>
        <w:jc w:val="both"/>
        <w:rPr>
          <w:sz w:val="24"/>
          <w:szCs w:val="24"/>
        </w:rPr>
      </w:pPr>
      <w:r w:rsidRPr="000A172F">
        <w:rPr>
          <w:sz w:val="24"/>
          <w:szCs w:val="24"/>
        </w:rPr>
        <w:t>высказывать аргументированные суждения о соотношении средств и целей в политике;</w:t>
      </w:r>
    </w:p>
    <w:p w:rsidR="000A172F" w:rsidRPr="000A172F" w:rsidP="00C67DCE">
      <w:pPr>
        <w:pStyle w:val="NoSpacing"/>
        <w:numPr>
          <w:ilvl w:val="0"/>
          <w:numId w:val="76"/>
        </w:numPr>
        <w:spacing w:line="276" w:lineRule="auto"/>
        <w:jc w:val="both"/>
        <w:rPr>
          <w:sz w:val="24"/>
          <w:szCs w:val="24"/>
        </w:rPr>
      </w:pPr>
      <w:r w:rsidRPr="000A172F">
        <w:rPr>
          <w:sz w:val="24"/>
          <w:szCs w:val="24"/>
        </w:rPr>
        <w:t>раскрывать роль и функции политической системы;</w:t>
      </w:r>
    </w:p>
    <w:p w:rsidR="000A172F" w:rsidRPr="000A172F" w:rsidP="00C67DCE">
      <w:pPr>
        <w:pStyle w:val="NoSpacing"/>
        <w:numPr>
          <w:ilvl w:val="0"/>
          <w:numId w:val="76"/>
        </w:numPr>
        <w:spacing w:line="276" w:lineRule="auto"/>
        <w:jc w:val="both"/>
        <w:rPr>
          <w:sz w:val="24"/>
          <w:szCs w:val="24"/>
        </w:rPr>
      </w:pPr>
      <w:r w:rsidRPr="000A172F">
        <w:rPr>
          <w:sz w:val="24"/>
          <w:szCs w:val="24"/>
        </w:rPr>
        <w:t>характеризовать государство как центральный институт политической системы;</w:t>
      </w:r>
    </w:p>
    <w:p w:rsidR="000A172F" w:rsidRPr="000A172F" w:rsidP="00C67DCE">
      <w:pPr>
        <w:pStyle w:val="NoSpacing"/>
        <w:numPr>
          <w:ilvl w:val="0"/>
          <w:numId w:val="76"/>
        </w:numPr>
        <w:spacing w:line="276" w:lineRule="auto"/>
        <w:jc w:val="both"/>
        <w:rPr>
          <w:sz w:val="24"/>
          <w:szCs w:val="24"/>
        </w:rPr>
      </w:pPr>
      <w:r w:rsidRPr="000A172F">
        <w:rPr>
          <w:sz w:val="24"/>
          <w:szCs w:val="24"/>
        </w:rPr>
        <w:t>различать типы политических режимов, давать оценку роли политических режимов различных типов в общественном развитии;</w:t>
      </w:r>
    </w:p>
    <w:p w:rsidR="000A172F" w:rsidRPr="000A172F" w:rsidP="00C67DCE">
      <w:pPr>
        <w:pStyle w:val="NoSpacing"/>
        <w:numPr>
          <w:ilvl w:val="0"/>
          <w:numId w:val="76"/>
        </w:numPr>
        <w:spacing w:line="276" w:lineRule="auto"/>
        <w:jc w:val="both"/>
        <w:rPr>
          <w:sz w:val="24"/>
          <w:szCs w:val="24"/>
        </w:rPr>
      </w:pPr>
      <w:r w:rsidRPr="000A172F">
        <w:rPr>
          <w:sz w:val="24"/>
          <w:szCs w:val="24"/>
        </w:rPr>
        <w:t>обобщать и систематизировать информацию о сущности (ценностях, принципах, признаках, роли в общественном развитии) демократии;</w:t>
      </w:r>
    </w:p>
    <w:p w:rsidR="000A172F" w:rsidRPr="000A172F" w:rsidP="00C67DCE">
      <w:pPr>
        <w:pStyle w:val="NoSpacing"/>
        <w:numPr>
          <w:ilvl w:val="0"/>
          <w:numId w:val="76"/>
        </w:numPr>
        <w:spacing w:line="276" w:lineRule="auto"/>
        <w:jc w:val="both"/>
        <w:rPr>
          <w:sz w:val="24"/>
          <w:szCs w:val="24"/>
        </w:rPr>
      </w:pPr>
      <w:r w:rsidRPr="000A172F">
        <w:rPr>
          <w:sz w:val="24"/>
          <w:szCs w:val="24"/>
        </w:rPr>
        <w:t>характеризовать демократическую избирательную систему;</w:t>
      </w:r>
    </w:p>
    <w:p w:rsidR="000A172F" w:rsidRPr="000A172F" w:rsidP="00C67DCE">
      <w:pPr>
        <w:pStyle w:val="NoSpacing"/>
        <w:numPr>
          <w:ilvl w:val="0"/>
          <w:numId w:val="76"/>
        </w:numPr>
        <w:spacing w:line="276" w:lineRule="auto"/>
        <w:jc w:val="both"/>
        <w:rPr>
          <w:sz w:val="24"/>
          <w:szCs w:val="24"/>
        </w:rPr>
      </w:pPr>
      <w:r w:rsidRPr="000A172F">
        <w:rPr>
          <w:sz w:val="24"/>
          <w:szCs w:val="24"/>
        </w:rPr>
        <w:t>различать мажоритарную, пропорциональную, смешанную избирательные системы;</w:t>
      </w:r>
    </w:p>
    <w:p w:rsidR="000A172F" w:rsidRPr="000A172F" w:rsidP="00C67DCE">
      <w:pPr>
        <w:pStyle w:val="NoSpacing"/>
        <w:numPr>
          <w:ilvl w:val="0"/>
          <w:numId w:val="76"/>
        </w:numPr>
        <w:spacing w:line="276" w:lineRule="auto"/>
        <w:jc w:val="both"/>
        <w:rPr>
          <w:sz w:val="24"/>
          <w:szCs w:val="24"/>
        </w:rPr>
      </w:pPr>
      <w:r w:rsidRPr="000A172F">
        <w:rPr>
          <w:sz w:val="24"/>
          <w:szCs w:val="24"/>
        </w:rPr>
        <w:t>устанавливать взаимосвязь правового государства и гражданского общества, раскрывать ценностный смысл правового государства;</w:t>
      </w:r>
    </w:p>
    <w:p w:rsidR="000A172F" w:rsidRPr="000A172F" w:rsidP="00C67DCE">
      <w:pPr>
        <w:pStyle w:val="NoSpacing"/>
        <w:numPr>
          <w:ilvl w:val="0"/>
          <w:numId w:val="76"/>
        </w:numPr>
        <w:spacing w:line="276" w:lineRule="auto"/>
        <w:jc w:val="both"/>
        <w:rPr>
          <w:sz w:val="24"/>
          <w:szCs w:val="24"/>
        </w:rPr>
      </w:pPr>
      <w:r w:rsidRPr="000A172F">
        <w:rPr>
          <w:sz w:val="24"/>
          <w:szCs w:val="24"/>
        </w:rPr>
        <w:t>определять роль политической элиты и политического лидера в современном обществе;</w:t>
      </w:r>
    </w:p>
    <w:p w:rsidR="000A172F" w:rsidRPr="000A172F" w:rsidP="00C67DCE">
      <w:pPr>
        <w:pStyle w:val="NoSpacing"/>
        <w:numPr>
          <w:ilvl w:val="0"/>
          <w:numId w:val="76"/>
        </w:numPr>
        <w:spacing w:line="276" w:lineRule="auto"/>
        <w:jc w:val="both"/>
        <w:rPr>
          <w:sz w:val="24"/>
          <w:szCs w:val="24"/>
        </w:rPr>
      </w:pPr>
      <w:r w:rsidRPr="000A172F">
        <w:rPr>
          <w:sz w:val="24"/>
          <w:szCs w:val="24"/>
        </w:rPr>
        <w:t>конкретизировать примерами роль политической идеологии;</w:t>
      </w:r>
    </w:p>
    <w:p w:rsidR="000A172F" w:rsidRPr="000A172F" w:rsidP="00C67DCE">
      <w:pPr>
        <w:pStyle w:val="NoSpacing"/>
        <w:numPr>
          <w:ilvl w:val="0"/>
          <w:numId w:val="76"/>
        </w:numPr>
        <w:spacing w:line="276" w:lineRule="auto"/>
        <w:jc w:val="both"/>
        <w:rPr>
          <w:sz w:val="24"/>
          <w:szCs w:val="24"/>
        </w:rPr>
      </w:pPr>
      <w:r w:rsidRPr="000A172F">
        <w:rPr>
          <w:sz w:val="24"/>
          <w:szCs w:val="24"/>
        </w:rPr>
        <w:t>раскрывать на примерах функционирование различных партийных систем;</w:t>
      </w:r>
    </w:p>
    <w:p w:rsidR="000A172F" w:rsidRPr="000A172F" w:rsidP="00C67DCE">
      <w:pPr>
        <w:pStyle w:val="NoSpacing"/>
        <w:numPr>
          <w:ilvl w:val="0"/>
          <w:numId w:val="76"/>
        </w:numPr>
        <w:spacing w:line="276" w:lineRule="auto"/>
        <w:jc w:val="both"/>
        <w:rPr>
          <w:sz w:val="24"/>
          <w:szCs w:val="24"/>
        </w:rPr>
      </w:pPr>
      <w:r w:rsidRPr="000A172F">
        <w:rPr>
          <w:sz w:val="24"/>
          <w:szCs w:val="24"/>
        </w:rPr>
        <w:t>формулировать суждение о значении многопартийности и идеологического плюрализма в современном обществе;</w:t>
      </w:r>
    </w:p>
    <w:p w:rsidR="000A172F" w:rsidRPr="000A172F" w:rsidP="00C67DCE">
      <w:pPr>
        <w:pStyle w:val="NoSpacing"/>
        <w:numPr>
          <w:ilvl w:val="0"/>
          <w:numId w:val="76"/>
        </w:numPr>
        <w:spacing w:line="276" w:lineRule="auto"/>
        <w:jc w:val="both"/>
        <w:rPr>
          <w:sz w:val="24"/>
          <w:szCs w:val="24"/>
        </w:rPr>
      </w:pPr>
      <w:r w:rsidRPr="000A172F">
        <w:rPr>
          <w:sz w:val="24"/>
          <w:szCs w:val="24"/>
        </w:rPr>
        <w:t>оценивать роль СМИ в современной политической жизни;</w:t>
      </w:r>
    </w:p>
    <w:p w:rsidR="000A172F" w:rsidRPr="000A172F" w:rsidP="00C67DCE">
      <w:pPr>
        <w:pStyle w:val="NoSpacing"/>
        <w:numPr>
          <w:ilvl w:val="0"/>
          <w:numId w:val="76"/>
        </w:numPr>
        <w:spacing w:line="276" w:lineRule="auto"/>
        <w:jc w:val="both"/>
        <w:rPr>
          <w:sz w:val="24"/>
          <w:szCs w:val="24"/>
        </w:rPr>
      </w:pPr>
      <w:r w:rsidRPr="000A172F">
        <w:rPr>
          <w:sz w:val="24"/>
          <w:szCs w:val="24"/>
        </w:rPr>
        <w:t>иллюстрировать примерами основные этапы политического процесса;</w:t>
      </w:r>
    </w:p>
    <w:p w:rsidR="000A172F" w:rsidRPr="00C67DCE" w:rsidP="000A172F">
      <w:pPr>
        <w:pStyle w:val="NoSpacing"/>
        <w:numPr>
          <w:ilvl w:val="0"/>
          <w:numId w:val="76"/>
        </w:numPr>
        <w:spacing w:line="276" w:lineRule="auto"/>
        <w:jc w:val="both"/>
        <w:rPr>
          <w:sz w:val="24"/>
          <w:szCs w:val="24"/>
        </w:rPr>
      </w:pPr>
      <w:r w:rsidRPr="000A172F">
        <w:rPr>
          <w:sz w:val="24"/>
          <w:szCs w:val="24"/>
        </w:rPr>
        <w:t>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 политике.</w:t>
      </w:r>
    </w:p>
    <w:p w:rsidR="000A172F" w:rsidRPr="000A172F" w:rsidP="000A172F">
      <w:pPr>
        <w:pStyle w:val="NoSpacing"/>
        <w:spacing w:line="276" w:lineRule="auto"/>
        <w:jc w:val="both"/>
        <w:rPr>
          <w:b/>
          <w:sz w:val="24"/>
          <w:szCs w:val="24"/>
        </w:rPr>
      </w:pPr>
      <w:r w:rsidRPr="000A172F">
        <w:rPr>
          <w:b/>
          <w:sz w:val="24"/>
          <w:szCs w:val="24"/>
          <w:highlight w:val="white"/>
        </w:rPr>
        <w:t>Правовое регулирование общественных отношений</w:t>
      </w:r>
    </w:p>
    <w:p w:rsidR="000A172F" w:rsidRPr="000A172F" w:rsidP="00C67DCE">
      <w:pPr>
        <w:pStyle w:val="NoSpacing"/>
        <w:numPr>
          <w:ilvl w:val="0"/>
          <w:numId w:val="77"/>
        </w:numPr>
        <w:spacing w:line="276" w:lineRule="auto"/>
        <w:jc w:val="both"/>
        <w:rPr>
          <w:sz w:val="24"/>
          <w:szCs w:val="24"/>
        </w:rPr>
      </w:pPr>
      <w:r>
        <w:rPr>
          <w:sz w:val="24"/>
          <w:szCs w:val="24"/>
        </w:rPr>
        <w:t>с</w:t>
      </w:r>
      <w:r w:rsidRPr="000A172F">
        <w:rPr>
          <w:sz w:val="24"/>
          <w:szCs w:val="24"/>
        </w:rPr>
        <w:t>равнивать правовые нормы с другими социальными нормами;</w:t>
      </w:r>
    </w:p>
    <w:p w:rsidR="000A172F" w:rsidRPr="000A172F" w:rsidP="00C67DCE">
      <w:pPr>
        <w:pStyle w:val="NoSpacing"/>
        <w:numPr>
          <w:ilvl w:val="0"/>
          <w:numId w:val="77"/>
        </w:numPr>
        <w:spacing w:line="276" w:lineRule="auto"/>
        <w:jc w:val="both"/>
        <w:rPr>
          <w:sz w:val="24"/>
          <w:szCs w:val="24"/>
        </w:rPr>
      </w:pPr>
      <w:r w:rsidRPr="000A172F">
        <w:rPr>
          <w:sz w:val="24"/>
          <w:szCs w:val="24"/>
        </w:rPr>
        <w:t>выделять основные элементы системы права;</w:t>
      </w:r>
    </w:p>
    <w:p w:rsidR="000A172F" w:rsidRPr="000A172F" w:rsidP="00C67DCE">
      <w:pPr>
        <w:pStyle w:val="NoSpacing"/>
        <w:numPr>
          <w:ilvl w:val="0"/>
          <w:numId w:val="77"/>
        </w:numPr>
        <w:spacing w:line="276" w:lineRule="auto"/>
        <w:jc w:val="both"/>
        <w:rPr>
          <w:sz w:val="24"/>
          <w:szCs w:val="24"/>
        </w:rPr>
      </w:pPr>
      <w:r w:rsidRPr="000A172F">
        <w:rPr>
          <w:sz w:val="24"/>
          <w:szCs w:val="24"/>
        </w:rPr>
        <w:t>выстраивать иерархию нормативных актов;</w:t>
      </w:r>
    </w:p>
    <w:p w:rsidR="000A172F" w:rsidRPr="000A172F" w:rsidP="00C67DCE">
      <w:pPr>
        <w:pStyle w:val="NoSpacing"/>
        <w:numPr>
          <w:ilvl w:val="0"/>
          <w:numId w:val="77"/>
        </w:numPr>
        <w:spacing w:line="276" w:lineRule="auto"/>
        <w:jc w:val="both"/>
        <w:rPr>
          <w:sz w:val="24"/>
          <w:szCs w:val="24"/>
        </w:rPr>
      </w:pPr>
      <w:r w:rsidRPr="000A172F">
        <w:rPr>
          <w:sz w:val="24"/>
          <w:szCs w:val="24"/>
        </w:rPr>
        <w:t>выделять основные стадии законотворческого процесса в Российской Федерации;</w:t>
      </w:r>
    </w:p>
    <w:p w:rsidR="000A172F" w:rsidRPr="000A172F" w:rsidP="00C67DCE">
      <w:pPr>
        <w:pStyle w:val="NoSpacing"/>
        <w:numPr>
          <w:ilvl w:val="0"/>
          <w:numId w:val="77"/>
        </w:numPr>
        <w:spacing w:line="276" w:lineRule="auto"/>
        <w:jc w:val="both"/>
        <w:rPr>
          <w:sz w:val="24"/>
          <w:szCs w:val="24"/>
        </w:rPr>
      </w:pPr>
      <w:r w:rsidRPr="000A172F">
        <w:rPr>
          <w:sz w:val="24"/>
          <w:szCs w:val="24"/>
        </w:rPr>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0A172F" w:rsidRPr="000A172F" w:rsidP="00C67DCE">
      <w:pPr>
        <w:pStyle w:val="NoSpacing"/>
        <w:numPr>
          <w:ilvl w:val="0"/>
          <w:numId w:val="77"/>
        </w:numPr>
        <w:spacing w:line="276" w:lineRule="auto"/>
        <w:jc w:val="both"/>
        <w:rPr>
          <w:sz w:val="24"/>
          <w:szCs w:val="24"/>
        </w:rPr>
      </w:pPr>
      <w:r w:rsidRPr="000A172F">
        <w:rPr>
          <w:sz w:val="24"/>
          <w:szCs w:val="24"/>
        </w:rPr>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0A172F" w:rsidRPr="000A172F" w:rsidP="00C67DCE">
      <w:pPr>
        <w:pStyle w:val="NoSpacing"/>
        <w:numPr>
          <w:ilvl w:val="0"/>
          <w:numId w:val="77"/>
        </w:numPr>
        <w:spacing w:line="276" w:lineRule="auto"/>
        <w:jc w:val="both"/>
        <w:rPr>
          <w:sz w:val="24"/>
          <w:szCs w:val="24"/>
        </w:rPr>
      </w:pPr>
      <w:r w:rsidRPr="000A172F">
        <w:rPr>
          <w:sz w:val="24"/>
          <w:szCs w:val="24"/>
        </w:rPr>
        <w:t>аргументировать важность соблюдения норм экологического права и характеризовать способы защиты экологических прав;</w:t>
      </w:r>
    </w:p>
    <w:p w:rsidR="000A172F" w:rsidRPr="000A172F" w:rsidP="00C67DCE">
      <w:pPr>
        <w:pStyle w:val="NoSpacing"/>
        <w:numPr>
          <w:ilvl w:val="0"/>
          <w:numId w:val="77"/>
        </w:numPr>
        <w:spacing w:line="276" w:lineRule="auto"/>
        <w:jc w:val="both"/>
        <w:rPr>
          <w:sz w:val="24"/>
          <w:szCs w:val="24"/>
        </w:rPr>
      </w:pPr>
      <w:r w:rsidRPr="000A172F">
        <w:rPr>
          <w:sz w:val="24"/>
          <w:szCs w:val="24"/>
        </w:rPr>
        <w:t>раскрывать содержание гражданских правоотношений;</w:t>
      </w:r>
    </w:p>
    <w:p w:rsidR="000A172F" w:rsidRPr="000A172F" w:rsidP="00C67DCE">
      <w:pPr>
        <w:pStyle w:val="NoSpacing"/>
        <w:numPr>
          <w:ilvl w:val="0"/>
          <w:numId w:val="77"/>
        </w:numPr>
        <w:spacing w:line="276" w:lineRule="auto"/>
        <w:jc w:val="both"/>
        <w:rPr>
          <w:sz w:val="24"/>
          <w:szCs w:val="24"/>
        </w:rPr>
      </w:pPr>
      <w:r w:rsidRPr="000A172F">
        <w:rPr>
          <w:sz w:val="24"/>
          <w:szCs w:val="24"/>
        </w:rPr>
        <w:t>применять полученные знания о нормах гражданского права в практических ситуациях, прогнозируя последствия принимаемых решений;</w:t>
      </w:r>
    </w:p>
    <w:p w:rsidR="000A172F" w:rsidRPr="000A172F" w:rsidP="00C67DCE">
      <w:pPr>
        <w:pStyle w:val="NoSpacing"/>
        <w:numPr>
          <w:ilvl w:val="0"/>
          <w:numId w:val="77"/>
        </w:numPr>
        <w:spacing w:line="276" w:lineRule="auto"/>
        <w:jc w:val="both"/>
        <w:rPr>
          <w:sz w:val="24"/>
          <w:szCs w:val="24"/>
        </w:rPr>
      </w:pPr>
      <w:r w:rsidRPr="000A172F">
        <w:rPr>
          <w:sz w:val="24"/>
          <w:szCs w:val="24"/>
        </w:rPr>
        <w:t>различать организационно-правовые формы предприятий;</w:t>
      </w:r>
    </w:p>
    <w:p w:rsidR="000A172F" w:rsidRPr="000A172F" w:rsidP="00C67DCE">
      <w:pPr>
        <w:pStyle w:val="NoSpacing"/>
        <w:numPr>
          <w:ilvl w:val="0"/>
          <w:numId w:val="77"/>
        </w:numPr>
        <w:spacing w:line="276" w:lineRule="auto"/>
        <w:jc w:val="both"/>
        <w:rPr>
          <w:sz w:val="24"/>
          <w:szCs w:val="24"/>
        </w:rPr>
      </w:pPr>
      <w:r w:rsidRPr="000A172F">
        <w:rPr>
          <w:sz w:val="24"/>
          <w:szCs w:val="24"/>
        </w:rPr>
        <w:t>характеризовать порядок рассмотрения гражданских споров;</w:t>
      </w:r>
    </w:p>
    <w:p w:rsidR="000A172F" w:rsidRPr="000A172F" w:rsidP="00C67DCE">
      <w:pPr>
        <w:pStyle w:val="NoSpacing"/>
        <w:numPr>
          <w:ilvl w:val="0"/>
          <w:numId w:val="77"/>
        </w:numPr>
        <w:spacing w:line="276" w:lineRule="auto"/>
        <w:jc w:val="both"/>
        <w:rPr>
          <w:sz w:val="24"/>
          <w:szCs w:val="24"/>
        </w:rPr>
      </w:pPr>
      <w:r w:rsidRPr="000A172F">
        <w:rPr>
          <w:sz w:val="24"/>
          <w:szCs w:val="24"/>
        </w:rPr>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0A172F" w:rsidRPr="000A172F" w:rsidP="00C67DCE">
      <w:pPr>
        <w:pStyle w:val="NoSpacing"/>
        <w:numPr>
          <w:ilvl w:val="0"/>
          <w:numId w:val="77"/>
        </w:numPr>
        <w:spacing w:line="276" w:lineRule="auto"/>
        <w:jc w:val="both"/>
        <w:rPr>
          <w:sz w:val="24"/>
          <w:szCs w:val="24"/>
        </w:rPr>
      </w:pPr>
      <w:r w:rsidRPr="000A172F">
        <w:rPr>
          <w:sz w:val="24"/>
          <w:szCs w:val="24"/>
        </w:rPr>
        <w:t>находить и использовать в повседневной жизни информацию о правилах приема в образовательные организации профессионального и высшего образования;</w:t>
      </w:r>
    </w:p>
    <w:p w:rsidR="000A172F" w:rsidRPr="000A172F" w:rsidP="00C67DCE">
      <w:pPr>
        <w:pStyle w:val="NoSpacing"/>
        <w:numPr>
          <w:ilvl w:val="0"/>
          <w:numId w:val="77"/>
        </w:numPr>
        <w:spacing w:line="276" w:lineRule="auto"/>
        <w:jc w:val="both"/>
        <w:rPr>
          <w:sz w:val="24"/>
          <w:szCs w:val="24"/>
        </w:rPr>
      </w:pPr>
      <w:r w:rsidRPr="000A172F">
        <w:rPr>
          <w:sz w:val="24"/>
          <w:szCs w:val="24"/>
        </w:rPr>
        <w:t>характеризовать условия заключения, изменения и расторжения трудового договора;</w:t>
      </w:r>
    </w:p>
    <w:p w:rsidR="000A172F" w:rsidRPr="000A172F" w:rsidP="00C67DCE">
      <w:pPr>
        <w:pStyle w:val="NoSpacing"/>
        <w:numPr>
          <w:ilvl w:val="0"/>
          <w:numId w:val="77"/>
        </w:numPr>
        <w:spacing w:line="276" w:lineRule="auto"/>
        <w:jc w:val="both"/>
        <w:rPr>
          <w:sz w:val="24"/>
          <w:szCs w:val="24"/>
        </w:rPr>
      </w:pPr>
      <w:r w:rsidRPr="000A172F">
        <w:rPr>
          <w:sz w:val="24"/>
          <w:szCs w:val="24"/>
        </w:rPr>
        <w:t>иллюстрировать примерами виды социальной защиты и социального обеспечения;</w:t>
      </w:r>
    </w:p>
    <w:p w:rsidR="000A172F" w:rsidRPr="000A172F" w:rsidP="00C67DCE">
      <w:pPr>
        <w:pStyle w:val="NoSpacing"/>
        <w:numPr>
          <w:ilvl w:val="0"/>
          <w:numId w:val="77"/>
        </w:numPr>
        <w:spacing w:line="276" w:lineRule="auto"/>
        <w:jc w:val="both"/>
        <w:rPr>
          <w:sz w:val="24"/>
          <w:szCs w:val="24"/>
        </w:rPr>
      </w:pPr>
      <w:r w:rsidRPr="000A172F">
        <w:rPr>
          <w:sz w:val="24"/>
          <w:szCs w:val="24"/>
        </w:rPr>
        <w:t>извлекать и анализировать информацию по заданной теме в адаптированных источниках различного типа (Конституция РФ, ГПК РФ, АПК РФ, УПК РФ);</w:t>
      </w:r>
    </w:p>
    <w:p w:rsidR="000A172F" w:rsidRPr="00C67DCE" w:rsidP="000A172F">
      <w:pPr>
        <w:pStyle w:val="NoSpacing"/>
        <w:numPr>
          <w:ilvl w:val="0"/>
          <w:numId w:val="77"/>
        </w:numPr>
        <w:spacing w:line="276" w:lineRule="auto"/>
        <w:jc w:val="both"/>
        <w:rPr>
          <w:sz w:val="24"/>
          <w:szCs w:val="24"/>
        </w:rPr>
      </w:pPr>
      <w:r w:rsidRPr="000A172F">
        <w:rPr>
          <w:sz w:val="24"/>
          <w:szCs w:val="24"/>
        </w:rPr>
        <w:t>объяснять основные идеи международных документов, направленных на защиту прав человека.</w:t>
      </w:r>
    </w:p>
    <w:p w:rsidR="000A172F" w:rsidRPr="000A172F" w:rsidP="000A172F">
      <w:pPr>
        <w:pStyle w:val="NoSpacing"/>
        <w:spacing w:line="276" w:lineRule="auto"/>
        <w:jc w:val="both"/>
        <w:rPr>
          <w:sz w:val="24"/>
          <w:szCs w:val="24"/>
        </w:rPr>
      </w:pPr>
      <w:r w:rsidRPr="000A172F">
        <w:rPr>
          <w:b/>
          <w:sz w:val="24"/>
          <w:szCs w:val="24"/>
        </w:rPr>
        <w:t>Выпускник на базовом уровне получит возможность научиться:</w:t>
      </w:r>
    </w:p>
    <w:p w:rsidR="000A172F" w:rsidRPr="000A172F" w:rsidP="000A172F">
      <w:pPr>
        <w:pStyle w:val="NoSpacing"/>
        <w:spacing w:line="276" w:lineRule="auto"/>
        <w:jc w:val="both"/>
        <w:rPr>
          <w:b/>
          <w:i/>
          <w:sz w:val="24"/>
          <w:szCs w:val="24"/>
        </w:rPr>
      </w:pPr>
      <w:r w:rsidRPr="000A172F">
        <w:rPr>
          <w:b/>
          <w:i/>
          <w:sz w:val="24"/>
          <w:szCs w:val="24"/>
          <w:highlight w:val="white"/>
        </w:rPr>
        <w:t>Человек. Человек в системе общественных отношений</w:t>
      </w:r>
    </w:p>
    <w:p w:rsidR="000A172F" w:rsidRPr="000A172F" w:rsidP="00C67DCE">
      <w:pPr>
        <w:pStyle w:val="NoSpacing"/>
        <w:numPr>
          <w:ilvl w:val="0"/>
          <w:numId w:val="78"/>
        </w:numPr>
        <w:spacing w:line="276" w:lineRule="auto"/>
        <w:jc w:val="both"/>
        <w:rPr>
          <w:i/>
          <w:sz w:val="24"/>
          <w:szCs w:val="24"/>
        </w:rPr>
      </w:pPr>
      <w:r>
        <w:rPr>
          <w:i/>
          <w:sz w:val="24"/>
          <w:szCs w:val="24"/>
        </w:rPr>
        <w:t>и</w:t>
      </w:r>
      <w:r w:rsidRPr="000A172F">
        <w:rPr>
          <w:i/>
          <w:sz w:val="24"/>
          <w:szCs w:val="24"/>
        </w:rPr>
        <w:t>спользовать полученные знания о социальных ценностях и нормах в повседневной жизни, прогнозировать последствия принимаемых решений;</w:t>
      </w:r>
    </w:p>
    <w:p w:rsidR="000A172F" w:rsidRPr="000A172F" w:rsidP="00C67DCE">
      <w:pPr>
        <w:pStyle w:val="NoSpacing"/>
        <w:numPr>
          <w:ilvl w:val="0"/>
          <w:numId w:val="78"/>
        </w:numPr>
        <w:spacing w:line="276" w:lineRule="auto"/>
        <w:jc w:val="both"/>
        <w:rPr>
          <w:i/>
          <w:sz w:val="24"/>
          <w:szCs w:val="24"/>
        </w:rPr>
      </w:pPr>
      <w:r w:rsidRPr="000A172F">
        <w:rPr>
          <w:i/>
          <w:sz w:val="24"/>
          <w:szCs w:val="24"/>
        </w:rPr>
        <w:t xml:space="preserve">применять знания о методах познания социальных явлений и процессов в учебной деятельности и повседневной жизни; </w:t>
      </w:r>
    </w:p>
    <w:p w:rsidR="000A172F" w:rsidRPr="000A172F" w:rsidP="00C67DCE">
      <w:pPr>
        <w:pStyle w:val="NoSpacing"/>
        <w:numPr>
          <w:ilvl w:val="0"/>
          <w:numId w:val="78"/>
        </w:numPr>
        <w:spacing w:line="276" w:lineRule="auto"/>
        <w:jc w:val="both"/>
        <w:rPr>
          <w:i/>
          <w:sz w:val="24"/>
          <w:szCs w:val="24"/>
        </w:rPr>
      </w:pPr>
      <w:r w:rsidRPr="000A172F">
        <w:rPr>
          <w:i/>
          <w:sz w:val="24"/>
          <w:szCs w:val="24"/>
        </w:rPr>
        <w:t>оценивать разнообразные явления и процессы общественного развития;</w:t>
      </w:r>
    </w:p>
    <w:p w:rsidR="000A172F" w:rsidRPr="000A172F" w:rsidP="00C67DCE">
      <w:pPr>
        <w:pStyle w:val="NoSpacing"/>
        <w:numPr>
          <w:ilvl w:val="0"/>
          <w:numId w:val="78"/>
        </w:numPr>
        <w:spacing w:line="276" w:lineRule="auto"/>
        <w:jc w:val="both"/>
        <w:rPr>
          <w:i/>
          <w:sz w:val="24"/>
          <w:szCs w:val="24"/>
        </w:rPr>
      </w:pPr>
      <w:r w:rsidRPr="000A172F">
        <w:rPr>
          <w:i/>
          <w:sz w:val="24"/>
          <w:szCs w:val="24"/>
        </w:rPr>
        <w:t>характеризовать основные методы научного познания;</w:t>
      </w:r>
    </w:p>
    <w:p w:rsidR="000A172F" w:rsidRPr="000A172F" w:rsidP="00C67DCE">
      <w:pPr>
        <w:pStyle w:val="NoSpacing"/>
        <w:numPr>
          <w:ilvl w:val="0"/>
          <w:numId w:val="78"/>
        </w:numPr>
        <w:spacing w:line="276" w:lineRule="auto"/>
        <w:jc w:val="both"/>
        <w:rPr>
          <w:i/>
          <w:sz w:val="24"/>
          <w:szCs w:val="24"/>
        </w:rPr>
      </w:pPr>
      <w:r w:rsidRPr="000A172F">
        <w:rPr>
          <w:i/>
          <w:sz w:val="24"/>
          <w:szCs w:val="24"/>
        </w:rPr>
        <w:t>выявлять особенности социального познания;</w:t>
      </w:r>
    </w:p>
    <w:p w:rsidR="000A172F" w:rsidRPr="000A172F" w:rsidP="00C67DCE">
      <w:pPr>
        <w:pStyle w:val="NoSpacing"/>
        <w:numPr>
          <w:ilvl w:val="0"/>
          <w:numId w:val="78"/>
        </w:numPr>
        <w:spacing w:line="276" w:lineRule="auto"/>
        <w:jc w:val="both"/>
        <w:rPr>
          <w:i/>
          <w:sz w:val="24"/>
          <w:szCs w:val="24"/>
        </w:rPr>
      </w:pPr>
      <w:r w:rsidRPr="000A172F">
        <w:rPr>
          <w:i/>
          <w:sz w:val="24"/>
          <w:szCs w:val="24"/>
        </w:rPr>
        <w:t>различать типы мировоззрений;</w:t>
      </w:r>
    </w:p>
    <w:p w:rsidR="000A172F" w:rsidRPr="000A172F" w:rsidP="00C67DCE">
      <w:pPr>
        <w:pStyle w:val="NoSpacing"/>
        <w:numPr>
          <w:ilvl w:val="0"/>
          <w:numId w:val="78"/>
        </w:numPr>
        <w:spacing w:line="276" w:lineRule="auto"/>
        <w:jc w:val="both"/>
        <w:rPr>
          <w:i/>
          <w:sz w:val="24"/>
          <w:szCs w:val="24"/>
        </w:rPr>
      </w:pPr>
      <w:r w:rsidRPr="000A172F">
        <w:rPr>
          <w:i/>
          <w:sz w:val="24"/>
          <w:szCs w:val="24"/>
        </w:rPr>
        <w:t>объяснять специфику взаимовлияния двух миров социального и природного в понимании природы человека и его мировоззрения;</w:t>
      </w:r>
    </w:p>
    <w:p w:rsidR="000A172F" w:rsidRPr="00C67DCE" w:rsidP="000A172F">
      <w:pPr>
        <w:pStyle w:val="NoSpacing"/>
        <w:numPr>
          <w:ilvl w:val="0"/>
          <w:numId w:val="78"/>
        </w:numPr>
        <w:spacing w:line="276" w:lineRule="auto"/>
        <w:jc w:val="both"/>
        <w:rPr>
          <w:i/>
          <w:sz w:val="24"/>
          <w:szCs w:val="24"/>
        </w:rPr>
      </w:pPr>
      <w:r w:rsidRPr="000A172F">
        <w:rPr>
          <w:i/>
          <w:sz w:val="24"/>
          <w:szCs w:val="24"/>
        </w:rPr>
        <w:t>выражать собственную позицию по вопросу познаваемости мира и аргументировать ее.</w:t>
      </w:r>
    </w:p>
    <w:p w:rsidR="000A172F" w:rsidRPr="000A172F" w:rsidP="000A172F">
      <w:pPr>
        <w:pStyle w:val="NoSpacing"/>
        <w:spacing w:line="276" w:lineRule="auto"/>
        <w:jc w:val="both"/>
        <w:rPr>
          <w:b/>
          <w:i/>
          <w:sz w:val="24"/>
          <w:szCs w:val="24"/>
        </w:rPr>
      </w:pPr>
      <w:r w:rsidRPr="000A172F">
        <w:rPr>
          <w:b/>
          <w:i/>
          <w:sz w:val="24"/>
          <w:szCs w:val="24"/>
        </w:rPr>
        <w:t>Общество как сложная динамическая система</w:t>
      </w:r>
    </w:p>
    <w:p w:rsidR="000A172F" w:rsidRPr="000A172F" w:rsidP="00C67DCE">
      <w:pPr>
        <w:pStyle w:val="NoSpacing"/>
        <w:numPr>
          <w:ilvl w:val="0"/>
          <w:numId w:val="79"/>
        </w:numPr>
        <w:spacing w:line="276" w:lineRule="auto"/>
        <w:jc w:val="both"/>
        <w:rPr>
          <w:i/>
          <w:sz w:val="24"/>
          <w:szCs w:val="24"/>
        </w:rPr>
      </w:pPr>
      <w:r>
        <w:rPr>
          <w:i/>
          <w:sz w:val="24"/>
          <w:szCs w:val="24"/>
        </w:rPr>
        <w:t>у</w:t>
      </w:r>
      <w:r w:rsidRPr="000A172F">
        <w:rPr>
          <w:i/>
          <w:sz w:val="24"/>
          <w:szCs w:val="24"/>
        </w:rPr>
        <w:t>станавливать причинно-следственные связи между состоянием различных сфер жизни общества и общественным развитием в целом;</w:t>
      </w:r>
    </w:p>
    <w:p w:rsidR="000A172F" w:rsidRPr="000A172F" w:rsidP="00C67DCE">
      <w:pPr>
        <w:pStyle w:val="NoSpacing"/>
        <w:numPr>
          <w:ilvl w:val="0"/>
          <w:numId w:val="79"/>
        </w:numPr>
        <w:spacing w:line="276" w:lineRule="auto"/>
        <w:jc w:val="both"/>
        <w:rPr>
          <w:i/>
          <w:sz w:val="24"/>
          <w:szCs w:val="24"/>
        </w:rPr>
      </w:pPr>
      <w:r w:rsidRPr="000A172F">
        <w:rPr>
          <w:i/>
          <w:sz w:val="24"/>
          <w:szCs w:val="24"/>
        </w:rPr>
        <w:t>выявлять, опираясь на теоретические положения и материалы СМИ, тенденции и перспективы общественного развития;</w:t>
      </w:r>
    </w:p>
    <w:p w:rsidR="000A172F" w:rsidRPr="00C67DCE" w:rsidP="000A172F">
      <w:pPr>
        <w:pStyle w:val="NoSpacing"/>
        <w:numPr>
          <w:ilvl w:val="0"/>
          <w:numId w:val="79"/>
        </w:numPr>
        <w:spacing w:line="276" w:lineRule="auto"/>
        <w:jc w:val="both"/>
        <w:rPr>
          <w:i/>
          <w:sz w:val="24"/>
          <w:szCs w:val="24"/>
        </w:rPr>
      </w:pPr>
      <w:r w:rsidRPr="000A172F">
        <w:rPr>
          <w:i/>
          <w:sz w:val="24"/>
          <w:szCs w:val="24"/>
        </w:rPr>
        <w:t>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ее в разных формах (текст, схема, таблица).</w:t>
      </w:r>
    </w:p>
    <w:p w:rsidR="000A172F" w:rsidRPr="000A172F" w:rsidP="000A172F">
      <w:pPr>
        <w:pStyle w:val="NoSpacing"/>
        <w:spacing w:line="276" w:lineRule="auto"/>
        <w:jc w:val="both"/>
        <w:rPr>
          <w:b/>
          <w:i/>
          <w:sz w:val="24"/>
          <w:szCs w:val="24"/>
        </w:rPr>
      </w:pPr>
      <w:r w:rsidRPr="000A172F">
        <w:rPr>
          <w:b/>
          <w:i/>
          <w:sz w:val="24"/>
          <w:szCs w:val="24"/>
        </w:rPr>
        <w:t>Экономика</w:t>
      </w:r>
    </w:p>
    <w:p w:rsidR="000A172F" w:rsidRPr="000A172F" w:rsidP="00C67DCE">
      <w:pPr>
        <w:pStyle w:val="NoSpacing"/>
        <w:numPr>
          <w:ilvl w:val="0"/>
          <w:numId w:val="80"/>
        </w:numPr>
        <w:spacing w:line="276" w:lineRule="auto"/>
        <w:jc w:val="both"/>
        <w:rPr>
          <w:i/>
          <w:sz w:val="24"/>
          <w:szCs w:val="24"/>
        </w:rPr>
      </w:pPr>
      <w:r>
        <w:rPr>
          <w:i/>
          <w:sz w:val="24"/>
          <w:szCs w:val="24"/>
        </w:rPr>
        <w:t>в</w:t>
      </w:r>
      <w:r w:rsidRPr="000A172F">
        <w:rPr>
          <w:i/>
          <w:sz w:val="24"/>
          <w:szCs w:val="24"/>
        </w:rPr>
        <w:t>ыделять и формулировать характерные особенности рыночных структур;</w:t>
      </w:r>
    </w:p>
    <w:p w:rsidR="000A172F" w:rsidRPr="000A172F" w:rsidP="00C67DCE">
      <w:pPr>
        <w:pStyle w:val="NoSpacing"/>
        <w:numPr>
          <w:ilvl w:val="0"/>
          <w:numId w:val="80"/>
        </w:numPr>
        <w:spacing w:line="276" w:lineRule="auto"/>
        <w:jc w:val="both"/>
        <w:rPr>
          <w:i/>
          <w:sz w:val="24"/>
          <w:szCs w:val="24"/>
        </w:rPr>
      </w:pPr>
      <w:r w:rsidRPr="000A172F">
        <w:rPr>
          <w:i/>
          <w:sz w:val="24"/>
          <w:szCs w:val="24"/>
        </w:rPr>
        <w:t>выявлять противоречия рынка;</w:t>
      </w:r>
    </w:p>
    <w:p w:rsidR="000A172F" w:rsidRPr="000A172F" w:rsidP="00C67DCE">
      <w:pPr>
        <w:pStyle w:val="NoSpacing"/>
        <w:numPr>
          <w:ilvl w:val="0"/>
          <w:numId w:val="80"/>
        </w:numPr>
        <w:spacing w:line="276" w:lineRule="auto"/>
        <w:jc w:val="both"/>
        <w:rPr>
          <w:i/>
          <w:sz w:val="24"/>
          <w:szCs w:val="24"/>
        </w:rPr>
      </w:pPr>
      <w:r w:rsidRPr="000A172F">
        <w:rPr>
          <w:i/>
          <w:sz w:val="24"/>
          <w:szCs w:val="24"/>
        </w:rPr>
        <w:t>раскрывать роль и место фондового рынка в рыночных структурах;</w:t>
      </w:r>
    </w:p>
    <w:p w:rsidR="000A172F" w:rsidRPr="000A172F" w:rsidP="00C67DCE">
      <w:pPr>
        <w:pStyle w:val="NoSpacing"/>
        <w:numPr>
          <w:ilvl w:val="0"/>
          <w:numId w:val="80"/>
        </w:numPr>
        <w:spacing w:line="276" w:lineRule="auto"/>
        <w:jc w:val="both"/>
        <w:rPr>
          <w:i/>
          <w:sz w:val="24"/>
          <w:szCs w:val="24"/>
        </w:rPr>
      </w:pPr>
      <w:r w:rsidRPr="000A172F">
        <w:rPr>
          <w:i/>
          <w:sz w:val="24"/>
          <w:szCs w:val="24"/>
        </w:rPr>
        <w:t>раскрывать возможности финансирования малых и крупных фирм;</w:t>
      </w:r>
    </w:p>
    <w:p w:rsidR="000A172F" w:rsidRPr="000A172F" w:rsidP="00C67DCE">
      <w:pPr>
        <w:pStyle w:val="NoSpacing"/>
        <w:numPr>
          <w:ilvl w:val="0"/>
          <w:numId w:val="80"/>
        </w:numPr>
        <w:spacing w:line="276" w:lineRule="auto"/>
        <w:jc w:val="both"/>
        <w:rPr>
          <w:i/>
          <w:sz w:val="24"/>
          <w:szCs w:val="24"/>
        </w:rPr>
      </w:pPr>
      <w:r w:rsidRPr="000A172F">
        <w:rPr>
          <w:i/>
          <w:sz w:val="24"/>
          <w:szCs w:val="24"/>
        </w:rPr>
        <w:t>обосновывать выбор форм бизнеса в конкретных ситуациях;</w:t>
      </w:r>
    </w:p>
    <w:p w:rsidR="000A172F" w:rsidRPr="000A172F" w:rsidP="00C67DCE">
      <w:pPr>
        <w:pStyle w:val="NoSpacing"/>
        <w:numPr>
          <w:ilvl w:val="0"/>
          <w:numId w:val="80"/>
        </w:numPr>
        <w:spacing w:line="276" w:lineRule="auto"/>
        <w:jc w:val="both"/>
        <w:rPr>
          <w:i/>
          <w:sz w:val="24"/>
          <w:szCs w:val="24"/>
        </w:rPr>
      </w:pPr>
      <w:r w:rsidRPr="000A172F">
        <w:rPr>
          <w:i/>
          <w:sz w:val="24"/>
          <w:szCs w:val="24"/>
        </w:rPr>
        <w:t>различать источники финансирования малых и крупных предприятий;</w:t>
      </w:r>
    </w:p>
    <w:p w:rsidR="000A172F" w:rsidRPr="000A172F" w:rsidP="00C67DCE">
      <w:pPr>
        <w:pStyle w:val="NoSpacing"/>
        <w:numPr>
          <w:ilvl w:val="0"/>
          <w:numId w:val="80"/>
        </w:numPr>
        <w:spacing w:line="276" w:lineRule="auto"/>
        <w:jc w:val="both"/>
        <w:rPr>
          <w:i/>
          <w:sz w:val="24"/>
          <w:szCs w:val="24"/>
        </w:rPr>
      </w:pPr>
      <w:r w:rsidRPr="000A172F">
        <w:rPr>
          <w:i/>
          <w:sz w:val="24"/>
          <w:szCs w:val="24"/>
        </w:rPr>
        <w:t>определять практическое назначение основных функций менеджмента;</w:t>
      </w:r>
    </w:p>
    <w:p w:rsidR="000A172F" w:rsidRPr="000A172F" w:rsidP="00C67DCE">
      <w:pPr>
        <w:pStyle w:val="NoSpacing"/>
        <w:numPr>
          <w:ilvl w:val="0"/>
          <w:numId w:val="80"/>
        </w:numPr>
        <w:spacing w:line="276" w:lineRule="auto"/>
        <w:jc w:val="both"/>
        <w:rPr>
          <w:i/>
          <w:sz w:val="24"/>
          <w:szCs w:val="24"/>
        </w:rPr>
      </w:pPr>
      <w:r w:rsidRPr="000A172F">
        <w:rPr>
          <w:i/>
          <w:sz w:val="24"/>
          <w:szCs w:val="24"/>
        </w:rPr>
        <w:t>определять место маркетинга в деятельности организации;</w:t>
      </w:r>
    </w:p>
    <w:p w:rsidR="000A172F" w:rsidRPr="000A172F" w:rsidP="00C67DCE">
      <w:pPr>
        <w:pStyle w:val="NoSpacing"/>
        <w:numPr>
          <w:ilvl w:val="0"/>
          <w:numId w:val="80"/>
        </w:numPr>
        <w:spacing w:line="276" w:lineRule="auto"/>
        <w:jc w:val="both"/>
        <w:rPr>
          <w:i/>
          <w:sz w:val="24"/>
          <w:szCs w:val="24"/>
        </w:rPr>
      </w:pPr>
      <w:r w:rsidRPr="000A172F">
        <w:rPr>
          <w:i/>
          <w:sz w:val="24"/>
          <w:szCs w:val="24"/>
        </w:rPr>
        <w:t>применять полученные знания для выполнения социальных ролей работника и производителя;</w:t>
      </w:r>
    </w:p>
    <w:p w:rsidR="000A172F" w:rsidRPr="000A172F" w:rsidP="00C67DCE">
      <w:pPr>
        <w:pStyle w:val="NoSpacing"/>
        <w:numPr>
          <w:ilvl w:val="0"/>
          <w:numId w:val="80"/>
        </w:numPr>
        <w:spacing w:line="276" w:lineRule="auto"/>
        <w:jc w:val="both"/>
        <w:rPr>
          <w:i/>
          <w:sz w:val="24"/>
          <w:szCs w:val="24"/>
        </w:rPr>
      </w:pPr>
      <w:r w:rsidRPr="000A172F">
        <w:rPr>
          <w:i/>
          <w:sz w:val="24"/>
          <w:szCs w:val="24"/>
        </w:rPr>
        <w:t>оценивать свои возможности трудоустройства в условиях рынка труда;</w:t>
      </w:r>
    </w:p>
    <w:p w:rsidR="000A172F" w:rsidRPr="000A172F" w:rsidP="00C67DCE">
      <w:pPr>
        <w:pStyle w:val="NoSpacing"/>
        <w:numPr>
          <w:ilvl w:val="0"/>
          <w:numId w:val="80"/>
        </w:numPr>
        <w:spacing w:line="276" w:lineRule="auto"/>
        <w:jc w:val="both"/>
        <w:rPr>
          <w:i/>
          <w:sz w:val="24"/>
          <w:szCs w:val="24"/>
        </w:rPr>
      </w:pPr>
      <w:r w:rsidRPr="000A172F">
        <w:rPr>
          <w:i/>
          <w:sz w:val="24"/>
          <w:szCs w:val="24"/>
        </w:rPr>
        <w:t>раскрывать фазы экономического цикла;</w:t>
      </w:r>
    </w:p>
    <w:p w:rsidR="000A172F" w:rsidRPr="000A172F" w:rsidP="00C67DCE">
      <w:pPr>
        <w:pStyle w:val="NoSpacing"/>
        <w:numPr>
          <w:ilvl w:val="0"/>
          <w:numId w:val="80"/>
        </w:numPr>
        <w:spacing w:line="276" w:lineRule="auto"/>
        <w:jc w:val="both"/>
        <w:rPr>
          <w:i/>
          <w:sz w:val="24"/>
          <w:szCs w:val="24"/>
        </w:rPr>
      </w:pPr>
      <w:r w:rsidRPr="000A172F">
        <w:rPr>
          <w:i/>
          <w:sz w:val="24"/>
          <w:szCs w:val="24"/>
        </w:rPr>
        <w:t>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rsidR="000A172F" w:rsidRPr="00C67DCE" w:rsidP="000A172F">
      <w:pPr>
        <w:pStyle w:val="NoSpacing"/>
        <w:numPr>
          <w:ilvl w:val="0"/>
          <w:numId w:val="80"/>
        </w:numPr>
        <w:spacing w:line="276" w:lineRule="auto"/>
        <w:jc w:val="both"/>
        <w:rPr>
          <w:i/>
          <w:sz w:val="24"/>
          <w:szCs w:val="24"/>
        </w:rPr>
      </w:pPr>
      <w:r w:rsidRPr="000A172F">
        <w:rPr>
          <w:i/>
          <w:sz w:val="24"/>
          <w:szCs w:val="24"/>
        </w:rPr>
        <w:t>извлекать информацию из различных источников для анализа тенденций общемирового экономического развития, экономического развития России.</w:t>
      </w:r>
    </w:p>
    <w:p w:rsidR="000A172F" w:rsidRPr="000A172F" w:rsidP="000A172F">
      <w:pPr>
        <w:pStyle w:val="NoSpacing"/>
        <w:spacing w:line="276" w:lineRule="auto"/>
        <w:jc w:val="both"/>
        <w:rPr>
          <w:b/>
          <w:i/>
          <w:sz w:val="24"/>
          <w:szCs w:val="24"/>
        </w:rPr>
      </w:pPr>
      <w:r w:rsidRPr="000A172F">
        <w:rPr>
          <w:b/>
          <w:i/>
          <w:sz w:val="24"/>
          <w:szCs w:val="24"/>
        </w:rPr>
        <w:t>Социальные отношения</w:t>
      </w:r>
    </w:p>
    <w:p w:rsidR="000A172F" w:rsidRPr="000A172F" w:rsidP="00C67DCE">
      <w:pPr>
        <w:pStyle w:val="NoSpacing"/>
        <w:numPr>
          <w:ilvl w:val="0"/>
          <w:numId w:val="81"/>
        </w:numPr>
        <w:spacing w:line="276" w:lineRule="auto"/>
        <w:jc w:val="both"/>
        <w:rPr>
          <w:i/>
          <w:sz w:val="24"/>
          <w:szCs w:val="24"/>
        </w:rPr>
      </w:pPr>
      <w:r>
        <w:rPr>
          <w:i/>
          <w:sz w:val="24"/>
          <w:szCs w:val="24"/>
        </w:rPr>
        <w:t>в</w:t>
      </w:r>
      <w:r w:rsidRPr="000A172F">
        <w:rPr>
          <w:i/>
          <w:sz w:val="24"/>
          <w:szCs w:val="24"/>
        </w:rPr>
        <w:t>ыделять причины социального неравенства в истории и современном обществе;</w:t>
      </w:r>
    </w:p>
    <w:p w:rsidR="000A172F" w:rsidRPr="000A172F" w:rsidP="00C67DCE">
      <w:pPr>
        <w:pStyle w:val="NoSpacing"/>
        <w:numPr>
          <w:ilvl w:val="0"/>
          <w:numId w:val="81"/>
        </w:numPr>
        <w:spacing w:line="276" w:lineRule="auto"/>
        <w:jc w:val="both"/>
        <w:rPr>
          <w:i/>
          <w:sz w:val="24"/>
          <w:szCs w:val="24"/>
        </w:rPr>
      </w:pPr>
      <w:r w:rsidRPr="000A172F">
        <w:rPr>
          <w:i/>
          <w:sz w:val="24"/>
          <w:szCs w:val="24"/>
        </w:rPr>
        <w:t>высказывать обоснованное суждение о факторах, обеспечивающих успешность самореализации молодежи в современных условиях;</w:t>
      </w:r>
    </w:p>
    <w:p w:rsidR="000A172F" w:rsidRPr="000A172F" w:rsidP="00C67DCE">
      <w:pPr>
        <w:pStyle w:val="NoSpacing"/>
        <w:numPr>
          <w:ilvl w:val="0"/>
          <w:numId w:val="81"/>
        </w:numPr>
        <w:spacing w:line="276" w:lineRule="auto"/>
        <w:jc w:val="both"/>
        <w:rPr>
          <w:i/>
          <w:sz w:val="24"/>
          <w:szCs w:val="24"/>
        </w:rPr>
      </w:pPr>
      <w:r w:rsidRPr="000A172F">
        <w:rPr>
          <w:i/>
          <w:sz w:val="24"/>
          <w:szCs w:val="24"/>
        </w:rPr>
        <w:t>анализировать ситуации, связанные с различными способами разрешения социальных конфликтов;</w:t>
      </w:r>
    </w:p>
    <w:p w:rsidR="000A172F" w:rsidRPr="000A172F" w:rsidP="00C67DCE">
      <w:pPr>
        <w:pStyle w:val="NoSpacing"/>
        <w:numPr>
          <w:ilvl w:val="0"/>
          <w:numId w:val="81"/>
        </w:numPr>
        <w:spacing w:line="276" w:lineRule="auto"/>
        <w:jc w:val="both"/>
        <w:rPr>
          <w:i/>
          <w:sz w:val="24"/>
          <w:szCs w:val="24"/>
        </w:rPr>
      </w:pPr>
      <w:r w:rsidRPr="000A172F">
        <w:rPr>
          <w:i/>
          <w:sz w:val="24"/>
          <w:szCs w:val="24"/>
        </w:rPr>
        <w:t>выражать собственное отношение к различным способам разрешения социальных конфликтов;</w:t>
      </w:r>
    </w:p>
    <w:p w:rsidR="000A172F" w:rsidRPr="000A172F" w:rsidP="00C67DCE">
      <w:pPr>
        <w:pStyle w:val="NoSpacing"/>
        <w:numPr>
          <w:ilvl w:val="0"/>
          <w:numId w:val="81"/>
        </w:numPr>
        <w:spacing w:line="276" w:lineRule="auto"/>
        <w:jc w:val="both"/>
        <w:rPr>
          <w:i/>
          <w:sz w:val="24"/>
          <w:szCs w:val="24"/>
        </w:rPr>
      </w:pPr>
      <w:r w:rsidRPr="000A172F">
        <w:rPr>
          <w:i/>
          <w:sz w:val="24"/>
          <w:szCs w:val="24"/>
        </w:rPr>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w:t>
      </w:r>
    </w:p>
    <w:p w:rsidR="000A172F" w:rsidRPr="000A172F" w:rsidP="00C67DCE">
      <w:pPr>
        <w:pStyle w:val="NoSpacing"/>
        <w:numPr>
          <w:ilvl w:val="0"/>
          <w:numId w:val="81"/>
        </w:numPr>
        <w:spacing w:line="276" w:lineRule="auto"/>
        <w:jc w:val="both"/>
        <w:rPr>
          <w:i/>
          <w:sz w:val="24"/>
          <w:szCs w:val="24"/>
        </w:rPr>
      </w:pPr>
      <w:r w:rsidRPr="000A172F">
        <w:rPr>
          <w:i/>
          <w:sz w:val="24"/>
          <w:szCs w:val="24"/>
        </w:rPr>
        <w:t>находить и анализировать социальную информацию о тенденциях развития семьи в современном обществе;</w:t>
      </w:r>
    </w:p>
    <w:p w:rsidR="000A172F" w:rsidRPr="000A172F" w:rsidP="00C67DCE">
      <w:pPr>
        <w:pStyle w:val="NoSpacing"/>
        <w:numPr>
          <w:ilvl w:val="0"/>
          <w:numId w:val="81"/>
        </w:numPr>
        <w:spacing w:line="276" w:lineRule="auto"/>
        <w:jc w:val="both"/>
        <w:rPr>
          <w:i/>
          <w:sz w:val="24"/>
          <w:szCs w:val="24"/>
        </w:rPr>
      </w:pPr>
      <w:r w:rsidRPr="000A172F">
        <w:rPr>
          <w:i/>
          <w:sz w:val="24"/>
          <w:szCs w:val="24"/>
        </w:rPr>
        <w:t xml:space="preserve">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w:t>
      </w:r>
    </w:p>
    <w:p w:rsidR="000A172F" w:rsidRPr="000A172F" w:rsidP="00C67DCE">
      <w:pPr>
        <w:pStyle w:val="NoSpacing"/>
        <w:numPr>
          <w:ilvl w:val="0"/>
          <w:numId w:val="81"/>
        </w:numPr>
        <w:spacing w:line="276" w:lineRule="auto"/>
        <w:jc w:val="both"/>
        <w:rPr>
          <w:i/>
          <w:sz w:val="24"/>
          <w:szCs w:val="24"/>
        </w:rPr>
      </w:pPr>
      <w:r w:rsidRPr="000A172F">
        <w:rPr>
          <w:i/>
          <w:sz w:val="24"/>
          <w:szCs w:val="24"/>
        </w:rPr>
        <w:t>выявлять причины и последствия отклоняющегося поведения, объяснять с опорой на имеющиеся знания способы преодоления отклоняющегося поведения;</w:t>
      </w:r>
    </w:p>
    <w:p w:rsidR="000A172F" w:rsidRPr="00C67DCE" w:rsidP="000A172F">
      <w:pPr>
        <w:pStyle w:val="NoSpacing"/>
        <w:numPr>
          <w:ilvl w:val="0"/>
          <w:numId w:val="81"/>
        </w:numPr>
        <w:spacing w:line="276" w:lineRule="auto"/>
        <w:jc w:val="both"/>
        <w:rPr>
          <w:i/>
          <w:sz w:val="24"/>
          <w:szCs w:val="24"/>
        </w:rPr>
      </w:pPr>
      <w:r w:rsidRPr="000A172F">
        <w:rPr>
          <w:i/>
          <w:sz w:val="24"/>
          <w:szCs w:val="24"/>
        </w:rPr>
        <w:t>анализировать численность населения и динамику ее изменений в мире и в России.</w:t>
      </w:r>
    </w:p>
    <w:p w:rsidR="000A172F" w:rsidRPr="000A172F" w:rsidP="000A172F">
      <w:pPr>
        <w:pStyle w:val="NoSpacing"/>
        <w:spacing w:line="276" w:lineRule="auto"/>
        <w:jc w:val="both"/>
        <w:rPr>
          <w:b/>
          <w:i/>
          <w:sz w:val="24"/>
          <w:szCs w:val="24"/>
        </w:rPr>
      </w:pPr>
      <w:r w:rsidRPr="000A172F">
        <w:rPr>
          <w:b/>
          <w:i/>
          <w:sz w:val="24"/>
          <w:szCs w:val="24"/>
        </w:rPr>
        <w:t>Политика</w:t>
      </w:r>
    </w:p>
    <w:p w:rsidR="000A172F" w:rsidRPr="000A172F" w:rsidP="00C67DCE">
      <w:pPr>
        <w:pStyle w:val="NoSpacing"/>
        <w:numPr>
          <w:ilvl w:val="0"/>
          <w:numId w:val="82"/>
        </w:numPr>
        <w:spacing w:line="276" w:lineRule="auto"/>
        <w:jc w:val="both"/>
        <w:rPr>
          <w:i/>
          <w:sz w:val="24"/>
          <w:szCs w:val="24"/>
        </w:rPr>
      </w:pPr>
      <w:r>
        <w:rPr>
          <w:i/>
          <w:sz w:val="24"/>
          <w:szCs w:val="24"/>
        </w:rPr>
        <w:t>н</w:t>
      </w:r>
      <w:r w:rsidRPr="000A172F">
        <w:rPr>
          <w:i/>
          <w:sz w:val="24"/>
          <w:szCs w:val="24"/>
        </w:rPr>
        <w:t>аходить, анализировать информацию о формировании правового государства и гражданского общества в Российской Федерации, выделять проблемы;</w:t>
      </w:r>
    </w:p>
    <w:p w:rsidR="000A172F" w:rsidRPr="000A172F" w:rsidP="00C67DCE">
      <w:pPr>
        <w:pStyle w:val="NoSpacing"/>
        <w:numPr>
          <w:ilvl w:val="0"/>
          <w:numId w:val="82"/>
        </w:numPr>
        <w:spacing w:line="276" w:lineRule="auto"/>
        <w:jc w:val="both"/>
        <w:rPr>
          <w:i/>
          <w:sz w:val="24"/>
          <w:szCs w:val="24"/>
        </w:rPr>
      </w:pPr>
      <w:r w:rsidRPr="000A172F">
        <w:rPr>
          <w:i/>
          <w:sz w:val="24"/>
          <w:szCs w:val="24"/>
        </w:rPr>
        <w:t>выделять основные этапы избирательной кампании;</w:t>
      </w:r>
    </w:p>
    <w:p w:rsidR="000A172F" w:rsidRPr="000A172F" w:rsidP="00C67DCE">
      <w:pPr>
        <w:pStyle w:val="NoSpacing"/>
        <w:numPr>
          <w:ilvl w:val="0"/>
          <w:numId w:val="82"/>
        </w:numPr>
        <w:spacing w:line="276" w:lineRule="auto"/>
        <w:jc w:val="both"/>
        <w:rPr>
          <w:i/>
          <w:sz w:val="24"/>
          <w:szCs w:val="24"/>
        </w:rPr>
      </w:pPr>
      <w:r w:rsidRPr="000A172F">
        <w:rPr>
          <w:i/>
          <w:sz w:val="24"/>
          <w:szCs w:val="24"/>
        </w:rPr>
        <w:t>в перспективе осознанно участвовать в избирательных кампаниях;</w:t>
      </w:r>
    </w:p>
    <w:p w:rsidR="000A172F" w:rsidRPr="000A172F" w:rsidP="00C67DCE">
      <w:pPr>
        <w:pStyle w:val="NoSpacing"/>
        <w:numPr>
          <w:ilvl w:val="0"/>
          <w:numId w:val="82"/>
        </w:numPr>
        <w:spacing w:line="276" w:lineRule="auto"/>
        <w:jc w:val="both"/>
        <w:rPr>
          <w:i/>
          <w:sz w:val="24"/>
          <w:szCs w:val="24"/>
        </w:rPr>
      </w:pPr>
      <w:r w:rsidRPr="000A172F">
        <w:rPr>
          <w:i/>
          <w:sz w:val="24"/>
          <w:szCs w:val="24"/>
        </w:rPr>
        <w:t>отбирать и систематизировать информацию СМИ о функциях и значении местного самоуправления;</w:t>
      </w:r>
    </w:p>
    <w:p w:rsidR="000A172F" w:rsidRPr="000A172F" w:rsidP="00C67DCE">
      <w:pPr>
        <w:pStyle w:val="NoSpacing"/>
        <w:numPr>
          <w:ilvl w:val="0"/>
          <w:numId w:val="82"/>
        </w:numPr>
        <w:spacing w:line="276" w:lineRule="auto"/>
        <w:jc w:val="both"/>
        <w:rPr>
          <w:i/>
          <w:sz w:val="24"/>
          <w:szCs w:val="24"/>
        </w:rPr>
      </w:pPr>
      <w:r w:rsidRPr="000A172F">
        <w:rPr>
          <w:i/>
          <w:sz w:val="24"/>
          <w:szCs w:val="24"/>
        </w:rPr>
        <w:t>самостоятельно давать аргументированную оценку личных качеств и деятельности политических лидеров;</w:t>
      </w:r>
    </w:p>
    <w:p w:rsidR="000A172F" w:rsidRPr="000A172F" w:rsidP="00C67DCE">
      <w:pPr>
        <w:pStyle w:val="NoSpacing"/>
        <w:numPr>
          <w:ilvl w:val="0"/>
          <w:numId w:val="82"/>
        </w:numPr>
        <w:spacing w:line="276" w:lineRule="auto"/>
        <w:jc w:val="both"/>
        <w:rPr>
          <w:i/>
          <w:sz w:val="24"/>
          <w:szCs w:val="24"/>
        </w:rPr>
      </w:pPr>
      <w:r w:rsidRPr="000A172F">
        <w:rPr>
          <w:i/>
          <w:sz w:val="24"/>
          <w:szCs w:val="24"/>
        </w:rPr>
        <w:t>характеризовать особенности политического процесса в России;</w:t>
      </w:r>
    </w:p>
    <w:p w:rsidR="000A172F" w:rsidRPr="000A172F" w:rsidP="00C67DCE">
      <w:pPr>
        <w:pStyle w:val="NoSpacing"/>
        <w:numPr>
          <w:ilvl w:val="0"/>
          <w:numId w:val="82"/>
        </w:numPr>
        <w:spacing w:line="276" w:lineRule="auto"/>
        <w:jc w:val="both"/>
        <w:rPr>
          <w:i/>
          <w:sz w:val="24"/>
          <w:szCs w:val="24"/>
        </w:rPr>
      </w:pPr>
      <w:r w:rsidRPr="000A172F">
        <w:rPr>
          <w:i/>
          <w:sz w:val="24"/>
          <w:szCs w:val="24"/>
        </w:rPr>
        <w:t>анализировать основные тенденции современного политического процесса.</w:t>
      </w:r>
    </w:p>
    <w:p w:rsidR="000A172F" w:rsidRPr="000A172F" w:rsidP="000A172F">
      <w:pPr>
        <w:pStyle w:val="NoSpacing"/>
        <w:spacing w:line="276" w:lineRule="auto"/>
        <w:jc w:val="both"/>
        <w:rPr>
          <w:i/>
          <w:sz w:val="24"/>
          <w:szCs w:val="24"/>
        </w:rPr>
      </w:pPr>
    </w:p>
    <w:p w:rsidR="000A172F" w:rsidRPr="000A172F" w:rsidP="000A172F">
      <w:pPr>
        <w:pStyle w:val="NoSpacing"/>
        <w:spacing w:line="276" w:lineRule="auto"/>
        <w:jc w:val="both"/>
        <w:rPr>
          <w:i/>
          <w:sz w:val="24"/>
          <w:szCs w:val="24"/>
        </w:rPr>
      </w:pPr>
      <w:r w:rsidRPr="000A172F">
        <w:rPr>
          <w:b/>
          <w:i/>
          <w:sz w:val="24"/>
          <w:szCs w:val="24"/>
        </w:rPr>
        <w:t>Правовое регулирование общественных отношений</w:t>
      </w:r>
    </w:p>
    <w:p w:rsidR="000A172F" w:rsidRPr="000A172F" w:rsidP="00C67DCE">
      <w:pPr>
        <w:pStyle w:val="NoSpacing"/>
        <w:numPr>
          <w:ilvl w:val="0"/>
          <w:numId w:val="83"/>
        </w:numPr>
        <w:spacing w:line="276" w:lineRule="auto"/>
        <w:jc w:val="both"/>
        <w:rPr>
          <w:i/>
          <w:sz w:val="24"/>
          <w:szCs w:val="24"/>
        </w:rPr>
      </w:pPr>
      <w:r>
        <w:rPr>
          <w:i/>
          <w:sz w:val="24"/>
          <w:szCs w:val="24"/>
        </w:rPr>
        <w:t>д</w:t>
      </w:r>
      <w:r w:rsidRPr="000A172F">
        <w:rPr>
          <w:i/>
          <w:sz w:val="24"/>
          <w:szCs w:val="24"/>
        </w:rPr>
        <w:t>ействовать в пределах правовых норм для успешного решения жизненных задач в разных сферах общественных отношений;</w:t>
      </w:r>
    </w:p>
    <w:p w:rsidR="000A172F" w:rsidRPr="000A172F" w:rsidP="00C67DCE">
      <w:pPr>
        <w:pStyle w:val="NoSpacing"/>
        <w:numPr>
          <w:ilvl w:val="0"/>
          <w:numId w:val="83"/>
        </w:numPr>
        <w:spacing w:line="276" w:lineRule="auto"/>
        <w:jc w:val="both"/>
        <w:rPr>
          <w:i/>
          <w:sz w:val="24"/>
          <w:szCs w:val="24"/>
        </w:rPr>
      </w:pPr>
      <w:r w:rsidRPr="000A172F">
        <w:rPr>
          <w:i/>
          <w:sz w:val="24"/>
          <w:szCs w:val="24"/>
        </w:rPr>
        <w:t>перечислять участников законотворческого процесса и раскрывать их функции;</w:t>
      </w:r>
    </w:p>
    <w:p w:rsidR="000A172F" w:rsidRPr="000A172F" w:rsidP="00C67DCE">
      <w:pPr>
        <w:pStyle w:val="NoSpacing"/>
        <w:numPr>
          <w:ilvl w:val="0"/>
          <w:numId w:val="83"/>
        </w:numPr>
        <w:spacing w:line="276" w:lineRule="auto"/>
        <w:jc w:val="both"/>
        <w:rPr>
          <w:i/>
          <w:sz w:val="24"/>
          <w:szCs w:val="24"/>
        </w:rPr>
      </w:pPr>
      <w:r w:rsidRPr="000A172F">
        <w:rPr>
          <w:i/>
          <w:sz w:val="24"/>
          <w:szCs w:val="24"/>
        </w:rPr>
        <w:t>характеризовать механизм судебной защиты прав человека и гражданина в РФ;</w:t>
      </w:r>
    </w:p>
    <w:p w:rsidR="000A172F" w:rsidRPr="000A172F" w:rsidP="00C67DCE">
      <w:pPr>
        <w:pStyle w:val="NoSpacing"/>
        <w:numPr>
          <w:ilvl w:val="0"/>
          <w:numId w:val="83"/>
        </w:numPr>
        <w:spacing w:line="276" w:lineRule="auto"/>
        <w:jc w:val="both"/>
        <w:rPr>
          <w:i/>
          <w:sz w:val="24"/>
          <w:szCs w:val="24"/>
        </w:rPr>
      </w:pPr>
      <w:r w:rsidRPr="000A172F">
        <w:rPr>
          <w:i/>
          <w:sz w:val="24"/>
          <w:szCs w:val="24"/>
        </w:rPr>
        <w:t>ориентироваться в предпринимательских правоотношениях;</w:t>
      </w:r>
    </w:p>
    <w:p w:rsidR="000A172F" w:rsidRPr="000A172F" w:rsidP="00C67DCE">
      <w:pPr>
        <w:pStyle w:val="NoSpacing"/>
        <w:numPr>
          <w:ilvl w:val="0"/>
          <w:numId w:val="83"/>
        </w:numPr>
        <w:spacing w:line="276" w:lineRule="auto"/>
        <w:jc w:val="both"/>
        <w:rPr>
          <w:i/>
          <w:sz w:val="24"/>
          <w:szCs w:val="24"/>
        </w:rPr>
      </w:pPr>
      <w:r w:rsidRPr="000A172F">
        <w:rPr>
          <w:i/>
          <w:sz w:val="24"/>
          <w:szCs w:val="24"/>
        </w:rPr>
        <w:t>выявлять общественную опасность коррупции для гражданина, общества и государства;</w:t>
      </w:r>
    </w:p>
    <w:p w:rsidR="000A172F" w:rsidRPr="000A172F" w:rsidP="00C67DCE">
      <w:pPr>
        <w:pStyle w:val="NoSpacing"/>
        <w:numPr>
          <w:ilvl w:val="0"/>
          <w:numId w:val="83"/>
        </w:numPr>
        <w:spacing w:line="276" w:lineRule="auto"/>
        <w:jc w:val="both"/>
        <w:rPr>
          <w:i/>
          <w:sz w:val="24"/>
          <w:szCs w:val="24"/>
        </w:rPr>
      </w:pPr>
      <w:r w:rsidRPr="000A172F">
        <w:rPr>
          <w:i/>
          <w:sz w:val="24"/>
          <w:szCs w:val="24"/>
        </w:rPr>
        <w:t>применять знание основных норм права в ситуациях повседневной жизни, прогнозировать последствия принимаемых решений;</w:t>
      </w:r>
    </w:p>
    <w:p w:rsidR="000A172F" w:rsidRPr="000A172F" w:rsidP="00C67DCE">
      <w:pPr>
        <w:pStyle w:val="NoSpacing"/>
        <w:numPr>
          <w:ilvl w:val="0"/>
          <w:numId w:val="83"/>
        </w:numPr>
        <w:spacing w:line="276" w:lineRule="auto"/>
        <w:jc w:val="both"/>
        <w:rPr>
          <w:i/>
          <w:sz w:val="24"/>
          <w:szCs w:val="24"/>
        </w:rPr>
      </w:pPr>
      <w:r w:rsidRPr="000A172F">
        <w:rPr>
          <w:i/>
          <w:sz w:val="24"/>
          <w:szCs w:val="24"/>
        </w:rPr>
        <w:t>оценивать происходящие события и поведение людей с точки зрения соответствия закону;</w:t>
      </w:r>
    </w:p>
    <w:p w:rsidR="000A172F" w:rsidP="000A172F">
      <w:pPr>
        <w:pStyle w:val="NoSpacing"/>
        <w:numPr>
          <w:ilvl w:val="0"/>
          <w:numId w:val="83"/>
        </w:numPr>
        <w:spacing w:line="276" w:lineRule="auto"/>
        <w:jc w:val="both"/>
        <w:rPr>
          <w:i/>
          <w:sz w:val="24"/>
          <w:szCs w:val="24"/>
        </w:rPr>
      </w:pPr>
      <w:r w:rsidRPr="000A172F">
        <w:rPr>
          <w:i/>
          <w:sz w:val="24"/>
          <w:szCs w:val="24"/>
        </w:rPr>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p>
    <w:p w:rsidR="007449D2" w:rsidRPr="007449D2" w:rsidP="007449D2">
      <w:pPr>
        <w:pStyle w:val="NoSpacing"/>
        <w:spacing w:line="276" w:lineRule="auto"/>
        <w:ind w:left="720"/>
        <w:jc w:val="both"/>
        <w:rPr>
          <w:i/>
          <w:sz w:val="24"/>
          <w:szCs w:val="24"/>
        </w:rPr>
      </w:pPr>
    </w:p>
    <w:p w:rsidR="007449D2" w:rsidRPr="007449D2" w:rsidP="007449D2">
      <w:pPr>
        <w:pStyle w:val="Heading4"/>
        <w:rPr>
          <w:rFonts w:ascii="Times New Roman" w:hAnsi="Times New Roman" w:cs="Times New Roman"/>
          <w:b/>
          <w:i w:val="0"/>
          <w:color w:val="auto"/>
          <w:sz w:val="24"/>
          <w:szCs w:val="24"/>
        </w:rPr>
      </w:pPr>
      <w:bookmarkStart w:id="26" w:name="_Toc453968157"/>
      <w:r w:rsidRPr="007449D2">
        <w:rPr>
          <w:rFonts w:ascii="Times New Roman" w:hAnsi="Times New Roman" w:cs="Times New Roman"/>
          <w:b/>
          <w:i w:val="0"/>
          <w:color w:val="auto"/>
          <w:sz w:val="24"/>
          <w:szCs w:val="24"/>
        </w:rPr>
        <w:t>Математика: алгебра и начала математического анализа, геометрия</w:t>
      </w:r>
      <w:bookmarkEnd w:id="26"/>
    </w:p>
    <w:tbl>
      <w:tblPr>
        <w:tblStyle w:val="TableNormal"/>
        <w:tblpPr w:leftFromText="180" w:rightFromText="180" w:vertAnchor="text" w:horzAnchor="margin" w:tblpXSpec="center" w:tblpY="394"/>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10"/>
        <w:gridCol w:w="3612"/>
        <w:gridCol w:w="74"/>
        <w:gridCol w:w="3753"/>
      </w:tblGrid>
      <w:tr w:rsidTr="007449D2">
        <w:tblPrEx>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2410" w:type="dxa"/>
            <w:vAlign w:val="bottom"/>
          </w:tcPr>
          <w:p w:rsidR="007449D2" w:rsidRPr="007449D2" w:rsidP="007449D2">
            <w:pPr>
              <w:rPr>
                <w:rFonts w:ascii="Times New Roman" w:hAnsi="Times New Roman" w:cs="Times New Roman"/>
                <w:b/>
                <w:sz w:val="24"/>
                <w:szCs w:val="24"/>
              </w:rPr>
            </w:pPr>
          </w:p>
        </w:tc>
        <w:tc>
          <w:tcPr>
            <w:tcW w:w="7439" w:type="dxa"/>
            <w:gridSpan w:val="3"/>
          </w:tcPr>
          <w:p w:rsidR="007449D2" w:rsidRPr="007449D2" w:rsidP="007449D2">
            <w:pPr>
              <w:jc w:val="center"/>
              <w:rPr>
                <w:rFonts w:ascii="Times New Roman" w:hAnsi="Times New Roman" w:cs="Times New Roman"/>
                <w:b/>
                <w:sz w:val="24"/>
                <w:szCs w:val="24"/>
              </w:rPr>
            </w:pPr>
            <w:r w:rsidRPr="007449D2">
              <w:rPr>
                <w:rFonts w:ascii="Times New Roman" w:hAnsi="Times New Roman" w:cs="Times New Roman"/>
                <w:b/>
                <w:sz w:val="24"/>
                <w:szCs w:val="24"/>
              </w:rPr>
              <w:t>Базовый уровень</w:t>
            </w:r>
          </w:p>
          <w:p w:rsidR="007449D2" w:rsidRPr="007449D2" w:rsidP="007449D2">
            <w:pPr>
              <w:jc w:val="center"/>
              <w:rPr>
                <w:rFonts w:ascii="Times New Roman" w:hAnsi="Times New Roman" w:cs="Times New Roman"/>
                <w:b/>
                <w:sz w:val="24"/>
                <w:szCs w:val="24"/>
              </w:rPr>
            </w:pPr>
            <w:r w:rsidRPr="007449D2">
              <w:rPr>
                <w:rFonts w:ascii="Times New Roman" w:hAnsi="Times New Roman" w:cs="Times New Roman"/>
                <w:b/>
                <w:sz w:val="24"/>
                <w:szCs w:val="24"/>
              </w:rPr>
              <w:t>«Проблемно-функциональные результаты»</w:t>
            </w:r>
          </w:p>
        </w:tc>
      </w:tr>
      <w:tr w:rsidTr="007449D2">
        <w:tblPrEx>
          <w:tblW w:w="9849" w:type="dxa"/>
          <w:tblLayout w:type="fixed"/>
          <w:tblLook w:val="00A0"/>
        </w:tblPrEx>
        <w:tc>
          <w:tcPr>
            <w:tcW w:w="2410" w:type="dxa"/>
          </w:tcPr>
          <w:p w:rsidR="007449D2" w:rsidRPr="007449D2" w:rsidP="007449D2">
            <w:pPr>
              <w:rPr>
                <w:rFonts w:ascii="Times New Roman" w:hAnsi="Times New Roman" w:cs="Times New Roman"/>
                <w:b/>
                <w:sz w:val="24"/>
                <w:szCs w:val="24"/>
              </w:rPr>
            </w:pPr>
            <w:r w:rsidRPr="007449D2">
              <w:rPr>
                <w:rFonts w:ascii="Times New Roman" w:hAnsi="Times New Roman" w:cs="Times New Roman"/>
                <w:b/>
                <w:sz w:val="24"/>
                <w:szCs w:val="24"/>
              </w:rPr>
              <w:t>Раздел</w:t>
            </w:r>
          </w:p>
        </w:tc>
        <w:tc>
          <w:tcPr>
            <w:tcW w:w="3612" w:type="dxa"/>
          </w:tcPr>
          <w:p w:rsidR="007449D2" w:rsidRPr="007449D2" w:rsidP="007449D2">
            <w:pPr>
              <w:jc w:val="center"/>
              <w:rPr>
                <w:rFonts w:ascii="Times New Roman" w:hAnsi="Times New Roman" w:cs="Times New Roman"/>
                <w:b/>
                <w:sz w:val="24"/>
                <w:szCs w:val="24"/>
              </w:rPr>
            </w:pPr>
            <w:r w:rsidRPr="007449D2">
              <w:rPr>
                <w:rFonts w:ascii="Times New Roman" w:hAnsi="Times New Roman" w:cs="Times New Roman"/>
                <w:b/>
                <w:sz w:val="24"/>
                <w:szCs w:val="24"/>
                <w:lang w:val="en-US"/>
              </w:rPr>
              <w:t xml:space="preserve">I. </w:t>
            </w:r>
            <w:r w:rsidRPr="007449D2">
              <w:rPr>
                <w:rFonts w:ascii="Times New Roman" w:hAnsi="Times New Roman" w:cs="Times New Roman"/>
                <w:b/>
                <w:sz w:val="24"/>
                <w:szCs w:val="24"/>
              </w:rPr>
              <w:t>Выпускник научится</w:t>
            </w:r>
          </w:p>
        </w:tc>
        <w:tc>
          <w:tcPr>
            <w:tcW w:w="3827" w:type="dxa"/>
            <w:gridSpan w:val="2"/>
          </w:tcPr>
          <w:p w:rsidR="007449D2" w:rsidRPr="007449D2" w:rsidP="007449D2">
            <w:pPr>
              <w:jc w:val="center"/>
              <w:rPr>
                <w:rFonts w:ascii="Times New Roman" w:hAnsi="Times New Roman" w:cs="Times New Roman"/>
                <w:b/>
                <w:sz w:val="24"/>
                <w:szCs w:val="24"/>
              </w:rPr>
            </w:pPr>
            <w:r w:rsidRPr="007449D2">
              <w:rPr>
                <w:rFonts w:ascii="Times New Roman" w:hAnsi="Times New Roman" w:cs="Times New Roman"/>
                <w:b/>
                <w:sz w:val="24"/>
                <w:szCs w:val="24"/>
                <w:lang w:val="en-US"/>
              </w:rPr>
              <w:t>III</w:t>
            </w:r>
            <w:r w:rsidRPr="007449D2">
              <w:rPr>
                <w:rFonts w:ascii="Times New Roman" w:hAnsi="Times New Roman" w:cs="Times New Roman"/>
                <w:b/>
                <w:sz w:val="24"/>
                <w:szCs w:val="24"/>
              </w:rPr>
              <w:t>. Выпускник получит возможность научиться</w:t>
            </w:r>
          </w:p>
        </w:tc>
      </w:tr>
      <w:tr w:rsidTr="007449D2">
        <w:tblPrEx>
          <w:tblW w:w="9849" w:type="dxa"/>
          <w:tblLayout w:type="fixed"/>
          <w:tblLook w:val="00A0"/>
        </w:tblPrEx>
        <w:tc>
          <w:tcPr>
            <w:tcW w:w="2410" w:type="dxa"/>
          </w:tcPr>
          <w:p w:rsidR="007449D2" w:rsidRPr="007449D2" w:rsidP="007449D2">
            <w:pPr>
              <w:rPr>
                <w:rFonts w:ascii="Times New Roman" w:hAnsi="Times New Roman" w:cs="Times New Roman"/>
                <w:b/>
                <w:sz w:val="24"/>
                <w:szCs w:val="24"/>
              </w:rPr>
            </w:pPr>
            <w:r w:rsidRPr="007449D2">
              <w:rPr>
                <w:rFonts w:ascii="Times New Roman" w:hAnsi="Times New Roman" w:cs="Times New Roman"/>
                <w:b/>
                <w:sz w:val="24"/>
                <w:szCs w:val="24"/>
              </w:rPr>
              <w:t>Цели освоения предмета</w:t>
            </w:r>
          </w:p>
        </w:tc>
        <w:tc>
          <w:tcPr>
            <w:tcW w:w="3612" w:type="dxa"/>
          </w:tcPr>
          <w:p w:rsidR="007449D2" w:rsidRPr="007449D2" w:rsidP="007449D2">
            <w:pPr>
              <w:rPr>
                <w:rFonts w:ascii="Times New Roman" w:hAnsi="Times New Roman" w:cs="Times New Roman"/>
                <w:sz w:val="24"/>
                <w:szCs w:val="24"/>
              </w:rPr>
            </w:pPr>
            <w:r w:rsidRPr="007449D2">
              <w:rPr>
                <w:rFonts w:ascii="Times New Roman" w:hAnsi="Times New Roman" w:cs="Times New Roman"/>
                <w:sz w:val="24"/>
                <w:szCs w:val="24"/>
              </w:rPr>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7449D2" w:rsidRPr="007449D2" w:rsidP="007449D2">
            <w:pPr>
              <w:rPr>
                <w:rFonts w:ascii="Times New Roman" w:hAnsi="Times New Roman" w:cs="Times New Roman"/>
                <w:b/>
                <w:sz w:val="24"/>
                <w:szCs w:val="24"/>
              </w:rPr>
            </w:pPr>
          </w:p>
        </w:tc>
        <w:tc>
          <w:tcPr>
            <w:tcW w:w="3827" w:type="dxa"/>
            <w:gridSpan w:val="2"/>
          </w:tcPr>
          <w:p w:rsidR="007449D2" w:rsidRPr="007449D2" w:rsidP="007449D2">
            <w:pPr>
              <w:rPr>
                <w:rFonts w:ascii="Times New Roman" w:hAnsi="Times New Roman" w:cs="Times New Roman"/>
                <w:i/>
                <w:sz w:val="24"/>
                <w:szCs w:val="24"/>
              </w:rPr>
            </w:pPr>
            <w:r w:rsidRPr="007449D2">
              <w:rPr>
                <w:rFonts w:ascii="Times New Roman" w:hAnsi="Times New Roman" w:cs="Times New Roman"/>
                <w:i/>
                <w:sz w:val="24"/>
                <w:szCs w:val="24"/>
              </w:rPr>
              <w:t>Для развития мышления, использования в повседневной жизни</w:t>
            </w:r>
          </w:p>
          <w:p w:rsidR="007449D2" w:rsidRPr="007449D2" w:rsidP="007449D2">
            <w:pPr>
              <w:rPr>
                <w:rFonts w:ascii="Times New Roman" w:hAnsi="Times New Roman" w:cs="Times New Roman"/>
                <w:i/>
                <w:sz w:val="24"/>
                <w:szCs w:val="24"/>
              </w:rPr>
            </w:pPr>
            <w:r w:rsidRPr="007449D2">
              <w:rPr>
                <w:rFonts w:ascii="Times New Roman" w:hAnsi="Times New Roman" w:cs="Times New Roman"/>
                <w:i/>
                <w:sz w:val="24"/>
                <w:szCs w:val="24"/>
              </w:rPr>
              <w:t>и обеспечения возможности успешного продолжения образования по специальностям, не связанным с прикладным использованием математики</w:t>
            </w:r>
          </w:p>
        </w:tc>
      </w:tr>
      <w:tr w:rsidTr="007449D2">
        <w:tblPrEx>
          <w:tblW w:w="9849" w:type="dxa"/>
          <w:tblLayout w:type="fixed"/>
          <w:tblLook w:val="00A0"/>
        </w:tblPrEx>
        <w:trPr>
          <w:gridAfter w:val="3"/>
          <w:wAfter w:w="7439" w:type="dxa"/>
        </w:trPr>
        <w:tc>
          <w:tcPr>
            <w:tcW w:w="2410" w:type="dxa"/>
            <w:vAlign w:val="bottom"/>
          </w:tcPr>
          <w:p w:rsidR="007449D2" w:rsidRPr="007449D2" w:rsidP="007449D2">
            <w:pPr>
              <w:rPr>
                <w:rFonts w:ascii="Times New Roman" w:hAnsi="Times New Roman" w:cs="Times New Roman"/>
                <w:b/>
                <w:sz w:val="24"/>
                <w:szCs w:val="24"/>
              </w:rPr>
            </w:pPr>
          </w:p>
        </w:tc>
      </w:tr>
      <w:tr w:rsidTr="007449D2">
        <w:tblPrEx>
          <w:tblW w:w="9849" w:type="dxa"/>
          <w:tblLayout w:type="fixed"/>
          <w:tblLook w:val="00A0"/>
        </w:tblPrEx>
        <w:tc>
          <w:tcPr>
            <w:tcW w:w="2410" w:type="dxa"/>
          </w:tcPr>
          <w:p w:rsidR="007449D2" w:rsidRPr="007449D2" w:rsidP="007449D2">
            <w:pPr>
              <w:rPr>
                <w:rFonts w:ascii="Times New Roman" w:hAnsi="Times New Roman" w:cs="Times New Roman"/>
                <w:sz w:val="24"/>
                <w:szCs w:val="24"/>
              </w:rPr>
            </w:pPr>
            <w:r w:rsidRPr="007449D2">
              <w:rPr>
                <w:rFonts w:ascii="Times New Roman" w:hAnsi="Times New Roman" w:cs="Times New Roman"/>
                <w:b/>
                <w:i/>
                <w:sz w:val="24"/>
                <w:szCs w:val="24"/>
              </w:rPr>
              <w:t>Элементы теории множеств и математической логики</w:t>
            </w:r>
          </w:p>
        </w:tc>
        <w:tc>
          <w:tcPr>
            <w:tcW w:w="3686" w:type="dxa"/>
            <w:gridSpan w:val="2"/>
          </w:tcPr>
          <w:p w:rsidR="007449D2" w:rsidRPr="007449D2" w:rsidP="007449D2">
            <w:pPr>
              <w:pStyle w:val="a5"/>
              <w:spacing w:after="0"/>
              <w:ind w:left="357" w:hanging="357"/>
              <w:jc w:val="left"/>
              <w:rPr>
                <w:sz w:val="24"/>
                <w:szCs w:val="24"/>
              </w:rPr>
            </w:pPr>
            <w:r w:rsidRPr="007449D2">
              <w:rPr>
                <w:sz w:val="24"/>
                <w:szCs w:val="24"/>
              </w:rPr>
              <w:t>Оперировать на базовом уровне</w:t>
            </w:r>
            <w:r>
              <w:rPr>
                <w:rStyle w:val="FootnoteReference"/>
                <w:sz w:val="24"/>
                <w:szCs w:val="24"/>
              </w:rPr>
              <w:footnoteReference w:id="2"/>
            </w:r>
            <w:r w:rsidRPr="007449D2">
              <w:rPr>
                <w:sz w:val="24"/>
                <w:szCs w:val="24"/>
              </w:rPr>
              <w:t xml:space="preserve"> понятиями: конечное множество, элемент множества, подмножество, пересечение и объединение множеств, числовые </w:t>
            </w:r>
            <w:r w:rsidRPr="007449D2">
              <w:rPr>
                <w:sz w:val="24"/>
                <w:szCs w:val="24"/>
              </w:rPr>
              <w:t>множества на координатной прямой, отрезок, интервал;</w:t>
            </w:r>
            <w:r w:rsidRPr="007449D2">
              <w:rPr>
                <w:i/>
                <w:iCs/>
                <w:sz w:val="24"/>
                <w:szCs w:val="24"/>
              </w:rPr>
              <w:t xml:space="preserve"> </w:t>
            </w:r>
          </w:p>
          <w:p w:rsidR="007449D2" w:rsidRPr="007449D2" w:rsidP="007449D2">
            <w:pPr>
              <w:pStyle w:val="a5"/>
              <w:spacing w:after="0"/>
              <w:ind w:left="357" w:hanging="357"/>
              <w:jc w:val="left"/>
              <w:rPr>
                <w:i/>
                <w:sz w:val="24"/>
                <w:szCs w:val="24"/>
              </w:rPr>
            </w:pPr>
            <w:r w:rsidRPr="007449D2">
              <w:rPr>
                <w:sz w:val="24"/>
                <w:szCs w:val="24"/>
              </w:rPr>
              <w:t xml:space="preserve">оперировать на базовом уровне понятиями: утверждение, отрицание утверждения, истинные и ложные утверждения, причина, следствие, частный случай общего утверждения, контрпример;  </w:t>
            </w:r>
          </w:p>
          <w:p w:rsidR="007449D2" w:rsidRPr="007449D2" w:rsidP="007449D2">
            <w:pPr>
              <w:pStyle w:val="a5"/>
              <w:spacing w:after="0"/>
              <w:ind w:left="357" w:hanging="357"/>
              <w:jc w:val="left"/>
              <w:rPr>
                <w:sz w:val="24"/>
                <w:szCs w:val="24"/>
              </w:rPr>
            </w:pPr>
            <w:r w:rsidRPr="007449D2">
              <w:rPr>
                <w:sz w:val="24"/>
                <w:szCs w:val="24"/>
              </w:rPr>
              <w:t xml:space="preserve">находить пересечение и объединение двух множеств, представленных графически на числовой прямой; </w:t>
            </w:r>
          </w:p>
          <w:p w:rsidR="007449D2" w:rsidRPr="007449D2" w:rsidP="007449D2">
            <w:pPr>
              <w:pStyle w:val="a5"/>
              <w:spacing w:after="0"/>
              <w:ind w:left="357" w:hanging="357"/>
              <w:jc w:val="left"/>
              <w:rPr>
                <w:sz w:val="24"/>
                <w:szCs w:val="24"/>
              </w:rPr>
            </w:pPr>
            <w:r w:rsidRPr="007449D2">
              <w:rPr>
                <w:sz w:val="24"/>
                <w:szCs w:val="24"/>
              </w:rPr>
              <w:t>строить на числовой прямой подмножество числового множества, заданное простейшими условиями;</w:t>
            </w:r>
          </w:p>
          <w:p w:rsidR="007449D2" w:rsidRPr="007449D2" w:rsidP="007449D2">
            <w:pPr>
              <w:pStyle w:val="a5"/>
              <w:spacing w:after="0"/>
              <w:ind w:left="357" w:hanging="357"/>
              <w:jc w:val="left"/>
              <w:rPr>
                <w:i/>
                <w:sz w:val="24"/>
                <w:szCs w:val="24"/>
              </w:rPr>
            </w:pPr>
            <w:r w:rsidRPr="007449D2">
              <w:rPr>
                <w:sz w:val="24"/>
                <w:szCs w:val="24"/>
              </w:rPr>
              <w:t>распознавать ложные утверждения, ошибки в рассуждениях,          в том числе с использованием контрпримеров.</w:t>
            </w:r>
          </w:p>
          <w:p w:rsidR="007449D2" w:rsidRPr="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предметов:</w:t>
            </w:r>
          </w:p>
          <w:p w:rsidR="007449D2" w:rsidRPr="007449D2" w:rsidP="007449D2">
            <w:pPr>
              <w:pStyle w:val="a7"/>
              <w:numPr>
                <w:ilvl w:val="0"/>
                <w:numId w:val="86"/>
              </w:numPr>
              <w:spacing w:line="276" w:lineRule="auto"/>
              <w:ind w:left="357" w:hanging="357"/>
              <w:jc w:val="left"/>
              <w:rPr>
                <w:rFonts w:ascii="Times New Roman" w:hAnsi="Times New Roman"/>
                <w:i/>
                <w:iCs/>
                <w:color w:val="404040"/>
                <w:sz w:val="24"/>
                <w:szCs w:val="24"/>
              </w:rPr>
            </w:pPr>
            <w:r w:rsidRPr="007449D2">
              <w:rPr>
                <w:rFonts w:ascii="Times New Roman" w:hAnsi="Times New Roman"/>
                <w:sz w:val="24"/>
                <w:szCs w:val="24"/>
              </w:rPr>
              <w:t>использовать числовые множества на координатной прямой для описания реальных процессов и явлений;</w:t>
            </w:r>
          </w:p>
          <w:p w:rsidR="007449D2" w:rsidRPr="007449D2" w:rsidP="007449D2">
            <w:pPr>
              <w:pStyle w:val="a7"/>
              <w:numPr>
                <w:ilvl w:val="0"/>
                <w:numId w:val="86"/>
              </w:numPr>
              <w:spacing w:line="276" w:lineRule="auto"/>
              <w:ind w:left="357" w:hanging="357"/>
              <w:jc w:val="left"/>
              <w:rPr>
                <w:rFonts w:ascii="Times New Roman" w:hAnsi="Times New Roman"/>
                <w:i/>
                <w:iCs/>
                <w:color w:val="404040"/>
                <w:sz w:val="24"/>
                <w:szCs w:val="24"/>
              </w:rPr>
            </w:pPr>
            <w:r w:rsidRPr="007449D2">
              <w:rPr>
                <w:rFonts w:ascii="Times New Roman" w:hAnsi="Times New Roman"/>
                <w:sz w:val="24"/>
                <w:szCs w:val="24"/>
              </w:rPr>
              <w:t>проводить логические рассуждения в ситуациях повседневной жизни</w:t>
            </w:r>
          </w:p>
        </w:tc>
        <w:tc>
          <w:tcPr>
            <w:tcW w:w="3753" w:type="dxa"/>
          </w:tcPr>
          <w:p w:rsidR="007449D2" w:rsidRPr="007449D2" w:rsidP="007449D2">
            <w:pPr>
              <w:numPr>
                <w:ilvl w:val="0"/>
                <w:numId w:val="87"/>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Оперировать</w:t>
            </w:r>
            <w:r>
              <w:rPr>
                <w:rStyle w:val="FootnoteReference"/>
                <w:rFonts w:ascii="Times New Roman" w:hAnsi="Times New Roman"/>
                <w:i/>
                <w:sz w:val="24"/>
                <w:szCs w:val="24"/>
              </w:rPr>
              <w:footnoteReference w:id="3"/>
            </w:r>
            <w:r w:rsidRPr="007449D2">
              <w:rPr>
                <w:rFonts w:ascii="Times New Roman" w:hAnsi="Times New Roman" w:cs="Times New Roman"/>
                <w:i/>
                <w:sz w:val="24"/>
                <w:szCs w:val="24"/>
              </w:rPr>
              <w:t xml:space="preserve"> понятиями: конечное множество, элемент множества, подмножество, пересечение и объединение множеств, ч</w:t>
            </w:r>
            <w:r w:rsidRPr="007449D2">
              <w:rPr>
                <w:rFonts w:ascii="Times New Roman" w:hAnsi="Times New Roman" w:cs="Times New Roman"/>
                <w:i/>
                <w:color w:val="000000"/>
                <w:sz w:val="24"/>
                <w:szCs w:val="24"/>
              </w:rPr>
              <w:t xml:space="preserve">исловые множества на </w:t>
            </w:r>
            <w:r w:rsidRPr="007449D2">
              <w:rPr>
                <w:rFonts w:ascii="Times New Roman" w:hAnsi="Times New Roman" w:cs="Times New Roman"/>
                <w:i/>
                <w:color w:val="000000"/>
                <w:sz w:val="24"/>
                <w:szCs w:val="24"/>
              </w:rPr>
              <w:t>координатной прямой, отрезок, интервал,</w:t>
            </w:r>
            <w:r w:rsidRPr="007449D2">
              <w:rPr>
                <w:rFonts w:ascii="Times New Roman" w:hAnsi="Times New Roman" w:cs="Times New Roman"/>
                <w:i/>
                <w:iCs/>
                <w:color w:val="000000"/>
                <w:sz w:val="24"/>
                <w:szCs w:val="24"/>
              </w:rPr>
              <w:t xml:space="preserve"> полуинтервал, промежуток с выколотой точкой, графическое представление множеств на координатной плоскости;</w:t>
            </w:r>
          </w:p>
          <w:p w:rsidR="007449D2" w:rsidRPr="007449D2" w:rsidP="007449D2">
            <w:pPr>
              <w:numPr>
                <w:ilvl w:val="0"/>
                <w:numId w:val="87"/>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7449D2" w:rsidRPr="007449D2" w:rsidP="007449D2">
            <w:pPr>
              <w:numPr>
                <w:ilvl w:val="0"/>
                <w:numId w:val="87"/>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проверять принадлежность элемента множеству;</w:t>
            </w:r>
          </w:p>
          <w:p w:rsidR="007449D2" w:rsidRPr="007449D2" w:rsidP="007449D2">
            <w:pPr>
              <w:numPr>
                <w:ilvl w:val="0"/>
                <w:numId w:val="87"/>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находить пересечение и объединение множеств, в том числе представленных графически на числовой прямой и на координатной плоскости;</w:t>
            </w:r>
          </w:p>
          <w:p w:rsidR="007449D2" w:rsidRPr="007449D2" w:rsidP="007449D2">
            <w:pPr>
              <w:numPr>
                <w:ilvl w:val="0"/>
                <w:numId w:val="87"/>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проводить доказательные рассуждения для обоснования истинности утверждений.</w:t>
            </w:r>
          </w:p>
          <w:p w:rsidR="007449D2" w:rsidRPr="007449D2" w:rsidP="007449D2">
            <w:pPr>
              <w:ind w:left="357" w:hanging="357"/>
              <w:rPr>
                <w:rFonts w:ascii="Times New Roman" w:hAnsi="Times New Roman" w:cs="Times New Roman"/>
                <w:i/>
                <w:sz w:val="24"/>
                <w:szCs w:val="24"/>
              </w:rPr>
            </w:pPr>
          </w:p>
          <w:p w:rsidR="007449D2" w:rsidRPr="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предметов:</w:t>
            </w:r>
          </w:p>
          <w:p w:rsidR="007449D2" w:rsidRPr="007449D2" w:rsidP="007449D2">
            <w:pPr>
              <w:numPr>
                <w:ilvl w:val="0"/>
                <w:numId w:val="87"/>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 xml:space="preserve">использовать числовые множества на координатной прямой и на координатной плоскости для описания реальных процессов и явлений; </w:t>
            </w:r>
          </w:p>
          <w:p w:rsidR="007449D2" w:rsidRPr="007449D2" w:rsidP="007449D2">
            <w:pPr>
              <w:numPr>
                <w:ilvl w:val="0"/>
                <w:numId w:val="87"/>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проводить доказательные рассуждения в ситуациях повседневной жизни, при решении задач из других предметов</w:t>
            </w:r>
          </w:p>
        </w:tc>
      </w:tr>
      <w:tr w:rsidTr="007449D2">
        <w:tblPrEx>
          <w:tblW w:w="9849" w:type="dxa"/>
          <w:tblLayout w:type="fixed"/>
          <w:tblLook w:val="00A0"/>
        </w:tblPrEx>
        <w:tc>
          <w:tcPr>
            <w:tcW w:w="2410" w:type="dxa"/>
          </w:tcPr>
          <w:p w:rsidR="007449D2" w:rsidRPr="007449D2" w:rsidP="00E914EB">
            <w:pPr>
              <w:spacing w:line="240" w:lineRule="auto"/>
              <w:rPr>
                <w:rFonts w:ascii="Times New Roman" w:hAnsi="Times New Roman" w:cs="Times New Roman"/>
                <w:b/>
                <w:i/>
                <w:sz w:val="24"/>
                <w:szCs w:val="24"/>
              </w:rPr>
            </w:pPr>
            <w:r w:rsidRPr="007449D2">
              <w:rPr>
                <w:rFonts w:ascii="Times New Roman" w:hAnsi="Times New Roman" w:cs="Times New Roman"/>
                <w:b/>
                <w:i/>
                <w:sz w:val="24"/>
                <w:szCs w:val="24"/>
              </w:rPr>
              <w:t>Числа и выражения</w:t>
            </w:r>
          </w:p>
        </w:tc>
        <w:tc>
          <w:tcPr>
            <w:tcW w:w="3686" w:type="dxa"/>
            <w:gridSpan w:val="2"/>
          </w:tcPr>
          <w:p w:rsidR="007449D2" w:rsidRPr="007449D2" w:rsidP="007449D2">
            <w:pPr>
              <w:pStyle w:val="a5"/>
              <w:spacing w:after="0"/>
              <w:ind w:left="357" w:hanging="357"/>
              <w:jc w:val="left"/>
              <w:rPr>
                <w:sz w:val="24"/>
                <w:szCs w:val="24"/>
              </w:rPr>
            </w:pPr>
            <w:r w:rsidRPr="007449D2">
              <w:rPr>
                <w:sz w:val="24"/>
                <w:szCs w:val="24"/>
              </w:rPr>
              <w:t xml:space="preserve">Оперировать на базовом уровне понятиями: целое число, делимость чисел, обыкновенная дробь, десятичная дробь, </w:t>
            </w:r>
            <w:r w:rsidRPr="007449D2">
              <w:rPr>
                <w:sz w:val="24"/>
                <w:szCs w:val="24"/>
              </w:rPr>
              <w:t xml:space="preserve">рациональное число, приближённое значение числа, часть, доля, отношение, процент, повышение и понижение на заданное число процентов, масштаб; </w:t>
            </w:r>
          </w:p>
          <w:p w:rsidR="007449D2" w:rsidRPr="007449D2" w:rsidP="007449D2">
            <w:pPr>
              <w:pStyle w:val="a5"/>
              <w:spacing w:after="0"/>
              <w:ind w:left="357" w:hanging="357"/>
              <w:jc w:val="left"/>
              <w:rPr>
                <w:sz w:val="24"/>
                <w:szCs w:val="24"/>
              </w:rPr>
            </w:pPr>
            <w:r w:rsidRPr="007449D2">
              <w:rPr>
                <w:sz w:val="24"/>
                <w:szCs w:val="24"/>
              </w:rPr>
              <w:t>оперировать на базовом уровне понятиями: логарифм числа, тригонометрическая окружность,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w:t>
            </w:r>
          </w:p>
          <w:p w:rsidR="007449D2" w:rsidRPr="007449D2" w:rsidP="007449D2">
            <w:pPr>
              <w:pStyle w:val="a5"/>
              <w:spacing w:after="0"/>
              <w:ind w:left="357" w:hanging="357"/>
              <w:jc w:val="left"/>
              <w:rPr>
                <w:color w:val="000000"/>
                <w:sz w:val="24"/>
                <w:szCs w:val="24"/>
                <w:lang w:eastAsia="ru-RU"/>
              </w:rPr>
            </w:pPr>
            <w:r w:rsidRPr="007449D2">
              <w:rPr>
                <w:sz w:val="24"/>
                <w:szCs w:val="24"/>
              </w:rPr>
              <w:t>выполнять арифметические действия с целыми и рациональными числами</w:t>
            </w:r>
            <w:r w:rsidRPr="007449D2">
              <w:rPr>
                <w:color w:val="000000"/>
                <w:sz w:val="24"/>
                <w:szCs w:val="24"/>
                <w:lang w:eastAsia="ru-RU"/>
              </w:rPr>
              <w:t>;</w:t>
            </w:r>
          </w:p>
          <w:p w:rsidR="007449D2" w:rsidRPr="007449D2" w:rsidP="007449D2">
            <w:pPr>
              <w:pStyle w:val="a5"/>
              <w:spacing w:after="0"/>
              <w:ind w:left="357" w:hanging="357"/>
              <w:jc w:val="left"/>
              <w:rPr>
                <w:sz w:val="24"/>
                <w:szCs w:val="24"/>
              </w:rPr>
            </w:pPr>
            <w:r w:rsidRPr="007449D2">
              <w:rPr>
                <w:sz w:val="24"/>
                <w:szCs w:val="24"/>
              </w:rPr>
              <w:t>выполнять несложные преобразования числовых выражений, содержащих степени чисел, либо корни из чисел, либо логарифмы чисел;</w:t>
            </w:r>
          </w:p>
          <w:p w:rsidR="007449D2" w:rsidRPr="007449D2" w:rsidP="007449D2">
            <w:pPr>
              <w:pStyle w:val="a5"/>
              <w:spacing w:after="0"/>
              <w:ind w:left="357" w:hanging="357"/>
              <w:jc w:val="left"/>
              <w:rPr>
                <w:sz w:val="24"/>
                <w:szCs w:val="24"/>
              </w:rPr>
            </w:pPr>
            <w:r w:rsidRPr="007449D2">
              <w:rPr>
                <w:sz w:val="24"/>
                <w:szCs w:val="24"/>
              </w:rPr>
              <w:t>сравнивать рациональные числа между собой;</w:t>
            </w:r>
          </w:p>
          <w:p w:rsidR="007449D2" w:rsidRPr="007449D2" w:rsidP="007449D2">
            <w:pPr>
              <w:pStyle w:val="a5"/>
              <w:spacing w:after="0"/>
              <w:ind w:left="357" w:hanging="357"/>
              <w:jc w:val="left"/>
              <w:rPr>
                <w:color w:val="000000"/>
                <w:sz w:val="24"/>
                <w:szCs w:val="24"/>
                <w:lang w:eastAsia="ru-RU"/>
              </w:rPr>
            </w:pPr>
            <w:r w:rsidRPr="007449D2">
              <w:rPr>
                <w:sz w:val="24"/>
                <w:szCs w:val="24"/>
              </w:rPr>
              <w:t>оценивать и сравнивать с рациональными числами значения целых степеней чисел, корней натуральной степени из чисел, логарифмов чисел в простых случаях</w:t>
            </w:r>
            <w:r w:rsidRPr="007449D2">
              <w:rPr>
                <w:color w:val="000000"/>
                <w:sz w:val="24"/>
                <w:szCs w:val="24"/>
                <w:lang w:eastAsia="ru-RU"/>
              </w:rPr>
              <w:t>;</w:t>
            </w:r>
          </w:p>
          <w:p w:rsidR="007449D2" w:rsidRPr="007449D2" w:rsidP="007449D2">
            <w:pPr>
              <w:pStyle w:val="a5"/>
              <w:spacing w:after="0"/>
              <w:ind w:left="357" w:hanging="357"/>
              <w:jc w:val="left"/>
              <w:rPr>
                <w:color w:val="000000"/>
                <w:sz w:val="24"/>
                <w:szCs w:val="24"/>
                <w:lang w:eastAsia="ru-RU"/>
              </w:rPr>
            </w:pPr>
            <w:r w:rsidRPr="007449D2">
              <w:rPr>
                <w:sz w:val="24"/>
                <w:szCs w:val="24"/>
              </w:rPr>
              <w:t>изображать точками на числовой прямой целые и рациональные числа</w:t>
            </w:r>
            <w:r w:rsidRPr="007449D2">
              <w:rPr>
                <w:color w:val="000000"/>
                <w:sz w:val="24"/>
                <w:szCs w:val="24"/>
                <w:lang w:eastAsia="ru-RU"/>
              </w:rPr>
              <w:t xml:space="preserve">; </w:t>
            </w:r>
          </w:p>
          <w:p w:rsidR="007449D2" w:rsidRPr="007449D2" w:rsidP="007449D2">
            <w:pPr>
              <w:pStyle w:val="a5"/>
              <w:spacing w:after="0"/>
              <w:ind w:left="357" w:hanging="357"/>
              <w:jc w:val="left"/>
              <w:rPr>
                <w:color w:val="000000"/>
                <w:sz w:val="24"/>
                <w:szCs w:val="24"/>
                <w:lang w:eastAsia="ru-RU"/>
              </w:rPr>
            </w:pPr>
            <w:r w:rsidRPr="007449D2">
              <w:rPr>
                <w:sz w:val="24"/>
                <w:szCs w:val="24"/>
              </w:rPr>
              <w:t xml:space="preserve">изображать точками на числовой прямой целые </w:t>
            </w:r>
            <w:r w:rsidRPr="007449D2">
              <w:rPr>
                <w:color w:val="000000"/>
                <w:sz w:val="24"/>
                <w:szCs w:val="24"/>
                <w:lang w:eastAsia="ru-RU"/>
              </w:rPr>
              <w:t>степени чисел, корни натуральной степени из чисел, логарифмы чисел в простых случаях;</w:t>
            </w:r>
          </w:p>
          <w:p w:rsidR="007449D2" w:rsidRPr="007449D2" w:rsidP="007449D2">
            <w:pPr>
              <w:pStyle w:val="a5"/>
              <w:spacing w:after="0"/>
              <w:ind w:left="357" w:hanging="357"/>
              <w:jc w:val="left"/>
              <w:rPr>
                <w:color w:val="FF0000"/>
                <w:sz w:val="24"/>
                <w:szCs w:val="24"/>
                <w:lang w:eastAsia="ru-RU"/>
              </w:rPr>
            </w:pPr>
            <w:r w:rsidRPr="007449D2">
              <w:rPr>
                <w:sz w:val="24"/>
                <w:szCs w:val="24"/>
              </w:rPr>
              <w:t xml:space="preserve">выполнять несложные </w:t>
            </w:r>
            <w:r w:rsidRPr="007449D2">
              <w:rPr>
                <w:sz w:val="24"/>
                <w:szCs w:val="24"/>
              </w:rPr>
              <w:t>преобразования целых и дробно-рациональных буквенных выражений</w:t>
            </w:r>
            <w:r w:rsidRPr="007449D2">
              <w:rPr>
                <w:color w:val="000000"/>
                <w:sz w:val="24"/>
                <w:szCs w:val="24"/>
                <w:lang w:eastAsia="ru-RU"/>
              </w:rPr>
              <w:t>;</w:t>
            </w:r>
          </w:p>
          <w:p w:rsidR="007449D2" w:rsidRPr="007449D2" w:rsidP="007449D2">
            <w:pPr>
              <w:pStyle w:val="a5"/>
              <w:spacing w:after="0"/>
              <w:ind w:left="357" w:hanging="357"/>
              <w:jc w:val="left"/>
              <w:rPr>
                <w:sz w:val="24"/>
                <w:szCs w:val="24"/>
              </w:rPr>
            </w:pPr>
            <w:r w:rsidRPr="007449D2">
              <w:rPr>
                <w:sz w:val="24"/>
                <w:szCs w:val="24"/>
              </w:rPr>
              <w:t>выражать в простейших случаях из равенства одну переменную через другие;</w:t>
            </w:r>
          </w:p>
          <w:p w:rsidR="007449D2" w:rsidRPr="007449D2" w:rsidP="007449D2">
            <w:pPr>
              <w:pStyle w:val="a5"/>
              <w:spacing w:after="0"/>
              <w:ind w:left="357" w:hanging="357"/>
              <w:jc w:val="left"/>
              <w:rPr>
                <w:color w:val="000000"/>
                <w:sz w:val="24"/>
                <w:szCs w:val="24"/>
                <w:lang w:eastAsia="ru-RU"/>
              </w:rPr>
            </w:pPr>
            <w:r w:rsidRPr="007449D2">
              <w:rPr>
                <w:sz w:val="24"/>
                <w:szCs w:val="24"/>
              </w:rPr>
              <w:t>вычислять в простых случаях значения числовых и буквенных выражений, осуществляя необходимые подстановки и преобразования;</w:t>
            </w:r>
          </w:p>
          <w:p w:rsidR="007449D2" w:rsidRPr="007449D2" w:rsidP="007449D2">
            <w:pPr>
              <w:pStyle w:val="a5"/>
              <w:spacing w:after="0"/>
              <w:ind w:left="357" w:hanging="357"/>
              <w:jc w:val="left"/>
              <w:rPr>
                <w:sz w:val="24"/>
                <w:szCs w:val="24"/>
                <w:lang w:eastAsia="ru-RU"/>
              </w:rPr>
            </w:pPr>
            <w:r w:rsidRPr="007449D2">
              <w:rPr>
                <w:sz w:val="24"/>
                <w:szCs w:val="24"/>
                <w:lang w:eastAsia="ru-RU"/>
              </w:rPr>
              <w:t>изображать схематически угол, величина которого выражена в градусах;</w:t>
            </w:r>
          </w:p>
          <w:p w:rsidR="007449D2" w:rsidRPr="007449D2" w:rsidP="007449D2">
            <w:pPr>
              <w:pStyle w:val="a5"/>
              <w:spacing w:after="0"/>
              <w:ind w:left="357" w:hanging="357"/>
              <w:jc w:val="left"/>
              <w:rPr>
                <w:sz w:val="24"/>
                <w:szCs w:val="24"/>
                <w:lang w:eastAsia="ru-RU"/>
              </w:rPr>
            </w:pPr>
            <w:r w:rsidRPr="007449D2">
              <w:rPr>
                <w:sz w:val="24"/>
                <w:szCs w:val="24"/>
                <w:lang w:eastAsia="ru-RU"/>
              </w:rPr>
              <w:t xml:space="preserve">оценивать знаки синуса, косинуса, тангенса, котангенса конкретных углов. </w:t>
            </w:r>
          </w:p>
          <w:p w:rsidR="007449D2" w:rsidRPr="007449D2" w:rsidP="007449D2">
            <w:pPr>
              <w:ind w:left="357" w:hanging="357"/>
              <w:rPr>
                <w:rFonts w:ascii="Times New Roman" w:hAnsi="Times New Roman" w:cs="Times New Roman"/>
                <w:i/>
                <w:sz w:val="24"/>
                <w:szCs w:val="24"/>
              </w:rPr>
            </w:pPr>
          </w:p>
          <w:p w:rsidR="007449D2" w:rsidRPr="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учебных предметов:</w:t>
            </w:r>
          </w:p>
          <w:p w:rsidR="007449D2" w:rsidRPr="007449D2" w:rsidP="007449D2">
            <w:pPr>
              <w:pStyle w:val="a5"/>
              <w:spacing w:after="0"/>
              <w:ind w:left="357" w:hanging="357"/>
              <w:jc w:val="left"/>
              <w:rPr>
                <w:sz w:val="24"/>
                <w:szCs w:val="24"/>
                <w:lang w:eastAsia="ru-RU"/>
              </w:rPr>
            </w:pPr>
            <w:r w:rsidRPr="007449D2">
              <w:rPr>
                <w:rStyle w:val="a6"/>
                <w:sz w:val="24"/>
                <w:szCs w:val="24"/>
              </w:rPr>
              <w:t xml:space="preserve">выполнять вычисления при решении задач </w:t>
            </w:r>
            <w:r w:rsidRPr="007449D2">
              <w:rPr>
                <w:rStyle w:val="a6"/>
                <w:sz w:val="24"/>
                <w:szCs w:val="24"/>
                <w:lang w:eastAsia="ru-RU"/>
              </w:rPr>
              <w:t>практического характера</w:t>
            </w:r>
            <w:r w:rsidRPr="007449D2">
              <w:rPr>
                <w:color w:val="000000"/>
                <w:sz w:val="24"/>
                <w:szCs w:val="24"/>
                <w:lang w:eastAsia="ru-RU"/>
              </w:rPr>
              <w:t xml:space="preserve">; </w:t>
            </w:r>
          </w:p>
          <w:p w:rsidR="007449D2" w:rsidRPr="007449D2" w:rsidP="007449D2">
            <w:pPr>
              <w:pStyle w:val="a5"/>
              <w:spacing w:after="0"/>
              <w:ind w:left="357" w:hanging="357"/>
              <w:jc w:val="left"/>
              <w:rPr>
                <w:sz w:val="24"/>
                <w:szCs w:val="24"/>
                <w:lang w:eastAsia="ru-RU"/>
              </w:rPr>
            </w:pPr>
            <w:r w:rsidRPr="007449D2">
              <w:rPr>
                <w:color w:val="000000"/>
                <w:sz w:val="24"/>
                <w:szCs w:val="24"/>
                <w:lang w:eastAsia="ru-RU"/>
              </w:rPr>
              <w:t>выполнять практические расчеты с использованием при необходимости справочных материалов и вычислительных устройств;</w:t>
            </w:r>
          </w:p>
          <w:p w:rsidR="007449D2" w:rsidRPr="007449D2" w:rsidP="007449D2">
            <w:pPr>
              <w:pStyle w:val="a5"/>
              <w:spacing w:after="0"/>
              <w:ind w:left="357" w:hanging="357"/>
              <w:jc w:val="left"/>
              <w:rPr>
                <w:sz w:val="24"/>
                <w:szCs w:val="24"/>
                <w:lang w:eastAsia="ru-RU"/>
              </w:rPr>
            </w:pPr>
            <w:r w:rsidRPr="007449D2">
              <w:rPr>
                <w:color w:val="000000"/>
                <w:sz w:val="24"/>
                <w:szCs w:val="24"/>
                <w:lang w:eastAsia="ru-RU"/>
              </w:rPr>
              <w:t>соотносить реальные величины, характеристики объектов окружающего мира с их конкретными числовыми значениями;</w:t>
            </w:r>
          </w:p>
          <w:p w:rsidR="007449D2" w:rsidRPr="007449D2" w:rsidP="007449D2">
            <w:pPr>
              <w:pStyle w:val="a5"/>
              <w:spacing w:after="0"/>
              <w:ind w:left="357" w:hanging="357"/>
              <w:jc w:val="left"/>
              <w:rPr>
                <w:sz w:val="24"/>
                <w:szCs w:val="24"/>
                <w:lang w:eastAsia="ru-RU"/>
              </w:rPr>
            </w:pPr>
            <w:r w:rsidRPr="007449D2">
              <w:rPr>
                <w:sz w:val="24"/>
                <w:szCs w:val="24"/>
                <w:lang w:eastAsia="ru-RU"/>
              </w:rPr>
              <w:t>использовать методы округления, приближения и прикидки при решении практических задач повседневной жизни</w:t>
            </w:r>
          </w:p>
        </w:tc>
        <w:tc>
          <w:tcPr>
            <w:tcW w:w="3753" w:type="dxa"/>
          </w:tcPr>
          <w:p w:rsidR="007449D2" w:rsidRPr="007449D2" w:rsidP="007449D2">
            <w:pPr>
              <w:pStyle w:val="a5"/>
              <w:spacing w:after="0"/>
              <w:ind w:left="357" w:hanging="357"/>
              <w:jc w:val="left"/>
              <w:rPr>
                <w:i/>
                <w:sz w:val="24"/>
                <w:szCs w:val="24"/>
              </w:rPr>
            </w:pPr>
            <w:r w:rsidRPr="007449D2">
              <w:rPr>
                <w:i/>
                <w:sz w:val="24"/>
                <w:szCs w:val="24"/>
              </w:rPr>
              <w:t xml:space="preserve">Свободно оперировать понятиями: целое число, делимость чисел, обыкновенная дробь, десятичная дробь, </w:t>
            </w:r>
            <w:r w:rsidRPr="007449D2">
              <w:rPr>
                <w:i/>
                <w:sz w:val="24"/>
                <w:szCs w:val="24"/>
              </w:rPr>
              <w:t>рациональное число, приближённое значение числа, часть, доля, отношение, процент, повышение и понижение на заданное число процентов, масштаб;</w:t>
            </w:r>
          </w:p>
          <w:p w:rsidR="007449D2" w:rsidRPr="007449D2" w:rsidP="007449D2">
            <w:pPr>
              <w:pStyle w:val="a5"/>
              <w:spacing w:after="0"/>
              <w:ind w:left="357" w:hanging="357"/>
              <w:jc w:val="left"/>
              <w:rPr>
                <w:i/>
                <w:color w:val="000000"/>
                <w:sz w:val="24"/>
                <w:szCs w:val="24"/>
                <w:lang w:eastAsia="ru-RU"/>
              </w:rPr>
            </w:pPr>
            <w:r w:rsidRPr="007449D2">
              <w:rPr>
                <w:i/>
                <w:color w:val="000000"/>
                <w:sz w:val="24"/>
                <w:szCs w:val="24"/>
                <w:lang w:eastAsia="ru-RU"/>
              </w:rPr>
              <w:t>приводить примеры чисел с заданными свойствами делимости;</w:t>
            </w:r>
          </w:p>
          <w:p w:rsidR="007449D2" w:rsidRPr="007449D2" w:rsidP="007449D2">
            <w:pPr>
              <w:pStyle w:val="a5"/>
              <w:spacing w:after="0"/>
              <w:ind w:left="357" w:hanging="357"/>
              <w:jc w:val="left"/>
              <w:rPr>
                <w:i/>
                <w:sz w:val="24"/>
                <w:szCs w:val="24"/>
              </w:rPr>
            </w:pPr>
            <w:r w:rsidRPr="007449D2">
              <w:rPr>
                <w:i/>
                <w:sz w:val="24"/>
                <w:szCs w:val="24"/>
              </w:rPr>
              <w:t xml:space="preserve">оперировать понятиями: логарифм числа, тригонометрическая окружность, радианная и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 числа </w:t>
            </w:r>
            <w:r w:rsidRPr="007449D2">
              <w:rPr>
                <w:i/>
                <w:iCs/>
                <w:color w:val="000000"/>
                <w:sz w:val="24"/>
                <w:szCs w:val="24"/>
                <w:lang w:eastAsia="ru-RU"/>
              </w:rPr>
              <w:t>е и π;</w:t>
            </w:r>
          </w:p>
          <w:p w:rsidR="007449D2" w:rsidRPr="007449D2" w:rsidP="007449D2">
            <w:pPr>
              <w:pStyle w:val="a5"/>
              <w:spacing w:after="0"/>
              <w:ind w:left="357" w:hanging="357"/>
              <w:jc w:val="left"/>
              <w:rPr>
                <w:i/>
                <w:sz w:val="24"/>
                <w:szCs w:val="24"/>
              </w:rPr>
            </w:pPr>
            <w:r w:rsidRPr="007449D2">
              <w:rPr>
                <w:i/>
                <w:sz w:val="24"/>
                <w:szCs w:val="24"/>
              </w:rPr>
              <w:t xml:space="preserve">выполнять арифметические действия, сочетая устные и письменные приемы, применяя при необходимости вычислительные устройства; </w:t>
            </w:r>
          </w:p>
          <w:p w:rsidR="007449D2" w:rsidRPr="007449D2" w:rsidP="007449D2">
            <w:pPr>
              <w:pStyle w:val="a5"/>
              <w:spacing w:after="0"/>
              <w:ind w:left="357" w:hanging="357"/>
              <w:jc w:val="left"/>
              <w:rPr>
                <w:i/>
                <w:sz w:val="24"/>
                <w:szCs w:val="24"/>
              </w:rPr>
            </w:pPr>
            <w:r w:rsidRPr="007449D2">
              <w:rPr>
                <w:i/>
                <w:sz w:val="24"/>
                <w:szCs w:val="24"/>
              </w:rPr>
              <w:t xml:space="preserve">находить значения корня натуральной степени, степени с рациональным показателем, логарифма, используя при необходимости вычислительные устройства; </w:t>
            </w:r>
          </w:p>
          <w:p w:rsidR="007449D2" w:rsidRPr="007449D2" w:rsidP="007449D2">
            <w:pPr>
              <w:pStyle w:val="a5"/>
              <w:spacing w:after="0"/>
              <w:ind w:left="357" w:hanging="357"/>
              <w:jc w:val="left"/>
              <w:rPr>
                <w:i/>
                <w:sz w:val="24"/>
                <w:szCs w:val="24"/>
              </w:rPr>
            </w:pPr>
            <w:r w:rsidRPr="007449D2">
              <w:rPr>
                <w:i/>
                <w:sz w:val="24"/>
                <w:szCs w:val="24"/>
              </w:rPr>
              <w:t>пользоваться оценкой и прикидкой при практических расчетах;</w:t>
            </w:r>
          </w:p>
          <w:p w:rsidR="007449D2" w:rsidRPr="007449D2" w:rsidP="007449D2">
            <w:pPr>
              <w:pStyle w:val="a5"/>
              <w:spacing w:after="0"/>
              <w:ind w:left="357" w:hanging="357"/>
              <w:jc w:val="left"/>
              <w:rPr>
                <w:i/>
                <w:sz w:val="24"/>
                <w:szCs w:val="24"/>
              </w:rPr>
            </w:pPr>
            <w:r w:rsidRPr="007449D2">
              <w:rPr>
                <w:i/>
                <w:sz w:val="24"/>
                <w:szCs w:val="24"/>
              </w:rPr>
              <w:t>проводить по известным формулам и правилам преобразования буквенных выражений, включающих степени, корни, логарифмы и тригонометрические функции;</w:t>
            </w:r>
          </w:p>
          <w:p w:rsidR="007449D2" w:rsidRPr="007449D2" w:rsidP="007449D2">
            <w:pPr>
              <w:pStyle w:val="a5"/>
              <w:spacing w:after="0"/>
              <w:ind w:left="357" w:hanging="357"/>
              <w:jc w:val="left"/>
              <w:rPr>
                <w:i/>
                <w:sz w:val="24"/>
                <w:szCs w:val="24"/>
              </w:rPr>
            </w:pPr>
            <w:r w:rsidRPr="007449D2">
              <w:rPr>
                <w:i/>
                <w:sz w:val="24"/>
                <w:szCs w:val="24"/>
              </w:rPr>
              <w:t xml:space="preserve">находить значения числовых и буквенных выражений, осуществляя необходимые подстановки и </w:t>
            </w:r>
            <w:r w:rsidRPr="007449D2">
              <w:rPr>
                <w:i/>
                <w:sz w:val="24"/>
                <w:szCs w:val="24"/>
              </w:rPr>
              <w:t>преобразования;</w:t>
            </w:r>
          </w:p>
          <w:p w:rsidR="007449D2" w:rsidRPr="007449D2" w:rsidP="007449D2">
            <w:pPr>
              <w:pStyle w:val="a7"/>
              <w:numPr>
                <w:ilvl w:val="0"/>
                <w:numId w:val="86"/>
              </w:numPr>
              <w:spacing w:line="276" w:lineRule="auto"/>
              <w:ind w:left="357" w:hanging="357"/>
              <w:jc w:val="left"/>
              <w:rPr>
                <w:rFonts w:ascii="Times New Roman" w:hAnsi="Times New Roman"/>
                <w:i/>
                <w:iCs/>
                <w:color w:val="404040"/>
                <w:sz w:val="24"/>
                <w:szCs w:val="24"/>
              </w:rPr>
            </w:pPr>
            <w:r w:rsidRPr="007449D2">
              <w:rPr>
                <w:rFonts w:ascii="Times New Roman" w:hAnsi="Times New Roman"/>
                <w:i/>
                <w:sz w:val="24"/>
                <w:szCs w:val="24"/>
              </w:rPr>
              <w:t xml:space="preserve">изображать схематически угол, величина которого выражена в градусах </w:t>
            </w:r>
            <w:r w:rsidRPr="007449D2">
              <w:rPr>
                <w:rFonts w:ascii="Times New Roman" w:hAnsi="Times New Roman"/>
                <w:i/>
                <w:iCs/>
                <w:sz w:val="24"/>
                <w:szCs w:val="24"/>
              </w:rPr>
              <w:t>или радианах</w:t>
            </w:r>
            <w:r w:rsidRPr="007449D2">
              <w:rPr>
                <w:rFonts w:ascii="Times New Roman" w:hAnsi="Times New Roman"/>
                <w:i/>
                <w:sz w:val="24"/>
                <w:szCs w:val="24"/>
              </w:rPr>
              <w:t xml:space="preserve">; </w:t>
            </w:r>
          </w:p>
          <w:p w:rsidR="007449D2" w:rsidRPr="007449D2" w:rsidP="007449D2">
            <w:pPr>
              <w:pStyle w:val="a7"/>
              <w:numPr>
                <w:ilvl w:val="0"/>
                <w:numId w:val="86"/>
              </w:numPr>
              <w:spacing w:line="276" w:lineRule="auto"/>
              <w:ind w:left="357" w:hanging="357"/>
              <w:jc w:val="left"/>
              <w:rPr>
                <w:rFonts w:ascii="Times New Roman" w:hAnsi="Times New Roman"/>
                <w:i/>
                <w:iCs/>
                <w:color w:val="404040"/>
                <w:sz w:val="24"/>
                <w:szCs w:val="24"/>
              </w:rPr>
            </w:pPr>
            <w:r w:rsidRPr="007449D2">
              <w:rPr>
                <w:rFonts w:ascii="Times New Roman" w:hAnsi="Times New Roman"/>
                <w:i/>
                <w:sz w:val="24"/>
                <w:szCs w:val="24"/>
              </w:rPr>
              <w:t>использовать при решении задач табличные значения тригонометрических функций углов;</w:t>
            </w:r>
          </w:p>
          <w:p w:rsidR="007449D2" w:rsidRPr="007449D2" w:rsidP="007449D2">
            <w:pPr>
              <w:pStyle w:val="a7"/>
              <w:numPr>
                <w:ilvl w:val="0"/>
                <w:numId w:val="86"/>
              </w:numPr>
              <w:spacing w:line="276" w:lineRule="auto"/>
              <w:ind w:left="357" w:hanging="357"/>
              <w:jc w:val="left"/>
              <w:rPr>
                <w:rFonts w:ascii="Times New Roman" w:hAnsi="Times New Roman"/>
                <w:i/>
                <w:iCs/>
                <w:color w:val="404040"/>
                <w:sz w:val="24"/>
                <w:szCs w:val="24"/>
              </w:rPr>
            </w:pPr>
            <w:r w:rsidRPr="007449D2">
              <w:rPr>
                <w:rFonts w:ascii="Times New Roman" w:hAnsi="Times New Roman"/>
                <w:i/>
                <w:iCs/>
                <w:color w:val="000000"/>
                <w:sz w:val="24"/>
                <w:szCs w:val="24"/>
              </w:rPr>
              <w:t>выполнять перевод величины угла из радианной меры в градусную и обратно.</w:t>
            </w:r>
          </w:p>
          <w:p w:rsidR="007449D2" w:rsidRPr="007449D2" w:rsidP="007449D2">
            <w:pPr>
              <w:ind w:left="357" w:hanging="357"/>
              <w:rPr>
                <w:rFonts w:ascii="Times New Roman" w:hAnsi="Times New Roman" w:cs="Times New Roman"/>
                <w:i/>
                <w:sz w:val="24"/>
                <w:szCs w:val="24"/>
              </w:rPr>
            </w:pPr>
          </w:p>
          <w:p w:rsidR="007449D2" w:rsidRPr="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учебных предметов:</w:t>
            </w:r>
          </w:p>
          <w:p w:rsidR="007449D2" w:rsidRPr="007449D2" w:rsidP="007449D2">
            <w:pPr>
              <w:pStyle w:val="a5"/>
              <w:spacing w:after="0"/>
              <w:ind w:left="357" w:hanging="357"/>
              <w:jc w:val="left"/>
              <w:rPr>
                <w:i/>
                <w:sz w:val="24"/>
                <w:szCs w:val="24"/>
              </w:rPr>
            </w:pPr>
            <w:r w:rsidRPr="007449D2">
              <w:rPr>
                <w:i/>
                <w:sz w:val="24"/>
                <w:szCs w:val="24"/>
              </w:rPr>
              <w:t>выполнять действия с числовыми данными при решении задач практического характера и задач из различных областей знаний, используя при необходимости справочные материалы и вычислительные устройства;</w:t>
            </w:r>
          </w:p>
          <w:p w:rsidR="007449D2" w:rsidRPr="007449D2" w:rsidP="007449D2">
            <w:pPr>
              <w:pStyle w:val="a5"/>
              <w:spacing w:after="0"/>
              <w:ind w:left="357" w:hanging="357"/>
              <w:jc w:val="left"/>
              <w:rPr>
                <w:i/>
                <w:sz w:val="24"/>
                <w:szCs w:val="24"/>
                <w:lang w:eastAsia="ru-RU"/>
              </w:rPr>
            </w:pPr>
            <w:r w:rsidRPr="007449D2">
              <w:rPr>
                <w:i/>
                <w:color w:val="000000"/>
                <w:sz w:val="24"/>
                <w:szCs w:val="24"/>
                <w:lang w:eastAsia="ru-RU"/>
              </w:rPr>
              <w:t>оценивать, сравнивать и использовать при решении практических задач числовые значения реальных величин, конкретные числовые характеристики объектов окружающего мира</w:t>
            </w:r>
          </w:p>
          <w:p w:rsidR="007449D2" w:rsidRPr="007449D2" w:rsidP="007449D2">
            <w:pPr>
              <w:pStyle w:val="a7"/>
              <w:numPr>
                <w:ilvl w:val="0"/>
                <w:numId w:val="0"/>
              </w:numPr>
              <w:spacing w:line="276" w:lineRule="auto"/>
              <w:ind w:left="357" w:hanging="357"/>
              <w:jc w:val="left"/>
              <w:rPr>
                <w:rFonts w:ascii="Times New Roman" w:hAnsi="Times New Roman"/>
                <w:i/>
                <w:sz w:val="24"/>
                <w:szCs w:val="24"/>
              </w:rPr>
            </w:pPr>
          </w:p>
        </w:tc>
      </w:tr>
      <w:tr w:rsidTr="007449D2">
        <w:tblPrEx>
          <w:tblW w:w="9849" w:type="dxa"/>
          <w:tblLayout w:type="fixed"/>
          <w:tblLook w:val="00A0"/>
        </w:tblPrEx>
        <w:tc>
          <w:tcPr>
            <w:tcW w:w="2410" w:type="dxa"/>
          </w:tcPr>
          <w:p w:rsidR="007449D2" w:rsidRPr="007449D2" w:rsidP="00E914EB">
            <w:pPr>
              <w:spacing w:line="240" w:lineRule="auto"/>
              <w:rPr>
                <w:rFonts w:ascii="Times New Roman" w:hAnsi="Times New Roman" w:cs="Times New Roman"/>
                <w:b/>
                <w:i/>
                <w:sz w:val="24"/>
                <w:szCs w:val="24"/>
              </w:rPr>
            </w:pPr>
            <w:r w:rsidRPr="007449D2">
              <w:rPr>
                <w:rFonts w:ascii="Times New Roman" w:hAnsi="Times New Roman" w:cs="Times New Roman"/>
                <w:b/>
                <w:i/>
                <w:sz w:val="24"/>
                <w:szCs w:val="24"/>
              </w:rPr>
              <w:t>Уравнения и неравенства</w:t>
            </w:r>
          </w:p>
          <w:p w:rsidR="007449D2" w:rsidRPr="00746638" w:rsidP="00E914EB">
            <w:pPr>
              <w:spacing w:line="240" w:lineRule="auto"/>
              <w:rPr>
                <w:b/>
                <w:i/>
                <w:sz w:val="20"/>
                <w:szCs w:val="20"/>
              </w:rPr>
            </w:pPr>
          </w:p>
        </w:tc>
        <w:tc>
          <w:tcPr>
            <w:tcW w:w="3686" w:type="dxa"/>
            <w:gridSpan w:val="2"/>
          </w:tcPr>
          <w:p w:rsidR="007449D2" w:rsidRPr="007449D2" w:rsidP="007449D2">
            <w:pPr>
              <w:pStyle w:val="a5"/>
              <w:spacing w:after="0"/>
              <w:ind w:left="357" w:hanging="357"/>
              <w:jc w:val="left"/>
              <w:rPr>
                <w:sz w:val="24"/>
                <w:szCs w:val="24"/>
                <w:lang w:eastAsia="ru-RU"/>
              </w:rPr>
            </w:pPr>
            <w:r w:rsidRPr="007449D2">
              <w:rPr>
                <w:sz w:val="24"/>
                <w:szCs w:val="24"/>
                <w:lang w:eastAsia="ru-RU"/>
              </w:rPr>
              <w:t>Решать линейные уравнения и неравенства, квадратные уравнения;</w:t>
            </w:r>
          </w:p>
          <w:p w:rsidR="007449D2" w:rsidRPr="007449D2" w:rsidP="007449D2">
            <w:pPr>
              <w:pStyle w:val="a5"/>
              <w:spacing w:after="0"/>
              <w:ind w:left="357" w:hanging="357"/>
              <w:jc w:val="left"/>
              <w:rPr>
                <w:sz w:val="24"/>
                <w:szCs w:val="24"/>
                <w:lang w:eastAsia="ru-RU"/>
              </w:rPr>
            </w:pPr>
            <w:r w:rsidRPr="007449D2">
              <w:rPr>
                <w:sz w:val="24"/>
                <w:szCs w:val="24"/>
                <w:lang w:eastAsia="ru-RU"/>
              </w:rPr>
              <w:t xml:space="preserve">решать логарифмические уравнения вида </w:t>
            </w:r>
            <w:r w:rsidRPr="007449D2">
              <w:rPr>
                <w:sz w:val="24"/>
                <w:szCs w:val="24"/>
                <w:lang w:val="en-US" w:eastAsia="ru-RU"/>
              </w:rPr>
              <w:t>log</w:t>
            </w:r>
            <w:r w:rsidRPr="007449D2">
              <w:rPr>
                <w:sz w:val="24"/>
                <w:szCs w:val="24"/>
                <w:lang w:eastAsia="ru-RU"/>
              </w:rPr>
              <w:t xml:space="preserve"> </w:t>
            </w:r>
            <w:r w:rsidRPr="007449D2">
              <w:rPr>
                <w:i/>
                <w:sz w:val="24"/>
                <w:szCs w:val="24"/>
                <w:vertAlign w:val="subscript"/>
                <w:lang w:val="en-US" w:eastAsia="ru-RU"/>
              </w:rPr>
              <w:t>a</w:t>
            </w:r>
            <w:r w:rsidRPr="007449D2">
              <w:rPr>
                <w:sz w:val="24"/>
                <w:szCs w:val="24"/>
                <w:lang w:eastAsia="ru-RU"/>
              </w:rPr>
              <w:t xml:space="preserve"> (</w:t>
            </w:r>
            <w:r w:rsidRPr="007449D2">
              <w:rPr>
                <w:i/>
                <w:sz w:val="24"/>
                <w:szCs w:val="24"/>
                <w:lang w:val="en-US" w:eastAsia="ru-RU"/>
              </w:rPr>
              <w:t>bx</w:t>
            </w:r>
            <w:r w:rsidRPr="007449D2">
              <w:rPr>
                <w:sz w:val="24"/>
                <w:szCs w:val="24"/>
                <w:lang w:eastAsia="ru-RU"/>
              </w:rPr>
              <w:t xml:space="preserve"> + </w:t>
            </w:r>
            <w:r w:rsidRPr="007449D2">
              <w:rPr>
                <w:i/>
                <w:sz w:val="24"/>
                <w:szCs w:val="24"/>
                <w:lang w:val="en-US" w:eastAsia="ru-RU"/>
              </w:rPr>
              <w:t>c</w:t>
            </w:r>
            <w:r w:rsidRPr="007449D2">
              <w:rPr>
                <w:sz w:val="24"/>
                <w:szCs w:val="24"/>
                <w:lang w:eastAsia="ru-RU"/>
              </w:rPr>
              <w:t xml:space="preserve">) = </w:t>
            </w:r>
            <w:r w:rsidRPr="007449D2">
              <w:rPr>
                <w:i/>
                <w:sz w:val="24"/>
                <w:szCs w:val="24"/>
                <w:lang w:val="en-US" w:eastAsia="ru-RU"/>
              </w:rPr>
              <w:t>d</w:t>
            </w:r>
            <w:r w:rsidRPr="007449D2">
              <w:rPr>
                <w:sz w:val="24"/>
                <w:szCs w:val="24"/>
                <w:lang w:eastAsia="ru-RU"/>
              </w:rPr>
              <w:t xml:space="preserve"> и простейшие неравенства вида </w:t>
            </w:r>
            <w:r w:rsidRPr="007449D2">
              <w:rPr>
                <w:sz w:val="24"/>
                <w:szCs w:val="24"/>
                <w:lang w:val="en-US" w:eastAsia="ru-RU"/>
              </w:rPr>
              <w:t>log</w:t>
            </w:r>
            <w:r w:rsidRPr="007449D2">
              <w:rPr>
                <w:sz w:val="24"/>
                <w:szCs w:val="24"/>
                <w:lang w:eastAsia="ru-RU"/>
              </w:rPr>
              <w:t xml:space="preserve"> </w:t>
            </w:r>
            <w:r w:rsidRPr="007449D2">
              <w:rPr>
                <w:i/>
                <w:sz w:val="24"/>
                <w:szCs w:val="24"/>
                <w:vertAlign w:val="subscript"/>
                <w:lang w:val="en-US" w:eastAsia="ru-RU"/>
              </w:rPr>
              <w:t>a</w:t>
            </w:r>
            <w:r w:rsidRPr="007449D2">
              <w:rPr>
                <w:sz w:val="24"/>
                <w:szCs w:val="24"/>
                <w:lang w:eastAsia="ru-RU"/>
              </w:rPr>
              <w:t xml:space="preserve"> </w:t>
            </w:r>
            <w:r w:rsidRPr="007449D2">
              <w:rPr>
                <w:i/>
                <w:sz w:val="24"/>
                <w:szCs w:val="24"/>
                <w:lang w:val="en-US" w:eastAsia="ru-RU"/>
              </w:rPr>
              <w:t>x</w:t>
            </w:r>
            <w:r w:rsidRPr="007449D2">
              <w:rPr>
                <w:sz w:val="24"/>
                <w:szCs w:val="24"/>
                <w:lang w:eastAsia="ru-RU"/>
              </w:rPr>
              <w:t xml:space="preserve"> &lt; </w:t>
            </w:r>
            <w:r w:rsidRPr="007449D2">
              <w:rPr>
                <w:i/>
                <w:sz w:val="24"/>
                <w:szCs w:val="24"/>
                <w:lang w:val="en-US" w:eastAsia="ru-RU"/>
              </w:rPr>
              <w:t>d</w:t>
            </w:r>
            <w:r w:rsidRPr="007449D2">
              <w:rPr>
                <w:sz w:val="24"/>
                <w:szCs w:val="24"/>
                <w:lang w:eastAsia="ru-RU"/>
              </w:rPr>
              <w:t>;</w:t>
            </w:r>
          </w:p>
          <w:p w:rsidR="007449D2" w:rsidRPr="007449D2" w:rsidP="007449D2">
            <w:pPr>
              <w:pStyle w:val="a5"/>
              <w:spacing w:after="0"/>
              <w:ind w:left="357" w:hanging="357"/>
              <w:jc w:val="left"/>
              <w:rPr>
                <w:sz w:val="24"/>
                <w:szCs w:val="24"/>
                <w:lang w:eastAsia="ru-RU"/>
              </w:rPr>
            </w:pPr>
            <w:r w:rsidRPr="007449D2">
              <w:rPr>
                <w:sz w:val="24"/>
                <w:szCs w:val="24"/>
                <w:lang w:eastAsia="ru-RU"/>
              </w:rPr>
              <w:t xml:space="preserve">решать показательные уравнения, вида </w:t>
            </w:r>
            <w:r w:rsidRPr="007449D2">
              <w:rPr>
                <w:i/>
                <w:sz w:val="24"/>
                <w:szCs w:val="24"/>
                <w:lang w:val="en-US" w:eastAsia="ru-RU"/>
              </w:rPr>
              <w:t>a</w:t>
            </w:r>
            <w:r w:rsidRPr="007449D2">
              <w:rPr>
                <w:i/>
                <w:sz w:val="24"/>
                <w:szCs w:val="24"/>
                <w:vertAlign w:val="superscript"/>
                <w:lang w:val="en-US" w:eastAsia="ru-RU"/>
              </w:rPr>
              <w:t>bx</w:t>
            </w:r>
            <w:r w:rsidRPr="007449D2">
              <w:rPr>
                <w:i/>
                <w:sz w:val="24"/>
                <w:szCs w:val="24"/>
                <w:vertAlign w:val="superscript"/>
                <w:lang w:eastAsia="ru-RU"/>
              </w:rPr>
              <w:t>+</w:t>
            </w:r>
            <w:r w:rsidRPr="007449D2">
              <w:rPr>
                <w:i/>
                <w:sz w:val="24"/>
                <w:szCs w:val="24"/>
                <w:vertAlign w:val="superscript"/>
                <w:lang w:val="en-US" w:eastAsia="ru-RU"/>
              </w:rPr>
              <w:t>c</w:t>
            </w:r>
            <w:r w:rsidRPr="007449D2">
              <w:rPr>
                <w:i/>
                <w:sz w:val="24"/>
                <w:szCs w:val="24"/>
                <w:lang w:eastAsia="ru-RU"/>
              </w:rPr>
              <w:t xml:space="preserve">= </w:t>
            </w:r>
            <w:r w:rsidRPr="007449D2">
              <w:rPr>
                <w:i/>
                <w:sz w:val="24"/>
                <w:szCs w:val="24"/>
                <w:lang w:val="en-US" w:eastAsia="ru-RU"/>
              </w:rPr>
              <w:t>d</w:t>
            </w:r>
            <w:r w:rsidRPr="007449D2">
              <w:rPr>
                <w:sz w:val="24"/>
                <w:szCs w:val="24"/>
                <w:lang w:eastAsia="ru-RU"/>
              </w:rPr>
              <w:t xml:space="preserve">  (где </w:t>
            </w:r>
            <w:r w:rsidRPr="007449D2">
              <w:rPr>
                <w:i/>
                <w:sz w:val="24"/>
                <w:szCs w:val="24"/>
                <w:lang w:val="en-US" w:eastAsia="ru-RU"/>
              </w:rPr>
              <w:t>d</w:t>
            </w:r>
            <w:r w:rsidRPr="007449D2">
              <w:rPr>
                <w:sz w:val="24"/>
                <w:szCs w:val="24"/>
                <w:lang w:eastAsia="ru-RU"/>
              </w:rPr>
              <w:t xml:space="preserve"> можно представить в виде степени с основанием </w:t>
            </w:r>
            <w:r w:rsidRPr="007449D2">
              <w:rPr>
                <w:i/>
                <w:sz w:val="24"/>
                <w:szCs w:val="24"/>
                <w:lang w:val="en-US" w:eastAsia="ru-RU"/>
              </w:rPr>
              <w:t>a</w:t>
            </w:r>
            <w:r w:rsidRPr="007449D2">
              <w:rPr>
                <w:sz w:val="24"/>
                <w:szCs w:val="24"/>
                <w:lang w:eastAsia="ru-RU"/>
              </w:rPr>
              <w:t xml:space="preserve">) и простейшие неравенства вида </w:t>
            </w:r>
            <w:r w:rsidRPr="007449D2">
              <w:rPr>
                <w:i/>
                <w:sz w:val="24"/>
                <w:szCs w:val="24"/>
                <w:lang w:val="en-US" w:eastAsia="ru-RU"/>
              </w:rPr>
              <w:t>a</w:t>
            </w:r>
            <w:r w:rsidRPr="007449D2">
              <w:rPr>
                <w:i/>
                <w:sz w:val="24"/>
                <w:szCs w:val="24"/>
                <w:vertAlign w:val="superscript"/>
                <w:lang w:val="en-US" w:eastAsia="ru-RU"/>
              </w:rPr>
              <w:t>x</w:t>
            </w:r>
            <w:r w:rsidRPr="007449D2">
              <w:rPr>
                <w:i/>
                <w:sz w:val="24"/>
                <w:szCs w:val="24"/>
                <w:vertAlign w:val="superscript"/>
                <w:lang w:eastAsia="ru-RU"/>
              </w:rPr>
              <w:t xml:space="preserve"> </w:t>
            </w:r>
            <w:r w:rsidRPr="007449D2">
              <w:rPr>
                <w:i/>
                <w:sz w:val="24"/>
                <w:szCs w:val="24"/>
                <w:lang w:eastAsia="ru-RU"/>
              </w:rPr>
              <w:t xml:space="preserve">&lt; </w:t>
            </w:r>
            <w:r w:rsidRPr="007449D2">
              <w:rPr>
                <w:i/>
                <w:sz w:val="24"/>
                <w:szCs w:val="24"/>
                <w:lang w:val="en-US" w:eastAsia="ru-RU"/>
              </w:rPr>
              <w:t>d</w:t>
            </w:r>
            <w:r w:rsidRPr="007449D2">
              <w:rPr>
                <w:sz w:val="24"/>
                <w:szCs w:val="24"/>
                <w:lang w:eastAsia="ru-RU"/>
              </w:rPr>
              <w:t xml:space="preserve">    (где </w:t>
            </w:r>
            <w:r w:rsidRPr="007449D2">
              <w:rPr>
                <w:i/>
                <w:sz w:val="24"/>
                <w:szCs w:val="24"/>
                <w:lang w:val="en-US" w:eastAsia="ru-RU"/>
              </w:rPr>
              <w:t>d</w:t>
            </w:r>
            <w:r w:rsidRPr="007449D2">
              <w:rPr>
                <w:sz w:val="24"/>
                <w:szCs w:val="24"/>
                <w:lang w:eastAsia="ru-RU"/>
              </w:rPr>
              <w:t xml:space="preserve"> можно представить в виде степени с основанием </w:t>
            </w:r>
            <w:r w:rsidRPr="007449D2">
              <w:rPr>
                <w:i/>
                <w:sz w:val="24"/>
                <w:szCs w:val="24"/>
                <w:lang w:val="en-US" w:eastAsia="ru-RU"/>
              </w:rPr>
              <w:t>a</w:t>
            </w:r>
            <w:r w:rsidRPr="007449D2">
              <w:rPr>
                <w:sz w:val="24"/>
                <w:szCs w:val="24"/>
                <w:lang w:eastAsia="ru-RU"/>
              </w:rPr>
              <w:t>)</w:t>
            </w:r>
            <w:r w:rsidRPr="007449D2">
              <w:rPr>
                <w:color w:val="FF0000"/>
                <w:sz w:val="24"/>
                <w:szCs w:val="24"/>
                <w:lang w:eastAsia="ru-RU"/>
              </w:rPr>
              <w:t>;</w:t>
            </w:r>
            <w:r w:rsidRPr="007449D2">
              <w:rPr>
                <w:sz w:val="24"/>
                <w:szCs w:val="24"/>
                <w:lang w:eastAsia="ru-RU"/>
              </w:rPr>
              <w:t>.</w:t>
            </w:r>
          </w:p>
          <w:p w:rsidR="007449D2" w:rsidRPr="007449D2" w:rsidP="007449D2">
            <w:pPr>
              <w:pStyle w:val="a5"/>
              <w:spacing w:after="0"/>
              <w:ind w:left="357" w:hanging="357"/>
              <w:jc w:val="left"/>
              <w:rPr>
                <w:sz w:val="24"/>
                <w:szCs w:val="24"/>
                <w:lang w:eastAsia="ru-RU"/>
              </w:rPr>
            </w:pPr>
            <w:r w:rsidRPr="007449D2">
              <w:rPr>
                <w:color w:val="000000"/>
                <w:sz w:val="24"/>
                <w:szCs w:val="24"/>
                <w:lang w:eastAsia="ru-RU"/>
              </w:rPr>
              <w:t xml:space="preserve">приводить несколько примеров корней простейшего тригонометрического уравнения вида: </w:t>
            </w:r>
            <w:r w:rsidRPr="007449D2">
              <w:rPr>
                <w:color w:val="000000"/>
                <w:sz w:val="24"/>
                <w:szCs w:val="24"/>
                <w:lang w:eastAsia="ru-RU"/>
              </w:rPr>
              <w:t>sin</w:t>
            </w:r>
            <w:r w:rsidRPr="007449D2">
              <w:rPr>
                <w:color w:val="000000"/>
                <w:sz w:val="24"/>
                <w:szCs w:val="24"/>
                <w:lang w:eastAsia="ru-RU"/>
              </w:rPr>
              <w:t xml:space="preserve"> </w:t>
            </w:r>
            <w:r w:rsidRPr="007449D2">
              <w:rPr>
                <w:i/>
                <w:color w:val="000000"/>
                <w:sz w:val="24"/>
                <w:szCs w:val="24"/>
                <w:lang w:val="en-US" w:eastAsia="ru-RU"/>
              </w:rPr>
              <w:t>x</w:t>
            </w:r>
            <w:r w:rsidRPr="007449D2">
              <w:rPr>
                <w:color w:val="000000"/>
                <w:sz w:val="24"/>
                <w:szCs w:val="24"/>
                <w:lang w:eastAsia="ru-RU"/>
              </w:rPr>
              <w:t xml:space="preserve"> = </w:t>
            </w:r>
            <w:r w:rsidRPr="007449D2">
              <w:rPr>
                <w:i/>
                <w:color w:val="000000"/>
                <w:sz w:val="24"/>
                <w:szCs w:val="24"/>
                <w:lang w:val="en-US" w:eastAsia="ru-RU"/>
              </w:rPr>
              <w:t>a</w:t>
            </w:r>
            <w:r w:rsidRPr="007449D2">
              <w:rPr>
                <w:i/>
                <w:color w:val="000000"/>
                <w:sz w:val="24"/>
                <w:szCs w:val="24"/>
                <w:lang w:eastAsia="ru-RU"/>
              </w:rPr>
              <w:t xml:space="preserve">, </w:t>
            </w:r>
            <w:r w:rsidRPr="007449D2">
              <w:rPr>
                <w:color w:val="000000"/>
                <w:sz w:val="24"/>
                <w:szCs w:val="24"/>
                <w:lang w:eastAsia="ru-RU"/>
              </w:rPr>
              <w:t xml:space="preserve"> </w:t>
            </w:r>
            <w:r w:rsidRPr="007449D2">
              <w:rPr>
                <w:color w:val="000000"/>
                <w:sz w:val="24"/>
                <w:szCs w:val="24"/>
                <w:lang w:val="en-US" w:eastAsia="ru-RU"/>
              </w:rPr>
              <w:t>co</w:t>
            </w:r>
            <w:r w:rsidRPr="007449D2">
              <w:rPr>
                <w:color w:val="000000"/>
                <w:sz w:val="24"/>
                <w:szCs w:val="24"/>
                <w:lang w:eastAsia="ru-RU"/>
              </w:rPr>
              <w:t xml:space="preserve">s </w:t>
            </w:r>
            <w:r w:rsidRPr="007449D2">
              <w:rPr>
                <w:i/>
                <w:color w:val="000000"/>
                <w:sz w:val="24"/>
                <w:szCs w:val="24"/>
                <w:lang w:val="en-US" w:eastAsia="ru-RU"/>
              </w:rPr>
              <w:t>x</w:t>
            </w:r>
            <w:r w:rsidRPr="007449D2">
              <w:rPr>
                <w:color w:val="000000"/>
                <w:sz w:val="24"/>
                <w:szCs w:val="24"/>
                <w:lang w:eastAsia="ru-RU"/>
              </w:rPr>
              <w:t xml:space="preserve"> = </w:t>
            </w:r>
            <w:r w:rsidRPr="007449D2">
              <w:rPr>
                <w:i/>
                <w:color w:val="000000"/>
                <w:sz w:val="24"/>
                <w:szCs w:val="24"/>
                <w:lang w:val="en-US" w:eastAsia="ru-RU"/>
              </w:rPr>
              <w:t>a</w:t>
            </w:r>
            <w:r w:rsidRPr="007449D2">
              <w:rPr>
                <w:i/>
                <w:color w:val="000000"/>
                <w:sz w:val="24"/>
                <w:szCs w:val="24"/>
                <w:lang w:eastAsia="ru-RU"/>
              </w:rPr>
              <w:t xml:space="preserve">, </w:t>
            </w:r>
            <w:r w:rsidRPr="007449D2">
              <w:rPr>
                <w:color w:val="000000"/>
                <w:sz w:val="24"/>
                <w:szCs w:val="24"/>
                <w:lang w:eastAsia="ru-RU"/>
              </w:rPr>
              <w:t xml:space="preserve"> </w:t>
            </w:r>
            <w:r w:rsidRPr="007449D2">
              <w:rPr>
                <w:color w:val="000000"/>
                <w:sz w:val="24"/>
                <w:szCs w:val="24"/>
                <w:lang w:val="en-US" w:eastAsia="ru-RU"/>
              </w:rPr>
              <w:t>tg</w:t>
            </w:r>
            <w:r w:rsidRPr="007449D2">
              <w:rPr>
                <w:color w:val="000000"/>
                <w:sz w:val="24"/>
                <w:szCs w:val="24"/>
                <w:lang w:eastAsia="ru-RU"/>
              </w:rPr>
              <w:t xml:space="preserve"> </w:t>
            </w:r>
            <w:r w:rsidRPr="007449D2">
              <w:rPr>
                <w:i/>
                <w:color w:val="000000"/>
                <w:sz w:val="24"/>
                <w:szCs w:val="24"/>
                <w:lang w:val="en-US" w:eastAsia="ru-RU"/>
              </w:rPr>
              <w:t>x</w:t>
            </w:r>
            <w:r w:rsidRPr="007449D2">
              <w:rPr>
                <w:color w:val="000000"/>
                <w:sz w:val="24"/>
                <w:szCs w:val="24"/>
                <w:lang w:eastAsia="ru-RU"/>
              </w:rPr>
              <w:t xml:space="preserve"> = </w:t>
            </w:r>
            <w:r w:rsidRPr="007449D2">
              <w:rPr>
                <w:i/>
                <w:color w:val="000000"/>
                <w:sz w:val="24"/>
                <w:szCs w:val="24"/>
                <w:lang w:val="en-US" w:eastAsia="ru-RU"/>
              </w:rPr>
              <w:t>a</w:t>
            </w:r>
            <w:r w:rsidRPr="007449D2">
              <w:rPr>
                <w:i/>
                <w:color w:val="000000"/>
                <w:sz w:val="24"/>
                <w:szCs w:val="24"/>
                <w:lang w:eastAsia="ru-RU"/>
              </w:rPr>
              <w:t>,</w:t>
            </w:r>
            <w:r w:rsidRPr="007449D2">
              <w:rPr>
                <w:color w:val="000000"/>
                <w:sz w:val="24"/>
                <w:szCs w:val="24"/>
                <w:lang w:eastAsia="ru-RU"/>
              </w:rPr>
              <w:t xml:space="preserve"> </w:t>
            </w:r>
            <w:r w:rsidRPr="007449D2">
              <w:rPr>
                <w:color w:val="000000"/>
                <w:sz w:val="24"/>
                <w:szCs w:val="24"/>
                <w:lang w:val="en-US" w:eastAsia="ru-RU"/>
              </w:rPr>
              <w:t>ctg</w:t>
            </w:r>
            <w:r w:rsidRPr="007449D2">
              <w:rPr>
                <w:color w:val="000000"/>
                <w:sz w:val="24"/>
                <w:szCs w:val="24"/>
                <w:lang w:eastAsia="ru-RU"/>
              </w:rPr>
              <w:t xml:space="preserve"> </w:t>
            </w:r>
            <w:r w:rsidRPr="007449D2">
              <w:rPr>
                <w:i/>
                <w:color w:val="000000"/>
                <w:sz w:val="24"/>
                <w:szCs w:val="24"/>
                <w:lang w:val="en-US" w:eastAsia="ru-RU"/>
              </w:rPr>
              <w:t>x</w:t>
            </w:r>
            <w:r w:rsidRPr="007449D2">
              <w:rPr>
                <w:color w:val="000000"/>
                <w:sz w:val="24"/>
                <w:szCs w:val="24"/>
                <w:lang w:eastAsia="ru-RU"/>
              </w:rPr>
              <w:t xml:space="preserve"> = </w:t>
            </w:r>
            <w:r w:rsidRPr="007449D2">
              <w:rPr>
                <w:i/>
                <w:color w:val="000000"/>
                <w:sz w:val="24"/>
                <w:szCs w:val="24"/>
                <w:lang w:val="en-US" w:eastAsia="ru-RU"/>
              </w:rPr>
              <w:t>a</w:t>
            </w:r>
            <w:r w:rsidRPr="007449D2">
              <w:rPr>
                <w:i/>
                <w:color w:val="000000"/>
                <w:sz w:val="24"/>
                <w:szCs w:val="24"/>
                <w:lang w:eastAsia="ru-RU"/>
              </w:rPr>
              <w:t xml:space="preserve">, </w:t>
            </w:r>
            <w:r w:rsidRPr="007449D2">
              <w:rPr>
                <w:color w:val="000000"/>
                <w:sz w:val="24"/>
                <w:szCs w:val="24"/>
                <w:lang w:eastAsia="ru-RU"/>
              </w:rPr>
              <w:t xml:space="preserve">где </w:t>
            </w:r>
            <w:r w:rsidRPr="007449D2">
              <w:rPr>
                <w:i/>
                <w:color w:val="000000"/>
                <w:sz w:val="24"/>
                <w:szCs w:val="24"/>
                <w:lang w:val="en-US" w:eastAsia="ru-RU"/>
              </w:rPr>
              <w:t>a</w:t>
            </w:r>
            <w:r w:rsidRPr="007449D2">
              <w:rPr>
                <w:color w:val="000000"/>
                <w:sz w:val="24"/>
                <w:szCs w:val="24"/>
                <w:lang w:eastAsia="ru-RU"/>
              </w:rPr>
              <w:t xml:space="preserve"> – табличное значение соответствующей тригонометрической функции.</w:t>
            </w:r>
          </w:p>
          <w:p w:rsidR="007449D2" w:rsidRPr="007449D2" w:rsidP="007449D2">
            <w:pPr>
              <w:ind w:left="357" w:hanging="357"/>
              <w:rPr>
                <w:rFonts w:ascii="Times New Roman" w:hAnsi="Times New Roman" w:cs="Times New Roman"/>
                <w:i/>
                <w:sz w:val="24"/>
                <w:szCs w:val="24"/>
              </w:rPr>
            </w:pPr>
          </w:p>
          <w:p w:rsidR="007449D2" w:rsidRPr="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предметов:</w:t>
            </w:r>
          </w:p>
          <w:p w:rsidR="007449D2" w:rsidRPr="007449D2" w:rsidP="007449D2">
            <w:pPr>
              <w:numPr>
                <w:ilvl w:val="0"/>
                <w:numId w:val="84"/>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составлять и решать уравнения и системы уравнений при решении несложных практических задач</w:t>
            </w:r>
          </w:p>
        </w:tc>
        <w:tc>
          <w:tcPr>
            <w:tcW w:w="3753" w:type="dxa"/>
          </w:tcPr>
          <w:p w:rsidR="007449D2" w:rsidRPr="007449D2" w:rsidP="007449D2">
            <w:pPr>
              <w:pStyle w:val="a5"/>
              <w:numPr>
                <w:ilvl w:val="0"/>
                <w:numId w:val="86"/>
              </w:numPr>
              <w:spacing w:after="0"/>
              <w:ind w:left="357" w:hanging="357"/>
              <w:jc w:val="left"/>
              <w:rPr>
                <w:i/>
                <w:iCs/>
                <w:color w:val="404040"/>
                <w:sz w:val="24"/>
                <w:szCs w:val="24"/>
                <w:lang w:eastAsia="ru-RU"/>
              </w:rPr>
            </w:pPr>
            <w:r w:rsidRPr="007449D2">
              <w:rPr>
                <w:i/>
                <w:sz w:val="24"/>
                <w:szCs w:val="24"/>
              </w:rPr>
              <w:t xml:space="preserve">Решать рациональные, показательные и логарифмические уравнения и </w:t>
            </w:r>
            <w:r w:rsidRPr="007449D2">
              <w:rPr>
                <w:i/>
                <w:sz w:val="24"/>
                <w:szCs w:val="24"/>
              </w:rPr>
              <w:t>неравенства, простейшие иррациональные и тригонометрические уравнения, неравенства и их системы;</w:t>
            </w:r>
          </w:p>
          <w:p w:rsidR="007449D2" w:rsidRPr="007449D2" w:rsidP="007449D2">
            <w:pPr>
              <w:pStyle w:val="a5"/>
              <w:spacing w:after="0"/>
              <w:ind w:left="357" w:hanging="357"/>
              <w:jc w:val="left"/>
              <w:rPr>
                <w:i/>
                <w:sz w:val="24"/>
                <w:szCs w:val="24"/>
              </w:rPr>
            </w:pPr>
            <w:r w:rsidRPr="007449D2">
              <w:rPr>
                <w:i/>
                <w:sz w:val="24"/>
                <w:szCs w:val="24"/>
              </w:rPr>
              <w:t>использовать методы решения уравнений: приведение к виду «произведение равно нулю» или «частное равно нулю», замена переменных;</w:t>
            </w:r>
          </w:p>
          <w:p w:rsidR="007449D2" w:rsidRPr="007449D2" w:rsidP="007449D2">
            <w:pPr>
              <w:pStyle w:val="a5"/>
              <w:spacing w:after="0"/>
              <w:ind w:left="357" w:hanging="357"/>
              <w:jc w:val="left"/>
              <w:rPr>
                <w:i/>
                <w:sz w:val="24"/>
                <w:szCs w:val="24"/>
              </w:rPr>
            </w:pPr>
            <w:r w:rsidRPr="007449D2">
              <w:rPr>
                <w:i/>
                <w:sz w:val="24"/>
                <w:szCs w:val="24"/>
              </w:rPr>
              <w:t>использовать метод интервалов для решения неравенств;</w:t>
            </w:r>
          </w:p>
          <w:p w:rsidR="007449D2" w:rsidRPr="007449D2" w:rsidP="007449D2">
            <w:pPr>
              <w:pStyle w:val="a5"/>
              <w:numPr>
                <w:ilvl w:val="0"/>
                <w:numId w:val="86"/>
              </w:numPr>
              <w:spacing w:after="0"/>
              <w:ind w:left="357" w:hanging="357"/>
              <w:jc w:val="left"/>
              <w:rPr>
                <w:i/>
                <w:iCs/>
                <w:color w:val="404040"/>
                <w:sz w:val="24"/>
                <w:szCs w:val="24"/>
                <w:lang w:eastAsia="ru-RU"/>
              </w:rPr>
            </w:pPr>
            <w:r w:rsidRPr="007449D2">
              <w:rPr>
                <w:i/>
                <w:sz w:val="24"/>
                <w:szCs w:val="24"/>
              </w:rPr>
              <w:t>использовать графический метод для приближенного решения уравнений и неравенств;</w:t>
            </w:r>
          </w:p>
          <w:p w:rsidR="007449D2" w:rsidRPr="007449D2" w:rsidP="007449D2">
            <w:pPr>
              <w:pStyle w:val="a5"/>
              <w:numPr>
                <w:ilvl w:val="0"/>
                <w:numId w:val="86"/>
              </w:numPr>
              <w:spacing w:after="0"/>
              <w:ind w:left="357" w:hanging="357"/>
              <w:jc w:val="left"/>
              <w:rPr>
                <w:i/>
                <w:iCs/>
                <w:color w:val="404040"/>
                <w:sz w:val="24"/>
                <w:szCs w:val="24"/>
                <w:lang w:eastAsia="ru-RU"/>
              </w:rPr>
            </w:pPr>
            <w:r w:rsidRPr="007449D2">
              <w:rPr>
                <w:i/>
                <w:sz w:val="24"/>
                <w:szCs w:val="24"/>
              </w:rPr>
              <w:t>изображать на тригонометрической окружности множество решений простейших тригонометрических уравнений и неравенств;</w:t>
            </w:r>
          </w:p>
          <w:p w:rsidR="007449D2" w:rsidRPr="007449D2" w:rsidP="007449D2">
            <w:pPr>
              <w:pStyle w:val="a5"/>
              <w:numPr>
                <w:ilvl w:val="0"/>
                <w:numId w:val="86"/>
              </w:numPr>
              <w:spacing w:after="0"/>
              <w:ind w:left="357" w:hanging="357"/>
              <w:jc w:val="left"/>
              <w:rPr>
                <w:i/>
                <w:iCs/>
                <w:color w:val="404040"/>
                <w:sz w:val="24"/>
                <w:szCs w:val="24"/>
                <w:lang w:eastAsia="ru-RU"/>
              </w:rPr>
            </w:pPr>
            <w:r w:rsidRPr="007449D2">
              <w:rPr>
                <w:i/>
                <w:sz w:val="24"/>
                <w:szCs w:val="24"/>
              </w:rPr>
              <w:t>выполнять отбор корней уравнений или решений неравенств в соответствии с дополнительными условиями и ограничениями.</w:t>
            </w:r>
          </w:p>
          <w:p w:rsidR="007449D2" w:rsidRPr="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учебных предметов:</w:t>
            </w:r>
          </w:p>
          <w:p w:rsidR="007449D2" w:rsidRPr="007449D2" w:rsidP="007449D2">
            <w:pPr>
              <w:pStyle w:val="a7"/>
              <w:numPr>
                <w:ilvl w:val="0"/>
                <w:numId w:val="86"/>
              </w:numPr>
              <w:spacing w:line="276" w:lineRule="auto"/>
              <w:ind w:left="357" w:hanging="357"/>
              <w:jc w:val="left"/>
              <w:rPr>
                <w:rFonts w:ascii="Times New Roman" w:hAnsi="Times New Roman"/>
                <w:i/>
                <w:iCs/>
                <w:color w:val="404040"/>
                <w:sz w:val="24"/>
                <w:szCs w:val="24"/>
              </w:rPr>
            </w:pPr>
            <w:r w:rsidRPr="007449D2">
              <w:rPr>
                <w:rFonts w:ascii="Times New Roman" w:hAnsi="Times New Roman"/>
                <w:i/>
                <w:sz w:val="24"/>
                <w:szCs w:val="24"/>
              </w:rPr>
              <w:t>составлять и решать уравнения, системы уравнений и неравенства при решении задач других учебных предметов;</w:t>
            </w:r>
          </w:p>
          <w:p w:rsidR="007449D2" w:rsidRPr="007449D2" w:rsidP="007449D2">
            <w:pPr>
              <w:pStyle w:val="a5"/>
              <w:numPr>
                <w:ilvl w:val="0"/>
                <w:numId w:val="86"/>
              </w:numPr>
              <w:spacing w:after="0"/>
              <w:ind w:left="357" w:hanging="357"/>
              <w:jc w:val="left"/>
              <w:rPr>
                <w:i/>
                <w:iCs/>
                <w:color w:val="404040"/>
                <w:sz w:val="24"/>
                <w:szCs w:val="24"/>
                <w:lang w:eastAsia="ru-RU"/>
              </w:rPr>
            </w:pPr>
            <w:r w:rsidRPr="007449D2">
              <w:rPr>
                <w:i/>
                <w:sz w:val="24"/>
                <w:szCs w:val="24"/>
              </w:rPr>
              <w:t>использовать уравнения и неравенства для построения и исследования простейших математических моделей реальных ситуаций или прикладных задач;</w:t>
            </w:r>
          </w:p>
          <w:p w:rsidR="007449D2" w:rsidRPr="007449D2" w:rsidP="007449D2">
            <w:pPr>
              <w:pStyle w:val="a7"/>
              <w:numPr>
                <w:ilvl w:val="0"/>
                <w:numId w:val="86"/>
              </w:numPr>
              <w:spacing w:line="276" w:lineRule="auto"/>
              <w:ind w:left="357" w:hanging="357"/>
              <w:jc w:val="left"/>
              <w:rPr>
                <w:rFonts w:ascii="Times New Roman" w:hAnsi="Times New Roman"/>
                <w:i/>
                <w:iCs/>
                <w:color w:val="404040"/>
                <w:sz w:val="24"/>
                <w:szCs w:val="24"/>
              </w:rPr>
            </w:pPr>
            <w:r w:rsidRPr="007449D2">
              <w:rPr>
                <w:rFonts w:ascii="Times New Roman" w:hAnsi="Times New Roman"/>
                <w:i/>
                <w:sz w:val="24"/>
                <w:szCs w:val="24"/>
              </w:rPr>
              <w:t xml:space="preserve">уметь интерпретировать </w:t>
            </w:r>
            <w:r w:rsidRPr="007449D2">
              <w:rPr>
                <w:rFonts w:ascii="Times New Roman" w:hAnsi="Times New Roman"/>
                <w:i/>
                <w:sz w:val="24"/>
                <w:szCs w:val="24"/>
              </w:rPr>
              <w:t>полученный при решении уравнения, неравенства или системы результат, оценивать его правдоподобие в контексте заданной реальной ситуации или прикладной задачи</w:t>
            </w:r>
          </w:p>
        </w:tc>
      </w:tr>
      <w:tr w:rsidTr="007449D2">
        <w:tblPrEx>
          <w:tblW w:w="9849" w:type="dxa"/>
          <w:tblLayout w:type="fixed"/>
          <w:tblLook w:val="00A0"/>
        </w:tblPrEx>
        <w:tc>
          <w:tcPr>
            <w:tcW w:w="2410" w:type="dxa"/>
          </w:tcPr>
          <w:p w:rsidR="007449D2" w:rsidRPr="007449D2" w:rsidP="00E914EB">
            <w:pPr>
              <w:spacing w:line="240" w:lineRule="auto"/>
              <w:rPr>
                <w:rFonts w:ascii="Times New Roman" w:hAnsi="Times New Roman" w:cs="Times New Roman"/>
                <w:b/>
                <w:i/>
                <w:sz w:val="24"/>
                <w:szCs w:val="24"/>
              </w:rPr>
            </w:pPr>
            <w:r w:rsidRPr="007449D2">
              <w:rPr>
                <w:rFonts w:ascii="Times New Roman" w:hAnsi="Times New Roman" w:cs="Times New Roman"/>
                <w:b/>
                <w:i/>
                <w:sz w:val="24"/>
                <w:szCs w:val="24"/>
              </w:rPr>
              <w:t>Функции</w:t>
            </w:r>
          </w:p>
        </w:tc>
        <w:tc>
          <w:tcPr>
            <w:tcW w:w="3686" w:type="dxa"/>
            <w:gridSpan w:val="2"/>
          </w:tcPr>
          <w:p w:rsidR="007449D2" w:rsidRPr="007449D2" w:rsidP="007449D2">
            <w:pPr>
              <w:pStyle w:val="a5"/>
              <w:spacing w:after="0"/>
              <w:ind w:left="357" w:hanging="357"/>
              <w:jc w:val="left"/>
              <w:rPr>
                <w:sz w:val="24"/>
                <w:szCs w:val="24"/>
              </w:rPr>
            </w:pPr>
            <w:r w:rsidRPr="007449D2">
              <w:rPr>
                <w:sz w:val="24"/>
                <w:szCs w:val="24"/>
              </w:rPr>
              <w:t xml:space="preserve">Оперировать на базовом уровне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w:t>
            </w:r>
            <w:r w:rsidRPr="007449D2">
              <w:rPr>
                <w:sz w:val="24"/>
                <w:szCs w:val="24"/>
              </w:rPr>
              <w:t>знакопостоянства</w:t>
            </w:r>
            <w:r w:rsidRPr="007449D2">
              <w:rPr>
                <w:sz w:val="24"/>
                <w:szCs w:val="24"/>
              </w:rPr>
              <w:t>,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w:t>
            </w:r>
          </w:p>
          <w:p w:rsidR="007449D2" w:rsidRPr="007449D2" w:rsidP="007449D2">
            <w:pPr>
              <w:pStyle w:val="a5"/>
              <w:spacing w:after="0"/>
              <w:ind w:left="357" w:hanging="357"/>
              <w:jc w:val="left"/>
              <w:rPr>
                <w:color w:val="000000"/>
                <w:sz w:val="24"/>
                <w:szCs w:val="24"/>
                <w:lang w:eastAsia="ru-RU"/>
              </w:rPr>
            </w:pPr>
            <w:r w:rsidRPr="007449D2">
              <w:rPr>
                <w:sz w:val="24"/>
                <w:szCs w:val="24"/>
              </w:rPr>
              <w:t>оперировать на базовом уровне понятиями: прямая и обратная пропорциональность линейная, квадратичная, логарифмическая и показательная функции, тригонометрические функции;</w:t>
            </w:r>
            <w:r w:rsidRPr="007449D2">
              <w:rPr>
                <w:color w:val="000000"/>
                <w:sz w:val="24"/>
                <w:szCs w:val="24"/>
                <w:lang w:eastAsia="ru-RU"/>
              </w:rPr>
              <w:t xml:space="preserve"> </w:t>
            </w:r>
          </w:p>
          <w:p w:rsidR="007449D2" w:rsidRPr="007449D2" w:rsidP="007449D2">
            <w:pPr>
              <w:pStyle w:val="a5"/>
              <w:spacing w:after="0"/>
              <w:ind w:left="357" w:hanging="357"/>
              <w:jc w:val="left"/>
              <w:rPr>
                <w:sz w:val="24"/>
                <w:szCs w:val="24"/>
                <w:lang w:eastAsia="ru-RU"/>
              </w:rPr>
            </w:pPr>
            <w:r w:rsidRPr="007449D2">
              <w:rPr>
                <w:sz w:val="24"/>
                <w:szCs w:val="24"/>
                <w:lang w:eastAsia="ru-RU"/>
              </w:rPr>
              <w:t>распознавать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w:t>
            </w:r>
          </w:p>
          <w:p w:rsidR="007449D2" w:rsidRPr="007449D2" w:rsidP="007449D2">
            <w:pPr>
              <w:pStyle w:val="a5"/>
              <w:spacing w:after="0"/>
              <w:ind w:left="357" w:hanging="357"/>
              <w:jc w:val="left"/>
              <w:rPr>
                <w:sz w:val="24"/>
                <w:szCs w:val="24"/>
                <w:lang w:eastAsia="ru-RU"/>
              </w:rPr>
            </w:pPr>
            <w:r w:rsidRPr="007449D2">
              <w:rPr>
                <w:sz w:val="24"/>
                <w:szCs w:val="24"/>
                <w:lang w:eastAsia="ru-RU"/>
              </w:rPr>
              <w:t xml:space="preserve">соотносить графики </w:t>
            </w:r>
            <w:r w:rsidRPr="007449D2">
              <w:rPr>
                <w:sz w:val="24"/>
                <w:szCs w:val="24"/>
                <w:lang w:eastAsia="ru-RU"/>
              </w:rPr>
              <w:t>элементарных функций: прямой и обратной пропорциональности, линейной, квадратичной, логарифмической и показательной функций, тригонометрических функций с формулами, которыми они заданы;</w:t>
            </w:r>
          </w:p>
          <w:p w:rsidR="007449D2" w:rsidRPr="007449D2" w:rsidP="007449D2">
            <w:pPr>
              <w:pStyle w:val="a5"/>
              <w:spacing w:after="0"/>
              <w:ind w:left="357" w:hanging="357"/>
              <w:jc w:val="left"/>
              <w:rPr>
                <w:sz w:val="24"/>
                <w:szCs w:val="24"/>
              </w:rPr>
            </w:pPr>
            <w:r w:rsidRPr="007449D2">
              <w:rPr>
                <w:sz w:val="24"/>
                <w:szCs w:val="24"/>
              </w:rPr>
              <w:t>находить по графику приближённо значения функции в заданных точках;</w:t>
            </w:r>
          </w:p>
          <w:p w:rsidR="007449D2" w:rsidRPr="007449D2" w:rsidP="007449D2">
            <w:pPr>
              <w:pStyle w:val="a5"/>
              <w:spacing w:after="0"/>
              <w:ind w:left="357" w:hanging="357"/>
              <w:jc w:val="left"/>
              <w:rPr>
                <w:sz w:val="24"/>
                <w:szCs w:val="24"/>
              </w:rPr>
            </w:pPr>
            <w:r w:rsidRPr="007449D2">
              <w:rPr>
                <w:sz w:val="24"/>
                <w:szCs w:val="24"/>
              </w:rPr>
              <w:t xml:space="preserve">определять по графику свойства функции (нули, промежутки </w:t>
            </w:r>
            <w:r w:rsidRPr="007449D2">
              <w:rPr>
                <w:sz w:val="24"/>
                <w:szCs w:val="24"/>
              </w:rPr>
              <w:t>знакопостоянства</w:t>
            </w:r>
            <w:r w:rsidRPr="007449D2">
              <w:rPr>
                <w:sz w:val="24"/>
                <w:szCs w:val="24"/>
              </w:rPr>
              <w:t>, промежутки монотонности, наибольшие и наименьшие значения и т.п.);</w:t>
            </w:r>
          </w:p>
          <w:p w:rsidR="007449D2" w:rsidRPr="007449D2" w:rsidP="007449D2">
            <w:pPr>
              <w:pStyle w:val="a5"/>
              <w:spacing w:after="0"/>
              <w:ind w:left="357" w:hanging="357"/>
              <w:jc w:val="left"/>
              <w:rPr>
                <w:sz w:val="24"/>
                <w:szCs w:val="24"/>
                <w:lang w:eastAsia="ru-RU"/>
              </w:rPr>
            </w:pPr>
            <w:r w:rsidRPr="007449D2">
              <w:rPr>
                <w:sz w:val="24"/>
                <w:szCs w:val="24"/>
                <w:lang w:eastAsia="ru-RU"/>
              </w:rPr>
              <w:t xml:space="preserve">строить эскиз графика функции, удовлетворяющей приведенному набору условий (промежутки возрастания / убывания, значение функции в заданной точке, точки экстремумов </w:t>
            </w:r>
            <w:r w:rsidRPr="007449D2">
              <w:rPr>
                <w:iCs/>
                <w:sz w:val="24"/>
                <w:szCs w:val="24"/>
                <w:lang w:eastAsia="ru-RU"/>
              </w:rPr>
              <w:t>и т.д</w:t>
            </w:r>
            <w:r w:rsidRPr="007449D2">
              <w:rPr>
                <w:sz w:val="24"/>
                <w:szCs w:val="24"/>
                <w:lang w:eastAsia="ru-RU"/>
              </w:rPr>
              <w:t>.).</w:t>
            </w:r>
          </w:p>
          <w:p w:rsidR="007449D2" w:rsidRPr="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предметов:</w:t>
            </w:r>
          </w:p>
          <w:p w:rsidR="007449D2" w:rsidRPr="007449D2" w:rsidP="007449D2">
            <w:pPr>
              <w:pStyle w:val="a5"/>
              <w:spacing w:after="0"/>
              <w:ind w:left="357" w:hanging="357"/>
              <w:jc w:val="left"/>
              <w:rPr>
                <w:sz w:val="24"/>
                <w:szCs w:val="24"/>
              </w:rPr>
            </w:pPr>
            <w:r w:rsidRPr="007449D2">
              <w:rPr>
                <w:sz w:val="24"/>
                <w:szCs w:val="24"/>
              </w:rPr>
              <w:t xml:space="preserve">определять по графикам свойства реальных процессов и зависимостей (наибольшие и наименьшие значения, промежутки возрастания и убывания, промежутки </w:t>
            </w:r>
            <w:r w:rsidRPr="007449D2">
              <w:rPr>
                <w:sz w:val="24"/>
                <w:szCs w:val="24"/>
              </w:rPr>
              <w:t>знакопостоянства</w:t>
            </w:r>
            <w:r w:rsidRPr="007449D2">
              <w:rPr>
                <w:sz w:val="24"/>
                <w:szCs w:val="24"/>
              </w:rPr>
              <w:t xml:space="preserve"> и т.п.); </w:t>
            </w:r>
          </w:p>
          <w:p w:rsidR="007449D2" w:rsidRPr="007449D2" w:rsidP="007449D2">
            <w:pPr>
              <w:pStyle w:val="a5"/>
              <w:spacing w:after="0"/>
              <w:ind w:left="357" w:hanging="357"/>
              <w:jc w:val="left"/>
              <w:rPr>
                <w:sz w:val="24"/>
                <w:szCs w:val="24"/>
              </w:rPr>
            </w:pPr>
            <w:r w:rsidRPr="007449D2">
              <w:rPr>
                <w:sz w:val="24"/>
                <w:szCs w:val="24"/>
              </w:rPr>
              <w:t>интерпретировать свойства в контексте конкретной практической ситуации</w:t>
            </w:r>
          </w:p>
        </w:tc>
        <w:tc>
          <w:tcPr>
            <w:tcW w:w="3753" w:type="dxa"/>
          </w:tcPr>
          <w:p w:rsidR="007449D2" w:rsidRPr="007449D2" w:rsidP="007449D2">
            <w:pPr>
              <w:pStyle w:val="a5"/>
              <w:spacing w:after="0"/>
              <w:ind w:left="357" w:hanging="357"/>
              <w:jc w:val="left"/>
              <w:rPr>
                <w:i/>
                <w:color w:val="000000"/>
                <w:sz w:val="24"/>
                <w:szCs w:val="24"/>
                <w:lang w:eastAsia="ru-RU"/>
              </w:rPr>
            </w:pPr>
            <w:r w:rsidRPr="007449D2">
              <w:rPr>
                <w:i/>
                <w:sz w:val="24"/>
                <w:szCs w:val="24"/>
              </w:rPr>
              <w:t xml:space="preserve">Оперировать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w:t>
            </w:r>
            <w:r w:rsidRPr="007449D2">
              <w:rPr>
                <w:i/>
                <w:sz w:val="24"/>
                <w:szCs w:val="24"/>
              </w:rPr>
              <w:t>знакопостоянства</w:t>
            </w:r>
            <w:r w:rsidRPr="007449D2">
              <w:rPr>
                <w:i/>
                <w:sz w:val="24"/>
                <w:szCs w:val="24"/>
              </w:rPr>
              <w:t>,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w:t>
            </w:r>
          </w:p>
          <w:p w:rsidR="007449D2" w:rsidRPr="007449D2" w:rsidP="007449D2">
            <w:pPr>
              <w:pStyle w:val="a5"/>
              <w:spacing w:after="0"/>
              <w:ind w:left="357" w:hanging="357"/>
              <w:jc w:val="left"/>
              <w:rPr>
                <w:i/>
                <w:color w:val="000000"/>
                <w:sz w:val="24"/>
                <w:szCs w:val="24"/>
                <w:lang w:eastAsia="ru-RU"/>
              </w:rPr>
            </w:pPr>
            <w:r w:rsidRPr="007449D2">
              <w:rPr>
                <w:i/>
                <w:sz w:val="24"/>
                <w:szCs w:val="24"/>
              </w:rPr>
              <w:t>оперировать понятиями: прямая и обратная пропорциональность, линейная, квадратичная, логарифмическая и показательная функции, тригонометрические функции;</w:t>
            </w:r>
            <w:r w:rsidRPr="007449D2">
              <w:rPr>
                <w:i/>
                <w:color w:val="000000"/>
                <w:sz w:val="24"/>
                <w:szCs w:val="24"/>
                <w:lang w:eastAsia="ru-RU"/>
              </w:rPr>
              <w:t xml:space="preserve"> </w:t>
            </w:r>
          </w:p>
          <w:p w:rsidR="007449D2" w:rsidRPr="007449D2" w:rsidP="007449D2">
            <w:pPr>
              <w:numPr>
                <w:ilvl w:val="0"/>
                <w:numId w:val="86"/>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 xml:space="preserve">определять значение функции по значению аргумента при различных способах задания функции; </w:t>
            </w:r>
          </w:p>
          <w:p w:rsidR="007449D2" w:rsidRPr="007449D2" w:rsidP="007449D2">
            <w:pPr>
              <w:numPr>
                <w:ilvl w:val="0"/>
                <w:numId w:val="86"/>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строить графики изученных функций;</w:t>
            </w:r>
          </w:p>
          <w:p w:rsidR="007449D2" w:rsidRPr="007449D2" w:rsidP="007449D2">
            <w:pPr>
              <w:pStyle w:val="a5"/>
              <w:spacing w:after="0"/>
              <w:ind w:left="357" w:hanging="357"/>
              <w:jc w:val="left"/>
              <w:rPr>
                <w:i/>
                <w:sz w:val="24"/>
                <w:szCs w:val="24"/>
              </w:rPr>
            </w:pPr>
            <w:r w:rsidRPr="007449D2">
              <w:rPr>
                <w:i/>
                <w:sz w:val="24"/>
                <w:szCs w:val="24"/>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7449D2" w:rsidRPr="007449D2" w:rsidP="007449D2">
            <w:pPr>
              <w:pStyle w:val="a5"/>
              <w:spacing w:after="0"/>
              <w:ind w:left="357" w:hanging="357"/>
              <w:jc w:val="left"/>
              <w:rPr>
                <w:i/>
                <w:sz w:val="24"/>
                <w:szCs w:val="24"/>
                <w:lang w:eastAsia="ru-RU"/>
              </w:rPr>
            </w:pPr>
            <w:r w:rsidRPr="007449D2">
              <w:rPr>
                <w:i/>
                <w:sz w:val="24"/>
                <w:szCs w:val="24"/>
                <w:lang w:eastAsia="ru-RU"/>
              </w:rPr>
              <w:t xml:space="preserve">строить эскиз графика функции, удовлетворяющей приведенному набору условий (промежутки возрастания/убывания, значение функции в заданной точке, точки экстремумов, </w:t>
            </w:r>
            <w:r w:rsidRPr="007449D2">
              <w:rPr>
                <w:i/>
                <w:iCs/>
                <w:sz w:val="24"/>
                <w:szCs w:val="24"/>
                <w:lang w:eastAsia="ru-RU"/>
              </w:rPr>
              <w:t>асимптоты, нули функции и т.д</w:t>
            </w:r>
            <w:r w:rsidRPr="007449D2">
              <w:rPr>
                <w:i/>
                <w:sz w:val="24"/>
                <w:szCs w:val="24"/>
                <w:lang w:eastAsia="ru-RU"/>
              </w:rPr>
              <w:t>.);</w:t>
            </w:r>
          </w:p>
          <w:p w:rsidR="007449D2" w:rsidRPr="007449D2" w:rsidP="007449D2">
            <w:pPr>
              <w:pStyle w:val="a5"/>
              <w:spacing w:after="0"/>
              <w:ind w:left="357" w:hanging="357"/>
              <w:jc w:val="left"/>
              <w:rPr>
                <w:i/>
                <w:sz w:val="24"/>
                <w:szCs w:val="24"/>
              </w:rPr>
            </w:pPr>
            <w:r w:rsidRPr="007449D2">
              <w:rPr>
                <w:i/>
                <w:sz w:val="24"/>
                <w:szCs w:val="24"/>
              </w:rPr>
              <w:t>решать уравнения, простейшие системы уравнений, используя свойства функций и их графиков.</w:t>
            </w:r>
          </w:p>
          <w:p w:rsidR="007449D2" w:rsidRPr="007449D2" w:rsidP="007449D2">
            <w:pPr>
              <w:ind w:left="357" w:hanging="357"/>
              <w:rPr>
                <w:rFonts w:ascii="Times New Roman" w:hAnsi="Times New Roman" w:cs="Times New Roman"/>
                <w:i/>
                <w:sz w:val="24"/>
                <w:szCs w:val="24"/>
              </w:rPr>
            </w:pPr>
          </w:p>
          <w:p w:rsidR="007449D2" w:rsidRPr="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учебных предметов:</w:t>
            </w:r>
          </w:p>
          <w:p w:rsidR="007449D2" w:rsidRPr="007449D2" w:rsidP="007449D2">
            <w:pPr>
              <w:numPr>
                <w:ilvl w:val="0"/>
                <w:numId w:val="86"/>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w:t>
            </w:r>
            <w:r w:rsidRPr="007449D2">
              <w:rPr>
                <w:rFonts w:ascii="Times New Roman" w:hAnsi="Times New Roman" w:cs="Times New Roman"/>
                <w:i/>
                <w:sz w:val="24"/>
                <w:szCs w:val="24"/>
              </w:rPr>
              <w:t>знакопостоянства</w:t>
            </w:r>
            <w:r w:rsidRPr="007449D2">
              <w:rPr>
                <w:rFonts w:ascii="Times New Roman" w:hAnsi="Times New Roman" w:cs="Times New Roman"/>
                <w:i/>
                <w:sz w:val="24"/>
                <w:szCs w:val="24"/>
              </w:rPr>
              <w:t xml:space="preserve">, асимптоты, период и т.п.); </w:t>
            </w:r>
          </w:p>
          <w:p w:rsidR="007449D2" w:rsidRPr="007449D2" w:rsidP="007449D2">
            <w:pPr>
              <w:numPr>
                <w:ilvl w:val="0"/>
                <w:numId w:val="86"/>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интерпретировать свойства в контексте конкретной практической ситуации;</w:t>
            </w:r>
            <w:r w:rsidRPr="007449D2">
              <w:rPr>
                <w:rFonts w:ascii="Times New Roman" w:hAnsi="Times New Roman" w:cs="Times New Roman"/>
                <w:i/>
                <w:sz w:val="24"/>
                <w:szCs w:val="24"/>
                <w:highlight w:val="red"/>
              </w:rPr>
              <w:t xml:space="preserve"> </w:t>
            </w:r>
          </w:p>
          <w:p w:rsidR="007449D2" w:rsidRPr="007449D2" w:rsidP="007449D2">
            <w:pPr>
              <w:numPr>
                <w:ilvl w:val="0"/>
                <w:numId w:val="86"/>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определять по графикам простейшие характеристики периодических процессов в биологии, экономике, музыке, радиосвязи и др. (амплитуда, период и т.п.)</w:t>
            </w:r>
          </w:p>
        </w:tc>
      </w:tr>
      <w:tr w:rsidTr="007449D2">
        <w:tblPrEx>
          <w:tblW w:w="9849" w:type="dxa"/>
          <w:tblLayout w:type="fixed"/>
          <w:tblLook w:val="00A0"/>
        </w:tblPrEx>
        <w:tc>
          <w:tcPr>
            <w:tcW w:w="2410" w:type="dxa"/>
          </w:tcPr>
          <w:p w:rsidR="007449D2" w:rsidRPr="007449D2" w:rsidP="00E914EB">
            <w:pPr>
              <w:spacing w:line="240" w:lineRule="auto"/>
              <w:rPr>
                <w:rFonts w:ascii="Times New Roman" w:hAnsi="Times New Roman" w:cs="Times New Roman"/>
                <w:b/>
                <w:i/>
                <w:sz w:val="24"/>
                <w:szCs w:val="24"/>
              </w:rPr>
            </w:pPr>
            <w:r w:rsidRPr="007449D2">
              <w:rPr>
                <w:rFonts w:ascii="Times New Roman" w:hAnsi="Times New Roman" w:cs="Times New Roman"/>
                <w:b/>
                <w:i/>
                <w:sz w:val="24"/>
                <w:szCs w:val="24"/>
              </w:rPr>
              <w:t>Элементы математического анализа</w:t>
            </w:r>
          </w:p>
        </w:tc>
        <w:tc>
          <w:tcPr>
            <w:tcW w:w="3686" w:type="dxa"/>
            <w:gridSpan w:val="2"/>
          </w:tcPr>
          <w:p w:rsidR="007449D2" w:rsidRPr="007449D2" w:rsidP="007449D2">
            <w:pPr>
              <w:pStyle w:val="a5"/>
              <w:spacing w:after="0"/>
              <w:ind w:left="357" w:hanging="357"/>
              <w:jc w:val="left"/>
              <w:rPr>
                <w:sz w:val="24"/>
                <w:szCs w:val="24"/>
                <w:lang w:eastAsia="ru-RU"/>
              </w:rPr>
            </w:pPr>
            <w:r w:rsidRPr="007449D2">
              <w:rPr>
                <w:sz w:val="24"/>
                <w:szCs w:val="24"/>
                <w:lang w:eastAsia="ru-RU"/>
              </w:rPr>
              <w:t xml:space="preserve">Оперировать на базовом уровне понятиями: производная функции в точке, касательная к графику функции, производная </w:t>
            </w:r>
            <w:r w:rsidRPr="007449D2">
              <w:rPr>
                <w:sz w:val="24"/>
                <w:szCs w:val="24"/>
                <w:lang w:eastAsia="ru-RU"/>
              </w:rPr>
              <w:t xml:space="preserve">функции; </w:t>
            </w:r>
          </w:p>
          <w:p w:rsidR="007449D2" w:rsidRPr="007449D2" w:rsidP="007449D2">
            <w:pPr>
              <w:pStyle w:val="a5"/>
              <w:spacing w:after="0"/>
              <w:ind w:left="357" w:hanging="357"/>
              <w:jc w:val="left"/>
              <w:rPr>
                <w:sz w:val="24"/>
                <w:szCs w:val="24"/>
                <w:lang w:eastAsia="ru-RU"/>
              </w:rPr>
            </w:pPr>
            <w:r w:rsidRPr="007449D2">
              <w:rPr>
                <w:sz w:val="24"/>
                <w:szCs w:val="24"/>
                <w:lang w:eastAsia="ru-RU"/>
              </w:rPr>
              <w:t>определять значение производной функции в точке по изображению касательной к графику, проведенной в этой точке;</w:t>
            </w:r>
          </w:p>
          <w:p w:rsidR="007449D2" w:rsidRPr="007449D2" w:rsidP="007449D2">
            <w:pPr>
              <w:pStyle w:val="a5"/>
              <w:spacing w:after="0"/>
              <w:ind w:left="357" w:hanging="357"/>
              <w:jc w:val="left"/>
              <w:rPr>
                <w:sz w:val="24"/>
                <w:szCs w:val="24"/>
                <w:lang w:eastAsia="ru-RU"/>
              </w:rPr>
            </w:pPr>
            <w:r w:rsidRPr="007449D2">
              <w:rPr>
                <w:sz w:val="24"/>
                <w:szCs w:val="24"/>
                <w:lang w:eastAsia="ru-RU"/>
              </w:rPr>
              <w:t xml:space="preserve">решать несложные задачи на применение связи между промежутками монотонности и точками экстремума функции, с одной стороны, и промежутками </w:t>
            </w:r>
            <w:r w:rsidRPr="007449D2">
              <w:rPr>
                <w:sz w:val="24"/>
                <w:szCs w:val="24"/>
                <w:lang w:eastAsia="ru-RU"/>
              </w:rPr>
              <w:t>знакопостоянства</w:t>
            </w:r>
            <w:r w:rsidRPr="007449D2">
              <w:rPr>
                <w:sz w:val="24"/>
                <w:szCs w:val="24"/>
                <w:lang w:eastAsia="ru-RU"/>
              </w:rPr>
              <w:t xml:space="preserve"> и нулями производной этой функции – с другой.</w:t>
            </w:r>
          </w:p>
          <w:p w:rsidR="007449D2" w:rsidRPr="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предметов:</w:t>
            </w:r>
          </w:p>
          <w:p w:rsidR="007449D2" w:rsidRPr="007449D2" w:rsidP="007449D2">
            <w:pPr>
              <w:pStyle w:val="a5"/>
              <w:spacing w:after="0"/>
              <w:ind w:left="357" w:hanging="357"/>
              <w:jc w:val="left"/>
              <w:rPr>
                <w:color w:val="000000"/>
                <w:sz w:val="24"/>
                <w:szCs w:val="24"/>
                <w:lang w:eastAsia="ru-RU"/>
              </w:rPr>
            </w:pPr>
            <w:r w:rsidRPr="007449D2">
              <w:rPr>
                <w:sz w:val="24"/>
                <w:szCs w:val="24"/>
              </w:rPr>
              <w:t>пользуясь графиками, сравнивать скорости возрастания (роста, повышения, увеличения и т.п.) или скорости убывания (падения, снижения, уменьшения и т.п.) величин в реальных процессах;</w:t>
            </w:r>
          </w:p>
          <w:p w:rsidR="007449D2" w:rsidRPr="007449D2" w:rsidP="007449D2">
            <w:pPr>
              <w:pStyle w:val="a5"/>
              <w:spacing w:after="0"/>
              <w:ind w:left="357" w:hanging="357"/>
              <w:jc w:val="left"/>
              <w:rPr>
                <w:color w:val="000000"/>
                <w:sz w:val="24"/>
                <w:szCs w:val="24"/>
                <w:lang w:eastAsia="ru-RU"/>
              </w:rPr>
            </w:pPr>
            <w:r w:rsidRPr="007449D2">
              <w:rPr>
                <w:sz w:val="24"/>
                <w:szCs w:val="24"/>
              </w:rPr>
              <w:t>соотносить графики реальных процессов и зависимостей с их описаниями, включающими характеристики скорости изменения (быстрый рост, плавное понижение и т.п.);</w:t>
            </w:r>
          </w:p>
          <w:p w:rsidR="007449D2" w:rsidRPr="007449D2" w:rsidP="007449D2">
            <w:pPr>
              <w:pStyle w:val="a5"/>
              <w:spacing w:after="0"/>
              <w:ind w:left="357" w:hanging="357"/>
              <w:jc w:val="left"/>
              <w:rPr>
                <w:color w:val="000000"/>
                <w:sz w:val="24"/>
                <w:szCs w:val="24"/>
                <w:lang w:eastAsia="ru-RU"/>
              </w:rPr>
            </w:pPr>
            <w:r w:rsidRPr="007449D2">
              <w:rPr>
                <w:sz w:val="24"/>
                <w:szCs w:val="24"/>
              </w:rPr>
              <w:t>использовать графики реальных процессов для решения несложных прикладных задач, в том числе определяя по графику скорость хода процесса</w:t>
            </w:r>
          </w:p>
        </w:tc>
        <w:tc>
          <w:tcPr>
            <w:tcW w:w="3753" w:type="dxa"/>
          </w:tcPr>
          <w:p w:rsidR="007449D2" w:rsidRPr="007449D2" w:rsidP="007449D2">
            <w:pPr>
              <w:pStyle w:val="a5"/>
              <w:spacing w:after="0"/>
              <w:ind w:left="357" w:hanging="357"/>
              <w:jc w:val="left"/>
              <w:rPr>
                <w:i/>
                <w:sz w:val="24"/>
                <w:szCs w:val="24"/>
                <w:lang w:eastAsia="ru-RU"/>
              </w:rPr>
            </w:pPr>
            <w:r w:rsidRPr="007449D2">
              <w:rPr>
                <w:i/>
                <w:sz w:val="24"/>
                <w:szCs w:val="24"/>
                <w:lang w:eastAsia="ru-RU"/>
              </w:rPr>
              <w:t>Оперировать понятиями: производная функции в точке, касательная к графику функции, производная функции;</w:t>
            </w:r>
          </w:p>
          <w:p w:rsidR="007449D2" w:rsidRPr="007449D2" w:rsidP="007449D2">
            <w:pPr>
              <w:pStyle w:val="a5"/>
              <w:spacing w:after="0"/>
              <w:ind w:left="357" w:hanging="357"/>
              <w:jc w:val="left"/>
              <w:rPr>
                <w:i/>
                <w:sz w:val="24"/>
                <w:szCs w:val="24"/>
                <w:lang w:eastAsia="ru-RU"/>
              </w:rPr>
            </w:pPr>
            <w:r w:rsidRPr="007449D2">
              <w:rPr>
                <w:i/>
                <w:sz w:val="24"/>
                <w:szCs w:val="24"/>
                <w:lang w:eastAsia="ru-RU"/>
              </w:rPr>
              <w:t>вычислять производную одночлена, многочлена, квадратного корня, производную суммы функций;</w:t>
            </w:r>
          </w:p>
          <w:p w:rsidR="007449D2" w:rsidRPr="007449D2" w:rsidP="007449D2">
            <w:pPr>
              <w:pStyle w:val="a5"/>
              <w:numPr>
                <w:ilvl w:val="0"/>
                <w:numId w:val="86"/>
              </w:numPr>
              <w:spacing w:after="0"/>
              <w:ind w:left="357" w:hanging="357"/>
              <w:jc w:val="left"/>
              <w:rPr>
                <w:i/>
                <w:iCs/>
                <w:color w:val="404040"/>
                <w:sz w:val="24"/>
                <w:szCs w:val="24"/>
                <w:lang w:eastAsia="ru-RU"/>
              </w:rPr>
            </w:pPr>
            <w:r w:rsidRPr="007449D2">
              <w:rPr>
                <w:i/>
                <w:sz w:val="24"/>
                <w:szCs w:val="24"/>
              </w:rPr>
              <w:t xml:space="preserve">вычислять производные элементарных функций и их комбинаций, используя справочные материалы; </w:t>
            </w:r>
          </w:p>
          <w:p w:rsidR="007449D2" w:rsidRPr="007449D2" w:rsidP="007449D2">
            <w:pPr>
              <w:pStyle w:val="a5"/>
              <w:numPr>
                <w:ilvl w:val="0"/>
                <w:numId w:val="86"/>
              </w:numPr>
              <w:spacing w:after="0"/>
              <w:ind w:left="357" w:hanging="357"/>
              <w:jc w:val="left"/>
              <w:rPr>
                <w:i/>
                <w:iCs/>
                <w:color w:val="404040"/>
                <w:sz w:val="24"/>
                <w:szCs w:val="24"/>
                <w:lang w:eastAsia="ru-RU"/>
              </w:rPr>
            </w:pPr>
            <w:r w:rsidRPr="007449D2">
              <w:rPr>
                <w:i/>
                <w:sz w:val="24"/>
                <w:szCs w:val="24"/>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7449D2" w:rsidRPr="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учебных предметов:</w:t>
            </w:r>
          </w:p>
          <w:p w:rsidR="007449D2" w:rsidRPr="007449D2" w:rsidP="007449D2">
            <w:pPr>
              <w:pStyle w:val="a5"/>
              <w:spacing w:after="0"/>
              <w:ind w:left="357" w:hanging="357"/>
              <w:jc w:val="left"/>
              <w:rPr>
                <w:i/>
                <w:sz w:val="24"/>
                <w:szCs w:val="24"/>
              </w:rPr>
            </w:pPr>
            <w:r w:rsidRPr="007449D2">
              <w:rPr>
                <w:i/>
                <w:sz w:val="24"/>
                <w:szCs w:val="24"/>
              </w:rPr>
              <w:t>решать прикладные задачи из биологии, физики, химии, экономики и других предметов, связанные с исследованием характеристик реальных процессов, нахождением наибольших и наименьших значений, скорости и ускорения и т.п.;</w:t>
            </w:r>
          </w:p>
          <w:p w:rsidR="007449D2" w:rsidRPr="007449D2" w:rsidP="007449D2">
            <w:pPr>
              <w:pStyle w:val="a5"/>
              <w:spacing w:after="0"/>
              <w:ind w:left="357" w:hanging="357"/>
              <w:jc w:val="left"/>
              <w:rPr>
                <w:i/>
                <w:sz w:val="24"/>
                <w:szCs w:val="24"/>
              </w:rPr>
            </w:pPr>
            <w:r w:rsidRPr="007449D2">
              <w:rPr>
                <w:i/>
                <w:sz w:val="24"/>
                <w:szCs w:val="24"/>
              </w:rPr>
              <w:t xml:space="preserve"> интерпретировать полученные результаты</w:t>
            </w:r>
          </w:p>
        </w:tc>
      </w:tr>
      <w:tr w:rsidTr="007449D2">
        <w:tblPrEx>
          <w:tblW w:w="9849" w:type="dxa"/>
          <w:tblLayout w:type="fixed"/>
          <w:tblLook w:val="00A0"/>
        </w:tblPrEx>
        <w:tc>
          <w:tcPr>
            <w:tcW w:w="2410" w:type="dxa"/>
          </w:tcPr>
          <w:p w:rsidR="007449D2" w:rsidRPr="007449D2" w:rsidP="00E914EB">
            <w:pPr>
              <w:spacing w:line="240" w:lineRule="auto"/>
              <w:rPr>
                <w:rFonts w:ascii="Times New Roman" w:hAnsi="Times New Roman" w:cs="Times New Roman"/>
                <w:b/>
                <w:i/>
                <w:sz w:val="24"/>
                <w:szCs w:val="24"/>
              </w:rPr>
            </w:pPr>
            <w:r w:rsidRPr="007449D2">
              <w:rPr>
                <w:rFonts w:ascii="Times New Roman" w:hAnsi="Times New Roman" w:cs="Times New Roman"/>
                <w:b/>
                <w:i/>
                <w:sz w:val="24"/>
                <w:szCs w:val="24"/>
              </w:rPr>
              <w:t>Статистика и теория вероятностей, логика и комбинаторика</w:t>
            </w:r>
          </w:p>
          <w:p w:rsidR="007449D2" w:rsidRPr="00746638" w:rsidP="00E914EB">
            <w:pPr>
              <w:spacing w:line="240" w:lineRule="auto"/>
              <w:rPr>
                <w:sz w:val="20"/>
                <w:szCs w:val="20"/>
              </w:rPr>
            </w:pPr>
          </w:p>
        </w:tc>
        <w:tc>
          <w:tcPr>
            <w:tcW w:w="3686" w:type="dxa"/>
            <w:gridSpan w:val="2"/>
          </w:tcPr>
          <w:p w:rsidR="007449D2" w:rsidRPr="007449D2" w:rsidP="007449D2">
            <w:pPr>
              <w:pStyle w:val="a5"/>
              <w:keepNext/>
              <w:keepLines/>
              <w:spacing w:after="0"/>
              <w:ind w:left="357" w:hanging="357"/>
              <w:jc w:val="left"/>
              <w:outlineLvl w:val="8"/>
              <w:rPr>
                <w:b/>
                <w:sz w:val="24"/>
                <w:szCs w:val="24"/>
              </w:rPr>
            </w:pPr>
            <w:r w:rsidRPr="007449D2">
              <w:rPr>
                <w:sz w:val="24"/>
                <w:szCs w:val="24"/>
              </w:rPr>
              <w:t xml:space="preserve">Оперировать на базовом уровне основными описательными характеристиками числового набора: среднее арифметическое, медиана, </w:t>
            </w:r>
            <w:r w:rsidRPr="007449D2">
              <w:rPr>
                <w:sz w:val="24"/>
                <w:szCs w:val="24"/>
              </w:rPr>
              <w:t>наибольшее и наименьшее значения;</w:t>
            </w:r>
          </w:p>
          <w:p w:rsidR="007449D2" w:rsidRPr="007449D2" w:rsidP="007449D2">
            <w:pPr>
              <w:pStyle w:val="a5"/>
              <w:spacing w:after="0"/>
              <w:ind w:left="357" w:hanging="357"/>
              <w:jc w:val="left"/>
              <w:rPr>
                <w:b/>
                <w:sz w:val="24"/>
                <w:szCs w:val="24"/>
              </w:rPr>
            </w:pPr>
            <w:r w:rsidRPr="007449D2">
              <w:rPr>
                <w:sz w:val="24"/>
                <w:szCs w:val="24"/>
              </w:rPr>
              <w:t>оперировать на базовом уровне понятиями: частота и вероятность события, случайный выбор, опыты с равновозможными элементарными событиями;</w:t>
            </w:r>
          </w:p>
          <w:p w:rsidR="007449D2" w:rsidRPr="007449D2" w:rsidP="007449D2">
            <w:pPr>
              <w:numPr>
                <w:ilvl w:val="0"/>
                <w:numId w:val="86"/>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 xml:space="preserve">вычислять вероятности событий на основе подсчета числа исходов. </w:t>
            </w:r>
          </w:p>
          <w:p w:rsidR="007449D2" w:rsidRPr="007449D2" w:rsidP="007449D2">
            <w:pPr>
              <w:ind w:left="357" w:hanging="357"/>
              <w:rPr>
                <w:rFonts w:ascii="Times New Roman" w:hAnsi="Times New Roman" w:cs="Times New Roman"/>
                <w:i/>
                <w:sz w:val="24"/>
                <w:szCs w:val="24"/>
              </w:rPr>
            </w:pPr>
          </w:p>
          <w:p w:rsidR="007449D2" w:rsidRPr="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предметов:</w:t>
            </w:r>
          </w:p>
          <w:p w:rsidR="007449D2" w:rsidRPr="007449D2" w:rsidP="007449D2">
            <w:pPr>
              <w:pStyle w:val="a5"/>
              <w:spacing w:after="0"/>
              <w:ind w:left="357" w:hanging="357"/>
              <w:jc w:val="left"/>
              <w:rPr>
                <w:sz w:val="24"/>
                <w:szCs w:val="24"/>
              </w:rPr>
            </w:pPr>
            <w:r w:rsidRPr="007449D2">
              <w:rPr>
                <w:sz w:val="24"/>
                <w:szCs w:val="24"/>
              </w:rPr>
              <w:t>оценивать и сравнивать в простых случаях вероятности событий в реальной жизни;</w:t>
            </w:r>
          </w:p>
          <w:p w:rsidR="007449D2" w:rsidRPr="007449D2" w:rsidP="007449D2">
            <w:pPr>
              <w:pStyle w:val="a5"/>
              <w:spacing w:after="0"/>
              <w:ind w:left="357" w:hanging="357"/>
              <w:jc w:val="left"/>
              <w:rPr>
                <w:sz w:val="24"/>
                <w:szCs w:val="24"/>
              </w:rPr>
            </w:pPr>
            <w:r w:rsidRPr="007449D2">
              <w:rPr>
                <w:sz w:val="24"/>
                <w:szCs w:val="24"/>
              </w:rPr>
              <w:t>читать, сопоставлять, сравнивать, интерпретировать в простых случаях реальные данные, представленные в виде таблиц, диаграмм, графиков</w:t>
            </w:r>
          </w:p>
        </w:tc>
        <w:tc>
          <w:tcPr>
            <w:tcW w:w="3753" w:type="dxa"/>
          </w:tcPr>
          <w:p w:rsidR="007449D2" w:rsidRPr="007449D2" w:rsidP="007449D2">
            <w:pPr>
              <w:numPr>
                <w:ilvl w:val="0"/>
                <w:numId w:val="86"/>
              </w:numPr>
              <w:spacing w:after="0"/>
              <w:rPr>
                <w:rFonts w:ascii="Times New Roman" w:hAnsi="Times New Roman" w:cs="Times New Roman"/>
                <w:i/>
                <w:sz w:val="24"/>
                <w:szCs w:val="24"/>
              </w:rPr>
            </w:pPr>
            <w:r w:rsidRPr="007449D2">
              <w:rPr>
                <w:rFonts w:ascii="Times New Roman" w:hAnsi="Times New Roman" w:cs="Times New Roman"/>
                <w:i/>
                <w:sz w:val="24"/>
                <w:szCs w:val="24"/>
              </w:rPr>
              <w:t xml:space="preserve">Иметь представление о дискретных и непрерывных случайных величинах и распределениях, о независимости случайных величин; </w:t>
            </w:r>
          </w:p>
          <w:p w:rsidR="007449D2" w:rsidRPr="007449D2" w:rsidP="007449D2">
            <w:pPr>
              <w:numPr>
                <w:ilvl w:val="0"/>
                <w:numId w:val="86"/>
              </w:numPr>
              <w:spacing w:after="0"/>
              <w:rPr>
                <w:rFonts w:ascii="Times New Roman" w:hAnsi="Times New Roman" w:cs="Times New Roman"/>
                <w:i/>
                <w:sz w:val="24"/>
                <w:szCs w:val="24"/>
              </w:rPr>
            </w:pPr>
            <w:r w:rsidRPr="007449D2">
              <w:rPr>
                <w:rFonts w:ascii="Times New Roman" w:hAnsi="Times New Roman" w:cs="Times New Roman"/>
                <w:i/>
                <w:sz w:val="24"/>
                <w:szCs w:val="24"/>
              </w:rPr>
              <w:t>иметь представление о математическом ожидании и дисперсии случайных величин;</w:t>
            </w:r>
          </w:p>
          <w:p w:rsidR="007449D2" w:rsidRPr="007449D2" w:rsidP="007449D2">
            <w:pPr>
              <w:numPr>
                <w:ilvl w:val="0"/>
                <w:numId w:val="86"/>
              </w:numPr>
              <w:spacing w:after="0"/>
              <w:rPr>
                <w:rFonts w:ascii="Times New Roman" w:hAnsi="Times New Roman" w:cs="Times New Roman"/>
                <w:i/>
                <w:sz w:val="24"/>
                <w:szCs w:val="24"/>
              </w:rPr>
            </w:pPr>
            <w:r w:rsidRPr="007449D2">
              <w:rPr>
                <w:rFonts w:ascii="Times New Roman" w:hAnsi="Times New Roman" w:cs="Times New Roman"/>
                <w:i/>
                <w:sz w:val="24"/>
                <w:szCs w:val="24"/>
              </w:rPr>
              <w:t>иметь представление о нормальном распределении и примерах нормально распределенных случайных величин;</w:t>
            </w:r>
          </w:p>
          <w:p w:rsidR="007449D2" w:rsidRPr="007449D2" w:rsidP="007449D2">
            <w:pPr>
              <w:pStyle w:val="a5"/>
              <w:spacing w:after="0"/>
              <w:ind w:left="357" w:hanging="357"/>
              <w:jc w:val="left"/>
              <w:rPr>
                <w:b/>
                <w:i/>
                <w:sz w:val="24"/>
                <w:szCs w:val="24"/>
              </w:rPr>
            </w:pPr>
            <w:r w:rsidRPr="007449D2">
              <w:rPr>
                <w:i/>
                <w:sz w:val="24"/>
                <w:szCs w:val="24"/>
              </w:rPr>
              <w:t>понимать суть закона больших чисел и выборочного метода измерения вероятностей;</w:t>
            </w:r>
          </w:p>
          <w:p w:rsidR="007449D2" w:rsidRPr="007449D2" w:rsidP="007449D2">
            <w:pPr>
              <w:pStyle w:val="a5"/>
              <w:spacing w:after="0"/>
              <w:ind w:left="357" w:hanging="357"/>
              <w:jc w:val="left"/>
              <w:rPr>
                <w:b/>
                <w:i/>
                <w:sz w:val="24"/>
                <w:szCs w:val="24"/>
              </w:rPr>
            </w:pPr>
            <w:r w:rsidRPr="007449D2">
              <w:rPr>
                <w:i/>
                <w:sz w:val="24"/>
                <w:szCs w:val="24"/>
              </w:rPr>
              <w:t>иметь представление об условной вероятности и о полной вероятности, применять их в решении задач;</w:t>
            </w:r>
          </w:p>
          <w:p w:rsidR="007449D2" w:rsidRPr="007449D2" w:rsidP="007449D2">
            <w:pPr>
              <w:pStyle w:val="a5"/>
              <w:spacing w:after="0"/>
              <w:ind w:left="357" w:hanging="357"/>
              <w:jc w:val="left"/>
              <w:rPr>
                <w:b/>
                <w:i/>
                <w:sz w:val="24"/>
                <w:szCs w:val="24"/>
              </w:rPr>
            </w:pPr>
            <w:r w:rsidRPr="007449D2">
              <w:rPr>
                <w:i/>
                <w:sz w:val="24"/>
                <w:szCs w:val="24"/>
              </w:rPr>
              <w:t xml:space="preserve">иметь представление о важных частных видах распределений и применять их в решении задач; </w:t>
            </w:r>
          </w:p>
          <w:p w:rsidR="007449D2" w:rsidRPr="007449D2" w:rsidP="007449D2">
            <w:pPr>
              <w:numPr>
                <w:ilvl w:val="0"/>
                <w:numId w:val="86"/>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иметь представление о корреляции случайных величин, о линейной регрессии.</w:t>
            </w:r>
          </w:p>
          <w:p w:rsidR="007449D2" w:rsidRPr="007449D2" w:rsidP="007449D2">
            <w:pPr>
              <w:ind w:left="357" w:hanging="357"/>
              <w:rPr>
                <w:rFonts w:ascii="Times New Roman" w:hAnsi="Times New Roman" w:cs="Times New Roman"/>
                <w:i/>
                <w:sz w:val="24"/>
                <w:szCs w:val="24"/>
              </w:rPr>
            </w:pPr>
          </w:p>
          <w:p w:rsidR="007449D2" w:rsidRPr="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предметов:</w:t>
            </w:r>
          </w:p>
          <w:p w:rsidR="007449D2" w:rsidRPr="007449D2" w:rsidP="007449D2">
            <w:pPr>
              <w:pStyle w:val="a7"/>
              <w:numPr>
                <w:ilvl w:val="0"/>
                <w:numId w:val="86"/>
              </w:numPr>
              <w:spacing w:line="276" w:lineRule="auto"/>
              <w:ind w:left="357" w:hanging="357"/>
              <w:jc w:val="left"/>
              <w:rPr>
                <w:rFonts w:ascii="Times New Roman" w:hAnsi="Times New Roman"/>
                <w:i/>
                <w:iCs/>
                <w:color w:val="404040"/>
                <w:sz w:val="24"/>
                <w:szCs w:val="24"/>
              </w:rPr>
            </w:pPr>
            <w:r w:rsidRPr="007449D2">
              <w:rPr>
                <w:rFonts w:ascii="Times New Roman" w:hAnsi="Times New Roman"/>
                <w:i/>
                <w:sz w:val="24"/>
                <w:szCs w:val="24"/>
              </w:rPr>
              <w:t>вычислять или оценивать вероятности событий в реальной жизни;</w:t>
            </w:r>
          </w:p>
          <w:p w:rsidR="007449D2" w:rsidRPr="007449D2" w:rsidP="007449D2">
            <w:pPr>
              <w:pStyle w:val="a7"/>
              <w:numPr>
                <w:ilvl w:val="0"/>
                <w:numId w:val="86"/>
              </w:numPr>
              <w:spacing w:line="276" w:lineRule="auto"/>
              <w:ind w:left="357" w:hanging="357"/>
              <w:jc w:val="left"/>
              <w:rPr>
                <w:rFonts w:ascii="Times New Roman" w:hAnsi="Times New Roman"/>
                <w:i/>
                <w:iCs/>
                <w:color w:val="404040"/>
                <w:sz w:val="24"/>
                <w:szCs w:val="24"/>
              </w:rPr>
            </w:pPr>
            <w:r w:rsidRPr="007449D2">
              <w:rPr>
                <w:rFonts w:ascii="Times New Roman" w:hAnsi="Times New Roman"/>
                <w:i/>
                <w:sz w:val="24"/>
                <w:szCs w:val="24"/>
              </w:rPr>
              <w:t>выбирать подходящие методы представления и обработки данных;</w:t>
            </w:r>
          </w:p>
          <w:p w:rsidR="007449D2" w:rsidRPr="007449D2" w:rsidP="007449D2">
            <w:pPr>
              <w:pStyle w:val="a7"/>
              <w:numPr>
                <w:ilvl w:val="0"/>
                <w:numId w:val="86"/>
              </w:numPr>
              <w:spacing w:line="276" w:lineRule="auto"/>
              <w:ind w:left="357" w:hanging="357"/>
              <w:jc w:val="left"/>
              <w:rPr>
                <w:rFonts w:ascii="Times New Roman" w:hAnsi="Times New Roman"/>
                <w:i/>
                <w:iCs/>
                <w:color w:val="404040"/>
                <w:sz w:val="24"/>
                <w:szCs w:val="24"/>
              </w:rPr>
            </w:pPr>
            <w:r w:rsidRPr="007449D2">
              <w:rPr>
                <w:rFonts w:ascii="Times New Roman" w:hAnsi="Times New Roman"/>
                <w:i/>
                <w:sz w:val="24"/>
                <w:szCs w:val="24"/>
              </w:rPr>
              <w:t>уметь решать несложные задачи на применение закона больших чисел в социологии, страховании, здравоохранении, обеспечении безопасности населения в чрезвычайных ситуациях</w:t>
            </w:r>
          </w:p>
        </w:tc>
      </w:tr>
      <w:tr w:rsidTr="007449D2">
        <w:tblPrEx>
          <w:tblW w:w="9849" w:type="dxa"/>
          <w:tblLayout w:type="fixed"/>
          <w:tblLook w:val="00A0"/>
        </w:tblPrEx>
        <w:tc>
          <w:tcPr>
            <w:tcW w:w="2410" w:type="dxa"/>
          </w:tcPr>
          <w:p w:rsidR="007449D2" w:rsidRPr="007449D2" w:rsidP="00E914EB">
            <w:pPr>
              <w:spacing w:line="240" w:lineRule="auto"/>
              <w:rPr>
                <w:rFonts w:ascii="Times New Roman" w:hAnsi="Times New Roman" w:cs="Times New Roman"/>
                <w:b/>
                <w:bCs/>
                <w:i/>
                <w:sz w:val="24"/>
                <w:szCs w:val="24"/>
              </w:rPr>
            </w:pPr>
            <w:r w:rsidRPr="007449D2">
              <w:rPr>
                <w:rFonts w:ascii="Times New Roman" w:hAnsi="Times New Roman" w:cs="Times New Roman"/>
                <w:b/>
                <w:bCs/>
                <w:i/>
                <w:sz w:val="24"/>
                <w:szCs w:val="24"/>
              </w:rPr>
              <w:t>Текстовые задачи</w:t>
            </w:r>
          </w:p>
        </w:tc>
        <w:tc>
          <w:tcPr>
            <w:tcW w:w="3686" w:type="dxa"/>
            <w:gridSpan w:val="2"/>
          </w:tcPr>
          <w:p w:rsidR="007449D2" w:rsidRPr="007449D2" w:rsidP="007449D2">
            <w:pPr>
              <w:pStyle w:val="a5"/>
              <w:spacing w:after="0"/>
              <w:ind w:left="357" w:hanging="357"/>
              <w:jc w:val="left"/>
              <w:rPr>
                <w:sz w:val="24"/>
                <w:szCs w:val="24"/>
              </w:rPr>
            </w:pPr>
            <w:r w:rsidRPr="007449D2">
              <w:rPr>
                <w:sz w:val="24"/>
                <w:szCs w:val="24"/>
              </w:rPr>
              <w:t>Решать несложные текстовые задачи разных типов;</w:t>
            </w:r>
          </w:p>
          <w:p w:rsidR="007449D2" w:rsidRPr="007449D2" w:rsidP="007449D2">
            <w:pPr>
              <w:numPr>
                <w:ilvl w:val="0"/>
                <w:numId w:val="84"/>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color w:val="000000"/>
                <w:sz w:val="24"/>
                <w:szCs w:val="24"/>
              </w:rPr>
              <w:t xml:space="preserve">анализировать условие </w:t>
            </w:r>
            <w:r w:rsidRPr="007449D2">
              <w:rPr>
                <w:rFonts w:ascii="Times New Roman" w:hAnsi="Times New Roman" w:cs="Times New Roman"/>
                <w:color w:val="000000"/>
                <w:sz w:val="24"/>
                <w:szCs w:val="24"/>
              </w:rPr>
              <w:t xml:space="preserve">задачи, при необходимости строить для ее решения математическую модель; </w:t>
            </w:r>
          </w:p>
          <w:p w:rsidR="007449D2" w:rsidRPr="007449D2" w:rsidP="007449D2">
            <w:pPr>
              <w:numPr>
                <w:ilvl w:val="0"/>
                <w:numId w:val="84"/>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color w:val="000000"/>
                <w:sz w:val="24"/>
                <w:szCs w:val="24"/>
              </w:rPr>
              <w:t>понимать и использовать для решения задачи информацию, представленную в виде текстовой и символьной записи, схем, таблиц, диаграмм, графиков, рисунков;</w:t>
            </w:r>
          </w:p>
          <w:p w:rsidR="007449D2" w:rsidRPr="007449D2" w:rsidP="007449D2">
            <w:pPr>
              <w:numPr>
                <w:ilvl w:val="0"/>
                <w:numId w:val="84"/>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color w:val="000000"/>
                <w:sz w:val="24"/>
                <w:szCs w:val="24"/>
              </w:rPr>
              <w:t>действовать по алгоритму, содержащемуся в условии задачи;</w:t>
            </w:r>
          </w:p>
          <w:p w:rsidR="007449D2" w:rsidRPr="007449D2" w:rsidP="007449D2">
            <w:pPr>
              <w:numPr>
                <w:ilvl w:val="0"/>
                <w:numId w:val="84"/>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color w:val="000000"/>
                <w:sz w:val="24"/>
                <w:szCs w:val="24"/>
              </w:rPr>
              <w:t>использовать логические рассуждения при решении задачи;</w:t>
            </w:r>
          </w:p>
          <w:p w:rsidR="007449D2" w:rsidRPr="007449D2" w:rsidP="007449D2">
            <w:pPr>
              <w:numPr>
                <w:ilvl w:val="0"/>
                <w:numId w:val="84"/>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работать с избыточными условиями, выбирая из всей информации, данные, необходимые для решения задачи;</w:t>
            </w:r>
          </w:p>
          <w:p w:rsidR="007449D2" w:rsidRPr="007449D2" w:rsidP="007449D2">
            <w:pPr>
              <w:numPr>
                <w:ilvl w:val="0"/>
                <w:numId w:val="84"/>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осуществлять несложный перебор возможных решений, выбирая из них оптимальное по критериям, сформулированным в условии;</w:t>
            </w:r>
          </w:p>
          <w:p w:rsidR="007449D2" w:rsidRPr="007449D2" w:rsidP="007449D2">
            <w:pPr>
              <w:numPr>
                <w:ilvl w:val="0"/>
                <w:numId w:val="84"/>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color w:val="000000"/>
                <w:sz w:val="24"/>
                <w:szCs w:val="24"/>
              </w:rPr>
              <w:t>анализировать и интерпретировать полученные решения в контексте условия задачи, выбирать решения, не противоречащие контексту;</w:t>
            </w:r>
          </w:p>
          <w:p w:rsidR="007449D2" w:rsidRPr="007449D2" w:rsidP="007449D2">
            <w:pPr>
              <w:pStyle w:val="a5"/>
              <w:spacing w:after="0"/>
              <w:ind w:left="357" w:hanging="357"/>
              <w:jc w:val="left"/>
              <w:rPr>
                <w:sz w:val="24"/>
                <w:szCs w:val="24"/>
              </w:rPr>
            </w:pPr>
            <w:r w:rsidRPr="007449D2">
              <w:rPr>
                <w:sz w:val="24"/>
                <w:szCs w:val="24"/>
              </w:rPr>
              <w:t>решать задачи на расчет стоимости покупок, услуг, поездок и т.п.;</w:t>
            </w:r>
          </w:p>
          <w:p w:rsidR="007449D2" w:rsidRPr="007449D2" w:rsidP="007449D2">
            <w:pPr>
              <w:pStyle w:val="a5"/>
              <w:spacing w:after="0"/>
              <w:ind w:left="357" w:hanging="357"/>
              <w:jc w:val="left"/>
              <w:rPr>
                <w:sz w:val="24"/>
                <w:szCs w:val="24"/>
              </w:rPr>
            </w:pPr>
            <w:r w:rsidRPr="007449D2">
              <w:rPr>
                <w:sz w:val="24"/>
                <w:szCs w:val="24"/>
              </w:rPr>
              <w:t>решать несложные задачи, связанные с долевым участием во владении фирмой, предприятием, недвижимостью;</w:t>
            </w:r>
          </w:p>
          <w:p w:rsidR="007449D2" w:rsidRPr="007449D2" w:rsidP="007449D2">
            <w:pPr>
              <w:pStyle w:val="a5"/>
              <w:spacing w:after="0"/>
              <w:ind w:left="357" w:hanging="357"/>
              <w:jc w:val="left"/>
              <w:rPr>
                <w:sz w:val="24"/>
                <w:szCs w:val="24"/>
              </w:rPr>
            </w:pPr>
            <w:r w:rsidRPr="007449D2">
              <w:rPr>
                <w:color w:val="000000"/>
                <w:sz w:val="24"/>
                <w:szCs w:val="24"/>
                <w:lang w:eastAsia="ru-RU"/>
              </w:rPr>
              <w:t xml:space="preserve">решать задачи на простые проценты (системы скидок, комиссии) и на вычисление сложных процентов в </w:t>
            </w:r>
            <w:r w:rsidRPr="007449D2">
              <w:rPr>
                <w:color w:val="000000"/>
                <w:sz w:val="24"/>
                <w:szCs w:val="24"/>
                <w:lang w:eastAsia="ru-RU"/>
              </w:rPr>
              <w:t>различных схемах вкладов, кредитов и ипотек;</w:t>
            </w:r>
          </w:p>
          <w:p w:rsidR="007449D2" w:rsidRPr="007449D2" w:rsidP="007449D2">
            <w:pPr>
              <w:pStyle w:val="a5"/>
              <w:spacing w:after="0"/>
              <w:ind w:left="357" w:hanging="357"/>
              <w:jc w:val="left"/>
              <w:rPr>
                <w:sz w:val="24"/>
                <w:szCs w:val="24"/>
                <w:lang w:eastAsia="ru-RU"/>
              </w:rPr>
            </w:pPr>
            <w:r w:rsidRPr="007449D2">
              <w:rPr>
                <w:sz w:val="24"/>
                <w:szCs w:val="24"/>
                <w:lang w:eastAsia="ru-RU"/>
              </w:rPr>
              <w:t xml:space="preserve">решать практические задачи, требующие использования отрицательных чисел: на определение температуры, на определение положения на </w:t>
            </w:r>
            <w:r w:rsidRPr="007449D2">
              <w:rPr>
                <w:sz w:val="24"/>
                <w:szCs w:val="24"/>
                <w:lang w:eastAsia="ru-RU"/>
              </w:rPr>
              <w:t>временнóй</w:t>
            </w:r>
            <w:r w:rsidRPr="007449D2">
              <w:rPr>
                <w:sz w:val="24"/>
                <w:szCs w:val="24"/>
                <w:lang w:eastAsia="ru-RU"/>
              </w:rPr>
              <w:t xml:space="preserve"> оси (до нашей эры и после), на движение денежных средств (приход/расход), на определение глубины/высоты и т.п.;</w:t>
            </w:r>
          </w:p>
          <w:p w:rsidR="007449D2" w:rsidRPr="007449D2" w:rsidP="007449D2">
            <w:pPr>
              <w:pStyle w:val="a5"/>
              <w:spacing w:after="0"/>
              <w:ind w:left="357" w:hanging="357"/>
              <w:jc w:val="left"/>
              <w:rPr>
                <w:sz w:val="24"/>
                <w:szCs w:val="24"/>
                <w:lang w:eastAsia="ru-RU"/>
              </w:rPr>
            </w:pPr>
            <w:r w:rsidRPr="007449D2">
              <w:rPr>
                <w:color w:val="000000"/>
                <w:sz w:val="24"/>
                <w:szCs w:val="24"/>
                <w:lang w:eastAsia="ru-RU"/>
              </w:rPr>
              <w:t xml:space="preserve">использовать понятие масштаба для нахождения расстояний и длин на картах, планах местности, планах помещений, выкройках, при работе на компьютере и т.п. </w:t>
            </w:r>
          </w:p>
          <w:p w:rsidR="007449D2" w:rsidRPr="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предметов:</w:t>
            </w:r>
          </w:p>
          <w:p w:rsidR="007449D2" w:rsidRPr="007449D2" w:rsidP="007449D2">
            <w:pPr>
              <w:numPr>
                <w:ilvl w:val="0"/>
                <w:numId w:val="88"/>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решать несложные практические задачи, возникающие в ситуациях повседневной жизни</w:t>
            </w:r>
          </w:p>
        </w:tc>
        <w:tc>
          <w:tcPr>
            <w:tcW w:w="3753" w:type="dxa"/>
          </w:tcPr>
          <w:p w:rsidR="007449D2" w:rsidRPr="007449D2" w:rsidP="007449D2">
            <w:pPr>
              <w:numPr>
                <w:ilvl w:val="0"/>
                <w:numId w:val="84"/>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Решать задачи разных типов, в том числе задачи повышенной трудности;</w:t>
            </w:r>
          </w:p>
          <w:p w:rsidR="007449D2" w:rsidRPr="007449D2" w:rsidP="007449D2">
            <w:pPr>
              <w:numPr>
                <w:ilvl w:val="0"/>
                <w:numId w:val="84"/>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выбирать оптимальный метод решения задачи, рассматривая различные методы;</w:t>
            </w:r>
          </w:p>
          <w:p w:rsidR="007449D2" w:rsidRPr="007449D2" w:rsidP="007449D2">
            <w:pPr>
              <w:numPr>
                <w:ilvl w:val="0"/>
                <w:numId w:val="84"/>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строить модель решения задачи, проводить доказательные рассуждения;</w:t>
            </w:r>
          </w:p>
          <w:p w:rsidR="007449D2" w:rsidRPr="007449D2" w:rsidP="007449D2">
            <w:pPr>
              <w:numPr>
                <w:ilvl w:val="0"/>
                <w:numId w:val="84"/>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решать задачи, требующие перебора вариантов, проверки условий, выбора оптимального результата;</w:t>
            </w:r>
          </w:p>
          <w:p w:rsidR="007449D2" w:rsidRPr="007449D2" w:rsidP="007449D2">
            <w:pPr>
              <w:numPr>
                <w:ilvl w:val="0"/>
                <w:numId w:val="84"/>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color w:val="000000"/>
                <w:sz w:val="24"/>
                <w:szCs w:val="24"/>
              </w:rPr>
              <w:t>анализировать и интерпретировать результаты в контексте условия задачи, выбирать решения, не противоречащие контексту;</w:t>
            </w:r>
            <w:r w:rsidRPr="007449D2">
              <w:rPr>
                <w:rFonts w:ascii="Times New Roman" w:hAnsi="Times New Roman" w:cs="Times New Roman"/>
                <w:i/>
                <w:sz w:val="24"/>
                <w:szCs w:val="24"/>
              </w:rPr>
              <w:t xml:space="preserve">  </w:t>
            </w:r>
          </w:p>
          <w:p w:rsidR="007449D2" w:rsidRPr="007449D2" w:rsidP="007449D2">
            <w:pPr>
              <w:numPr>
                <w:ilvl w:val="0"/>
                <w:numId w:val="84"/>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переводить при решении задачи информацию из одной формы в другую, используя при необходимости схемы, таблицы, графики, диаграммы;</w:t>
            </w:r>
          </w:p>
          <w:p w:rsidR="007449D2" w:rsidRPr="007449D2" w:rsidP="007449D2">
            <w:pPr>
              <w:ind w:left="357" w:hanging="357"/>
              <w:rPr>
                <w:rFonts w:ascii="Times New Roman" w:hAnsi="Times New Roman" w:cs="Times New Roman"/>
                <w:i/>
                <w:sz w:val="24"/>
                <w:szCs w:val="24"/>
              </w:rPr>
            </w:pPr>
          </w:p>
          <w:p w:rsidR="007449D2" w:rsidRPr="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предметов:</w:t>
            </w:r>
          </w:p>
          <w:p w:rsidR="007449D2" w:rsidRPr="007449D2" w:rsidP="007449D2">
            <w:pPr>
              <w:pStyle w:val="a7"/>
              <w:numPr>
                <w:ilvl w:val="0"/>
                <w:numId w:val="86"/>
              </w:numPr>
              <w:spacing w:line="276" w:lineRule="auto"/>
              <w:ind w:left="357" w:hanging="357"/>
              <w:jc w:val="left"/>
              <w:rPr>
                <w:rFonts w:ascii="Times New Roman" w:hAnsi="Times New Roman"/>
                <w:i/>
                <w:iCs/>
                <w:color w:val="404040"/>
                <w:sz w:val="24"/>
                <w:szCs w:val="24"/>
              </w:rPr>
            </w:pPr>
            <w:r w:rsidRPr="007449D2">
              <w:rPr>
                <w:rFonts w:ascii="Times New Roman" w:hAnsi="Times New Roman"/>
                <w:i/>
                <w:sz w:val="24"/>
                <w:szCs w:val="24"/>
              </w:rPr>
              <w:t>решать практические задачи и задачи из других предметов</w:t>
            </w:r>
          </w:p>
        </w:tc>
      </w:tr>
      <w:tr w:rsidTr="007449D2">
        <w:tblPrEx>
          <w:tblW w:w="9849" w:type="dxa"/>
          <w:tblLayout w:type="fixed"/>
          <w:tblLook w:val="00A0"/>
        </w:tblPrEx>
        <w:tc>
          <w:tcPr>
            <w:tcW w:w="2410" w:type="dxa"/>
          </w:tcPr>
          <w:p w:rsidR="007449D2" w:rsidRPr="007449D2" w:rsidP="00E914EB">
            <w:pPr>
              <w:spacing w:line="240" w:lineRule="auto"/>
              <w:rPr>
                <w:rFonts w:ascii="Times New Roman" w:hAnsi="Times New Roman" w:cs="Times New Roman"/>
                <w:b/>
                <w:i/>
                <w:sz w:val="24"/>
                <w:szCs w:val="24"/>
              </w:rPr>
            </w:pPr>
            <w:r w:rsidRPr="007449D2">
              <w:rPr>
                <w:rFonts w:ascii="Times New Roman" w:hAnsi="Times New Roman" w:cs="Times New Roman"/>
                <w:b/>
                <w:i/>
                <w:sz w:val="24"/>
                <w:szCs w:val="24"/>
              </w:rPr>
              <w:t>Геометрия</w:t>
            </w:r>
          </w:p>
        </w:tc>
        <w:tc>
          <w:tcPr>
            <w:tcW w:w="3686" w:type="dxa"/>
            <w:gridSpan w:val="2"/>
          </w:tcPr>
          <w:p w:rsidR="007449D2" w:rsidRPr="007449D2" w:rsidP="007449D2">
            <w:pPr>
              <w:pStyle w:val="a5"/>
              <w:spacing w:after="0"/>
              <w:ind w:left="357" w:hanging="357"/>
              <w:jc w:val="left"/>
              <w:rPr>
                <w:sz w:val="24"/>
                <w:szCs w:val="24"/>
                <w:lang w:eastAsia="ru-RU"/>
              </w:rPr>
            </w:pPr>
            <w:r w:rsidRPr="007449D2">
              <w:rPr>
                <w:sz w:val="24"/>
                <w:szCs w:val="24"/>
                <w:lang w:eastAsia="ru-RU"/>
              </w:rPr>
              <w:t>Оперировать на базовом уровне понятиями: точка, прямая, плоскость в пространстве, параллельность и перпендикулярность прямых и плоскостей;</w:t>
            </w:r>
          </w:p>
          <w:p w:rsidR="007449D2" w:rsidRPr="007449D2" w:rsidP="007449D2">
            <w:pPr>
              <w:pStyle w:val="a5"/>
              <w:spacing w:after="0"/>
              <w:ind w:left="357" w:hanging="357"/>
              <w:jc w:val="left"/>
              <w:rPr>
                <w:sz w:val="24"/>
                <w:szCs w:val="24"/>
                <w:lang w:eastAsia="ru-RU"/>
              </w:rPr>
            </w:pPr>
            <w:r w:rsidRPr="007449D2">
              <w:rPr>
                <w:sz w:val="24"/>
                <w:szCs w:val="24"/>
                <w:lang w:eastAsia="ru-RU"/>
              </w:rPr>
              <w:t>распознавать основные виды многогранников (призма, пирамида, прямоугольный параллелепипед, куб);</w:t>
            </w:r>
          </w:p>
          <w:p w:rsidR="007449D2" w:rsidRPr="007449D2" w:rsidP="007449D2">
            <w:pPr>
              <w:pStyle w:val="a5"/>
              <w:spacing w:after="0"/>
              <w:ind w:left="357" w:hanging="357"/>
              <w:jc w:val="left"/>
              <w:rPr>
                <w:sz w:val="24"/>
                <w:szCs w:val="24"/>
                <w:lang w:eastAsia="ru-RU"/>
              </w:rPr>
            </w:pPr>
            <w:r w:rsidRPr="007449D2">
              <w:rPr>
                <w:sz w:val="24"/>
                <w:szCs w:val="24"/>
                <w:lang w:eastAsia="ru-RU"/>
              </w:rPr>
              <w:t>изображать изучаемые фигуры от руки и с применением простых чертежных инструментов;</w:t>
            </w:r>
          </w:p>
          <w:p w:rsidR="007449D2" w:rsidRPr="007449D2" w:rsidP="007449D2">
            <w:pPr>
              <w:pStyle w:val="a5"/>
              <w:spacing w:after="0"/>
              <w:ind w:left="357" w:hanging="357"/>
              <w:jc w:val="left"/>
              <w:rPr>
                <w:sz w:val="24"/>
                <w:szCs w:val="24"/>
              </w:rPr>
            </w:pPr>
            <w:r w:rsidRPr="007449D2">
              <w:rPr>
                <w:sz w:val="24"/>
                <w:szCs w:val="24"/>
                <w:lang w:eastAsia="ru-RU"/>
              </w:rPr>
              <w:t>делать (выносные) плоские чертежи из рисунков простых объемных фигур: вид сверху, сбоку, снизу</w:t>
            </w:r>
            <w:r w:rsidRPr="007449D2">
              <w:rPr>
                <w:i/>
                <w:iCs/>
                <w:color w:val="000000"/>
                <w:sz w:val="24"/>
                <w:szCs w:val="24"/>
                <w:lang w:eastAsia="ru-RU"/>
              </w:rPr>
              <w:t>;</w:t>
            </w:r>
          </w:p>
          <w:p w:rsidR="007449D2" w:rsidRPr="007449D2" w:rsidP="007449D2">
            <w:pPr>
              <w:pStyle w:val="a5"/>
              <w:spacing w:after="0"/>
              <w:ind w:left="357" w:hanging="357"/>
              <w:jc w:val="left"/>
              <w:rPr>
                <w:sz w:val="24"/>
                <w:szCs w:val="24"/>
                <w:lang w:eastAsia="ru-RU"/>
              </w:rPr>
            </w:pPr>
            <w:r w:rsidRPr="007449D2">
              <w:rPr>
                <w:sz w:val="24"/>
                <w:szCs w:val="24"/>
                <w:lang w:eastAsia="ru-RU"/>
              </w:rPr>
              <w:t xml:space="preserve">извлекать информацию о </w:t>
            </w:r>
            <w:r w:rsidRPr="007449D2">
              <w:rPr>
                <w:sz w:val="24"/>
                <w:szCs w:val="24"/>
                <w:lang w:eastAsia="ru-RU"/>
              </w:rPr>
              <w:t>пространственных геометрических фигурах, представленную на чертежах и рисунках;</w:t>
            </w:r>
          </w:p>
          <w:p w:rsidR="007449D2" w:rsidRPr="007449D2" w:rsidP="007449D2">
            <w:pPr>
              <w:pStyle w:val="a5"/>
              <w:spacing w:after="0"/>
              <w:ind w:left="357" w:hanging="357"/>
              <w:jc w:val="left"/>
              <w:rPr>
                <w:sz w:val="24"/>
                <w:szCs w:val="24"/>
                <w:lang w:eastAsia="ru-RU"/>
              </w:rPr>
            </w:pPr>
            <w:r w:rsidRPr="007449D2">
              <w:rPr>
                <w:sz w:val="24"/>
                <w:szCs w:val="24"/>
                <w:lang w:eastAsia="ru-RU"/>
              </w:rPr>
              <w:t>применять теорему Пифагора при вычислении элементов стереометрических фигур;</w:t>
            </w:r>
          </w:p>
          <w:p w:rsidR="007449D2" w:rsidRPr="007449D2" w:rsidP="007449D2">
            <w:pPr>
              <w:pStyle w:val="a5"/>
              <w:spacing w:after="0"/>
              <w:ind w:left="357" w:hanging="357"/>
              <w:jc w:val="left"/>
              <w:rPr>
                <w:sz w:val="24"/>
                <w:szCs w:val="24"/>
                <w:lang w:eastAsia="ru-RU"/>
              </w:rPr>
            </w:pPr>
            <w:r w:rsidRPr="007449D2">
              <w:rPr>
                <w:sz w:val="24"/>
                <w:szCs w:val="24"/>
                <w:lang w:eastAsia="ru-RU"/>
              </w:rPr>
              <w:t>находить объемы и площади поверхностей простейших многогранников с применением формул;</w:t>
            </w:r>
          </w:p>
          <w:p w:rsidR="007449D2" w:rsidRPr="007449D2" w:rsidP="007449D2">
            <w:pPr>
              <w:pStyle w:val="a5"/>
              <w:spacing w:after="0"/>
              <w:ind w:left="357" w:hanging="357"/>
              <w:jc w:val="left"/>
              <w:rPr>
                <w:sz w:val="24"/>
                <w:szCs w:val="24"/>
                <w:lang w:eastAsia="ru-RU"/>
              </w:rPr>
            </w:pPr>
            <w:r w:rsidRPr="007449D2">
              <w:rPr>
                <w:color w:val="000000"/>
                <w:sz w:val="24"/>
                <w:szCs w:val="24"/>
                <w:lang w:eastAsia="ru-RU"/>
              </w:rPr>
              <w:t>распознавать основные виды тел вращения (конус, цилиндр, сфера и шар);</w:t>
            </w:r>
          </w:p>
          <w:p w:rsidR="007449D2" w:rsidRPr="007449D2" w:rsidP="007449D2">
            <w:pPr>
              <w:pStyle w:val="a5"/>
              <w:spacing w:after="0"/>
              <w:ind w:left="357" w:hanging="357"/>
              <w:jc w:val="left"/>
              <w:rPr>
                <w:sz w:val="24"/>
                <w:szCs w:val="24"/>
                <w:lang w:eastAsia="ru-RU"/>
              </w:rPr>
            </w:pPr>
            <w:r w:rsidRPr="007449D2">
              <w:rPr>
                <w:sz w:val="24"/>
                <w:szCs w:val="24"/>
                <w:lang w:eastAsia="ru-RU"/>
              </w:rPr>
              <w:t>находить объемы и площади поверхностей простейших многогранников и тел вращения с применением формул.</w:t>
            </w:r>
          </w:p>
          <w:p w:rsidR="007449D2" w:rsidRPr="007449D2" w:rsidP="007449D2">
            <w:pPr>
              <w:pStyle w:val="a7"/>
              <w:numPr>
                <w:ilvl w:val="0"/>
                <w:numId w:val="0"/>
              </w:numPr>
              <w:spacing w:line="276" w:lineRule="auto"/>
              <w:ind w:left="357" w:hanging="357"/>
              <w:jc w:val="left"/>
              <w:rPr>
                <w:rFonts w:ascii="Times New Roman" w:hAnsi="Times New Roman"/>
                <w:i/>
                <w:sz w:val="24"/>
                <w:szCs w:val="24"/>
              </w:rPr>
            </w:pPr>
          </w:p>
          <w:p w:rsidR="007449D2" w:rsidRPr="007449D2" w:rsidP="007449D2">
            <w:pPr>
              <w:pStyle w:val="a7"/>
              <w:numPr>
                <w:ilvl w:val="0"/>
                <w:numId w:val="0"/>
              </w:numPr>
              <w:spacing w:line="276" w:lineRule="auto"/>
              <w:ind w:left="357" w:hanging="357"/>
              <w:jc w:val="left"/>
              <w:rPr>
                <w:rFonts w:ascii="Times New Roman" w:hAnsi="Times New Roman"/>
                <w:i/>
                <w:sz w:val="24"/>
                <w:szCs w:val="24"/>
              </w:rPr>
            </w:pPr>
            <w:r w:rsidRPr="007449D2">
              <w:rPr>
                <w:rFonts w:ascii="Times New Roman" w:hAnsi="Times New Roman"/>
                <w:i/>
                <w:sz w:val="24"/>
                <w:szCs w:val="24"/>
              </w:rPr>
              <w:t>В повседневной жизни и при изучении других предметов:</w:t>
            </w:r>
          </w:p>
          <w:p w:rsidR="007449D2" w:rsidRPr="007449D2" w:rsidP="007449D2">
            <w:pPr>
              <w:pStyle w:val="a5"/>
              <w:spacing w:after="0"/>
              <w:ind w:left="357" w:hanging="357"/>
              <w:jc w:val="left"/>
              <w:rPr>
                <w:sz w:val="24"/>
                <w:szCs w:val="24"/>
                <w:lang w:eastAsia="ru-RU"/>
              </w:rPr>
            </w:pPr>
            <w:r w:rsidRPr="007449D2">
              <w:rPr>
                <w:sz w:val="24"/>
                <w:szCs w:val="24"/>
                <w:lang w:eastAsia="ru-RU"/>
              </w:rPr>
              <w:t>соотносить абстрактные геометрические понятия и факты с реальными жизненными объектами и ситуациями;</w:t>
            </w:r>
          </w:p>
          <w:p w:rsidR="007449D2" w:rsidRPr="007449D2" w:rsidP="007449D2">
            <w:pPr>
              <w:pStyle w:val="a5"/>
              <w:spacing w:after="0"/>
              <w:ind w:left="357" w:hanging="357"/>
              <w:jc w:val="left"/>
              <w:rPr>
                <w:sz w:val="24"/>
                <w:szCs w:val="24"/>
                <w:lang w:eastAsia="ru-RU"/>
              </w:rPr>
            </w:pPr>
            <w:r w:rsidRPr="007449D2">
              <w:rPr>
                <w:sz w:val="24"/>
                <w:szCs w:val="24"/>
                <w:lang w:eastAsia="ru-RU"/>
              </w:rPr>
              <w:t>использовать свойства пространственных геометрических фигур для решения типовых задач практического содержания;</w:t>
            </w:r>
          </w:p>
          <w:p w:rsidR="007449D2" w:rsidRPr="007449D2" w:rsidP="007449D2">
            <w:pPr>
              <w:pStyle w:val="a5"/>
              <w:spacing w:after="0"/>
              <w:ind w:left="357" w:hanging="357"/>
              <w:jc w:val="left"/>
              <w:rPr>
                <w:sz w:val="24"/>
                <w:szCs w:val="24"/>
                <w:lang w:eastAsia="ru-RU"/>
              </w:rPr>
            </w:pPr>
            <w:r w:rsidRPr="007449D2">
              <w:rPr>
                <w:sz w:val="24"/>
                <w:szCs w:val="24"/>
                <w:lang w:eastAsia="ru-RU"/>
              </w:rPr>
              <w:t>соотносить площади поверхностей тел одинаковой формы различного размера;</w:t>
            </w:r>
          </w:p>
          <w:p w:rsidR="007449D2" w:rsidRPr="007449D2" w:rsidP="007449D2">
            <w:pPr>
              <w:pStyle w:val="a5"/>
              <w:spacing w:after="0"/>
              <w:ind w:left="357" w:hanging="357"/>
              <w:jc w:val="left"/>
              <w:rPr>
                <w:sz w:val="24"/>
                <w:szCs w:val="24"/>
                <w:lang w:eastAsia="ru-RU"/>
              </w:rPr>
            </w:pPr>
            <w:r w:rsidRPr="007449D2">
              <w:rPr>
                <w:sz w:val="24"/>
                <w:szCs w:val="24"/>
                <w:lang w:eastAsia="ru-RU"/>
              </w:rPr>
              <w:t>соотносить объемы сосудов одинаковой формы различного размера;</w:t>
            </w:r>
          </w:p>
          <w:p w:rsidR="007449D2" w:rsidRPr="007449D2" w:rsidP="007449D2">
            <w:pPr>
              <w:pStyle w:val="a5"/>
              <w:spacing w:after="0"/>
              <w:ind w:left="357" w:hanging="357"/>
              <w:jc w:val="left"/>
              <w:rPr>
                <w:sz w:val="24"/>
                <w:szCs w:val="24"/>
                <w:lang w:eastAsia="ru-RU"/>
              </w:rPr>
            </w:pPr>
            <w:r w:rsidRPr="007449D2">
              <w:rPr>
                <w:sz w:val="24"/>
                <w:szCs w:val="24"/>
                <w:lang w:eastAsia="ru-RU"/>
              </w:rPr>
              <w:t xml:space="preserve">оценивать форму правильного многогранника после спилов, срезов и т.п. (определять количество вершин, ребер и граней полученных многогранников) </w:t>
            </w:r>
          </w:p>
        </w:tc>
        <w:tc>
          <w:tcPr>
            <w:tcW w:w="3753" w:type="dxa"/>
          </w:tcPr>
          <w:p w:rsidR="007449D2" w:rsidRPr="007449D2" w:rsidP="007449D2">
            <w:pPr>
              <w:pStyle w:val="a5"/>
              <w:spacing w:after="0"/>
              <w:ind w:left="357" w:hanging="357"/>
              <w:jc w:val="left"/>
              <w:rPr>
                <w:i/>
                <w:sz w:val="24"/>
                <w:szCs w:val="24"/>
                <w:lang w:eastAsia="ru-RU"/>
              </w:rPr>
            </w:pPr>
            <w:r w:rsidRPr="007449D2">
              <w:rPr>
                <w:i/>
                <w:sz w:val="24"/>
                <w:szCs w:val="24"/>
                <w:lang w:eastAsia="ru-RU"/>
              </w:rPr>
              <w:t>Оперировать понятиями: точка, прямая, плоскость в пространстве, параллельность и перпендикулярность прямых и плоскостей;</w:t>
            </w:r>
          </w:p>
          <w:p w:rsidR="007449D2" w:rsidRPr="007449D2" w:rsidP="007449D2">
            <w:pPr>
              <w:pStyle w:val="a5"/>
              <w:spacing w:after="0"/>
              <w:ind w:left="357" w:hanging="357"/>
              <w:jc w:val="left"/>
              <w:rPr>
                <w:i/>
                <w:sz w:val="24"/>
                <w:szCs w:val="24"/>
                <w:lang w:eastAsia="ru-RU"/>
              </w:rPr>
            </w:pPr>
            <w:r w:rsidRPr="007449D2">
              <w:rPr>
                <w:i/>
                <w:sz w:val="24"/>
                <w:szCs w:val="24"/>
                <w:lang w:eastAsia="ru-RU"/>
              </w:rPr>
              <w:t>применять для решения задач геометрические факты, если условия применения заданы в явной форме;</w:t>
            </w:r>
          </w:p>
          <w:p w:rsidR="007449D2" w:rsidRPr="007449D2" w:rsidP="007449D2">
            <w:pPr>
              <w:pStyle w:val="a5"/>
              <w:spacing w:after="0"/>
              <w:ind w:left="357" w:hanging="357"/>
              <w:jc w:val="left"/>
              <w:rPr>
                <w:i/>
                <w:sz w:val="24"/>
                <w:szCs w:val="24"/>
                <w:lang w:eastAsia="ru-RU"/>
              </w:rPr>
            </w:pPr>
            <w:r w:rsidRPr="007449D2">
              <w:rPr>
                <w:i/>
                <w:sz w:val="24"/>
                <w:szCs w:val="24"/>
                <w:lang w:eastAsia="ru-RU"/>
              </w:rPr>
              <w:t>решать задачи на нахождение геометрических величин по образцам или алгоритмам;</w:t>
            </w:r>
          </w:p>
          <w:p w:rsidR="007449D2" w:rsidRPr="007449D2" w:rsidP="007449D2">
            <w:pPr>
              <w:pStyle w:val="a5"/>
              <w:spacing w:after="0"/>
              <w:ind w:left="357" w:hanging="357"/>
              <w:jc w:val="left"/>
              <w:rPr>
                <w:i/>
                <w:sz w:val="24"/>
                <w:szCs w:val="24"/>
              </w:rPr>
            </w:pPr>
            <w:r w:rsidRPr="007449D2">
              <w:rPr>
                <w:i/>
                <w:sz w:val="24"/>
                <w:szCs w:val="24"/>
                <w:lang w:eastAsia="ru-RU"/>
              </w:rPr>
              <w:t xml:space="preserve">делать (выносные) плоские чертежи из рисунков объемных фигур, в том числе рисовать вид сверху, сбоку, строить сечения </w:t>
            </w:r>
            <w:r w:rsidRPr="007449D2">
              <w:rPr>
                <w:i/>
                <w:sz w:val="24"/>
                <w:szCs w:val="24"/>
                <w:lang w:eastAsia="ru-RU"/>
              </w:rPr>
              <w:t>многогранников;</w:t>
            </w:r>
          </w:p>
          <w:p w:rsidR="007449D2" w:rsidRPr="007449D2" w:rsidP="007449D2">
            <w:pPr>
              <w:pStyle w:val="a5"/>
              <w:spacing w:after="0"/>
              <w:ind w:left="357" w:hanging="357"/>
              <w:jc w:val="left"/>
              <w:rPr>
                <w:i/>
                <w:sz w:val="24"/>
                <w:szCs w:val="24"/>
              </w:rPr>
            </w:pPr>
            <w:r w:rsidRPr="007449D2">
              <w:rPr>
                <w:i/>
                <w:sz w:val="24"/>
                <w:szCs w:val="24"/>
              </w:rPr>
              <w:t>извлекать, интерпретировать и преобразовывать информацию о геометрических фигурах, представленную на чертежах;</w:t>
            </w:r>
          </w:p>
          <w:p w:rsidR="007449D2" w:rsidRPr="007449D2" w:rsidP="007449D2">
            <w:pPr>
              <w:pStyle w:val="a5"/>
              <w:spacing w:after="0"/>
              <w:ind w:left="357" w:hanging="357"/>
              <w:jc w:val="left"/>
              <w:rPr>
                <w:i/>
                <w:sz w:val="24"/>
                <w:szCs w:val="24"/>
              </w:rPr>
            </w:pPr>
            <w:r w:rsidRPr="007449D2">
              <w:rPr>
                <w:i/>
                <w:sz w:val="24"/>
                <w:szCs w:val="24"/>
              </w:rPr>
              <w:t xml:space="preserve">применять геометрические факты для решения задач, в том числе предполагающих несколько шагов решения; </w:t>
            </w:r>
          </w:p>
          <w:p w:rsidR="007449D2" w:rsidRPr="007449D2" w:rsidP="007449D2">
            <w:pPr>
              <w:pStyle w:val="a5"/>
              <w:spacing w:after="0"/>
              <w:ind w:left="357" w:hanging="357"/>
              <w:jc w:val="left"/>
              <w:rPr>
                <w:i/>
                <w:sz w:val="24"/>
                <w:szCs w:val="24"/>
              </w:rPr>
            </w:pPr>
            <w:r w:rsidRPr="007449D2">
              <w:rPr>
                <w:i/>
                <w:sz w:val="24"/>
                <w:szCs w:val="24"/>
              </w:rPr>
              <w:t>описывать взаимное расположение прямых и плоскостей в пространстве;</w:t>
            </w:r>
          </w:p>
          <w:p w:rsidR="007449D2" w:rsidRPr="007449D2" w:rsidP="007449D2">
            <w:pPr>
              <w:pStyle w:val="a5"/>
              <w:spacing w:after="0"/>
              <w:ind w:left="357" w:hanging="357"/>
              <w:jc w:val="left"/>
              <w:rPr>
                <w:i/>
                <w:sz w:val="24"/>
                <w:szCs w:val="24"/>
              </w:rPr>
            </w:pPr>
            <w:r w:rsidRPr="007449D2">
              <w:rPr>
                <w:i/>
                <w:sz w:val="24"/>
                <w:szCs w:val="24"/>
              </w:rPr>
              <w:t>формулировать свойства и признаки фигур;</w:t>
            </w:r>
          </w:p>
          <w:p w:rsidR="007449D2" w:rsidRPr="007449D2" w:rsidP="007449D2">
            <w:pPr>
              <w:pStyle w:val="a5"/>
              <w:spacing w:after="0"/>
              <w:ind w:left="357" w:hanging="357"/>
              <w:jc w:val="left"/>
              <w:rPr>
                <w:i/>
                <w:sz w:val="24"/>
                <w:szCs w:val="24"/>
              </w:rPr>
            </w:pPr>
            <w:r w:rsidRPr="007449D2">
              <w:rPr>
                <w:i/>
                <w:sz w:val="24"/>
                <w:szCs w:val="24"/>
              </w:rPr>
              <w:t>доказывать геометрические утверждения</w:t>
            </w:r>
            <w:r w:rsidRPr="007449D2">
              <w:rPr>
                <w:i/>
                <w:color w:val="FF0000"/>
                <w:sz w:val="24"/>
                <w:szCs w:val="24"/>
              </w:rPr>
              <w:t>;</w:t>
            </w:r>
          </w:p>
          <w:p w:rsidR="007449D2" w:rsidRPr="007449D2" w:rsidP="007449D2">
            <w:pPr>
              <w:pStyle w:val="a5"/>
              <w:spacing w:after="0"/>
              <w:ind w:left="357" w:hanging="357"/>
              <w:jc w:val="left"/>
              <w:rPr>
                <w:i/>
                <w:sz w:val="24"/>
                <w:szCs w:val="24"/>
              </w:rPr>
            </w:pPr>
            <w:r w:rsidRPr="007449D2">
              <w:rPr>
                <w:i/>
                <w:sz w:val="24"/>
                <w:szCs w:val="24"/>
              </w:rPr>
              <w:t xml:space="preserve">владеть стандартной классификацией пространственных фигур (пирамиды, призмы, параллелепипеды); </w:t>
            </w:r>
          </w:p>
          <w:p w:rsidR="007449D2" w:rsidRPr="007449D2" w:rsidP="007449D2">
            <w:pPr>
              <w:pStyle w:val="a5"/>
              <w:spacing w:after="0"/>
              <w:ind w:left="357" w:hanging="357"/>
              <w:jc w:val="left"/>
              <w:rPr>
                <w:i/>
                <w:sz w:val="24"/>
                <w:szCs w:val="24"/>
              </w:rPr>
            </w:pPr>
            <w:r w:rsidRPr="007449D2">
              <w:rPr>
                <w:i/>
                <w:sz w:val="24"/>
                <w:szCs w:val="24"/>
                <w:lang w:eastAsia="ru-RU"/>
              </w:rPr>
              <w:t>находить объемы и площади поверхностей геометрических тел с применением формул;</w:t>
            </w:r>
          </w:p>
          <w:p w:rsidR="007449D2" w:rsidRPr="007449D2" w:rsidP="007449D2">
            <w:pPr>
              <w:pStyle w:val="a5"/>
              <w:spacing w:after="0"/>
              <w:ind w:left="357" w:hanging="357"/>
              <w:jc w:val="left"/>
              <w:rPr>
                <w:i/>
                <w:sz w:val="24"/>
                <w:szCs w:val="24"/>
              </w:rPr>
            </w:pPr>
            <w:r w:rsidRPr="007449D2">
              <w:rPr>
                <w:i/>
                <w:iCs/>
                <w:color w:val="000000"/>
                <w:sz w:val="24"/>
                <w:szCs w:val="24"/>
                <w:lang w:eastAsia="ru-RU"/>
              </w:rPr>
              <w:t>вычислять расстояния и углы в пространстве</w:t>
            </w:r>
            <w:r w:rsidRPr="007449D2">
              <w:rPr>
                <w:i/>
                <w:iCs/>
                <w:color w:val="FF0000"/>
                <w:sz w:val="24"/>
                <w:szCs w:val="24"/>
                <w:lang w:eastAsia="ru-RU"/>
              </w:rPr>
              <w:t>.</w:t>
            </w:r>
          </w:p>
          <w:p w:rsidR="007449D2" w:rsidRPr="007449D2" w:rsidP="007449D2">
            <w:pPr>
              <w:ind w:left="357" w:hanging="357"/>
              <w:rPr>
                <w:rFonts w:ascii="Times New Roman" w:hAnsi="Times New Roman" w:cs="Times New Roman"/>
                <w:i/>
                <w:sz w:val="24"/>
                <w:szCs w:val="24"/>
              </w:rPr>
            </w:pPr>
          </w:p>
          <w:p w:rsidR="007449D2" w:rsidRPr="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предметов:</w:t>
            </w:r>
          </w:p>
          <w:p w:rsidR="007449D2" w:rsidRPr="007449D2" w:rsidP="007449D2">
            <w:pPr>
              <w:pStyle w:val="a5"/>
              <w:spacing w:after="0"/>
              <w:ind w:left="357" w:hanging="357"/>
              <w:jc w:val="left"/>
              <w:rPr>
                <w:i/>
                <w:sz w:val="24"/>
                <w:szCs w:val="24"/>
              </w:rPr>
            </w:pPr>
            <w:r w:rsidRPr="007449D2">
              <w:rPr>
                <w:i/>
                <w:sz w:val="24"/>
                <w:szCs w:val="24"/>
              </w:rPr>
              <w:t xml:space="preserve">использовать свойства геометрических фигур для решения </w:t>
            </w:r>
            <w:r w:rsidRPr="007449D2">
              <w:rPr>
                <w:rStyle w:val="dash041e0431044b0447043d044b0439char1"/>
                <w:i/>
              </w:rPr>
              <w:t xml:space="preserve">задач практического характера и задач из других областей знаний </w:t>
            </w:r>
          </w:p>
        </w:tc>
      </w:tr>
      <w:tr w:rsidTr="007449D2">
        <w:tblPrEx>
          <w:tblW w:w="9849" w:type="dxa"/>
          <w:tblLayout w:type="fixed"/>
          <w:tblLook w:val="00A0"/>
        </w:tblPrEx>
        <w:tc>
          <w:tcPr>
            <w:tcW w:w="2410" w:type="dxa"/>
          </w:tcPr>
          <w:p w:rsidR="007449D2" w:rsidRPr="007449D2" w:rsidP="00E914EB">
            <w:pPr>
              <w:spacing w:line="240" w:lineRule="auto"/>
              <w:rPr>
                <w:rFonts w:ascii="Times New Roman" w:hAnsi="Times New Roman" w:cs="Times New Roman"/>
                <w:b/>
                <w:i/>
                <w:sz w:val="24"/>
                <w:szCs w:val="24"/>
              </w:rPr>
            </w:pPr>
            <w:r w:rsidRPr="007449D2">
              <w:rPr>
                <w:rFonts w:ascii="Times New Roman" w:hAnsi="Times New Roman" w:cs="Times New Roman"/>
                <w:b/>
                <w:i/>
                <w:sz w:val="24"/>
                <w:szCs w:val="24"/>
              </w:rPr>
              <w:t>Векторы и координаты в пространстве</w:t>
            </w:r>
          </w:p>
        </w:tc>
        <w:tc>
          <w:tcPr>
            <w:tcW w:w="3686" w:type="dxa"/>
            <w:gridSpan w:val="2"/>
          </w:tcPr>
          <w:p w:rsidR="007449D2" w:rsidRPr="007449D2" w:rsidP="007449D2">
            <w:pPr>
              <w:numPr>
                <w:ilvl w:val="0"/>
                <w:numId w:val="89"/>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Оперировать на базовом уровне понятием декартовы координаты в пространстве</w:t>
            </w:r>
            <w:r w:rsidRPr="007449D2">
              <w:rPr>
                <w:rFonts w:ascii="Times New Roman" w:hAnsi="Times New Roman" w:cs="Times New Roman"/>
                <w:color w:val="FF0000"/>
                <w:sz w:val="24"/>
                <w:szCs w:val="24"/>
              </w:rPr>
              <w:t>;</w:t>
            </w:r>
            <w:r w:rsidRPr="007449D2">
              <w:rPr>
                <w:rFonts w:ascii="Times New Roman" w:hAnsi="Times New Roman" w:cs="Times New Roman"/>
                <w:sz w:val="24"/>
                <w:szCs w:val="24"/>
              </w:rPr>
              <w:t xml:space="preserve"> </w:t>
            </w:r>
          </w:p>
          <w:p w:rsidR="007449D2" w:rsidRPr="007449D2" w:rsidP="007449D2">
            <w:pPr>
              <w:numPr>
                <w:ilvl w:val="0"/>
                <w:numId w:val="89"/>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находить координаты вершин куба и прямоугольного параллелепипеда</w:t>
            </w:r>
          </w:p>
        </w:tc>
        <w:tc>
          <w:tcPr>
            <w:tcW w:w="3753" w:type="dxa"/>
          </w:tcPr>
          <w:p w:rsidR="007449D2" w:rsidRPr="007449D2" w:rsidP="007449D2">
            <w:pPr>
              <w:numPr>
                <w:ilvl w:val="0"/>
                <w:numId w:val="90"/>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векторы;</w:t>
            </w:r>
          </w:p>
          <w:p w:rsidR="007449D2" w:rsidRPr="007449D2" w:rsidP="007449D2">
            <w:pPr>
              <w:numPr>
                <w:ilvl w:val="0"/>
                <w:numId w:val="90"/>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находить расстояние между двумя точками,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7449D2" w:rsidRPr="007449D2" w:rsidP="007449D2">
            <w:pPr>
              <w:numPr>
                <w:ilvl w:val="0"/>
                <w:numId w:val="90"/>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задавать плоскость уравнением в декартовой системе координат;</w:t>
            </w:r>
          </w:p>
          <w:p w:rsidR="007449D2" w:rsidRPr="007449D2" w:rsidP="007449D2">
            <w:pPr>
              <w:numPr>
                <w:ilvl w:val="0"/>
                <w:numId w:val="90"/>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решать простейшие задачи введением векторного базиса</w:t>
            </w:r>
          </w:p>
        </w:tc>
      </w:tr>
      <w:tr w:rsidTr="007449D2">
        <w:tblPrEx>
          <w:tblW w:w="9849" w:type="dxa"/>
          <w:tblLayout w:type="fixed"/>
          <w:tblLook w:val="00A0"/>
        </w:tblPrEx>
        <w:tc>
          <w:tcPr>
            <w:tcW w:w="2410" w:type="dxa"/>
          </w:tcPr>
          <w:p w:rsidR="007449D2" w:rsidRPr="007449D2" w:rsidP="00E914EB">
            <w:pPr>
              <w:spacing w:line="240" w:lineRule="auto"/>
              <w:rPr>
                <w:rFonts w:ascii="Times New Roman" w:hAnsi="Times New Roman" w:cs="Times New Roman"/>
                <w:b/>
                <w:bCs/>
                <w:i/>
                <w:sz w:val="24"/>
                <w:szCs w:val="24"/>
              </w:rPr>
            </w:pPr>
            <w:r w:rsidRPr="007449D2">
              <w:rPr>
                <w:rFonts w:ascii="Times New Roman" w:hAnsi="Times New Roman" w:cs="Times New Roman"/>
                <w:b/>
                <w:bCs/>
                <w:i/>
                <w:sz w:val="24"/>
                <w:szCs w:val="24"/>
              </w:rPr>
              <w:t>История математики</w:t>
            </w:r>
          </w:p>
          <w:p w:rsidR="007449D2" w:rsidRPr="00746638" w:rsidP="00E914EB">
            <w:pPr>
              <w:spacing w:line="240" w:lineRule="auto"/>
              <w:rPr>
                <w:b/>
                <w:bCs/>
                <w:i/>
                <w:sz w:val="20"/>
                <w:szCs w:val="20"/>
              </w:rPr>
            </w:pPr>
          </w:p>
        </w:tc>
        <w:tc>
          <w:tcPr>
            <w:tcW w:w="3686" w:type="dxa"/>
            <w:gridSpan w:val="2"/>
          </w:tcPr>
          <w:p w:rsidR="007449D2" w:rsidRPr="007449D2" w:rsidP="007449D2">
            <w:pPr>
              <w:numPr>
                <w:ilvl w:val="0"/>
                <w:numId w:val="91"/>
              </w:numPr>
              <w:tabs>
                <w:tab w:val="left" w:pos="34"/>
              </w:tabs>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Описывать отдельные выдающиеся результаты, полученные в ходе развития математики как науки;</w:t>
            </w:r>
          </w:p>
          <w:p w:rsidR="007449D2" w:rsidRPr="007449D2" w:rsidP="007449D2">
            <w:pPr>
              <w:numPr>
                <w:ilvl w:val="0"/>
                <w:numId w:val="91"/>
              </w:numPr>
              <w:tabs>
                <w:tab w:val="left" w:pos="34"/>
              </w:tabs>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знать примеры математических открытий и их авторов в связи с отечественной и всемирной историей;</w:t>
            </w:r>
          </w:p>
          <w:p w:rsidR="007449D2" w:rsidRPr="007449D2" w:rsidP="007449D2">
            <w:pPr>
              <w:numPr>
                <w:ilvl w:val="0"/>
                <w:numId w:val="91"/>
              </w:numPr>
              <w:tabs>
                <w:tab w:val="left" w:pos="34"/>
              </w:tabs>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понимать роль математики в развитии России</w:t>
            </w:r>
          </w:p>
        </w:tc>
        <w:tc>
          <w:tcPr>
            <w:tcW w:w="3753" w:type="dxa"/>
          </w:tcPr>
          <w:p w:rsidR="007449D2" w:rsidRPr="007449D2" w:rsidP="007449D2">
            <w:pPr>
              <w:numPr>
                <w:ilvl w:val="0"/>
                <w:numId w:val="91"/>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Представлять вклад выдающихся математиков в развитие математики и иных научных областей;</w:t>
            </w:r>
          </w:p>
          <w:p w:rsidR="007449D2" w:rsidRPr="007449D2" w:rsidP="007449D2">
            <w:pPr>
              <w:numPr>
                <w:ilvl w:val="0"/>
                <w:numId w:val="91"/>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понимать роль математики в развитии России</w:t>
            </w:r>
          </w:p>
        </w:tc>
      </w:tr>
      <w:tr w:rsidTr="007449D2">
        <w:tblPrEx>
          <w:tblW w:w="9849" w:type="dxa"/>
          <w:tblLayout w:type="fixed"/>
          <w:tblLook w:val="00A0"/>
        </w:tblPrEx>
        <w:tc>
          <w:tcPr>
            <w:tcW w:w="2410" w:type="dxa"/>
          </w:tcPr>
          <w:p w:rsidR="007449D2" w:rsidRPr="007449D2" w:rsidP="00E914EB">
            <w:pPr>
              <w:spacing w:line="240" w:lineRule="auto"/>
              <w:rPr>
                <w:rFonts w:ascii="Times New Roman" w:hAnsi="Times New Roman" w:cs="Times New Roman"/>
                <w:b/>
                <w:bCs/>
                <w:i/>
                <w:sz w:val="24"/>
                <w:szCs w:val="24"/>
              </w:rPr>
            </w:pPr>
            <w:r w:rsidRPr="007449D2">
              <w:rPr>
                <w:rFonts w:ascii="Times New Roman" w:hAnsi="Times New Roman" w:cs="Times New Roman"/>
                <w:b/>
                <w:bCs/>
                <w:i/>
                <w:sz w:val="24"/>
                <w:szCs w:val="24"/>
              </w:rPr>
              <w:t>Методы математики</w:t>
            </w:r>
          </w:p>
        </w:tc>
        <w:tc>
          <w:tcPr>
            <w:tcW w:w="3686" w:type="dxa"/>
            <w:gridSpan w:val="2"/>
          </w:tcPr>
          <w:p w:rsidR="007449D2" w:rsidRPr="007449D2" w:rsidP="007449D2">
            <w:pPr>
              <w:numPr>
                <w:ilvl w:val="0"/>
                <w:numId w:val="91"/>
              </w:numPr>
              <w:tabs>
                <w:tab w:val="left" w:pos="34"/>
              </w:tabs>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Применять известные методы при решении стандартных математических задач;</w:t>
            </w:r>
          </w:p>
          <w:p w:rsidR="007449D2" w:rsidRPr="007449D2" w:rsidP="007449D2">
            <w:pPr>
              <w:numPr>
                <w:ilvl w:val="0"/>
                <w:numId w:val="91"/>
              </w:numPr>
              <w:tabs>
                <w:tab w:val="left" w:pos="34"/>
              </w:tabs>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замечать и характеризовать математические закономерности в окружающей действительности;</w:t>
            </w:r>
          </w:p>
          <w:p w:rsidR="007449D2" w:rsidRPr="007449D2" w:rsidP="007449D2">
            <w:pPr>
              <w:numPr>
                <w:ilvl w:val="0"/>
                <w:numId w:val="91"/>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 xml:space="preserve">приводить примеры математических закономерностей в природе, в </w:t>
            </w:r>
            <w:r w:rsidRPr="007449D2">
              <w:rPr>
                <w:rFonts w:ascii="Times New Roman" w:hAnsi="Times New Roman" w:cs="Times New Roman"/>
                <w:sz w:val="24"/>
                <w:szCs w:val="24"/>
              </w:rPr>
              <w:t>том числе характеризующих красоту и совершенство окружающего мира и произведений искусства</w:t>
            </w:r>
          </w:p>
        </w:tc>
        <w:tc>
          <w:tcPr>
            <w:tcW w:w="3753" w:type="dxa"/>
          </w:tcPr>
          <w:p w:rsidR="007449D2" w:rsidRPr="007449D2" w:rsidP="007449D2">
            <w:pPr>
              <w:numPr>
                <w:ilvl w:val="0"/>
                <w:numId w:val="91"/>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Использовать основные методы доказательства, проводить доказательство и выполнять опровержение;</w:t>
            </w:r>
          </w:p>
          <w:p w:rsidR="007449D2" w:rsidRPr="007449D2" w:rsidP="007449D2">
            <w:pPr>
              <w:numPr>
                <w:ilvl w:val="0"/>
                <w:numId w:val="91"/>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применять основные методы решения математических задач;</w:t>
            </w:r>
          </w:p>
          <w:p w:rsidR="007449D2" w:rsidRPr="007449D2" w:rsidP="007449D2">
            <w:pPr>
              <w:numPr>
                <w:ilvl w:val="0"/>
                <w:numId w:val="91"/>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 xml:space="preserve">на основе математических закономерностей в природе характеризовать красоту и совершенство окружающего </w:t>
            </w:r>
            <w:r w:rsidRPr="007449D2">
              <w:rPr>
                <w:rFonts w:ascii="Times New Roman" w:hAnsi="Times New Roman" w:cs="Times New Roman"/>
                <w:i/>
                <w:sz w:val="24"/>
                <w:szCs w:val="24"/>
              </w:rPr>
              <w:t>мира и произведений искусства;</w:t>
            </w:r>
          </w:p>
          <w:p w:rsidR="007449D2" w:rsidRPr="007449D2" w:rsidP="007449D2">
            <w:pPr>
              <w:numPr>
                <w:ilvl w:val="0"/>
                <w:numId w:val="91"/>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применять простейшие программные средства и электронно-коммуникационные системы при решении математических задач</w:t>
            </w:r>
          </w:p>
        </w:tc>
      </w:tr>
    </w:tbl>
    <w:p w:rsidR="007449D2" w:rsidP="000A172F"/>
    <w:p w:rsidR="00A81ADF" w:rsidP="009B727D">
      <w:pPr>
        <w:pStyle w:val="NoSpacing"/>
        <w:spacing w:line="276" w:lineRule="auto"/>
        <w:jc w:val="both"/>
        <w:rPr>
          <w:b/>
          <w:sz w:val="24"/>
          <w:szCs w:val="24"/>
        </w:rPr>
      </w:pPr>
      <w:bookmarkStart w:id="27" w:name="_Toc453968158"/>
    </w:p>
    <w:p w:rsidR="00A81ADF" w:rsidP="009B727D">
      <w:pPr>
        <w:pStyle w:val="NoSpacing"/>
        <w:spacing w:line="276" w:lineRule="auto"/>
        <w:jc w:val="both"/>
        <w:rPr>
          <w:b/>
          <w:sz w:val="24"/>
          <w:szCs w:val="24"/>
        </w:rPr>
      </w:pPr>
    </w:p>
    <w:p w:rsidR="009B727D" w:rsidRPr="009B727D" w:rsidP="009B727D">
      <w:pPr>
        <w:pStyle w:val="NoSpacing"/>
        <w:spacing w:line="276" w:lineRule="auto"/>
        <w:jc w:val="both"/>
        <w:rPr>
          <w:b/>
          <w:sz w:val="24"/>
          <w:szCs w:val="24"/>
        </w:rPr>
      </w:pPr>
      <w:r w:rsidRPr="009B727D">
        <w:rPr>
          <w:b/>
          <w:sz w:val="24"/>
          <w:szCs w:val="24"/>
        </w:rPr>
        <w:t>Информатика</w:t>
      </w:r>
      <w:bookmarkEnd w:id="27"/>
    </w:p>
    <w:p w:rsidR="009B727D" w:rsidRPr="009B727D" w:rsidP="009B727D">
      <w:pPr>
        <w:pStyle w:val="NoSpacing"/>
        <w:spacing w:line="276" w:lineRule="auto"/>
        <w:jc w:val="both"/>
        <w:rPr>
          <w:b/>
          <w:sz w:val="24"/>
          <w:szCs w:val="24"/>
        </w:rPr>
      </w:pPr>
      <w:r w:rsidRPr="009B727D">
        <w:rPr>
          <w:b/>
          <w:sz w:val="24"/>
          <w:szCs w:val="24"/>
        </w:rPr>
        <w:t>В результате изучения учебного предмета «Информатика» на уровне среднего общего образования:</w:t>
      </w:r>
    </w:p>
    <w:p w:rsidR="009B727D" w:rsidRPr="009B727D" w:rsidP="009B727D">
      <w:pPr>
        <w:pStyle w:val="NoSpacing"/>
        <w:spacing w:line="276" w:lineRule="auto"/>
        <w:jc w:val="both"/>
        <w:rPr>
          <w:b/>
          <w:sz w:val="24"/>
          <w:szCs w:val="24"/>
        </w:rPr>
      </w:pPr>
      <w:r w:rsidRPr="009B727D">
        <w:rPr>
          <w:b/>
          <w:sz w:val="24"/>
          <w:szCs w:val="24"/>
        </w:rPr>
        <w:t>Выпускник на базовом уровне научится:</w:t>
      </w:r>
    </w:p>
    <w:p w:rsidR="009B727D" w:rsidRPr="009B727D" w:rsidP="009B727D">
      <w:pPr>
        <w:pStyle w:val="NoSpacing"/>
        <w:numPr>
          <w:ilvl w:val="0"/>
          <w:numId w:val="92"/>
        </w:numPr>
        <w:spacing w:line="276" w:lineRule="auto"/>
        <w:jc w:val="both"/>
        <w:rPr>
          <w:sz w:val="24"/>
          <w:szCs w:val="24"/>
        </w:rPr>
      </w:pPr>
      <w:r w:rsidRPr="009B727D">
        <w:rPr>
          <w:sz w:val="24"/>
          <w:szCs w:val="24"/>
        </w:rPr>
        <w:t>определять информационный объем графических и звуковых данных при заданных условиях дискретизации;</w:t>
      </w:r>
    </w:p>
    <w:p w:rsidR="009B727D" w:rsidRPr="009B727D" w:rsidP="009B727D">
      <w:pPr>
        <w:pStyle w:val="NoSpacing"/>
        <w:numPr>
          <w:ilvl w:val="0"/>
          <w:numId w:val="92"/>
        </w:numPr>
        <w:spacing w:line="276" w:lineRule="auto"/>
        <w:jc w:val="both"/>
        <w:rPr>
          <w:sz w:val="24"/>
          <w:szCs w:val="24"/>
        </w:rPr>
      </w:pPr>
      <w:r w:rsidRPr="009B727D">
        <w:rPr>
          <w:sz w:val="24"/>
          <w:szCs w:val="24"/>
        </w:rPr>
        <w:t>строить логическое выражение по заданной таблице истинности; решать несложные логические уравнения;</w:t>
      </w:r>
    </w:p>
    <w:p w:rsidR="009B727D" w:rsidRPr="009B727D" w:rsidP="009B727D">
      <w:pPr>
        <w:pStyle w:val="NoSpacing"/>
        <w:numPr>
          <w:ilvl w:val="0"/>
          <w:numId w:val="92"/>
        </w:numPr>
        <w:spacing w:line="276" w:lineRule="auto"/>
        <w:jc w:val="both"/>
        <w:rPr>
          <w:sz w:val="24"/>
          <w:szCs w:val="24"/>
        </w:rPr>
      </w:pPr>
      <w:r w:rsidRPr="009B727D">
        <w:rPr>
          <w:sz w:val="24"/>
          <w:szCs w:val="24"/>
        </w:rPr>
        <w:t>находить оптимальный путь во взвешенном графе;</w:t>
      </w:r>
    </w:p>
    <w:p w:rsidR="009B727D" w:rsidRPr="009B727D" w:rsidP="009B727D">
      <w:pPr>
        <w:pStyle w:val="NoSpacing"/>
        <w:numPr>
          <w:ilvl w:val="0"/>
          <w:numId w:val="92"/>
        </w:numPr>
        <w:spacing w:line="276" w:lineRule="auto"/>
        <w:jc w:val="both"/>
        <w:rPr>
          <w:sz w:val="24"/>
          <w:szCs w:val="24"/>
        </w:rPr>
      </w:pPr>
      <w:r w:rsidRPr="009B727D">
        <w:rPr>
          <w:sz w:val="24"/>
          <w:szCs w:val="24"/>
        </w:rPr>
        <w:t>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w:t>
      </w:r>
    </w:p>
    <w:p w:rsidR="009B727D" w:rsidRPr="009B727D" w:rsidP="009B727D">
      <w:pPr>
        <w:pStyle w:val="NoSpacing"/>
        <w:numPr>
          <w:ilvl w:val="0"/>
          <w:numId w:val="92"/>
        </w:numPr>
        <w:spacing w:line="276" w:lineRule="auto"/>
        <w:jc w:val="both"/>
        <w:rPr>
          <w:sz w:val="24"/>
          <w:szCs w:val="24"/>
        </w:rPr>
      </w:pPr>
      <w:r w:rsidRPr="009B727D">
        <w:rPr>
          <w:sz w:val="24"/>
          <w:szCs w:val="24"/>
        </w:rPr>
        <w:t>выполнять пошагово (с использованием компьютера или вручную) несложные алгоритмы управления исполнителями и анализа числовых и текстовых данных;</w:t>
      </w:r>
    </w:p>
    <w:p w:rsidR="009B727D" w:rsidRPr="009B727D" w:rsidP="009B727D">
      <w:pPr>
        <w:pStyle w:val="NoSpacing"/>
        <w:numPr>
          <w:ilvl w:val="0"/>
          <w:numId w:val="92"/>
        </w:numPr>
        <w:spacing w:line="276" w:lineRule="auto"/>
        <w:jc w:val="both"/>
        <w:rPr>
          <w:sz w:val="24"/>
          <w:szCs w:val="24"/>
        </w:rPr>
      </w:pPr>
      <w:r w:rsidRPr="009B727D">
        <w:rPr>
          <w:sz w:val="24"/>
          <w:szCs w:val="24"/>
        </w:rPr>
        <w:t>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w:t>
      </w:r>
    </w:p>
    <w:p w:rsidR="009B727D" w:rsidRPr="009B727D" w:rsidP="009B727D">
      <w:pPr>
        <w:pStyle w:val="NoSpacing"/>
        <w:numPr>
          <w:ilvl w:val="0"/>
          <w:numId w:val="92"/>
        </w:numPr>
        <w:spacing w:line="276" w:lineRule="auto"/>
        <w:jc w:val="both"/>
        <w:rPr>
          <w:sz w:val="24"/>
          <w:szCs w:val="24"/>
        </w:rPr>
      </w:pPr>
      <w:r w:rsidRPr="009B727D">
        <w:rPr>
          <w:sz w:val="24"/>
          <w:szCs w:val="24"/>
        </w:rPr>
        <w:t>использовать готовые прикладные компьютерные программы в соответствии с типом решаемых задач и по выбранной специализации;</w:t>
      </w:r>
    </w:p>
    <w:p w:rsidR="009B727D" w:rsidRPr="009B727D" w:rsidP="009B727D">
      <w:pPr>
        <w:pStyle w:val="NoSpacing"/>
        <w:numPr>
          <w:ilvl w:val="0"/>
          <w:numId w:val="92"/>
        </w:numPr>
        <w:spacing w:line="276" w:lineRule="auto"/>
        <w:jc w:val="both"/>
        <w:rPr>
          <w:sz w:val="24"/>
          <w:szCs w:val="24"/>
        </w:rPr>
      </w:pPr>
      <w:r w:rsidRPr="009B727D">
        <w:rPr>
          <w:sz w:val="24"/>
          <w:szCs w:val="24"/>
        </w:rPr>
        <w:t xml:space="preserve">понимать и использовать основные понятия, связанные со сложностью вычислений (время работы, размер используемой памяти); </w:t>
      </w:r>
    </w:p>
    <w:p w:rsidR="009B727D" w:rsidRPr="009B727D" w:rsidP="009B727D">
      <w:pPr>
        <w:pStyle w:val="NoSpacing"/>
        <w:numPr>
          <w:ilvl w:val="0"/>
          <w:numId w:val="92"/>
        </w:numPr>
        <w:spacing w:line="276" w:lineRule="auto"/>
        <w:jc w:val="both"/>
        <w:rPr>
          <w:sz w:val="24"/>
          <w:szCs w:val="24"/>
        </w:rPr>
      </w:pPr>
      <w:r w:rsidRPr="009B727D">
        <w:rPr>
          <w:sz w:val="24"/>
          <w:szCs w:val="24"/>
        </w:rPr>
        <w:t>использовать компьютерно-математические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представлять результаты математического моделирования в наглядном виде, готовить полученные данные для публикации;</w:t>
      </w:r>
    </w:p>
    <w:p w:rsidR="009B727D" w:rsidRPr="009B727D" w:rsidP="009B727D">
      <w:pPr>
        <w:pStyle w:val="NoSpacing"/>
        <w:numPr>
          <w:ilvl w:val="0"/>
          <w:numId w:val="92"/>
        </w:numPr>
        <w:spacing w:line="276" w:lineRule="auto"/>
        <w:jc w:val="both"/>
        <w:rPr>
          <w:sz w:val="24"/>
          <w:szCs w:val="24"/>
        </w:rPr>
      </w:pPr>
      <w:r w:rsidRPr="009B727D">
        <w:rPr>
          <w:sz w:val="24"/>
          <w:szCs w:val="24"/>
        </w:rPr>
        <w:t>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 обеспечения;</w:t>
      </w:r>
    </w:p>
    <w:p w:rsidR="009B727D" w:rsidRPr="009B727D" w:rsidP="009B727D">
      <w:pPr>
        <w:pStyle w:val="NoSpacing"/>
        <w:numPr>
          <w:ilvl w:val="0"/>
          <w:numId w:val="92"/>
        </w:numPr>
        <w:spacing w:line="276" w:lineRule="auto"/>
        <w:jc w:val="both"/>
        <w:rPr>
          <w:sz w:val="24"/>
          <w:szCs w:val="24"/>
        </w:rPr>
      </w:pPr>
      <w:r w:rsidRPr="009B727D">
        <w:rPr>
          <w:sz w:val="24"/>
          <w:szCs w:val="24"/>
        </w:rPr>
        <w:t>использовать электронные таблицы для выполнения учебных заданий из различных предметных областей;</w:t>
      </w:r>
    </w:p>
    <w:p w:rsidR="009B727D" w:rsidRPr="009B727D" w:rsidP="009B727D">
      <w:pPr>
        <w:pStyle w:val="NoSpacing"/>
        <w:numPr>
          <w:ilvl w:val="0"/>
          <w:numId w:val="92"/>
        </w:numPr>
        <w:spacing w:line="276" w:lineRule="auto"/>
        <w:jc w:val="both"/>
        <w:rPr>
          <w:sz w:val="24"/>
          <w:szCs w:val="24"/>
        </w:rPr>
      </w:pPr>
      <w:r w:rsidRPr="009B727D">
        <w:rPr>
          <w:sz w:val="24"/>
          <w:szCs w:val="24"/>
        </w:rPr>
        <w:t>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 данных;</w:t>
      </w:r>
    </w:p>
    <w:p w:rsidR="009B727D" w:rsidRPr="009B727D" w:rsidP="009B727D">
      <w:pPr>
        <w:pStyle w:val="NoSpacing"/>
        <w:numPr>
          <w:ilvl w:val="0"/>
          <w:numId w:val="92"/>
        </w:numPr>
        <w:spacing w:line="276" w:lineRule="auto"/>
        <w:jc w:val="both"/>
        <w:rPr>
          <w:sz w:val="24"/>
          <w:szCs w:val="24"/>
        </w:rPr>
      </w:pPr>
      <w:r w:rsidRPr="009B727D">
        <w:rPr>
          <w:sz w:val="24"/>
          <w:szCs w:val="24"/>
        </w:rPr>
        <w:t xml:space="preserve">создавать структурированные текстовые документы и демонстрационные материалы с использованием возможностей современных программных средств; </w:t>
      </w:r>
    </w:p>
    <w:p w:rsidR="009B727D" w:rsidRPr="009B727D" w:rsidP="009B727D">
      <w:pPr>
        <w:pStyle w:val="NoSpacing"/>
        <w:numPr>
          <w:ilvl w:val="0"/>
          <w:numId w:val="92"/>
        </w:numPr>
        <w:spacing w:line="276" w:lineRule="auto"/>
        <w:jc w:val="both"/>
        <w:rPr>
          <w:sz w:val="24"/>
          <w:szCs w:val="24"/>
        </w:rPr>
      </w:pPr>
      <w:r w:rsidRPr="009B727D">
        <w:rPr>
          <w:sz w:val="24"/>
          <w:szCs w:val="24"/>
        </w:rPr>
        <w:t xml:space="preserve">применять антивирусные программы для обеспечения стабильной работы технических средств ИКТ; </w:t>
      </w:r>
    </w:p>
    <w:p w:rsidR="009B727D" w:rsidRPr="009B727D" w:rsidP="009B727D">
      <w:pPr>
        <w:pStyle w:val="NoSpacing"/>
        <w:numPr>
          <w:ilvl w:val="0"/>
          <w:numId w:val="92"/>
        </w:numPr>
        <w:spacing w:line="276" w:lineRule="auto"/>
        <w:jc w:val="both"/>
        <w:rPr>
          <w:sz w:val="24"/>
          <w:szCs w:val="24"/>
        </w:rPr>
      </w:pPr>
      <w:r w:rsidRPr="009B727D">
        <w:rPr>
          <w:sz w:val="24"/>
          <w:szCs w:val="24"/>
        </w:rPr>
        <w:t>соблюдать санитарно-гигиенические требования при работе за персональным компьютером в соответствии с нормами действующих СанПиН.</w:t>
      </w:r>
    </w:p>
    <w:p w:rsidR="00A81ADF" w:rsidP="009B727D">
      <w:pPr>
        <w:pStyle w:val="NoSpacing"/>
        <w:spacing w:line="276" w:lineRule="auto"/>
        <w:jc w:val="both"/>
        <w:rPr>
          <w:b/>
          <w:sz w:val="24"/>
          <w:szCs w:val="24"/>
        </w:rPr>
      </w:pPr>
    </w:p>
    <w:p w:rsidR="009B727D" w:rsidRPr="009B727D" w:rsidP="009B727D">
      <w:pPr>
        <w:pStyle w:val="NoSpacing"/>
        <w:spacing w:line="276" w:lineRule="auto"/>
        <w:jc w:val="both"/>
        <w:rPr>
          <w:b/>
          <w:sz w:val="24"/>
          <w:szCs w:val="24"/>
        </w:rPr>
      </w:pPr>
      <w:r w:rsidRPr="009B727D">
        <w:rPr>
          <w:b/>
          <w:sz w:val="24"/>
          <w:szCs w:val="24"/>
        </w:rPr>
        <w:t>Выпускник на базовом уровне получит возможность научиться:</w:t>
      </w:r>
    </w:p>
    <w:p w:rsidR="009B727D" w:rsidRPr="009B727D" w:rsidP="009B727D">
      <w:pPr>
        <w:pStyle w:val="NoSpacing"/>
        <w:numPr>
          <w:ilvl w:val="0"/>
          <w:numId w:val="93"/>
        </w:numPr>
        <w:spacing w:line="276" w:lineRule="auto"/>
        <w:jc w:val="both"/>
        <w:rPr>
          <w:i/>
          <w:sz w:val="24"/>
          <w:szCs w:val="24"/>
        </w:rPr>
      </w:pPr>
      <w:r w:rsidRPr="009B727D">
        <w:rPr>
          <w:i/>
          <w:sz w:val="24"/>
          <w:szCs w:val="24"/>
        </w:rPr>
        <w:t xml:space="preserve">выполнять эквивалентные преобразования логических выражений, используя законы алгебры логики, в том числе и при составлении поисковых запросов; </w:t>
      </w:r>
    </w:p>
    <w:p w:rsidR="009B727D" w:rsidRPr="009B727D" w:rsidP="009B727D">
      <w:pPr>
        <w:pStyle w:val="NoSpacing"/>
        <w:numPr>
          <w:ilvl w:val="0"/>
          <w:numId w:val="93"/>
        </w:numPr>
        <w:spacing w:line="276" w:lineRule="auto"/>
        <w:jc w:val="both"/>
        <w:rPr>
          <w:i/>
          <w:sz w:val="24"/>
          <w:szCs w:val="24"/>
        </w:rPr>
      </w:pPr>
      <w:r w:rsidRPr="009B727D">
        <w:rPr>
          <w:i/>
          <w:sz w:val="24"/>
          <w:szCs w:val="24"/>
        </w:rPr>
        <w:t xml:space="preserve">переводить заданное натуральное число из двоичной записи в восьмеричную и шестнадцатеричную и обратно; сравнивать, складывать и вычитать числа, записанные в двоичной, восьмеричной и шестнадцатеричной системах счисления; </w:t>
      </w:r>
    </w:p>
    <w:p w:rsidR="009B727D" w:rsidRPr="009B727D" w:rsidP="009B727D">
      <w:pPr>
        <w:pStyle w:val="NoSpacing"/>
        <w:numPr>
          <w:ilvl w:val="0"/>
          <w:numId w:val="93"/>
        </w:numPr>
        <w:spacing w:line="276" w:lineRule="auto"/>
        <w:jc w:val="both"/>
        <w:rPr>
          <w:i/>
          <w:sz w:val="24"/>
          <w:szCs w:val="24"/>
        </w:rPr>
      </w:pPr>
      <w:r w:rsidRPr="009B727D">
        <w:rPr>
          <w:i/>
          <w:sz w:val="24"/>
          <w:szCs w:val="24"/>
        </w:rPr>
        <w:t>использовать знания о графах, деревьях и списках при описании реальных объектов и процессов;</w:t>
      </w:r>
    </w:p>
    <w:p w:rsidR="009B727D" w:rsidRPr="009B727D" w:rsidP="009B727D">
      <w:pPr>
        <w:pStyle w:val="NoSpacing"/>
        <w:numPr>
          <w:ilvl w:val="0"/>
          <w:numId w:val="93"/>
        </w:numPr>
        <w:spacing w:line="276" w:lineRule="auto"/>
        <w:jc w:val="both"/>
        <w:rPr>
          <w:i/>
          <w:sz w:val="24"/>
          <w:szCs w:val="24"/>
        </w:rPr>
      </w:pPr>
      <w:r w:rsidRPr="009B727D">
        <w:rPr>
          <w:i/>
          <w:sz w:val="24"/>
          <w:szCs w:val="24"/>
        </w:rPr>
        <w:t xml:space="preserve">строить неравномерные коды, допускающие однозначное декодирование сообщений, используя условие </w:t>
      </w:r>
      <w:r w:rsidRPr="009B727D">
        <w:rPr>
          <w:i/>
          <w:sz w:val="24"/>
          <w:szCs w:val="24"/>
        </w:rPr>
        <w:t>Фано</w:t>
      </w:r>
      <w:r w:rsidRPr="009B727D">
        <w:rPr>
          <w:i/>
          <w:sz w:val="24"/>
          <w:szCs w:val="24"/>
        </w:rPr>
        <w:t xml:space="preserve">; использовать знания о кодах, которые позволяют обнаруживать ошибки при передаче данных, а также о помехоустойчивых </w:t>
      </w:r>
      <w:r w:rsidRPr="009B727D">
        <w:rPr>
          <w:i/>
          <w:sz w:val="24"/>
          <w:szCs w:val="24"/>
        </w:rPr>
        <w:t>кодах ;</w:t>
      </w:r>
    </w:p>
    <w:p w:rsidR="009B727D" w:rsidRPr="009B727D" w:rsidP="009B727D">
      <w:pPr>
        <w:pStyle w:val="NoSpacing"/>
        <w:numPr>
          <w:ilvl w:val="0"/>
          <w:numId w:val="93"/>
        </w:numPr>
        <w:spacing w:line="276" w:lineRule="auto"/>
        <w:jc w:val="both"/>
        <w:rPr>
          <w:i/>
          <w:sz w:val="24"/>
          <w:szCs w:val="24"/>
        </w:rPr>
      </w:pPr>
      <w:r w:rsidRPr="009B727D">
        <w:rPr>
          <w:i/>
          <w:sz w:val="24"/>
          <w:szCs w:val="24"/>
        </w:rPr>
        <w:t>понимать важность дискретизации данных; использовать знания о постановках задач поиска и сортировки; их роли при решении задач анализа данных;</w:t>
      </w:r>
    </w:p>
    <w:p w:rsidR="009B727D" w:rsidRPr="009B727D" w:rsidP="009B727D">
      <w:pPr>
        <w:pStyle w:val="NoSpacing"/>
        <w:numPr>
          <w:ilvl w:val="0"/>
          <w:numId w:val="93"/>
        </w:numPr>
        <w:spacing w:line="276" w:lineRule="auto"/>
        <w:jc w:val="both"/>
        <w:rPr>
          <w:i/>
          <w:sz w:val="24"/>
          <w:szCs w:val="24"/>
        </w:rPr>
      </w:pPr>
      <w:r w:rsidRPr="009B727D">
        <w:rPr>
          <w:i/>
          <w:sz w:val="24"/>
          <w:szCs w:val="24"/>
        </w:rPr>
        <w:t xml:space="preserve">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 </w:t>
      </w:r>
    </w:p>
    <w:p w:rsidR="009B727D" w:rsidRPr="009B727D" w:rsidP="009B727D">
      <w:pPr>
        <w:pStyle w:val="NoSpacing"/>
        <w:numPr>
          <w:ilvl w:val="0"/>
          <w:numId w:val="93"/>
        </w:numPr>
        <w:spacing w:line="276" w:lineRule="auto"/>
        <w:jc w:val="both"/>
        <w:rPr>
          <w:sz w:val="24"/>
          <w:szCs w:val="24"/>
        </w:rPr>
      </w:pPr>
      <w:r w:rsidRPr="009B727D">
        <w:rPr>
          <w:i/>
          <w:sz w:val="24"/>
          <w:szCs w:val="24"/>
        </w:rPr>
        <w:t>разрабатывать и использовать компьютерно-математические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w:t>
      </w:r>
      <w:r w:rsidRPr="009B727D">
        <w:rPr>
          <w:sz w:val="24"/>
          <w:szCs w:val="24"/>
        </w:rPr>
        <w:t xml:space="preserve"> </w:t>
      </w:r>
      <w:r w:rsidRPr="009B727D">
        <w:rPr>
          <w:i/>
          <w:sz w:val="24"/>
          <w:szCs w:val="24"/>
        </w:rPr>
        <w:t>анализировать готовые модели на предмет соответствия реальному объекту или процессу;</w:t>
      </w:r>
    </w:p>
    <w:p w:rsidR="009B727D" w:rsidRPr="009B727D" w:rsidP="009B727D">
      <w:pPr>
        <w:pStyle w:val="NoSpacing"/>
        <w:numPr>
          <w:ilvl w:val="0"/>
          <w:numId w:val="93"/>
        </w:numPr>
        <w:spacing w:line="276" w:lineRule="auto"/>
        <w:jc w:val="both"/>
        <w:rPr>
          <w:i/>
          <w:sz w:val="24"/>
          <w:szCs w:val="24"/>
        </w:rPr>
      </w:pPr>
      <w:r w:rsidRPr="009B727D">
        <w:rPr>
          <w:i/>
          <w:sz w:val="24"/>
          <w:szCs w:val="24"/>
        </w:rPr>
        <w:t xml:space="preserve">применять базы данных и справочные системы при решении задач, возникающих в ходе учебной деятельности и вне ее; создавать учебные многотабличные базы данных; </w:t>
      </w:r>
    </w:p>
    <w:p w:rsidR="009B727D" w:rsidRPr="009B727D" w:rsidP="009B727D">
      <w:pPr>
        <w:pStyle w:val="NoSpacing"/>
        <w:numPr>
          <w:ilvl w:val="0"/>
          <w:numId w:val="93"/>
        </w:numPr>
        <w:spacing w:line="276" w:lineRule="auto"/>
        <w:jc w:val="both"/>
        <w:rPr>
          <w:i/>
          <w:sz w:val="24"/>
          <w:szCs w:val="24"/>
        </w:rPr>
      </w:pPr>
      <w:r w:rsidRPr="009B727D">
        <w:rPr>
          <w:i/>
          <w:sz w:val="24"/>
          <w:szCs w:val="24"/>
        </w:rPr>
        <w:t>классифицировать программное обеспечение в соответствии с кругом выполняемых задач;</w:t>
      </w:r>
    </w:p>
    <w:p w:rsidR="009B727D" w:rsidRPr="009B727D" w:rsidP="009B727D">
      <w:pPr>
        <w:pStyle w:val="NoSpacing"/>
        <w:numPr>
          <w:ilvl w:val="0"/>
          <w:numId w:val="93"/>
        </w:numPr>
        <w:spacing w:line="276" w:lineRule="auto"/>
        <w:jc w:val="both"/>
        <w:rPr>
          <w:i/>
          <w:sz w:val="24"/>
          <w:szCs w:val="24"/>
        </w:rPr>
      </w:pPr>
      <w:r w:rsidRPr="009B727D">
        <w:rPr>
          <w:i/>
          <w:sz w:val="24"/>
          <w:szCs w:val="24"/>
        </w:rPr>
        <w:t xml:space="preserve">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 устройствами; </w:t>
      </w:r>
    </w:p>
    <w:p w:rsidR="009B727D" w:rsidRPr="009B727D" w:rsidP="009B727D">
      <w:pPr>
        <w:pStyle w:val="NoSpacing"/>
        <w:numPr>
          <w:ilvl w:val="0"/>
          <w:numId w:val="93"/>
        </w:numPr>
        <w:spacing w:line="276" w:lineRule="auto"/>
        <w:jc w:val="both"/>
        <w:rPr>
          <w:i/>
          <w:sz w:val="24"/>
          <w:szCs w:val="24"/>
        </w:rPr>
      </w:pPr>
      <w:r w:rsidRPr="009B727D">
        <w:rPr>
          <w:i/>
          <w:sz w:val="24"/>
          <w:szCs w:val="24"/>
        </w:rPr>
        <w:t>понимать общие принципы разработки и функционирования интернет- приложений; создавать веб-страницы; использовать принципы обеспечения информационной безопасности, способы и средства обеспечения надежного функционирования средств ИКТ;</w:t>
      </w:r>
    </w:p>
    <w:p w:rsidR="009B727D" w:rsidP="009B727D">
      <w:pPr>
        <w:pStyle w:val="NoSpacing"/>
        <w:numPr>
          <w:ilvl w:val="0"/>
          <w:numId w:val="93"/>
        </w:numPr>
        <w:spacing w:line="276" w:lineRule="auto"/>
        <w:jc w:val="both"/>
        <w:rPr>
          <w:i/>
          <w:sz w:val="24"/>
          <w:szCs w:val="24"/>
        </w:rPr>
      </w:pPr>
      <w:r w:rsidRPr="009B727D">
        <w:rPr>
          <w:i/>
          <w:sz w:val="24"/>
          <w:szCs w:val="24"/>
        </w:rPr>
        <w:t>критически оценивать информацию, полученную из сети Интернет.</w:t>
      </w:r>
    </w:p>
    <w:p w:rsidR="009B727D" w:rsidP="009B727D">
      <w:pPr>
        <w:pStyle w:val="NoSpacing"/>
        <w:spacing w:line="276" w:lineRule="auto"/>
        <w:jc w:val="both"/>
        <w:rPr>
          <w:i/>
          <w:sz w:val="24"/>
          <w:szCs w:val="24"/>
        </w:rPr>
      </w:pPr>
    </w:p>
    <w:p w:rsidR="00E914EB" w:rsidRPr="00E914EB" w:rsidP="00E914EB">
      <w:pPr>
        <w:pStyle w:val="NoSpacing"/>
        <w:spacing w:line="276" w:lineRule="auto"/>
        <w:jc w:val="both"/>
        <w:rPr>
          <w:b/>
          <w:sz w:val="24"/>
          <w:szCs w:val="24"/>
        </w:rPr>
      </w:pPr>
      <w:r w:rsidRPr="00E914EB">
        <w:rPr>
          <w:b/>
          <w:sz w:val="24"/>
          <w:szCs w:val="24"/>
        </w:rPr>
        <w:t>Физика</w:t>
      </w:r>
    </w:p>
    <w:p w:rsidR="00E914EB" w:rsidRPr="00E914EB" w:rsidP="00E914EB">
      <w:pPr>
        <w:pStyle w:val="NoSpacing"/>
        <w:spacing w:line="276" w:lineRule="auto"/>
        <w:jc w:val="both"/>
        <w:rPr>
          <w:sz w:val="24"/>
          <w:szCs w:val="24"/>
        </w:rPr>
      </w:pPr>
      <w:r w:rsidRPr="00E914EB">
        <w:rPr>
          <w:b/>
          <w:sz w:val="24"/>
          <w:szCs w:val="24"/>
        </w:rPr>
        <w:t>В результате изучения учебного предмета «Физика» на уровне среднего общего образования:</w:t>
      </w:r>
    </w:p>
    <w:p w:rsidR="00E914EB" w:rsidRPr="00E914EB" w:rsidP="00E914EB">
      <w:pPr>
        <w:pStyle w:val="NoSpacing"/>
        <w:spacing w:line="276" w:lineRule="auto"/>
        <w:jc w:val="both"/>
        <w:rPr>
          <w:sz w:val="24"/>
          <w:szCs w:val="24"/>
        </w:rPr>
      </w:pPr>
      <w:r w:rsidRPr="00E914EB">
        <w:rPr>
          <w:b/>
          <w:sz w:val="24"/>
          <w:szCs w:val="24"/>
        </w:rPr>
        <w:t>Выпускник на базовом уровне научится:</w:t>
      </w:r>
    </w:p>
    <w:p w:rsidR="00E914EB" w:rsidRPr="00E914EB" w:rsidP="008065B2">
      <w:pPr>
        <w:pStyle w:val="NoSpacing"/>
        <w:numPr>
          <w:ilvl w:val="0"/>
          <w:numId w:val="94"/>
        </w:numPr>
        <w:spacing w:line="276" w:lineRule="auto"/>
        <w:jc w:val="both"/>
        <w:rPr>
          <w:sz w:val="24"/>
          <w:szCs w:val="24"/>
        </w:rPr>
      </w:pPr>
      <w:r w:rsidRPr="00E914EB">
        <w:rPr>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E914EB" w:rsidRPr="00E914EB" w:rsidP="008065B2">
      <w:pPr>
        <w:pStyle w:val="NoSpacing"/>
        <w:numPr>
          <w:ilvl w:val="0"/>
          <w:numId w:val="94"/>
        </w:numPr>
        <w:spacing w:line="276" w:lineRule="auto"/>
        <w:jc w:val="both"/>
        <w:rPr>
          <w:sz w:val="24"/>
          <w:szCs w:val="24"/>
        </w:rPr>
      </w:pPr>
      <w:r w:rsidRPr="00E914EB">
        <w:rPr>
          <w:sz w:val="24"/>
          <w:szCs w:val="24"/>
        </w:rPr>
        <w:t>демонстрировать на примерах взаимосвязь между физикой и другими естественными науками;</w:t>
      </w:r>
    </w:p>
    <w:p w:rsidR="00E914EB" w:rsidRPr="00E914EB" w:rsidP="008065B2">
      <w:pPr>
        <w:pStyle w:val="NoSpacing"/>
        <w:numPr>
          <w:ilvl w:val="0"/>
          <w:numId w:val="94"/>
        </w:numPr>
        <w:spacing w:line="276" w:lineRule="auto"/>
        <w:jc w:val="both"/>
        <w:rPr>
          <w:sz w:val="24"/>
          <w:szCs w:val="24"/>
        </w:rPr>
      </w:pPr>
      <w:r w:rsidRPr="00E914EB">
        <w:rPr>
          <w:sz w:val="24"/>
          <w:szCs w:val="24"/>
        </w:rPr>
        <w:t>устанавливать взаимосвязь естественно-научных явлений и применять основные физические модели для их описания и объяснения;</w:t>
      </w:r>
    </w:p>
    <w:p w:rsidR="00E914EB" w:rsidRPr="00E914EB" w:rsidP="008065B2">
      <w:pPr>
        <w:pStyle w:val="NoSpacing"/>
        <w:numPr>
          <w:ilvl w:val="0"/>
          <w:numId w:val="94"/>
        </w:numPr>
        <w:spacing w:line="276" w:lineRule="auto"/>
        <w:jc w:val="both"/>
        <w:rPr>
          <w:sz w:val="24"/>
          <w:szCs w:val="24"/>
        </w:rPr>
      </w:pPr>
      <w:r w:rsidRPr="00E914EB">
        <w:rPr>
          <w:sz w:val="24"/>
          <w:szCs w:val="24"/>
        </w:rPr>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rsidR="00E914EB" w:rsidRPr="00E914EB" w:rsidP="008065B2">
      <w:pPr>
        <w:pStyle w:val="NoSpacing"/>
        <w:numPr>
          <w:ilvl w:val="0"/>
          <w:numId w:val="94"/>
        </w:numPr>
        <w:spacing w:line="276" w:lineRule="auto"/>
        <w:jc w:val="both"/>
        <w:rPr>
          <w:sz w:val="24"/>
          <w:szCs w:val="24"/>
        </w:rPr>
      </w:pPr>
      <w:r w:rsidRPr="00E914EB">
        <w:rPr>
          <w:sz w:val="24"/>
          <w:szCs w:val="24"/>
        </w:rPr>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др.) и формы научного познания (факты, законы, теории), демонстрируя на примерах их роль и место в научном познании;</w:t>
      </w:r>
    </w:p>
    <w:p w:rsidR="00E914EB" w:rsidRPr="00E914EB" w:rsidP="008065B2">
      <w:pPr>
        <w:pStyle w:val="NoSpacing"/>
        <w:numPr>
          <w:ilvl w:val="0"/>
          <w:numId w:val="94"/>
        </w:numPr>
        <w:spacing w:line="276" w:lineRule="auto"/>
        <w:jc w:val="both"/>
        <w:rPr>
          <w:sz w:val="24"/>
          <w:szCs w:val="24"/>
        </w:rPr>
      </w:pPr>
      <w:r w:rsidRPr="00E914EB">
        <w:rPr>
          <w:sz w:val="24"/>
          <w:szCs w:val="24"/>
        </w:rPr>
        <w:t>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E914EB" w:rsidRPr="00E914EB" w:rsidP="008065B2">
      <w:pPr>
        <w:pStyle w:val="NoSpacing"/>
        <w:numPr>
          <w:ilvl w:val="0"/>
          <w:numId w:val="94"/>
        </w:numPr>
        <w:spacing w:line="276" w:lineRule="auto"/>
        <w:jc w:val="both"/>
        <w:rPr>
          <w:sz w:val="24"/>
          <w:szCs w:val="24"/>
        </w:rPr>
      </w:pPr>
      <w:r w:rsidRPr="00E914EB">
        <w:rPr>
          <w:sz w:val="24"/>
          <w:szCs w:val="24"/>
        </w:rPr>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 и делать вывод с учетом погрешности измерений;</w:t>
      </w:r>
    </w:p>
    <w:p w:rsidR="00E914EB" w:rsidRPr="00E914EB" w:rsidP="008065B2">
      <w:pPr>
        <w:pStyle w:val="NoSpacing"/>
        <w:numPr>
          <w:ilvl w:val="0"/>
          <w:numId w:val="94"/>
        </w:numPr>
        <w:spacing w:line="276" w:lineRule="auto"/>
        <w:jc w:val="both"/>
        <w:rPr>
          <w:sz w:val="24"/>
          <w:szCs w:val="24"/>
        </w:rPr>
      </w:pPr>
      <w:r w:rsidRPr="00E914EB">
        <w:rPr>
          <w:sz w:val="24"/>
          <w:szCs w:val="24"/>
        </w:rPr>
        <w:t>использовать для описания характера протекания физических процессов физические величины и демонстрировать взаимосвязь между ними;</w:t>
      </w:r>
    </w:p>
    <w:p w:rsidR="00E914EB" w:rsidRPr="00E914EB" w:rsidP="008065B2">
      <w:pPr>
        <w:pStyle w:val="NoSpacing"/>
        <w:numPr>
          <w:ilvl w:val="0"/>
          <w:numId w:val="94"/>
        </w:numPr>
        <w:spacing w:line="276" w:lineRule="auto"/>
        <w:jc w:val="both"/>
        <w:rPr>
          <w:sz w:val="24"/>
          <w:szCs w:val="24"/>
        </w:rPr>
      </w:pPr>
      <w:r w:rsidRPr="00E914EB">
        <w:rPr>
          <w:sz w:val="24"/>
          <w:szCs w:val="24"/>
        </w:rPr>
        <w:t>использовать для описания характера протекания физических процессов физические законы с учетом границ их применимости;</w:t>
      </w:r>
    </w:p>
    <w:p w:rsidR="00E914EB" w:rsidRPr="00E914EB" w:rsidP="008065B2">
      <w:pPr>
        <w:pStyle w:val="NoSpacing"/>
        <w:numPr>
          <w:ilvl w:val="0"/>
          <w:numId w:val="94"/>
        </w:numPr>
        <w:spacing w:line="276" w:lineRule="auto"/>
        <w:jc w:val="both"/>
        <w:rPr>
          <w:sz w:val="24"/>
          <w:szCs w:val="24"/>
        </w:rPr>
      </w:pPr>
      <w:r w:rsidRPr="00E914EB">
        <w:rPr>
          <w:sz w:val="24"/>
          <w:szCs w:val="24"/>
        </w:rPr>
        <w:t>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rsidR="00E914EB" w:rsidRPr="00E914EB" w:rsidP="008065B2">
      <w:pPr>
        <w:pStyle w:val="NoSpacing"/>
        <w:numPr>
          <w:ilvl w:val="0"/>
          <w:numId w:val="94"/>
        </w:numPr>
        <w:spacing w:line="276" w:lineRule="auto"/>
        <w:jc w:val="both"/>
        <w:rPr>
          <w:sz w:val="24"/>
          <w:szCs w:val="24"/>
        </w:rPr>
      </w:pPr>
      <w:r w:rsidRPr="00E914EB">
        <w:rPr>
          <w:sz w:val="24"/>
          <w:szCs w:val="24"/>
        </w:rPr>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w:t>
      </w:r>
    </w:p>
    <w:p w:rsidR="00E914EB" w:rsidRPr="00E914EB" w:rsidP="008065B2">
      <w:pPr>
        <w:pStyle w:val="NoSpacing"/>
        <w:numPr>
          <w:ilvl w:val="0"/>
          <w:numId w:val="94"/>
        </w:numPr>
        <w:spacing w:line="276" w:lineRule="auto"/>
        <w:jc w:val="both"/>
        <w:rPr>
          <w:sz w:val="24"/>
          <w:szCs w:val="24"/>
        </w:rPr>
      </w:pPr>
      <w:r w:rsidRPr="00E914EB">
        <w:rPr>
          <w:sz w:val="24"/>
          <w:szCs w:val="24"/>
        </w:rPr>
        <w:t>учитывать границы применения изученных физических моделей при решении физических и межпредметных задач;</w:t>
      </w:r>
    </w:p>
    <w:p w:rsidR="00E914EB" w:rsidRPr="00E914EB" w:rsidP="008065B2">
      <w:pPr>
        <w:pStyle w:val="NoSpacing"/>
        <w:numPr>
          <w:ilvl w:val="0"/>
          <w:numId w:val="94"/>
        </w:numPr>
        <w:spacing w:line="276" w:lineRule="auto"/>
        <w:jc w:val="both"/>
        <w:rPr>
          <w:sz w:val="24"/>
          <w:szCs w:val="24"/>
        </w:rPr>
      </w:pPr>
      <w:r w:rsidRPr="00E914EB">
        <w:rPr>
          <w:sz w:val="24"/>
          <w:szCs w:val="24"/>
        </w:rPr>
        <w:t>использовать информацию и применять знания о принципах работы и основных характеристиках</w:t>
      </w:r>
      <w:r w:rsidRPr="00E914EB">
        <w:rPr>
          <w:i/>
          <w:iCs/>
          <w:sz w:val="24"/>
          <w:szCs w:val="24"/>
        </w:rPr>
        <w:t xml:space="preserve"> </w:t>
      </w:r>
      <w:r w:rsidRPr="00E914EB">
        <w:rPr>
          <w:sz w:val="24"/>
          <w:szCs w:val="24"/>
        </w:rPr>
        <w:t>изученных машин, приборов и других технических устройств для решения практических, учебно-исследовательских и проектных задач;</w:t>
      </w:r>
    </w:p>
    <w:p w:rsidR="00E914EB" w:rsidRPr="008065B2" w:rsidP="00E914EB">
      <w:pPr>
        <w:pStyle w:val="NoSpacing"/>
        <w:numPr>
          <w:ilvl w:val="0"/>
          <w:numId w:val="94"/>
        </w:numPr>
        <w:spacing w:line="276" w:lineRule="auto"/>
        <w:jc w:val="both"/>
        <w:rPr>
          <w:sz w:val="24"/>
          <w:szCs w:val="24"/>
        </w:rPr>
      </w:pPr>
      <w:r w:rsidRPr="00E914EB">
        <w:rPr>
          <w:sz w:val="24"/>
          <w:szCs w:val="24"/>
        </w:rPr>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E914EB" w:rsidRPr="00E914EB" w:rsidP="00E914EB">
      <w:pPr>
        <w:pStyle w:val="NoSpacing"/>
        <w:spacing w:line="276" w:lineRule="auto"/>
        <w:jc w:val="both"/>
        <w:rPr>
          <w:sz w:val="24"/>
          <w:szCs w:val="24"/>
        </w:rPr>
      </w:pPr>
      <w:r w:rsidRPr="00E914EB">
        <w:rPr>
          <w:b/>
          <w:sz w:val="24"/>
          <w:szCs w:val="24"/>
        </w:rPr>
        <w:t>Выпускник на базовом уровне получит возможность научиться:</w:t>
      </w:r>
    </w:p>
    <w:p w:rsidR="00E914EB" w:rsidRPr="00E914EB" w:rsidP="008065B2">
      <w:pPr>
        <w:pStyle w:val="NoSpacing"/>
        <w:numPr>
          <w:ilvl w:val="0"/>
          <w:numId w:val="95"/>
        </w:numPr>
        <w:spacing w:line="276" w:lineRule="auto"/>
        <w:jc w:val="both"/>
        <w:rPr>
          <w:i/>
          <w:sz w:val="24"/>
          <w:szCs w:val="24"/>
        </w:rPr>
      </w:pPr>
      <w:r w:rsidRPr="00E914EB">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E914EB" w:rsidRPr="00E914EB" w:rsidP="008065B2">
      <w:pPr>
        <w:pStyle w:val="NoSpacing"/>
        <w:numPr>
          <w:ilvl w:val="0"/>
          <w:numId w:val="95"/>
        </w:numPr>
        <w:spacing w:line="276" w:lineRule="auto"/>
        <w:jc w:val="both"/>
        <w:rPr>
          <w:i/>
          <w:sz w:val="24"/>
          <w:szCs w:val="24"/>
        </w:rPr>
      </w:pPr>
      <w:r w:rsidRPr="00E914EB">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E914EB" w:rsidRPr="00E914EB" w:rsidP="008065B2">
      <w:pPr>
        <w:pStyle w:val="NoSpacing"/>
        <w:numPr>
          <w:ilvl w:val="0"/>
          <w:numId w:val="95"/>
        </w:numPr>
        <w:spacing w:line="276" w:lineRule="auto"/>
        <w:jc w:val="both"/>
        <w:rPr>
          <w:i/>
          <w:sz w:val="24"/>
          <w:szCs w:val="24"/>
        </w:rPr>
      </w:pPr>
      <w:r w:rsidRPr="00E914EB">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E914EB" w:rsidRPr="00E914EB" w:rsidP="008065B2">
      <w:pPr>
        <w:pStyle w:val="NoSpacing"/>
        <w:numPr>
          <w:ilvl w:val="0"/>
          <w:numId w:val="95"/>
        </w:numPr>
        <w:spacing w:line="276" w:lineRule="auto"/>
        <w:jc w:val="both"/>
        <w:rPr>
          <w:i/>
          <w:sz w:val="24"/>
          <w:szCs w:val="24"/>
        </w:rPr>
      </w:pPr>
      <w:r w:rsidRPr="00E914EB">
        <w:rPr>
          <w:i/>
          <w:sz w:val="24"/>
          <w:szCs w:val="24"/>
        </w:rPr>
        <w:t>выдвигать гипотезы на основе знания основополагающих физических закономерностей и законов;</w:t>
      </w:r>
    </w:p>
    <w:p w:rsidR="00E914EB" w:rsidRPr="00E914EB" w:rsidP="008065B2">
      <w:pPr>
        <w:pStyle w:val="NoSpacing"/>
        <w:numPr>
          <w:ilvl w:val="0"/>
          <w:numId w:val="95"/>
        </w:numPr>
        <w:spacing w:line="276" w:lineRule="auto"/>
        <w:jc w:val="both"/>
        <w:rPr>
          <w:i/>
          <w:sz w:val="24"/>
          <w:szCs w:val="24"/>
        </w:rPr>
      </w:pPr>
      <w:r w:rsidRPr="00E914EB">
        <w:rPr>
          <w:i/>
          <w:sz w:val="24"/>
          <w:szCs w:val="24"/>
        </w:rPr>
        <w:t>самостоятельно планировать и проводить физические эксперименты;</w:t>
      </w:r>
    </w:p>
    <w:p w:rsidR="00E914EB" w:rsidRPr="00E914EB" w:rsidP="008065B2">
      <w:pPr>
        <w:pStyle w:val="NoSpacing"/>
        <w:numPr>
          <w:ilvl w:val="0"/>
          <w:numId w:val="95"/>
        </w:numPr>
        <w:spacing w:line="276" w:lineRule="auto"/>
        <w:jc w:val="both"/>
        <w:rPr>
          <w:i/>
          <w:sz w:val="24"/>
          <w:szCs w:val="24"/>
        </w:rPr>
      </w:pPr>
      <w:r w:rsidRPr="00E914EB">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E914EB" w:rsidRPr="00E914EB" w:rsidP="008065B2">
      <w:pPr>
        <w:pStyle w:val="NoSpacing"/>
        <w:numPr>
          <w:ilvl w:val="0"/>
          <w:numId w:val="95"/>
        </w:numPr>
        <w:spacing w:line="276" w:lineRule="auto"/>
        <w:jc w:val="both"/>
        <w:rPr>
          <w:i/>
          <w:sz w:val="24"/>
          <w:szCs w:val="24"/>
        </w:rPr>
      </w:pPr>
      <w:r w:rsidRPr="00E914EB">
        <w:rPr>
          <w:i/>
          <w:sz w:val="24"/>
          <w:szCs w:val="24"/>
        </w:rPr>
        <w:t>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w:t>
      </w:r>
    </w:p>
    <w:p w:rsidR="00E914EB" w:rsidRPr="00E914EB" w:rsidP="008065B2">
      <w:pPr>
        <w:pStyle w:val="NoSpacing"/>
        <w:numPr>
          <w:ilvl w:val="0"/>
          <w:numId w:val="95"/>
        </w:numPr>
        <w:spacing w:line="276" w:lineRule="auto"/>
        <w:jc w:val="both"/>
        <w:rPr>
          <w:i/>
          <w:sz w:val="24"/>
          <w:szCs w:val="24"/>
        </w:rPr>
      </w:pPr>
      <w:r w:rsidRPr="00E914EB">
        <w:rPr>
          <w:i/>
          <w:sz w:val="24"/>
          <w:szCs w:val="24"/>
        </w:rPr>
        <w:t>объяснять принципы работы и характеристики изученных машин, приборов и технических устройств;</w:t>
      </w:r>
    </w:p>
    <w:p w:rsidR="00E914EB" w:rsidRPr="00E914EB" w:rsidP="008065B2">
      <w:pPr>
        <w:pStyle w:val="NoSpacing"/>
        <w:numPr>
          <w:ilvl w:val="0"/>
          <w:numId w:val="95"/>
        </w:numPr>
        <w:spacing w:line="276" w:lineRule="auto"/>
        <w:jc w:val="both"/>
        <w:rPr>
          <w:i/>
          <w:sz w:val="24"/>
          <w:szCs w:val="24"/>
        </w:rPr>
      </w:pPr>
      <w:r w:rsidRPr="00E914EB">
        <w:rPr>
          <w:i/>
          <w:sz w:val="24"/>
          <w:szCs w:val="24"/>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8C2E31" w:rsidP="008C2E31">
      <w:pPr>
        <w:pStyle w:val="NoSpacing"/>
        <w:spacing w:line="276" w:lineRule="auto"/>
        <w:jc w:val="both"/>
        <w:rPr>
          <w:sz w:val="24"/>
          <w:szCs w:val="24"/>
        </w:rPr>
      </w:pPr>
    </w:p>
    <w:p w:rsidR="00061DED" w:rsidRPr="00061DED" w:rsidP="00061DED">
      <w:pPr>
        <w:pStyle w:val="NoSpacing"/>
        <w:spacing w:line="276" w:lineRule="auto"/>
        <w:jc w:val="both"/>
        <w:rPr>
          <w:b/>
          <w:sz w:val="24"/>
          <w:szCs w:val="24"/>
        </w:rPr>
      </w:pPr>
      <w:r w:rsidRPr="00061DED">
        <w:rPr>
          <w:b/>
          <w:sz w:val="24"/>
          <w:szCs w:val="24"/>
        </w:rPr>
        <w:t>Астрономия</w:t>
      </w:r>
    </w:p>
    <w:p w:rsidR="00061DED" w:rsidRPr="00061DED" w:rsidP="00061DED">
      <w:pPr>
        <w:pStyle w:val="NoSpacing"/>
        <w:spacing w:line="276" w:lineRule="auto"/>
        <w:jc w:val="both"/>
        <w:rPr>
          <w:b/>
          <w:sz w:val="24"/>
          <w:szCs w:val="24"/>
        </w:rPr>
      </w:pPr>
      <w:r w:rsidRPr="00061DED">
        <w:rPr>
          <w:b/>
          <w:sz w:val="24"/>
          <w:szCs w:val="24"/>
        </w:rPr>
        <w:t>В результате изучения учебного предмета «Астрономия» на уровне среднего общего образования:</w:t>
      </w:r>
    </w:p>
    <w:p w:rsidR="00061DED" w:rsidRPr="00061DED" w:rsidP="00061DED">
      <w:pPr>
        <w:pStyle w:val="NoSpacing"/>
        <w:spacing w:line="276" w:lineRule="auto"/>
        <w:jc w:val="both"/>
        <w:rPr>
          <w:b/>
          <w:sz w:val="24"/>
          <w:szCs w:val="24"/>
        </w:rPr>
      </w:pPr>
      <w:r w:rsidRPr="00061DED">
        <w:rPr>
          <w:b/>
          <w:sz w:val="24"/>
          <w:szCs w:val="24"/>
        </w:rPr>
        <w:t>Выпускник на базовом уровне научится понимать:</w:t>
      </w:r>
    </w:p>
    <w:p w:rsidR="00061DED" w:rsidRPr="00061DED" w:rsidP="00061DED">
      <w:pPr>
        <w:pStyle w:val="NoSpacing"/>
        <w:numPr>
          <w:ilvl w:val="0"/>
          <w:numId w:val="96"/>
        </w:numPr>
        <w:spacing w:line="276" w:lineRule="auto"/>
        <w:jc w:val="both"/>
        <w:rPr>
          <w:sz w:val="24"/>
          <w:szCs w:val="24"/>
        </w:rPr>
      </w:pPr>
      <w:r w:rsidRPr="00061DED">
        <w:rPr>
          <w:sz w:val="24"/>
          <w:szCs w:val="24"/>
        </w:rPr>
        <w:t>смысл понятий: геоцентрическая и гелиоцентрическая система, видимая звездная величина, созвездие, противостояние и соединение планет, комета, астероид, метеор, метеорит, метеорит, планета, спутник, звезда, Солнечная система, Галактика, Вселенная, всемирное и поясное время, внесолнечная планета (экзопланета) спектральная классификация звезд, параллакс, реликтовое излучение, Большой взрыв, черная дыра; − смысл физических величин: парсек, световой год, астрономическая единица, звездная величина;</w:t>
      </w:r>
    </w:p>
    <w:p w:rsidR="00061DED" w:rsidRPr="00061DED" w:rsidP="00061DED">
      <w:pPr>
        <w:pStyle w:val="NoSpacing"/>
        <w:numPr>
          <w:ilvl w:val="0"/>
          <w:numId w:val="96"/>
        </w:numPr>
        <w:spacing w:line="276" w:lineRule="auto"/>
        <w:jc w:val="both"/>
        <w:rPr>
          <w:sz w:val="24"/>
          <w:szCs w:val="24"/>
        </w:rPr>
      </w:pPr>
      <w:r w:rsidRPr="00061DED">
        <w:rPr>
          <w:sz w:val="24"/>
          <w:szCs w:val="24"/>
        </w:rPr>
        <w:t xml:space="preserve">смысл физического закона Хаббла; </w:t>
      </w:r>
    </w:p>
    <w:p w:rsidR="00061DED" w:rsidRPr="00061DED" w:rsidP="00061DED">
      <w:pPr>
        <w:pStyle w:val="NoSpacing"/>
        <w:numPr>
          <w:ilvl w:val="0"/>
          <w:numId w:val="96"/>
        </w:numPr>
        <w:spacing w:line="276" w:lineRule="auto"/>
        <w:jc w:val="both"/>
        <w:rPr>
          <w:sz w:val="24"/>
          <w:szCs w:val="24"/>
        </w:rPr>
      </w:pPr>
      <w:r w:rsidRPr="00061DED">
        <w:rPr>
          <w:sz w:val="24"/>
          <w:szCs w:val="24"/>
        </w:rPr>
        <w:t xml:space="preserve">основные этапы освоения космического пространства; − гипотезы происхождения Солнечной системы; </w:t>
      </w:r>
    </w:p>
    <w:p w:rsidR="00061DED" w:rsidRPr="00061DED" w:rsidP="00061DED">
      <w:pPr>
        <w:pStyle w:val="NoSpacing"/>
        <w:numPr>
          <w:ilvl w:val="0"/>
          <w:numId w:val="96"/>
        </w:numPr>
        <w:spacing w:line="276" w:lineRule="auto"/>
        <w:jc w:val="both"/>
        <w:rPr>
          <w:sz w:val="24"/>
          <w:szCs w:val="24"/>
        </w:rPr>
      </w:pPr>
      <w:r w:rsidRPr="00061DED">
        <w:rPr>
          <w:sz w:val="24"/>
          <w:szCs w:val="24"/>
        </w:rPr>
        <w:t xml:space="preserve">основные характеристики и строение Солнца, солнечной атмосферы; − размеры Галактики, положение и период обращения Солнца относительно центра Галактики; </w:t>
      </w:r>
    </w:p>
    <w:p w:rsidR="00061DED" w:rsidRPr="00061DED" w:rsidP="00061DED">
      <w:pPr>
        <w:pStyle w:val="NoSpacing"/>
        <w:numPr>
          <w:ilvl w:val="0"/>
          <w:numId w:val="96"/>
        </w:numPr>
        <w:spacing w:line="276" w:lineRule="auto"/>
        <w:jc w:val="both"/>
        <w:rPr>
          <w:sz w:val="24"/>
          <w:szCs w:val="24"/>
        </w:rPr>
      </w:pPr>
      <w:r w:rsidRPr="00061DED">
        <w:rPr>
          <w:sz w:val="24"/>
          <w:szCs w:val="24"/>
        </w:rPr>
        <w:t xml:space="preserve">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 </w:t>
      </w:r>
    </w:p>
    <w:p w:rsidR="00061DED" w:rsidRPr="00061DED" w:rsidP="00061DED">
      <w:pPr>
        <w:pStyle w:val="NoSpacing"/>
        <w:numPr>
          <w:ilvl w:val="0"/>
          <w:numId w:val="96"/>
        </w:numPr>
        <w:spacing w:line="276" w:lineRule="auto"/>
        <w:jc w:val="both"/>
        <w:rPr>
          <w:sz w:val="24"/>
          <w:szCs w:val="24"/>
        </w:rPr>
      </w:pPr>
      <w:r w:rsidRPr="00061DED">
        <w:rPr>
          <w:sz w:val="24"/>
          <w:szCs w:val="24"/>
        </w:rPr>
        <w:t>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физико-химических характеристик звезд с использованием диаграммы «цвет-светимость», физические причины, определяющие равновесия звезд, источник энергии звезд и происхождение химических элементов, красное смещение с помощью эффекта Доплера;</w:t>
      </w:r>
    </w:p>
    <w:p w:rsidR="00061DED" w:rsidRPr="00061DED" w:rsidP="00061DED">
      <w:pPr>
        <w:pStyle w:val="NoSpacing"/>
        <w:numPr>
          <w:ilvl w:val="0"/>
          <w:numId w:val="96"/>
        </w:numPr>
        <w:spacing w:line="276" w:lineRule="auto"/>
        <w:jc w:val="both"/>
        <w:rPr>
          <w:sz w:val="24"/>
          <w:szCs w:val="24"/>
        </w:rPr>
      </w:pPr>
      <w:r w:rsidRPr="00061DED">
        <w:rPr>
          <w:sz w:val="24"/>
          <w:szCs w:val="24"/>
        </w:rPr>
        <w:t xml:space="preserve">характеризовать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звезд различной массы; </w:t>
      </w:r>
    </w:p>
    <w:p w:rsidR="00061DED" w:rsidRPr="00061DED" w:rsidP="00061DED">
      <w:pPr>
        <w:pStyle w:val="NoSpacing"/>
        <w:numPr>
          <w:ilvl w:val="0"/>
          <w:numId w:val="96"/>
        </w:numPr>
        <w:spacing w:line="276" w:lineRule="auto"/>
        <w:jc w:val="both"/>
        <w:rPr>
          <w:sz w:val="24"/>
          <w:szCs w:val="24"/>
        </w:rPr>
      </w:pPr>
      <w:r w:rsidRPr="00061DED">
        <w:rPr>
          <w:sz w:val="24"/>
          <w:szCs w:val="24"/>
        </w:rPr>
        <w:t xml:space="preserve">находить на небе основные созвездия Северного полушария, в том числе Большую Медведицу, Малую Медведицу, Волопас, Лебедь, Кассиопею, Орион; самые яркие звезды, в том числе Полярную звезда, Арктур, Вегу, Капеллу, Сириус, Бетельгейзе; − использовать компьютерные приложения для определения положения Солнца, Луны и звезд на любую дату и время сток для данного населённого пункта; </w:t>
      </w:r>
    </w:p>
    <w:p w:rsidR="00061DED" w:rsidRPr="00061DED" w:rsidP="00061DED">
      <w:pPr>
        <w:pStyle w:val="NoSpacing"/>
        <w:numPr>
          <w:ilvl w:val="0"/>
          <w:numId w:val="96"/>
        </w:numPr>
        <w:spacing w:line="276" w:lineRule="auto"/>
        <w:jc w:val="both"/>
        <w:rPr>
          <w:sz w:val="24"/>
          <w:szCs w:val="24"/>
        </w:rPr>
      </w:pPr>
      <w:r w:rsidRPr="00061DED">
        <w:rPr>
          <w:sz w:val="24"/>
          <w:szCs w:val="24"/>
        </w:rPr>
        <w:t xml:space="preserve">использовать приобретенные знания и умения в практической деятельности и повседневной жизни: </w:t>
      </w:r>
    </w:p>
    <w:p w:rsidR="00061DED" w:rsidRPr="00061DED" w:rsidP="00061DED">
      <w:pPr>
        <w:pStyle w:val="NoSpacing"/>
        <w:numPr>
          <w:ilvl w:val="0"/>
          <w:numId w:val="96"/>
        </w:numPr>
        <w:spacing w:line="276" w:lineRule="auto"/>
        <w:jc w:val="both"/>
        <w:rPr>
          <w:sz w:val="24"/>
          <w:szCs w:val="24"/>
        </w:rPr>
      </w:pPr>
      <w:r w:rsidRPr="00061DED">
        <w:rPr>
          <w:sz w:val="24"/>
          <w:szCs w:val="24"/>
        </w:rPr>
        <w:t xml:space="preserve">для понимания взаимосвязи астрономии и с другими науками, в основе которых лежат знания по астрономии, отделение ее от лженаук; </w:t>
      </w:r>
    </w:p>
    <w:p w:rsidR="00061DED" w:rsidRPr="00061DED" w:rsidP="00061DED">
      <w:pPr>
        <w:pStyle w:val="NoSpacing"/>
        <w:numPr>
          <w:ilvl w:val="0"/>
          <w:numId w:val="96"/>
        </w:numPr>
        <w:spacing w:line="276" w:lineRule="auto"/>
        <w:jc w:val="both"/>
        <w:rPr>
          <w:sz w:val="24"/>
          <w:szCs w:val="24"/>
        </w:rPr>
      </w:pPr>
      <w:r w:rsidRPr="00061DED">
        <w:rPr>
          <w:sz w:val="24"/>
          <w:szCs w:val="24"/>
        </w:rPr>
        <w:t>для оценивания информации, содержащейся в сообщения СМИ, Интернете, научно-популярных статьях.</w:t>
      </w:r>
    </w:p>
    <w:p w:rsidR="00061DED" w:rsidP="008C2E31">
      <w:pPr>
        <w:pStyle w:val="NoSpacing"/>
        <w:spacing w:line="276" w:lineRule="auto"/>
        <w:jc w:val="both"/>
        <w:rPr>
          <w:b/>
          <w:sz w:val="24"/>
          <w:szCs w:val="24"/>
        </w:rPr>
      </w:pPr>
    </w:p>
    <w:p w:rsidR="008C2E31" w:rsidRPr="008C2E31" w:rsidP="008C2E31">
      <w:pPr>
        <w:pStyle w:val="NoSpacing"/>
        <w:spacing w:line="276" w:lineRule="auto"/>
        <w:jc w:val="both"/>
        <w:rPr>
          <w:b/>
          <w:sz w:val="24"/>
          <w:szCs w:val="24"/>
        </w:rPr>
      </w:pPr>
      <w:r w:rsidRPr="008C2E31">
        <w:rPr>
          <w:b/>
          <w:sz w:val="24"/>
          <w:szCs w:val="24"/>
        </w:rPr>
        <w:t>Химия</w:t>
      </w:r>
    </w:p>
    <w:p w:rsidR="008C2E31" w:rsidRPr="008C2E31" w:rsidP="008C2E31">
      <w:pPr>
        <w:pStyle w:val="NoSpacing"/>
        <w:spacing w:line="276" w:lineRule="auto"/>
        <w:jc w:val="both"/>
        <w:rPr>
          <w:b/>
          <w:sz w:val="24"/>
          <w:szCs w:val="24"/>
        </w:rPr>
      </w:pPr>
      <w:r w:rsidRPr="008C2E31">
        <w:rPr>
          <w:b/>
          <w:sz w:val="24"/>
          <w:szCs w:val="24"/>
        </w:rPr>
        <w:t>В результате изучения учебного предмета «Химия» на уровне среднего общего образования:</w:t>
      </w:r>
    </w:p>
    <w:p w:rsidR="008C2E31" w:rsidRPr="008C2E31" w:rsidP="008C2E31">
      <w:pPr>
        <w:pStyle w:val="NoSpacing"/>
        <w:spacing w:line="276" w:lineRule="auto"/>
        <w:jc w:val="both"/>
        <w:rPr>
          <w:b/>
          <w:sz w:val="24"/>
          <w:szCs w:val="24"/>
        </w:rPr>
      </w:pPr>
      <w:r w:rsidRPr="008C2E31">
        <w:rPr>
          <w:b/>
          <w:sz w:val="24"/>
          <w:szCs w:val="24"/>
        </w:rPr>
        <w:t>Выпускник на базовом уровне научится:</w:t>
      </w:r>
    </w:p>
    <w:p w:rsidR="008C2E31" w:rsidRPr="008C2E31" w:rsidP="008C2E31">
      <w:pPr>
        <w:pStyle w:val="NoSpacing"/>
        <w:numPr>
          <w:ilvl w:val="0"/>
          <w:numId w:val="97"/>
        </w:numPr>
        <w:spacing w:line="276" w:lineRule="auto"/>
        <w:jc w:val="both"/>
        <w:rPr>
          <w:sz w:val="24"/>
          <w:szCs w:val="24"/>
        </w:rPr>
      </w:pPr>
      <w:r w:rsidRPr="008C2E31">
        <w:rPr>
          <w:sz w:val="24"/>
          <w:szCs w:val="24"/>
        </w:rPr>
        <w:t>раскрывать на примерах роль химии в формировании современной научной картины мира и в практической деятельности человека;</w:t>
      </w:r>
    </w:p>
    <w:p w:rsidR="008C2E31" w:rsidRPr="008C2E31" w:rsidP="008C2E31">
      <w:pPr>
        <w:pStyle w:val="NoSpacing"/>
        <w:numPr>
          <w:ilvl w:val="0"/>
          <w:numId w:val="97"/>
        </w:numPr>
        <w:spacing w:line="276" w:lineRule="auto"/>
        <w:jc w:val="both"/>
        <w:rPr>
          <w:sz w:val="24"/>
          <w:szCs w:val="24"/>
        </w:rPr>
      </w:pPr>
      <w:r w:rsidRPr="008C2E31">
        <w:rPr>
          <w:sz w:val="24"/>
          <w:szCs w:val="24"/>
        </w:rPr>
        <w:t>демонстрировать на примерах взаимосвязь между химией и другими естественными науками;</w:t>
      </w:r>
    </w:p>
    <w:p w:rsidR="008C2E31" w:rsidRPr="008C2E31" w:rsidP="008C2E31">
      <w:pPr>
        <w:pStyle w:val="NoSpacing"/>
        <w:numPr>
          <w:ilvl w:val="0"/>
          <w:numId w:val="97"/>
        </w:numPr>
        <w:spacing w:line="276" w:lineRule="auto"/>
        <w:jc w:val="both"/>
        <w:rPr>
          <w:sz w:val="24"/>
          <w:szCs w:val="24"/>
        </w:rPr>
      </w:pPr>
      <w:r w:rsidRPr="008C2E31">
        <w:rPr>
          <w:sz w:val="24"/>
          <w:szCs w:val="24"/>
        </w:rPr>
        <w:t>раскрывать на примерах положения теории химического строения А.М. Бутлерова;</w:t>
      </w:r>
    </w:p>
    <w:p w:rsidR="008C2E31" w:rsidRPr="008C2E31" w:rsidP="008C2E31">
      <w:pPr>
        <w:pStyle w:val="NoSpacing"/>
        <w:numPr>
          <w:ilvl w:val="0"/>
          <w:numId w:val="97"/>
        </w:numPr>
        <w:spacing w:line="276" w:lineRule="auto"/>
        <w:jc w:val="both"/>
        <w:rPr>
          <w:sz w:val="24"/>
          <w:szCs w:val="24"/>
        </w:rPr>
      </w:pPr>
      <w:r w:rsidRPr="008C2E31">
        <w:rPr>
          <w:sz w:val="24"/>
          <w:szCs w:val="24"/>
        </w:rP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8C2E31" w:rsidRPr="008C2E31" w:rsidP="008C2E31">
      <w:pPr>
        <w:pStyle w:val="NoSpacing"/>
        <w:numPr>
          <w:ilvl w:val="0"/>
          <w:numId w:val="97"/>
        </w:numPr>
        <w:spacing w:line="276" w:lineRule="auto"/>
        <w:jc w:val="both"/>
        <w:rPr>
          <w:sz w:val="24"/>
          <w:szCs w:val="24"/>
        </w:rPr>
      </w:pPr>
      <w:r w:rsidRPr="008C2E31">
        <w:rPr>
          <w:sz w:val="24"/>
          <w:szCs w:val="24"/>
        </w:rPr>
        <w:t>объяснять причины многообразия веществ на основе общих представлений об их составе и строении;</w:t>
      </w:r>
    </w:p>
    <w:p w:rsidR="008C2E31" w:rsidRPr="008C2E31" w:rsidP="008C2E31">
      <w:pPr>
        <w:pStyle w:val="NoSpacing"/>
        <w:numPr>
          <w:ilvl w:val="0"/>
          <w:numId w:val="97"/>
        </w:numPr>
        <w:spacing w:line="276" w:lineRule="auto"/>
        <w:jc w:val="both"/>
        <w:rPr>
          <w:sz w:val="24"/>
          <w:szCs w:val="24"/>
        </w:rPr>
      </w:pPr>
      <w:r w:rsidRPr="008C2E31">
        <w:rPr>
          <w:sz w:val="24"/>
          <w:szCs w:val="24"/>
        </w:rPr>
        <w:t>применять правила систематической международной номенклатуры как средства различения и идентификации веществ по их составу и строению;</w:t>
      </w:r>
    </w:p>
    <w:p w:rsidR="008C2E31" w:rsidRPr="008C2E31" w:rsidP="008C2E31">
      <w:pPr>
        <w:pStyle w:val="NoSpacing"/>
        <w:numPr>
          <w:ilvl w:val="0"/>
          <w:numId w:val="97"/>
        </w:numPr>
        <w:spacing w:line="276" w:lineRule="auto"/>
        <w:jc w:val="both"/>
        <w:rPr>
          <w:sz w:val="24"/>
          <w:szCs w:val="24"/>
        </w:rPr>
      </w:pPr>
      <w:r w:rsidRPr="008C2E31">
        <w:rPr>
          <w:sz w:val="24"/>
          <w:szCs w:val="24"/>
        </w:rP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w:t>
      </w:r>
    </w:p>
    <w:p w:rsidR="008C2E31" w:rsidRPr="008C2E31" w:rsidP="008C2E31">
      <w:pPr>
        <w:pStyle w:val="NoSpacing"/>
        <w:numPr>
          <w:ilvl w:val="0"/>
          <w:numId w:val="97"/>
        </w:numPr>
        <w:spacing w:line="276" w:lineRule="auto"/>
        <w:jc w:val="both"/>
        <w:rPr>
          <w:sz w:val="24"/>
          <w:szCs w:val="24"/>
        </w:rPr>
      </w:pPr>
      <w:r w:rsidRPr="008C2E31">
        <w:rPr>
          <w:sz w:val="24"/>
          <w:szCs w:val="24"/>
        </w:rP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8C2E31" w:rsidRPr="008C2E31" w:rsidP="008C2E31">
      <w:pPr>
        <w:pStyle w:val="NoSpacing"/>
        <w:numPr>
          <w:ilvl w:val="0"/>
          <w:numId w:val="97"/>
        </w:numPr>
        <w:spacing w:line="276" w:lineRule="auto"/>
        <w:jc w:val="both"/>
        <w:rPr>
          <w:sz w:val="24"/>
          <w:szCs w:val="24"/>
        </w:rPr>
      </w:pPr>
      <w:r w:rsidRPr="008C2E31">
        <w:rPr>
          <w:sz w:val="24"/>
          <w:szCs w:val="24"/>
        </w:rP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8C2E31" w:rsidRPr="008C2E31" w:rsidP="008C2E31">
      <w:pPr>
        <w:pStyle w:val="NoSpacing"/>
        <w:numPr>
          <w:ilvl w:val="0"/>
          <w:numId w:val="97"/>
        </w:numPr>
        <w:spacing w:line="276" w:lineRule="auto"/>
        <w:jc w:val="both"/>
        <w:rPr>
          <w:sz w:val="24"/>
          <w:szCs w:val="24"/>
        </w:rPr>
      </w:pPr>
      <w:r w:rsidRPr="008C2E31">
        <w:rPr>
          <w:sz w:val="24"/>
          <w:szCs w:val="24"/>
        </w:rPr>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p>
    <w:p w:rsidR="008C2E31" w:rsidRPr="008C2E31" w:rsidP="008C2E31">
      <w:pPr>
        <w:pStyle w:val="NoSpacing"/>
        <w:numPr>
          <w:ilvl w:val="0"/>
          <w:numId w:val="97"/>
        </w:numPr>
        <w:spacing w:line="276" w:lineRule="auto"/>
        <w:jc w:val="both"/>
        <w:rPr>
          <w:sz w:val="24"/>
          <w:szCs w:val="24"/>
        </w:rPr>
      </w:pPr>
      <w:r w:rsidRPr="008C2E31">
        <w:rPr>
          <w:sz w:val="24"/>
          <w:szCs w:val="24"/>
        </w:rPr>
        <w:t>использовать знания о составе, строении и химических свойствах веществ для безопасного применения в практической деятельности;</w:t>
      </w:r>
    </w:p>
    <w:p w:rsidR="008C2E31" w:rsidRPr="008C2E31" w:rsidP="008C2E31">
      <w:pPr>
        <w:pStyle w:val="NoSpacing"/>
        <w:numPr>
          <w:ilvl w:val="0"/>
          <w:numId w:val="97"/>
        </w:numPr>
        <w:spacing w:line="276" w:lineRule="auto"/>
        <w:jc w:val="both"/>
        <w:rPr>
          <w:sz w:val="24"/>
          <w:szCs w:val="24"/>
        </w:rPr>
      </w:pPr>
      <w:r w:rsidRPr="008C2E31">
        <w:rPr>
          <w:sz w:val="24"/>
          <w:szCs w:val="24"/>
        </w:rPr>
        <w:t xml:space="preserve">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 </w:t>
      </w:r>
    </w:p>
    <w:p w:rsidR="008C2E31" w:rsidRPr="008C2E31" w:rsidP="008C2E31">
      <w:pPr>
        <w:pStyle w:val="NoSpacing"/>
        <w:numPr>
          <w:ilvl w:val="0"/>
          <w:numId w:val="97"/>
        </w:numPr>
        <w:spacing w:line="276" w:lineRule="auto"/>
        <w:jc w:val="both"/>
        <w:rPr>
          <w:sz w:val="24"/>
          <w:szCs w:val="24"/>
        </w:rPr>
      </w:pPr>
      <w:r w:rsidRPr="008C2E31">
        <w:rPr>
          <w:sz w:val="24"/>
          <w:szCs w:val="24"/>
        </w:rPr>
        <w:t>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w:t>
      </w:r>
    </w:p>
    <w:p w:rsidR="008C2E31" w:rsidRPr="008C2E31" w:rsidP="008C2E31">
      <w:pPr>
        <w:pStyle w:val="NoSpacing"/>
        <w:numPr>
          <w:ilvl w:val="0"/>
          <w:numId w:val="97"/>
        </w:numPr>
        <w:spacing w:line="276" w:lineRule="auto"/>
        <w:jc w:val="both"/>
        <w:rPr>
          <w:sz w:val="24"/>
          <w:szCs w:val="24"/>
        </w:rPr>
      </w:pPr>
      <w:r w:rsidRPr="008C2E31">
        <w:rPr>
          <w:sz w:val="24"/>
          <w:szCs w:val="24"/>
        </w:rPr>
        <w:t>владеть правилами и приемами безопасной работы с химическими веществами и лабораторным оборудованием;</w:t>
      </w:r>
    </w:p>
    <w:p w:rsidR="008C2E31" w:rsidRPr="008C2E31" w:rsidP="008C2E31">
      <w:pPr>
        <w:pStyle w:val="NoSpacing"/>
        <w:numPr>
          <w:ilvl w:val="0"/>
          <w:numId w:val="97"/>
        </w:numPr>
        <w:spacing w:line="276" w:lineRule="auto"/>
        <w:jc w:val="both"/>
        <w:rPr>
          <w:sz w:val="24"/>
          <w:szCs w:val="24"/>
        </w:rPr>
      </w:pPr>
      <w:r w:rsidRPr="008C2E31">
        <w:rPr>
          <w:sz w:val="24"/>
          <w:szCs w:val="24"/>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8C2E31" w:rsidRPr="008C2E31" w:rsidP="008C2E31">
      <w:pPr>
        <w:pStyle w:val="NoSpacing"/>
        <w:numPr>
          <w:ilvl w:val="0"/>
          <w:numId w:val="97"/>
        </w:numPr>
        <w:spacing w:line="276" w:lineRule="auto"/>
        <w:jc w:val="both"/>
        <w:rPr>
          <w:sz w:val="24"/>
          <w:szCs w:val="24"/>
        </w:rPr>
      </w:pPr>
      <w:r w:rsidRPr="008C2E31">
        <w:rPr>
          <w:sz w:val="24"/>
          <w:szCs w:val="24"/>
        </w:rPr>
        <w:t>приводить примеры гидролиза солей в повседневной жизни человека;</w:t>
      </w:r>
    </w:p>
    <w:p w:rsidR="008C2E31" w:rsidRPr="008C2E31" w:rsidP="008C2E31">
      <w:pPr>
        <w:pStyle w:val="NoSpacing"/>
        <w:numPr>
          <w:ilvl w:val="0"/>
          <w:numId w:val="97"/>
        </w:numPr>
        <w:spacing w:line="276" w:lineRule="auto"/>
        <w:jc w:val="both"/>
        <w:rPr>
          <w:sz w:val="24"/>
          <w:szCs w:val="24"/>
        </w:rPr>
      </w:pPr>
      <w:r w:rsidRPr="008C2E31">
        <w:rPr>
          <w:sz w:val="24"/>
          <w:szCs w:val="24"/>
        </w:rPr>
        <w:t>приводить примеры окислительно-восстановительных реакций в природе, производственных процессах и жизнедеятельности организмов;</w:t>
      </w:r>
    </w:p>
    <w:p w:rsidR="008C2E31" w:rsidRPr="008C2E31" w:rsidP="008C2E31">
      <w:pPr>
        <w:pStyle w:val="NoSpacing"/>
        <w:numPr>
          <w:ilvl w:val="0"/>
          <w:numId w:val="97"/>
        </w:numPr>
        <w:spacing w:line="276" w:lineRule="auto"/>
        <w:jc w:val="both"/>
        <w:rPr>
          <w:sz w:val="24"/>
          <w:szCs w:val="24"/>
        </w:rPr>
      </w:pPr>
      <w:r w:rsidRPr="008C2E31">
        <w:rPr>
          <w:rStyle w:val="a9"/>
          <w:sz w:val="24"/>
          <w:szCs w:val="24"/>
        </w:rPr>
        <w:t>приводить примеры химических реакций, раскрывающих общие химические свойства простых веществ – металлов и неметаллов;</w:t>
      </w:r>
    </w:p>
    <w:p w:rsidR="008C2E31" w:rsidRPr="008C2E31" w:rsidP="008C2E31">
      <w:pPr>
        <w:pStyle w:val="NoSpacing"/>
        <w:numPr>
          <w:ilvl w:val="0"/>
          <w:numId w:val="97"/>
        </w:numPr>
        <w:spacing w:line="276" w:lineRule="auto"/>
        <w:jc w:val="both"/>
        <w:rPr>
          <w:sz w:val="24"/>
          <w:szCs w:val="24"/>
        </w:rPr>
      </w:pPr>
      <w:r w:rsidRPr="008C2E31">
        <w:rPr>
          <w:sz w:val="24"/>
          <w:szCs w:val="24"/>
        </w:rPr>
        <w:t>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8C2E31" w:rsidRPr="008C2E31" w:rsidP="008C2E31">
      <w:pPr>
        <w:pStyle w:val="NoSpacing"/>
        <w:numPr>
          <w:ilvl w:val="0"/>
          <w:numId w:val="97"/>
        </w:numPr>
        <w:spacing w:line="276" w:lineRule="auto"/>
        <w:jc w:val="both"/>
        <w:rPr>
          <w:sz w:val="24"/>
          <w:szCs w:val="24"/>
        </w:rPr>
      </w:pPr>
      <w:r w:rsidRPr="008C2E31">
        <w:rPr>
          <w:sz w:val="24"/>
          <w:szCs w:val="24"/>
        </w:rPr>
        <w:t>владеть правилами безопасного обращения с едкими, горючими и токсичными веществами, средствами бытовой химии;</w:t>
      </w:r>
    </w:p>
    <w:p w:rsidR="008C2E31" w:rsidRPr="008C2E31" w:rsidP="008C2E31">
      <w:pPr>
        <w:pStyle w:val="NoSpacing"/>
        <w:numPr>
          <w:ilvl w:val="0"/>
          <w:numId w:val="97"/>
        </w:numPr>
        <w:spacing w:line="276" w:lineRule="auto"/>
        <w:jc w:val="both"/>
        <w:rPr>
          <w:sz w:val="24"/>
          <w:szCs w:val="24"/>
        </w:rPr>
      </w:pPr>
      <w:r w:rsidRPr="008C2E31">
        <w:rPr>
          <w:sz w:val="24"/>
          <w:szCs w:val="24"/>
        </w:rPr>
        <w:t>осуществлять поиск химической информации по названиям, идентификаторам, структурным формулам веществ;</w:t>
      </w:r>
    </w:p>
    <w:p w:rsidR="008C2E31" w:rsidRPr="008C2E31" w:rsidP="008C2E31">
      <w:pPr>
        <w:pStyle w:val="NoSpacing"/>
        <w:numPr>
          <w:ilvl w:val="0"/>
          <w:numId w:val="97"/>
        </w:numPr>
        <w:spacing w:line="276" w:lineRule="auto"/>
        <w:jc w:val="both"/>
        <w:rPr>
          <w:sz w:val="24"/>
          <w:szCs w:val="24"/>
        </w:rPr>
      </w:pPr>
      <w:r w:rsidRPr="008C2E31">
        <w:rPr>
          <w:sz w:val="24"/>
          <w:szCs w:val="24"/>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rsidR="008C2E31" w:rsidRPr="008C2E31" w:rsidP="008C2E31">
      <w:pPr>
        <w:pStyle w:val="NoSpacing"/>
        <w:numPr>
          <w:ilvl w:val="0"/>
          <w:numId w:val="97"/>
        </w:numPr>
        <w:spacing w:line="276" w:lineRule="auto"/>
        <w:jc w:val="both"/>
        <w:rPr>
          <w:sz w:val="24"/>
          <w:szCs w:val="24"/>
        </w:rPr>
      </w:pPr>
      <w:r w:rsidRPr="008C2E31">
        <w:rPr>
          <w:sz w:val="24"/>
          <w:szCs w:val="24"/>
        </w:rPr>
        <w:t>представлять пути решения глобальных проблем, стоящих перед человечеством: экологических, энергетических, сырьевых, и роль химии в решении этих проблем.</w:t>
      </w:r>
    </w:p>
    <w:p w:rsidR="008C2E31" w:rsidRPr="008C2E31" w:rsidP="008C2E31">
      <w:pPr>
        <w:pStyle w:val="NoSpacing"/>
        <w:spacing w:line="276" w:lineRule="auto"/>
        <w:jc w:val="both"/>
        <w:rPr>
          <w:b/>
          <w:sz w:val="24"/>
          <w:szCs w:val="24"/>
        </w:rPr>
      </w:pPr>
      <w:r w:rsidRPr="008C2E31">
        <w:rPr>
          <w:b/>
          <w:sz w:val="24"/>
          <w:szCs w:val="24"/>
        </w:rPr>
        <w:t>Выпускник на базовом уровне получит возможность научиться:</w:t>
      </w:r>
    </w:p>
    <w:p w:rsidR="008C2E31" w:rsidRPr="008C2E31" w:rsidP="008C2E31">
      <w:pPr>
        <w:pStyle w:val="NoSpacing"/>
        <w:numPr>
          <w:ilvl w:val="0"/>
          <w:numId w:val="99"/>
        </w:numPr>
        <w:spacing w:line="276" w:lineRule="auto"/>
        <w:jc w:val="both"/>
        <w:rPr>
          <w:i/>
          <w:sz w:val="24"/>
          <w:szCs w:val="24"/>
        </w:rPr>
      </w:pPr>
      <w:r w:rsidRPr="008C2E31">
        <w:rPr>
          <w:i/>
          <w:sz w:val="24"/>
          <w:szCs w:val="24"/>
        </w:rPr>
        <w:t>иллюстрировать на примерах становление и эволюцию органической химии как науки на различных исторических этапах ее развития;</w:t>
      </w:r>
    </w:p>
    <w:p w:rsidR="008C2E31" w:rsidRPr="008C2E31" w:rsidP="008C2E31">
      <w:pPr>
        <w:pStyle w:val="NoSpacing"/>
        <w:numPr>
          <w:ilvl w:val="0"/>
          <w:numId w:val="99"/>
        </w:numPr>
        <w:spacing w:line="276" w:lineRule="auto"/>
        <w:jc w:val="both"/>
        <w:rPr>
          <w:i/>
          <w:sz w:val="24"/>
          <w:szCs w:val="24"/>
        </w:rPr>
      </w:pPr>
      <w:r w:rsidRPr="008C2E31">
        <w:rPr>
          <w:i/>
          <w:sz w:val="24"/>
          <w:szCs w:val="24"/>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8C2E31" w:rsidRPr="008C2E31" w:rsidP="008C2E31">
      <w:pPr>
        <w:pStyle w:val="NoSpacing"/>
        <w:numPr>
          <w:ilvl w:val="0"/>
          <w:numId w:val="99"/>
        </w:numPr>
        <w:spacing w:line="276" w:lineRule="auto"/>
        <w:jc w:val="both"/>
        <w:rPr>
          <w:i/>
          <w:sz w:val="24"/>
          <w:szCs w:val="24"/>
        </w:rPr>
      </w:pPr>
      <w:r w:rsidRPr="008C2E31">
        <w:rPr>
          <w:i/>
          <w:sz w:val="24"/>
          <w:szCs w:val="24"/>
        </w:rPr>
        <w:t>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w:t>
      </w:r>
    </w:p>
    <w:p w:rsidR="008C2E31" w:rsidRPr="008C2E31" w:rsidP="008C2E31">
      <w:pPr>
        <w:pStyle w:val="NoSpacing"/>
        <w:numPr>
          <w:ilvl w:val="0"/>
          <w:numId w:val="99"/>
        </w:numPr>
        <w:spacing w:line="276" w:lineRule="auto"/>
        <w:jc w:val="both"/>
        <w:rPr>
          <w:i/>
          <w:sz w:val="24"/>
          <w:szCs w:val="24"/>
        </w:rPr>
      </w:pPr>
      <w:r w:rsidRPr="008C2E31">
        <w:rPr>
          <w:i/>
          <w:sz w:val="24"/>
          <w:szCs w:val="24"/>
        </w:rPr>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p>
    <w:p w:rsidR="008C2E31" w:rsidRPr="008C2E31" w:rsidP="008C2E31">
      <w:pPr>
        <w:pStyle w:val="NoSpacing"/>
        <w:numPr>
          <w:ilvl w:val="0"/>
          <w:numId w:val="99"/>
        </w:numPr>
        <w:spacing w:line="276" w:lineRule="auto"/>
        <w:jc w:val="both"/>
        <w:rPr>
          <w:i/>
          <w:sz w:val="24"/>
          <w:szCs w:val="24"/>
        </w:rPr>
      </w:pPr>
      <w:r w:rsidRPr="008C2E31">
        <w:rPr>
          <w:i/>
          <w:sz w:val="24"/>
          <w:szCs w:val="24"/>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9B727D" w:rsidRPr="00706E63" w:rsidP="009B727D">
      <w:pPr>
        <w:pStyle w:val="NoSpacing"/>
        <w:spacing w:line="276" w:lineRule="auto"/>
        <w:jc w:val="both"/>
        <w:rPr>
          <w:b/>
          <w:i/>
          <w:sz w:val="24"/>
          <w:szCs w:val="24"/>
        </w:rPr>
      </w:pPr>
    </w:p>
    <w:p w:rsidR="00706E63" w:rsidRPr="00706E63" w:rsidP="00706E63">
      <w:pPr>
        <w:pStyle w:val="NoSpacing"/>
        <w:spacing w:line="276" w:lineRule="auto"/>
        <w:jc w:val="both"/>
        <w:rPr>
          <w:b/>
          <w:sz w:val="24"/>
          <w:szCs w:val="24"/>
        </w:rPr>
      </w:pPr>
      <w:bookmarkStart w:id="28" w:name="_Toc453968161"/>
      <w:r w:rsidRPr="00706E63">
        <w:rPr>
          <w:b/>
          <w:sz w:val="24"/>
          <w:szCs w:val="24"/>
        </w:rPr>
        <w:t>Биология</w:t>
      </w:r>
      <w:bookmarkEnd w:id="28"/>
    </w:p>
    <w:p w:rsidR="00706E63" w:rsidRPr="00706E63" w:rsidP="00706E63">
      <w:pPr>
        <w:pStyle w:val="NoSpacing"/>
        <w:spacing w:line="276" w:lineRule="auto"/>
        <w:jc w:val="both"/>
        <w:rPr>
          <w:b/>
          <w:sz w:val="24"/>
          <w:szCs w:val="24"/>
        </w:rPr>
      </w:pPr>
      <w:r w:rsidRPr="00706E63">
        <w:rPr>
          <w:b/>
          <w:sz w:val="24"/>
          <w:szCs w:val="24"/>
        </w:rPr>
        <w:t>В результате изучения учебного предмета «Биология» на уровне среднего общего образования:</w:t>
      </w:r>
    </w:p>
    <w:p w:rsidR="00706E63" w:rsidRPr="00706E63" w:rsidP="00706E63">
      <w:pPr>
        <w:pStyle w:val="NoSpacing"/>
        <w:spacing w:line="276" w:lineRule="auto"/>
        <w:jc w:val="both"/>
        <w:rPr>
          <w:b/>
          <w:sz w:val="24"/>
          <w:szCs w:val="24"/>
        </w:rPr>
      </w:pPr>
      <w:r w:rsidRPr="00706E63">
        <w:rPr>
          <w:b/>
          <w:sz w:val="24"/>
          <w:szCs w:val="24"/>
        </w:rPr>
        <w:t>Выпускник на базовом уровне научится:</w:t>
      </w:r>
    </w:p>
    <w:p w:rsidR="00706E63" w:rsidRPr="00706E63" w:rsidP="00706E63">
      <w:pPr>
        <w:pStyle w:val="NoSpacing"/>
        <w:numPr>
          <w:ilvl w:val="0"/>
          <w:numId w:val="100"/>
        </w:numPr>
        <w:spacing w:line="276" w:lineRule="auto"/>
        <w:jc w:val="both"/>
        <w:rPr>
          <w:sz w:val="24"/>
          <w:szCs w:val="24"/>
        </w:rPr>
      </w:pPr>
      <w:r w:rsidRPr="00706E63">
        <w:rPr>
          <w:sz w:val="24"/>
          <w:szCs w:val="24"/>
        </w:rPr>
        <w:t>раскрывать на примерах роль биологии в формировании современной научной картины мира и в практической деятельности людей;</w:t>
      </w:r>
    </w:p>
    <w:p w:rsidR="00706E63" w:rsidRPr="00706E63" w:rsidP="00706E63">
      <w:pPr>
        <w:pStyle w:val="NoSpacing"/>
        <w:numPr>
          <w:ilvl w:val="0"/>
          <w:numId w:val="100"/>
        </w:numPr>
        <w:spacing w:line="276" w:lineRule="auto"/>
        <w:jc w:val="both"/>
        <w:rPr>
          <w:sz w:val="24"/>
          <w:szCs w:val="24"/>
        </w:rPr>
      </w:pPr>
      <w:r w:rsidRPr="00706E63">
        <w:rPr>
          <w:sz w:val="24"/>
          <w:szCs w:val="24"/>
        </w:rPr>
        <w:t>понимать и описывать взаимосвязь между естественными науками: биологией, физикой, химией; устанавливать взаимосвязь природных явлений;</w:t>
      </w:r>
    </w:p>
    <w:p w:rsidR="00706E63" w:rsidRPr="00706E63" w:rsidP="00706E63">
      <w:pPr>
        <w:pStyle w:val="NoSpacing"/>
        <w:numPr>
          <w:ilvl w:val="0"/>
          <w:numId w:val="100"/>
        </w:numPr>
        <w:spacing w:line="276" w:lineRule="auto"/>
        <w:jc w:val="both"/>
        <w:rPr>
          <w:sz w:val="24"/>
          <w:szCs w:val="24"/>
        </w:rPr>
      </w:pPr>
      <w:r w:rsidRPr="00706E63">
        <w:rPr>
          <w:sz w:val="24"/>
          <w:szCs w:val="24"/>
        </w:rPr>
        <w:t>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706E63" w:rsidRPr="00706E63" w:rsidP="00706E63">
      <w:pPr>
        <w:pStyle w:val="NoSpacing"/>
        <w:numPr>
          <w:ilvl w:val="0"/>
          <w:numId w:val="100"/>
        </w:numPr>
        <w:spacing w:line="276" w:lineRule="auto"/>
        <w:jc w:val="both"/>
        <w:rPr>
          <w:sz w:val="24"/>
          <w:szCs w:val="24"/>
        </w:rPr>
      </w:pPr>
      <w:r w:rsidRPr="00706E63">
        <w:rPr>
          <w:sz w:val="24"/>
          <w:szCs w:val="24"/>
        </w:rPr>
        <w:t>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rsidR="00706E63" w:rsidRPr="00706E63" w:rsidP="00706E63">
      <w:pPr>
        <w:pStyle w:val="NoSpacing"/>
        <w:numPr>
          <w:ilvl w:val="0"/>
          <w:numId w:val="100"/>
        </w:numPr>
        <w:spacing w:line="276" w:lineRule="auto"/>
        <w:jc w:val="both"/>
        <w:rPr>
          <w:sz w:val="24"/>
          <w:szCs w:val="24"/>
        </w:rPr>
      </w:pPr>
      <w:r w:rsidRPr="00706E63">
        <w:rPr>
          <w:sz w:val="24"/>
          <w:szCs w:val="24"/>
        </w:rPr>
        <w:t>формулировать гипотезы на основании предложенной биологической информации и предлагать варианты проверки гипотез;</w:t>
      </w:r>
    </w:p>
    <w:p w:rsidR="00706E63" w:rsidRPr="00706E63" w:rsidP="00706E63">
      <w:pPr>
        <w:pStyle w:val="NoSpacing"/>
        <w:numPr>
          <w:ilvl w:val="0"/>
          <w:numId w:val="100"/>
        </w:numPr>
        <w:spacing w:line="276" w:lineRule="auto"/>
        <w:jc w:val="both"/>
        <w:rPr>
          <w:sz w:val="24"/>
          <w:szCs w:val="24"/>
        </w:rPr>
      </w:pPr>
      <w:r w:rsidRPr="00706E63">
        <w:rPr>
          <w:sz w:val="24"/>
          <w:szCs w:val="24"/>
        </w:rPr>
        <w:t>сравнивать биологические объекты между собой по заданным критериям, делать выводы и умозаключения на основе сравнения;</w:t>
      </w:r>
    </w:p>
    <w:p w:rsidR="00706E63" w:rsidRPr="00706E63" w:rsidP="00706E63">
      <w:pPr>
        <w:pStyle w:val="NoSpacing"/>
        <w:numPr>
          <w:ilvl w:val="0"/>
          <w:numId w:val="100"/>
        </w:numPr>
        <w:spacing w:line="276" w:lineRule="auto"/>
        <w:jc w:val="both"/>
        <w:rPr>
          <w:sz w:val="24"/>
          <w:szCs w:val="24"/>
        </w:rPr>
      </w:pPr>
      <w:r w:rsidRPr="00706E63">
        <w:rPr>
          <w:sz w:val="24"/>
          <w:szCs w:val="24"/>
        </w:rPr>
        <w:t>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rsidR="00706E63" w:rsidRPr="00706E63" w:rsidP="00706E63">
      <w:pPr>
        <w:pStyle w:val="NoSpacing"/>
        <w:numPr>
          <w:ilvl w:val="0"/>
          <w:numId w:val="100"/>
        </w:numPr>
        <w:spacing w:line="276" w:lineRule="auto"/>
        <w:jc w:val="both"/>
        <w:rPr>
          <w:sz w:val="24"/>
          <w:szCs w:val="24"/>
        </w:rPr>
      </w:pPr>
      <w:r w:rsidRPr="00706E63">
        <w:rPr>
          <w:sz w:val="24"/>
          <w:szCs w:val="24"/>
        </w:rPr>
        <w:t>приводить примеры веществ основных групп органических соединений клетки (белков, жиров, углеводов, нуклеиновых кислот);</w:t>
      </w:r>
    </w:p>
    <w:p w:rsidR="00706E63" w:rsidRPr="00706E63" w:rsidP="00706E63">
      <w:pPr>
        <w:pStyle w:val="NoSpacing"/>
        <w:numPr>
          <w:ilvl w:val="0"/>
          <w:numId w:val="100"/>
        </w:numPr>
        <w:spacing w:line="276" w:lineRule="auto"/>
        <w:jc w:val="both"/>
        <w:rPr>
          <w:sz w:val="24"/>
          <w:szCs w:val="24"/>
        </w:rPr>
      </w:pPr>
      <w:r w:rsidRPr="00706E63">
        <w:rPr>
          <w:sz w:val="24"/>
          <w:szCs w:val="24"/>
        </w:rPr>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706E63" w:rsidRPr="00706E63" w:rsidP="00706E63">
      <w:pPr>
        <w:pStyle w:val="NoSpacing"/>
        <w:numPr>
          <w:ilvl w:val="0"/>
          <w:numId w:val="100"/>
        </w:numPr>
        <w:spacing w:line="276" w:lineRule="auto"/>
        <w:jc w:val="both"/>
        <w:rPr>
          <w:sz w:val="24"/>
          <w:szCs w:val="24"/>
        </w:rPr>
      </w:pPr>
      <w:r w:rsidRPr="00706E63">
        <w:rPr>
          <w:sz w:val="24"/>
          <w:szCs w:val="24"/>
        </w:rPr>
        <w:t>распознавать популяцию и биологический вид по основным признакам;</w:t>
      </w:r>
    </w:p>
    <w:p w:rsidR="00706E63" w:rsidRPr="00706E63" w:rsidP="00706E63">
      <w:pPr>
        <w:pStyle w:val="NoSpacing"/>
        <w:numPr>
          <w:ilvl w:val="0"/>
          <w:numId w:val="100"/>
        </w:numPr>
        <w:spacing w:line="276" w:lineRule="auto"/>
        <w:jc w:val="both"/>
        <w:rPr>
          <w:sz w:val="24"/>
          <w:szCs w:val="24"/>
        </w:rPr>
      </w:pPr>
      <w:r w:rsidRPr="00706E63">
        <w:rPr>
          <w:sz w:val="24"/>
          <w:szCs w:val="24"/>
        </w:rPr>
        <w:t>описывать фенотип многоклеточных растений и животных по морфологическому критерию;</w:t>
      </w:r>
    </w:p>
    <w:p w:rsidR="00706E63" w:rsidRPr="00706E63" w:rsidP="00706E63">
      <w:pPr>
        <w:pStyle w:val="NoSpacing"/>
        <w:numPr>
          <w:ilvl w:val="0"/>
          <w:numId w:val="100"/>
        </w:numPr>
        <w:spacing w:line="276" w:lineRule="auto"/>
        <w:jc w:val="both"/>
        <w:rPr>
          <w:sz w:val="24"/>
          <w:szCs w:val="24"/>
        </w:rPr>
      </w:pPr>
      <w:r w:rsidRPr="00706E63">
        <w:rPr>
          <w:sz w:val="24"/>
          <w:szCs w:val="24"/>
        </w:rPr>
        <w:t>объяснять многообразие организмов, применяя эволюционную теорию;</w:t>
      </w:r>
    </w:p>
    <w:p w:rsidR="00706E63" w:rsidRPr="00706E63" w:rsidP="00706E63">
      <w:pPr>
        <w:pStyle w:val="NoSpacing"/>
        <w:numPr>
          <w:ilvl w:val="0"/>
          <w:numId w:val="100"/>
        </w:numPr>
        <w:spacing w:line="276" w:lineRule="auto"/>
        <w:jc w:val="both"/>
        <w:rPr>
          <w:sz w:val="24"/>
          <w:szCs w:val="24"/>
        </w:rPr>
      </w:pPr>
      <w:r w:rsidRPr="00706E63">
        <w:rPr>
          <w:sz w:val="24"/>
          <w:szCs w:val="24"/>
        </w:rPr>
        <w:t>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rsidR="00706E63" w:rsidRPr="00706E63" w:rsidP="00706E63">
      <w:pPr>
        <w:pStyle w:val="NoSpacing"/>
        <w:numPr>
          <w:ilvl w:val="0"/>
          <w:numId w:val="100"/>
        </w:numPr>
        <w:spacing w:line="276" w:lineRule="auto"/>
        <w:jc w:val="both"/>
        <w:rPr>
          <w:sz w:val="24"/>
          <w:szCs w:val="24"/>
        </w:rPr>
      </w:pPr>
      <w:r w:rsidRPr="00706E63">
        <w:rPr>
          <w:sz w:val="24"/>
          <w:szCs w:val="24"/>
        </w:rPr>
        <w:t>объяснять причины наследственных заболеваний;</w:t>
      </w:r>
    </w:p>
    <w:p w:rsidR="00706E63" w:rsidRPr="00706E63" w:rsidP="00706E63">
      <w:pPr>
        <w:pStyle w:val="NoSpacing"/>
        <w:numPr>
          <w:ilvl w:val="0"/>
          <w:numId w:val="100"/>
        </w:numPr>
        <w:spacing w:line="276" w:lineRule="auto"/>
        <w:jc w:val="both"/>
        <w:rPr>
          <w:sz w:val="24"/>
          <w:szCs w:val="24"/>
        </w:rPr>
      </w:pPr>
      <w:r w:rsidRPr="00706E63">
        <w:rPr>
          <w:sz w:val="24"/>
          <w:szCs w:val="24"/>
        </w:rPr>
        <w:t>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w:t>
      </w:r>
    </w:p>
    <w:p w:rsidR="00706E63" w:rsidRPr="00706E63" w:rsidP="00706E63">
      <w:pPr>
        <w:pStyle w:val="NoSpacing"/>
        <w:numPr>
          <w:ilvl w:val="0"/>
          <w:numId w:val="100"/>
        </w:numPr>
        <w:spacing w:line="276" w:lineRule="auto"/>
        <w:jc w:val="both"/>
        <w:rPr>
          <w:sz w:val="24"/>
          <w:szCs w:val="24"/>
        </w:rPr>
      </w:pPr>
      <w:r w:rsidRPr="00706E63">
        <w:rPr>
          <w:sz w:val="24"/>
          <w:szCs w:val="24"/>
        </w:rPr>
        <w:t>выявлять морфологические, физиологические, поведенческие адаптации организмов к среде обитания и действию экологических факторов;</w:t>
      </w:r>
    </w:p>
    <w:p w:rsidR="00706E63" w:rsidRPr="00706E63" w:rsidP="00706E63">
      <w:pPr>
        <w:pStyle w:val="NoSpacing"/>
        <w:numPr>
          <w:ilvl w:val="0"/>
          <w:numId w:val="100"/>
        </w:numPr>
        <w:spacing w:line="276" w:lineRule="auto"/>
        <w:jc w:val="both"/>
        <w:rPr>
          <w:sz w:val="24"/>
          <w:szCs w:val="24"/>
        </w:rPr>
      </w:pPr>
      <w:r w:rsidRPr="00706E63">
        <w:rPr>
          <w:sz w:val="24"/>
          <w:szCs w:val="24"/>
        </w:rPr>
        <w:t>составлять схемы переноса веществ и энергии в экосистеме (цепи питания);</w:t>
      </w:r>
    </w:p>
    <w:p w:rsidR="00706E63" w:rsidRPr="00706E63" w:rsidP="00706E63">
      <w:pPr>
        <w:pStyle w:val="NoSpacing"/>
        <w:numPr>
          <w:ilvl w:val="0"/>
          <w:numId w:val="100"/>
        </w:numPr>
        <w:spacing w:line="276" w:lineRule="auto"/>
        <w:jc w:val="both"/>
        <w:rPr>
          <w:sz w:val="24"/>
          <w:szCs w:val="24"/>
        </w:rPr>
      </w:pPr>
      <w:r w:rsidRPr="00706E63">
        <w:rPr>
          <w:sz w:val="24"/>
          <w:szCs w:val="24"/>
        </w:rPr>
        <w:t>приводить доказательства необходимости сохранения биоразнообразия для устойчивого развития и охраны окружающей среды;</w:t>
      </w:r>
    </w:p>
    <w:p w:rsidR="00706E63" w:rsidRPr="00706E63" w:rsidP="00706E63">
      <w:pPr>
        <w:pStyle w:val="NoSpacing"/>
        <w:numPr>
          <w:ilvl w:val="0"/>
          <w:numId w:val="100"/>
        </w:numPr>
        <w:spacing w:line="276" w:lineRule="auto"/>
        <w:jc w:val="both"/>
        <w:rPr>
          <w:sz w:val="24"/>
          <w:szCs w:val="24"/>
        </w:rPr>
      </w:pPr>
      <w:r w:rsidRPr="00706E63">
        <w:rPr>
          <w:sz w:val="24"/>
          <w:szCs w:val="24"/>
        </w:rPr>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706E63" w:rsidRPr="00706E63" w:rsidP="00706E63">
      <w:pPr>
        <w:pStyle w:val="NoSpacing"/>
        <w:numPr>
          <w:ilvl w:val="0"/>
          <w:numId w:val="100"/>
        </w:numPr>
        <w:spacing w:line="276" w:lineRule="auto"/>
        <w:jc w:val="both"/>
        <w:rPr>
          <w:sz w:val="24"/>
          <w:szCs w:val="24"/>
        </w:rPr>
      </w:pPr>
      <w:r w:rsidRPr="00706E63">
        <w:rPr>
          <w:sz w:val="24"/>
          <w:szCs w:val="24"/>
        </w:rPr>
        <w:t>представлять биологическую информацию в виде текста, таблицы, графика, диаграммы и делать выводы на основании представленных данных;</w:t>
      </w:r>
    </w:p>
    <w:p w:rsidR="00706E63" w:rsidRPr="00706E63" w:rsidP="00706E63">
      <w:pPr>
        <w:pStyle w:val="NoSpacing"/>
        <w:numPr>
          <w:ilvl w:val="0"/>
          <w:numId w:val="100"/>
        </w:numPr>
        <w:spacing w:line="276" w:lineRule="auto"/>
        <w:jc w:val="both"/>
        <w:rPr>
          <w:sz w:val="24"/>
          <w:szCs w:val="24"/>
        </w:rPr>
      </w:pPr>
      <w:r w:rsidRPr="00706E63">
        <w:rPr>
          <w:sz w:val="24"/>
          <w:szCs w:val="24"/>
        </w:rPr>
        <w:t>оценивать роль достижений генетики, селекции, биотехнологии в практической деятельности человека и в собственной жизни;</w:t>
      </w:r>
    </w:p>
    <w:p w:rsidR="00706E63" w:rsidRPr="00706E63" w:rsidP="00706E63">
      <w:pPr>
        <w:pStyle w:val="NoSpacing"/>
        <w:numPr>
          <w:ilvl w:val="0"/>
          <w:numId w:val="100"/>
        </w:numPr>
        <w:spacing w:line="276" w:lineRule="auto"/>
        <w:jc w:val="both"/>
        <w:rPr>
          <w:sz w:val="24"/>
          <w:szCs w:val="24"/>
        </w:rPr>
      </w:pPr>
      <w:r w:rsidRPr="00706E63">
        <w:rPr>
          <w:sz w:val="24"/>
          <w:szCs w:val="24"/>
        </w:rPr>
        <w:t>объяснять негативное влияние веществ (алкоголя, никотина, наркотических веществ) на зародышевое развитие человека;</w:t>
      </w:r>
    </w:p>
    <w:p w:rsidR="00706E63" w:rsidRPr="00706E63" w:rsidP="00706E63">
      <w:pPr>
        <w:pStyle w:val="NoSpacing"/>
        <w:numPr>
          <w:ilvl w:val="0"/>
          <w:numId w:val="100"/>
        </w:numPr>
        <w:spacing w:line="276" w:lineRule="auto"/>
        <w:jc w:val="both"/>
        <w:rPr>
          <w:sz w:val="24"/>
          <w:szCs w:val="24"/>
        </w:rPr>
      </w:pPr>
      <w:r w:rsidRPr="00706E63">
        <w:rPr>
          <w:sz w:val="24"/>
          <w:szCs w:val="24"/>
        </w:rPr>
        <w:t>объяснять последствия влияния мутагенов;</w:t>
      </w:r>
    </w:p>
    <w:p w:rsidR="00706E63" w:rsidRPr="00706E63" w:rsidP="00706E63">
      <w:pPr>
        <w:pStyle w:val="NoSpacing"/>
        <w:numPr>
          <w:ilvl w:val="0"/>
          <w:numId w:val="100"/>
        </w:numPr>
        <w:spacing w:line="276" w:lineRule="auto"/>
        <w:jc w:val="both"/>
        <w:rPr>
          <w:sz w:val="24"/>
          <w:szCs w:val="24"/>
        </w:rPr>
      </w:pPr>
      <w:r w:rsidRPr="00706E63">
        <w:rPr>
          <w:sz w:val="24"/>
          <w:szCs w:val="24"/>
        </w:rPr>
        <w:t>объяснять возможные причины наследственных заболеваний.</w:t>
      </w:r>
    </w:p>
    <w:p w:rsidR="00706E63" w:rsidRPr="00706E63" w:rsidP="00706E63">
      <w:pPr>
        <w:pStyle w:val="NoSpacing"/>
        <w:spacing w:line="276" w:lineRule="auto"/>
        <w:jc w:val="both"/>
        <w:rPr>
          <w:b/>
          <w:sz w:val="24"/>
          <w:szCs w:val="24"/>
        </w:rPr>
      </w:pPr>
      <w:r w:rsidRPr="00706E63">
        <w:rPr>
          <w:b/>
          <w:sz w:val="24"/>
          <w:szCs w:val="24"/>
        </w:rPr>
        <w:t>Выпускник на базовом уровне получит возможность научиться:</w:t>
      </w:r>
    </w:p>
    <w:p w:rsidR="00706E63" w:rsidRPr="00706E63" w:rsidP="00706E63">
      <w:pPr>
        <w:pStyle w:val="NoSpacing"/>
        <w:numPr>
          <w:ilvl w:val="0"/>
          <w:numId w:val="101"/>
        </w:numPr>
        <w:spacing w:line="276" w:lineRule="auto"/>
        <w:jc w:val="both"/>
        <w:rPr>
          <w:i/>
          <w:sz w:val="24"/>
          <w:szCs w:val="24"/>
        </w:rPr>
      </w:pPr>
      <w:r w:rsidRPr="00706E63">
        <w:rPr>
          <w:i/>
          <w:sz w:val="24"/>
          <w:szCs w:val="24"/>
        </w:rPr>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
    <w:p w:rsidR="00706E63" w:rsidRPr="00706E63" w:rsidP="00706E63">
      <w:pPr>
        <w:pStyle w:val="NoSpacing"/>
        <w:numPr>
          <w:ilvl w:val="0"/>
          <w:numId w:val="101"/>
        </w:numPr>
        <w:spacing w:line="276" w:lineRule="auto"/>
        <w:jc w:val="both"/>
        <w:rPr>
          <w:i/>
          <w:sz w:val="24"/>
          <w:szCs w:val="24"/>
        </w:rPr>
      </w:pPr>
      <w:r w:rsidRPr="00706E63">
        <w:rPr>
          <w:i/>
          <w:sz w:val="24"/>
          <w:szCs w:val="24"/>
        </w:rPr>
        <w:t>характеризовать современные направления в развитии биологии; описывать их возможное использование в практической деятельности;</w:t>
      </w:r>
    </w:p>
    <w:p w:rsidR="00706E63" w:rsidRPr="00706E63" w:rsidP="00706E63">
      <w:pPr>
        <w:pStyle w:val="NoSpacing"/>
        <w:numPr>
          <w:ilvl w:val="0"/>
          <w:numId w:val="101"/>
        </w:numPr>
        <w:spacing w:line="276" w:lineRule="auto"/>
        <w:jc w:val="both"/>
        <w:rPr>
          <w:i/>
          <w:sz w:val="24"/>
          <w:szCs w:val="24"/>
        </w:rPr>
      </w:pPr>
      <w:r w:rsidRPr="00706E63">
        <w:rPr>
          <w:i/>
          <w:sz w:val="24"/>
          <w:szCs w:val="24"/>
        </w:rPr>
        <w:t>сравнивать способы деления клетки (митоз и мейоз);</w:t>
      </w:r>
    </w:p>
    <w:p w:rsidR="00706E63" w:rsidRPr="00706E63" w:rsidP="00706E63">
      <w:pPr>
        <w:pStyle w:val="NoSpacing"/>
        <w:numPr>
          <w:ilvl w:val="0"/>
          <w:numId w:val="101"/>
        </w:numPr>
        <w:spacing w:line="276" w:lineRule="auto"/>
        <w:jc w:val="both"/>
        <w:rPr>
          <w:i/>
          <w:sz w:val="24"/>
          <w:szCs w:val="24"/>
        </w:rPr>
      </w:pPr>
      <w:r w:rsidRPr="00706E63">
        <w:rPr>
          <w:i/>
          <w:sz w:val="24"/>
          <w:szCs w:val="24"/>
        </w:rPr>
        <w:t xml:space="preserve">решать задачи на построение фрагмента второй цепи ДНК по предложенному фрагменту первой, </w:t>
      </w:r>
      <w:r w:rsidRPr="00706E63">
        <w:rPr>
          <w:i/>
          <w:sz w:val="24"/>
          <w:szCs w:val="24"/>
        </w:rPr>
        <w:t>иРНК</w:t>
      </w:r>
      <w:r w:rsidRPr="00706E63">
        <w:rPr>
          <w:i/>
          <w:sz w:val="24"/>
          <w:szCs w:val="24"/>
        </w:rPr>
        <w:t xml:space="preserve"> (мРНК) по участку ДНК;</w:t>
      </w:r>
    </w:p>
    <w:p w:rsidR="00706E63" w:rsidRPr="00706E63" w:rsidP="00706E63">
      <w:pPr>
        <w:pStyle w:val="NoSpacing"/>
        <w:numPr>
          <w:ilvl w:val="0"/>
          <w:numId w:val="101"/>
        </w:numPr>
        <w:spacing w:line="276" w:lineRule="auto"/>
        <w:jc w:val="both"/>
        <w:rPr>
          <w:i/>
          <w:sz w:val="24"/>
          <w:szCs w:val="24"/>
        </w:rPr>
      </w:pPr>
      <w:r w:rsidRPr="00706E63">
        <w:rPr>
          <w:i/>
          <w:sz w:val="24"/>
          <w:szCs w:val="24"/>
        </w:rPr>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rsidR="00706E63" w:rsidRPr="00706E63" w:rsidP="00706E63">
      <w:pPr>
        <w:pStyle w:val="NoSpacing"/>
        <w:numPr>
          <w:ilvl w:val="0"/>
          <w:numId w:val="101"/>
        </w:numPr>
        <w:spacing w:line="276" w:lineRule="auto"/>
        <w:jc w:val="both"/>
        <w:rPr>
          <w:i/>
          <w:sz w:val="24"/>
          <w:szCs w:val="24"/>
        </w:rPr>
      </w:pPr>
      <w:r w:rsidRPr="00706E63">
        <w:rPr>
          <w:i/>
          <w:sz w:val="24"/>
          <w:szCs w:val="24"/>
        </w:rPr>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rsidR="00706E63" w:rsidRPr="00706E63" w:rsidP="00706E63">
      <w:pPr>
        <w:pStyle w:val="NoSpacing"/>
        <w:numPr>
          <w:ilvl w:val="0"/>
          <w:numId w:val="101"/>
        </w:numPr>
        <w:spacing w:line="276" w:lineRule="auto"/>
        <w:jc w:val="both"/>
        <w:rPr>
          <w:i/>
          <w:sz w:val="24"/>
          <w:szCs w:val="24"/>
        </w:rPr>
      </w:pPr>
      <w:r w:rsidRPr="00706E63">
        <w:rPr>
          <w:i/>
          <w:sz w:val="24"/>
          <w:szCs w:val="24"/>
        </w:rPr>
        <w:t>устанавливать тип наследования и характер проявления признака по заданной схеме родословной, применяя законы наследственности;</w:t>
      </w:r>
    </w:p>
    <w:p w:rsidR="00706E63" w:rsidRPr="00706E63" w:rsidP="00706E63">
      <w:pPr>
        <w:pStyle w:val="NoSpacing"/>
        <w:numPr>
          <w:ilvl w:val="0"/>
          <w:numId w:val="101"/>
        </w:numPr>
        <w:spacing w:line="276" w:lineRule="auto"/>
        <w:jc w:val="both"/>
        <w:rPr>
          <w:i/>
          <w:sz w:val="24"/>
          <w:szCs w:val="24"/>
        </w:rPr>
      </w:pPr>
      <w:r w:rsidRPr="00706E63">
        <w:rPr>
          <w:i/>
          <w:sz w:val="24"/>
          <w:szCs w:val="24"/>
        </w:rPr>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706E63" w:rsidRPr="007E7EAC" w:rsidP="007E7EAC">
      <w:pPr>
        <w:pStyle w:val="NoSpacing"/>
        <w:spacing w:line="276" w:lineRule="auto"/>
        <w:jc w:val="both"/>
        <w:rPr>
          <w:sz w:val="24"/>
          <w:szCs w:val="24"/>
        </w:rPr>
      </w:pPr>
    </w:p>
    <w:p w:rsidR="007E7EAC" w:rsidRPr="007E7EAC" w:rsidP="007E7EAC">
      <w:pPr>
        <w:pStyle w:val="NoSpacing"/>
        <w:spacing w:line="276" w:lineRule="auto"/>
        <w:jc w:val="both"/>
        <w:rPr>
          <w:b/>
          <w:sz w:val="24"/>
          <w:szCs w:val="24"/>
        </w:rPr>
      </w:pPr>
      <w:bookmarkStart w:id="29" w:name="_Toc434850693"/>
      <w:bookmarkStart w:id="30" w:name="_Toc435412690"/>
      <w:bookmarkStart w:id="31" w:name="_Toc453968163"/>
      <w:r w:rsidRPr="007E7EAC">
        <w:rPr>
          <w:b/>
          <w:sz w:val="24"/>
          <w:szCs w:val="24"/>
        </w:rPr>
        <w:t>Физическая культура</w:t>
      </w:r>
      <w:bookmarkEnd w:id="29"/>
      <w:bookmarkEnd w:id="30"/>
      <w:bookmarkEnd w:id="31"/>
    </w:p>
    <w:p w:rsidR="007E7EAC" w:rsidRPr="007E7EAC" w:rsidP="007E7EAC">
      <w:pPr>
        <w:pStyle w:val="NoSpacing"/>
        <w:spacing w:line="276" w:lineRule="auto"/>
        <w:jc w:val="both"/>
        <w:rPr>
          <w:b/>
          <w:sz w:val="24"/>
          <w:szCs w:val="24"/>
        </w:rPr>
      </w:pPr>
      <w:r w:rsidRPr="007E7EAC">
        <w:rPr>
          <w:b/>
          <w:sz w:val="24"/>
          <w:szCs w:val="24"/>
        </w:rPr>
        <w:t>В результате изучения учебного предмета «Физическая культура» на уровне среднего общего образования:</w:t>
      </w:r>
    </w:p>
    <w:p w:rsidR="007E7EAC" w:rsidRPr="007E7EAC" w:rsidP="007E7EAC">
      <w:pPr>
        <w:pStyle w:val="NoSpacing"/>
        <w:spacing w:line="276" w:lineRule="auto"/>
        <w:jc w:val="both"/>
        <w:rPr>
          <w:b/>
          <w:sz w:val="24"/>
          <w:szCs w:val="24"/>
        </w:rPr>
      </w:pPr>
      <w:r w:rsidRPr="007E7EAC">
        <w:rPr>
          <w:b/>
          <w:sz w:val="24"/>
          <w:szCs w:val="24"/>
        </w:rPr>
        <w:t>Выпускник на базовом уровне научится:</w:t>
      </w:r>
    </w:p>
    <w:p w:rsidR="007E7EAC" w:rsidRPr="007E7EAC" w:rsidP="007E7EAC">
      <w:pPr>
        <w:pStyle w:val="NoSpacing"/>
        <w:numPr>
          <w:ilvl w:val="0"/>
          <w:numId w:val="102"/>
        </w:numPr>
        <w:spacing w:line="276" w:lineRule="auto"/>
        <w:jc w:val="both"/>
        <w:rPr>
          <w:sz w:val="24"/>
          <w:szCs w:val="24"/>
        </w:rPr>
      </w:pPr>
      <w:r w:rsidRPr="007E7EAC">
        <w:rPr>
          <w:sz w:val="24"/>
          <w:szCs w:val="24"/>
        </w:rPr>
        <w:t>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7E7EAC" w:rsidRPr="007E7EAC" w:rsidP="007E7EAC">
      <w:pPr>
        <w:pStyle w:val="NoSpacing"/>
        <w:numPr>
          <w:ilvl w:val="0"/>
          <w:numId w:val="102"/>
        </w:numPr>
        <w:spacing w:line="276" w:lineRule="auto"/>
        <w:jc w:val="both"/>
        <w:rPr>
          <w:sz w:val="24"/>
          <w:szCs w:val="24"/>
        </w:rPr>
      </w:pPr>
      <w:r w:rsidRPr="007E7EAC">
        <w:rPr>
          <w:sz w:val="24"/>
          <w:szCs w:val="24"/>
        </w:rPr>
        <w:t>знать способы контроля и оценки физического развития и физической подготовленности;</w:t>
      </w:r>
    </w:p>
    <w:p w:rsidR="007E7EAC" w:rsidRPr="007E7EAC" w:rsidP="007E7EAC">
      <w:pPr>
        <w:pStyle w:val="NoSpacing"/>
        <w:numPr>
          <w:ilvl w:val="0"/>
          <w:numId w:val="102"/>
        </w:numPr>
        <w:spacing w:line="276" w:lineRule="auto"/>
        <w:jc w:val="both"/>
        <w:rPr>
          <w:sz w:val="24"/>
          <w:szCs w:val="24"/>
        </w:rPr>
      </w:pPr>
      <w:r w:rsidRPr="007E7EAC">
        <w:rPr>
          <w:sz w:val="24"/>
          <w:szCs w:val="24"/>
        </w:rPr>
        <w:t>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7E7EAC" w:rsidRPr="007E7EAC" w:rsidP="007E7EAC">
      <w:pPr>
        <w:pStyle w:val="NoSpacing"/>
        <w:numPr>
          <w:ilvl w:val="0"/>
          <w:numId w:val="102"/>
        </w:numPr>
        <w:spacing w:line="276" w:lineRule="auto"/>
        <w:jc w:val="both"/>
        <w:rPr>
          <w:sz w:val="24"/>
          <w:szCs w:val="24"/>
        </w:rPr>
      </w:pPr>
      <w:r w:rsidRPr="007E7EAC">
        <w:rPr>
          <w:sz w:val="24"/>
          <w:szCs w:val="24"/>
        </w:rPr>
        <w:t>характеризовать индивидуальные особенности физического и психического развития;</w:t>
      </w:r>
    </w:p>
    <w:p w:rsidR="007E7EAC" w:rsidRPr="007E7EAC" w:rsidP="007E7EAC">
      <w:pPr>
        <w:pStyle w:val="NoSpacing"/>
        <w:numPr>
          <w:ilvl w:val="0"/>
          <w:numId w:val="102"/>
        </w:numPr>
        <w:spacing w:line="276" w:lineRule="auto"/>
        <w:jc w:val="both"/>
        <w:rPr>
          <w:sz w:val="24"/>
          <w:szCs w:val="24"/>
        </w:rPr>
      </w:pPr>
      <w:r w:rsidRPr="007E7EAC">
        <w:rPr>
          <w:sz w:val="24"/>
          <w:szCs w:val="24"/>
        </w:rPr>
        <w:t>характеризовать основные формы организации занятий физической культурой, определять их целевое назначение и знать особенности проведения;</w:t>
      </w:r>
    </w:p>
    <w:p w:rsidR="007E7EAC" w:rsidRPr="007E7EAC" w:rsidP="007E7EAC">
      <w:pPr>
        <w:pStyle w:val="NoSpacing"/>
        <w:numPr>
          <w:ilvl w:val="0"/>
          <w:numId w:val="102"/>
        </w:numPr>
        <w:spacing w:line="276" w:lineRule="auto"/>
        <w:jc w:val="both"/>
        <w:rPr>
          <w:sz w:val="24"/>
          <w:szCs w:val="24"/>
        </w:rPr>
      </w:pPr>
      <w:r w:rsidRPr="007E7EAC">
        <w:rPr>
          <w:sz w:val="24"/>
          <w:szCs w:val="24"/>
        </w:rPr>
        <w:t>составлять и выполнять индивидуально ориентированные комплексы оздоровительной и адаптивной физической культуры;</w:t>
      </w:r>
    </w:p>
    <w:p w:rsidR="007E7EAC" w:rsidRPr="007E7EAC" w:rsidP="007E7EAC">
      <w:pPr>
        <w:pStyle w:val="NoSpacing"/>
        <w:numPr>
          <w:ilvl w:val="0"/>
          <w:numId w:val="102"/>
        </w:numPr>
        <w:spacing w:line="276" w:lineRule="auto"/>
        <w:jc w:val="both"/>
        <w:rPr>
          <w:sz w:val="24"/>
          <w:szCs w:val="24"/>
        </w:rPr>
      </w:pPr>
      <w:r w:rsidRPr="007E7EAC">
        <w:rPr>
          <w:sz w:val="24"/>
          <w:szCs w:val="24"/>
        </w:rPr>
        <w:t>выполнять комплексы упражнений традиционных и современных оздоровительных систем физического воспитания;</w:t>
      </w:r>
    </w:p>
    <w:p w:rsidR="007E7EAC" w:rsidRPr="007E7EAC" w:rsidP="007E7EAC">
      <w:pPr>
        <w:pStyle w:val="NoSpacing"/>
        <w:numPr>
          <w:ilvl w:val="0"/>
          <w:numId w:val="102"/>
        </w:numPr>
        <w:spacing w:line="276" w:lineRule="auto"/>
        <w:jc w:val="both"/>
        <w:rPr>
          <w:sz w:val="24"/>
          <w:szCs w:val="24"/>
        </w:rPr>
      </w:pPr>
      <w:r w:rsidRPr="007E7EAC">
        <w:rPr>
          <w:sz w:val="24"/>
          <w:szCs w:val="24"/>
        </w:rPr>
        <w:t>выполнять технические действия и тактические приемы базовых видов спорта, применять их в игровой и соревновательной деятельности;</w:t>
      </w:r>
    </w:p>
    <w:p w:rsidR="007E7EAC" w:rsidRPr="007E7EAC" w:rsidP="007E7EAC">
      <w:pPr>
        <w:pStyle w:val="NoSpacing"/>
        <w:numPr>
          <w:ilvl w:val="0"/>
          <w:numId w:val="102"/>
        </w:numPr>
        <w:spacing w:line="276" w:lineRule="auto"/>
        <w:jc w:val="both"/>
        <w:rPr>
          <w:sz w:val="24"/>
          <w:szCs w:val="24"/>
        </w:rPr>
      </w:pPr>
      <w:r w:rsidRPr="007E7EAC">
        <w:rPr>
          <w:sz w:val="24"/>
          <w:szCs w:val="24"/>
        </w:rPr>
        <w:t>практически использовать приемы самомассажа и релаксации;</w:t>
      </w:r>
    </w:p>
    <w:p w:rsidR="007E7EAC" w:rsidRPr="007E7EAC" w:rsidP="007E7EAC">
      <w:pPr>
        <w:pStyle w:val="NoSpacing"/>
        <w:numPr>
          <w:ilvl w:val="0"/>
          <w:numId w:val="102"/>
        </w:numPr>
        <w:spacing w:line="276" w:lineRule="auto"/>
        <w:jc w:val="both"/>
        <w:rPr>
          <w:sz w:val="24"/>
          <w:szCs w:val="24"/>
        </w:rPr>
      </w:pPr>
      <w:r w:rsidRPr="007E7EAC">
        <w:rPr>
          <w:sz w:val="24"/>
          <w:szCs w:val="24"/>
        </w:rPr>
        <w:t>практически использовать приемы защиты и самообороны;</w:t>
      </w:r>
    </w:p>
    <w:p w:rsidR="007E7EAC" w:rsidRPr="007E7EAC" w:rsidP="007E7EAC">
      <w:pPr>
        <w:pStyle w:val="NoSpacing"/>
        <w:numPr>
          <w:ilvl w:val="0"/>
          <w:numId w:val="102"/>
        </w:numPr>
        <w:spacing w:line="276" w:lineRule="auto"/>
        <w:jc w:val="both"/>
        <w:rPr>
          <w:sz w:val="24"/>
          <w:szCs w:val="24"/>
        </w:rPr>
      </w:pPr>
      <w:r w:rsidRPr="007E7EAC">
        <w:rPr>
          <w:sz w:val="24"/>
          <w:szCs w:val="24"/>
        </w:rPr>
        <w:t>составлять и проводить комплексы физических упражнений различной направленности;</w:t>
      </w:r>
    </w:p>
    <w:p w:rsidR="007E7EAC" w:rsidRPr="007E7EAC" w:rsidP="007E7EAC">
      <w:pPr>
        <w:pStyle w:val="NoSpacing"/>
        <w:numPr>
          <w:ilvl w:val="0"/>
          <w:numId w:val="102"/>
        </w:numPr>
        <w:spacing w:line="276" w:lineRule="auto"/>
        <w:jc w:val="both"/>
        <w:rPr>
          <w:sz w:val="24"/>
          <w:szCs w:val="24"/>
        </w:rPr>
      </w:pPr>
      <w:r w:rsidRPr="007E7EAC">
        <w:rPr>
          <w:sz w:val="24"/>
          <w:szCs w:val="24"/>
        </w:rPr>
        <w:t>определять уровни индивидуального физического развития и развития физических качеств;</w:t>
      </w:r>
    </w:p>
    <w:p w:rsidR="007E7EAC" w:rsidRPr="007E7EAC" w:rsidP="007E7EAC">
      <w:pPr>
        <w:pStyle w:val="NoSpacing"/>
        <w:numPr>
          <w:ilvl w:val="0"/>
          <w:numId w:val="102"/>
        </w:numPr>
        <w:spacing w:line="276" w:lineRule="auto"/>
        <w:jc w:val="both"/>
        <w:rPr>
          <w:sz w:val="24"/>
          <w:szCs w:val="24"/>
        </w:rPr>
      </w:pPr>
      <w:r w:rsidRPr="007E7EAC">
        <w:rPr>
          <w:sz w:val="24"/>
          <w:szCs w:val="24"/>
        </w:rPr>
        <w:t>проводить мероприятия по профилактике травматизма во время занятий физическими упражнениями;</w:t>
      </w:r>
    </w:p>
    <w:p w:rsidR="007E7EAC" w:rsidRPr="007E7EAC" w:rsidP="007E7EAC">
      <w:pPr>
        <w:pStyle w:val="NoSpacing"/>
        <w:numPr>
          <w:ilvl w:val="0"/>
          <w:numId w:val="102"/>
        </w:numPr>
        <w:spacing w:line="276" w:lineRule="auto"/>
        <w:jc w:val="both"/>
        <w:rPr>
          <w:sz w:val="24"/>
          <w:szCs w:val="24"/>
        </w:rPr>
      </w:pPr>
      <w:r w:rsidRPr="007E7EAC">
        <w:rPr>
          <w:sz w:val="24"/>
          <w:szCs w:val="24"/>
        </w:rPr>
        <w:t>владеть техникой выполнения тестовых испытаний Всероссийского физкультурно-спортивного комплекса «Готов к труду и обороне» (ГТО).</w:t>
      </w:r>
    </w:p>
    <w:p w:rsidR="007E7EAC" w:rsidRPr="007E7EAC" w:rsidP="007E7EAC">
      <w:pPr>
        <w:pStyle w:val="NoSpacing"/>
        <w:spacing w:line="276" w:lineRule="auto"/>
        <w:jc w:val="both"/>
        <w:rPr>
          <w:b/>
          <w:sz w:val="24"/>
          <w:szCs w:val="24"/>
        </w:rPr>
      </w:pPr>
      <w:r w:rsidRPr="007E7EAC">
        <w:rPr>
          <w:b/>
          <w:sz w:val="24"/>
          <w:szCs w:val="24"/>
        </w:rPr>
        <w:t>Выпускник на базовом уровне получит возможность научиться:</w:t>
      </w:r>
    </w:p>
    <w:p w:rsidR="007E7EAC" w:rsidRPr="007E7EAC" w:rsidP="007E7EAC">
      <w:pPr>
        <w:pStyle w:val="NoSpacing"/>
        <w:numPr>
          <w:ilvl w:val="0"/>
          <w:numId w:val="103"/>
        </w:numPr>
        <w:spacing w:line="276" w:lineRule="auto"/>
        <w:jc w:val="both"/>
        <w:rPr>
          <w:i/>
          <w:sz w:val="24"/>
          <w:szCs w:val="24"/>
        </w:rPr>
      </w:pPr>
      <w:r w:rsidRPr="007E7EAC">
        <w:rPr>
          <w:i/>
          <w:sz w:val="24"/>
          <w:szCs w:val="24"/>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7E7EAC" w:rsidRPr="007E7EAC" w:rsidP="007E7EAC">
      <w:pPr>
        <w:pStyle w:val="NoSpacing"/>
        <w:numPr>
          <w:ilvl w:val="0"/>
          <w:numId w:val="103"/>
        </w:numPr>
        <w:spacing w:line="276" w:lineRule="auto"/>
        <w:jc w:val="both"/>
        <w:rPr>
          <w:i/>
          <w:sz w:val="24"/>
          <w:szCs w:val="24"/>
        </w:rPr>
      </w:pPr>
      <w:r w:rsidRPr="007E7EAC">
        <w:rPr>
          <w:i/>
          <w:sz w:val="24"/>
          <w:szCs w:val="24"/>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7E7EAC" w:rsidRPr="007E7EAC" w:rsidP="007E7EAC">
      <w:pPr>
        <w:pStyle w:val="NoSpacing"/>
        <w:numPr>
          <w:ilvl w:val="0"/>
          <w:numId w:val="103"/>
        </w:numPr>
        <w:spacing w:line="276" w:lineRule="auto"/>
        <w:jc w:val="both"/>
        <w:rPr>
          <w:i/>
          <w:sz w:val="24"/>
          <w:szCs w:val="24"/>
        </w:rPr>
      </w:pPr>
      <w:r w:rsidRPr="007E7EAC">
        <w:rPr>
          <w:i/>
          <w:sz w:val="24"/>
          <w:szCs w:val="24"/>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7E7EAC" w:rsidRPr="007E7EAC" w:rsidP="007E7EAC">
      <w:pPr>
        <w:pStyle w:val="NoSpacing"/>
        <w:numPr>
          <w:ilvl w:val="0"/>
          <w:numId w:val="103"/>
        </w:numPr>
        <w:spacing w:line="276" w:lineRule="auto"/>
        <w:jc w:val="both"/>
        <w:rPr>
          <w:i/>
          <w:sz w:val="24"/>
          <w:szCs w:val="24"/>
        </w:rPr>
      </w:pPr>
      <w:r w:rsidRPr="007E7EAC">
        <w:rPr>
          <w:i/>
          <w:sz w:val="24"/>
          <w:szCs w:val="24"/>
        </w:rPr>
        <w:t>выполнять технические приемы и тактические действия национальных видов спорта;</w:t>
      </w:r>
    </w:p>
    <w:p w:rsidR="007E7EAC" w:rsidRPr="007E7EAC" w:rsidP="007E7EAC">
      <w:pPr>
        <w:pStyle w:val="NoSpacing"/>
        <w:numPr>
          <w:ilvl w:val="0"/>
          <w:numId w:val="103"/>
        </w:numPr>
        <w:spacing w:line="276" w:lineRule="auto"/>
        <w:jc w:val="both"/>
        <w:rPr>
          <w:i/>
          <w:sz w:val="24"/>
          <w:szCs w:val="24"/>
        </w:rPr>
      </w:pPr>
      <w:r w:rsidRPr="007E7EAC">
        <w:rPr>
          <w:i/>
          <w:sz w:val="24"/>
          <w:szCs w:val="24"/>
        </w:rPr>
        <w:t>выполнять нормативные требования испытаний (тестов) Всероссийского физкультурно-спортивного комплекса «Готов к труду и обороне» (ГТО);</w:t>
      </w:r>
    </w:p>
    <w:p w:rsidR="007E7EAC" w:rsidRPr="007E7EAC" w:rsidP="007E7EAC">
      <w:pPr>
        <w:pStyle w:val="NoSpacing"/>
        <w:numPr>
          <w:ilvl w:val="0"/>
          <w:numId w:val="103"/>
        </w:numPr>
        <w:spacing w:line="276" w:lineRule="auto"/>
        <w:jc w:val="both"/>
        <w:rPr>
          <w:i/>
          <w:sz w:val="24"/>
          <w:szCs w:val="24"/>
        </w:rPr>
      </w:pPr>
      <w:r w:rsidRPr="007E7EAC">
        <w:rPr>
          <w:i/>
          <w:sz w:val="24"/>
          <w:szCs w:val="24"/>
        </w:rPr>
        <w:t>осуществлять судейство в избранном виде спорта;</w:t>
      </w:r>
    </w:p>
    <w:p w:rsidR="007E7EAC" w:rsidRPr="007E7EAC" w:rsidP="007E7EAC">
      <w:pPr>
        <w:pStyle w:val="NoSpacing"/>
        <w:numPr>
          <w:ilvl w:val="0"/>
          <w:numId w:val="103"/>
        </w:numPr>
        <w:spacing w:line="276" w:lineRule="auto"/>
        <w:jc w:val="both"/>
        <w:rPr>
          <w:i/>
          <w:sz w:val="24"/>
          <w:szCs w:val="24"/>
        </w:rPr>
      </w:pPr>
      <w:r w:rsidRPr="007E7EAC">
        <w:rPr>
          <w:i/>
          <w:sz w:val="24"/>
          <w:szCs w:val="24"/>
        </w:rPr>
        <w:t>составлять и выполнять комплексы специальной физической подготовки.</w:t>
      </w:r>
    </w:p>
    <w:p w:rsidR="007E7EAC" w:rsidRPr="007E7EAC" w:rsidP="002B70D8">
      <w:pPr>
        <w:pStyle w:val="NoSpacing"/>
        <w:spacing w:line="276" w:lineRule="auto"/>
        <w:jc w:val="both"/>
        <w:rPr>
          <w:i/>
          <w:sz w:val="24"/>
          <w:szCs w:val="24"/>
        </w:rPr>
      </w:pPr>
    </w:p>
    <w:p w:rsidR="007E7EAC" w:rsidRPr="007E7EAC" w:rsidP="007E7EAC">
      <w:pPr>
        <w:pStyle w:val="NoSpacing"/>
        <w:spacing w:line="276" w:lineRule="auto"/>
        <w:jc w:val="both"/>
        <w:rPr>
          <w:b/>
          <w:sz w:val="24"/>
          <w:szCs w:val="24"/>
        </w:rPr>
      </w:pPr>
    </w:p>
    <w:p w:rsidR="007E7EAC" w:rsidRPr="007E7EAC" w:rsidP="007E7EAC">
      <w:pPr>
        <w:pStyle w:val="NoSpacing"/>
        <w:spacing w:line="276" w:lineRule="auto"/>
        <w:jc w:val="both"/>
        <w:rPr>
          <w:b/>
          <w:sz w:val="24"/>
          <w:szCs w:val="24"/>
        </w:rPr>
      </w:pPr>
      <w:bookmarkStart w:id="32" w:name="_Toc434850697"/>
      <w:bookmarkStart w:id="33" w:name="_Toc435412692"/>
      <w:bookmarkStart w:id="34" w:name="_Toc453968165"/>
      <w:r w:rsidRPr="007E7EAC">
        <w:rPr>
          <w:b/>
          <w:sz w:val="24"/>
          <w:szCs w:val="24"/>
        </w:rPr>
        <w:t>Основы безопасности жизнедеятельности</w:t>
      </w:r>
      <w:bookmarkEnd w:id="32"/>
      <w:bookmarkEnd w:id="33"/>
      <w:bookmarkEnd w:id="34"/>
    </w:p>
    <w:p w:rsidR="007E7EAC" w:rsidRPr="007E7EAC" w:rsidP="007E7EAC">
      <w:pPr>
        <w:pStyle w:val="NoSpacing"/>
        <w:spacing w:line="276" w:lineRule="auto"/>
        <w:jc w:val="both"/>
        <w:rPr>
          <w:b/>
          <w:sz w:val="24"/>
          <w:szCs w:val="24"/>
        </w:rPr>
      </w:pPr>
      <w:r w:rsidRPr="007E7EAC">
        <w:rPr>
          <w:b/>
          <w:sz w:val="24"/>
          <w:szCs w:val="24"/>
        </w:rPr>
        <w:t>В результате изучения учебного предмета «Основы безопасности жизнедеятельности» на уровне среднего общего образования:</w:t>
      </w:r>
    </w:p>
    <w:p w:rsidR="007E7EAC" w:rsidRPr="007E7EAC" w:rsidP="007E7EAC">
      <w:pPr>
        <w:pStyle w:val="NoSpacing"/>
        <w:spacing w:line="276" w:lineRule="auto"/>
        <w:jc w:val="both"/>
        <w:rPr>
          <w:b/>
          <w:sz w:val="24"/>
          <w:szCs w:val="24"/>
        </w:rPr>
      </w:pPr>
      <w:r w:rsidRPr="007E7EAC">
        <w:rPr>
          <w:b/>
          <w:sz w:val="24"/>
          <w:szCs w:val="24"/>
        </w:rPr>
        <w:t>Выпуск</w:t>
      </w:r>
      <w:r>
        <w:rPr>
          <w:b/>
          <w:sz w:val="24"/>
          <w:szCs w:val="24"/>
        </w:rPr>
        <w:t>ник на базовом уровне научится:</w:t>
      </w:r>
    </w:p>
    <w:p w:rsidR="007E7EAC" w:rsidRPr="007E7EAC" w:rsidP="007E7EAC">
      <w:pPr>
        <w:pStyle w:val="NoSpacing"/>
        <w:spacing w:line="276" w:lineRule="auto"/>
        <w:jc w:val="both"/>
        <w:rPr>
          <w:sz w:val="24"/>
          <w:szCs w:val="24"/>
        </w:rPr>
      </w:pPr>
      <w:r w:rsidRPr="007E7EAC">
        <w:rPr>
          <w:b/>
          <w:sz w:val="24"/>
          <w:szCs w:val="24"/>
        </w:rPr>
        <w:t>Основы комплексной безопасности</w:t>
      </w:r>
    </w:p>
    <w:p w:rsidR="007E7EAC" w:rsidRPr="007E7EAC" w:rsidP="007E7EAC">
      <w:pPr>
        <w:pStyle w:val="NoSpacing"/>
        <w:numPr>
          <w:ilvl w:val="0"/>
          <w:numId w:val="104"/>
        </w:numPr>
        <w:spacing w:line="276" w:lineRule="auto"/>
        <w:jc w:val="both"/>
        <w:rPr>
          <w:sz w:val="24"/>
          <w:szCs w:val="24"/>
        </w:rPr>
      </w:pPr>
      <w:r>
        <w:rPr>
          <w:sz w:val="24"/>
          <w:szCs w:val="24"/>
        </w:rPr>
        <w:t>к</w:t>
      </w:r>
      <w:r w:rsidRPr="007E7EAC">
        <w:rPr>
          <w:sz w:val="24"/>
          <w:szCs w:val="24"/>
        </w:rPr>
        <w:t>омментировать назначение основных нормативных правовых актов, определяющих правила и безопасность дорожного движения;</w:t>
      </w:r>
    </w:p>
    <w:p w:rsidR="007E7EAC" w:rsidRPr="007E7EAC" w:rsidP="007E7EAC">
      <w:pPr>
        <w:pStyle w:val="NoSpacing"/>
        <w:numPr>
          <w:ilvl w:val="0"/>
          <w:numId w:val="104"/>
        </w:numPr>
        <w:spacing w:line="276" w:lineRule="auto"/>
        <w:jc w:val="both"/>
        <w:rPr>
          <w:sz w:val="24"/>
          <w:szCs w:val="24"/>
        </w:rPr>
      </w:pPr>
      <w:r w:rsidRPr="007E7EAC">
        <w:rPr>
          <w:sz w:val="24"/>
          <w:szCs w:val="24"/>
        </w:rPr>
        <w:t xml:space="preserve">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rsidR="007E7EAC" w:rsidRPr="007E7EAC" w:rsidP="007E7EAC">
      <w:pPr>
        <w:pStyle w:val="NoSpacing"/>
        <w:numPr>
          <w:ilvl w:val="0"/>
          <w:numId w:val="104"/>
        </w:numPr>
        <w:spacing w:line="276" w:lineRule="auto"/>
        <w:jc w:val="both"/>
        <w:rPr>
          <w:sz w:val="24"/>
          <w:szCs w:val="24"/>
        </w:rPr>
      </w:pPr>
      <w:r w:rsidRPr="007E7EAC">
        <w:rPr>
          <w:sz w:val="24"/>
          <w:szCs w:val="24"/>
        </w:rPr>
        <w:t>оперировать основными понятиями в области безопасности дорожного движения;</w:t>
      </w:r>
    </w:p>
    <w:p w:rsidR="007E7EAC" w:rsidRPr="007E7EAC" w:rsidP="007E7EAC">
      <w:pPr>
        <w:pStyle w:val="NoSpacing"/>
        <w:numPr>
          <w:ilvl w:val="0"/>
          <w:numId w:val="104"/>
        </w:numPr>
        <w:spacing w:line="276" w:lineRule="auto"/>
        <w:jc w:val="both"/>
        <w:rPr>
          <w:sz w:val="24"/>
          <w:szCs w:val="24"/>
        </w:rPr>
      </w:pPr>
      <w:r w:rsidRPr="007E7EAC">
        <w:rPr>
          <w:sz w:val="24"/>
          <w:szCs w:val="24"/>
        </w:rPr>
        <w:t>объяснять назначение предметов экипировки для обеспечения безопасности при управлении двухколесным транспортным средством;</w:t>
      </w:r>
    </w:p>
    <w:p w:rsidR="007E7EAC" w:rsidRPr="007E7EAC" w:rsidP="007E7EAC">
      <w:pPr>
        <w:pStyle w:val="NoSpacing"/>
        <w:numPr>
          <w:ilvl w:val="0"/>
          <w:numId w:val="104"/>
        </w:numPr>
        <w:spacing w:line="276" w:lineRule="auto"/>
        <w:jc w:val="both"/>
        <w:rPr>
          <w:sz w:val="24"/>
          <w:szCs w:val="24"/>
        </w:rPr>
      </w:pPr>
      <w:r w:rsidRPr="007E7EAC">
        <w:rPr>
          <w:sz w:val="24"/>
          <w:szCs w:val="24"/>
        </w:rPr>
        <w:t>действовать согласно указанию на дорожных знаках;</w:t>
      </w:r>
    </w:p>
    <w:p w:rsidR="007E7EAC" w:rsidRPr="007E7EAC" w:rsidP="007E7EAC">
      <w:pPr>
        <w:pStyle w:val="NoSpacing"/>
        <w:numPr>
          <w:ilvl w:val="0"/>
          <w:numId w:val="104"/>
        </w:numPr>
        <w:spacing w:line="276" w:lineRule="auto"/>
        <w:jc w:val="both"/>
        <w:rPr>
          <w:sz w:val="24"/>
          <w:szCs w:val="24"/>
        </w:rPr>
      </w:pPr>
      <w:r w:rsidRPr="007E7EAC">
        <w:rPr>
          <w:sz w:val="24"/>
          <w:szCs w:val="24"/>
        </w:rPr>
        <w:t>пользоваться официальными источниками для получения информации в области безопасности дорожного движения;</w:t>
      </w:r>
    </w:p>
    <w:p w:rsidR="007E7EAC" w:rsidRPr="007E7EAC" w:rsidP="007E7EAC">
      <w:pPr>
        <w:pStyle w:val="NoSpacing"/>
        <w:numPr>
          <w:ilvl w:val="0"/>
          <w:numId w:val="104"/>
        </w:numPr>
        <w:spacing w:line="276" w:lineRule="auto"/>
        <w:jc w:val="both"/>
        <w:rPr>
          <w:sz w:val="24"/>
          <w:szCs w:val="24"/>
        </w:rPr>
      </w:pPr>
      <w:r w:rsidRPr="007E7EAC">
        <w:rPr>
          <w:sz w:val="24"/>
          <w:szCs w:val="24"/>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7E7EAC" w:rsidRPr="007E7EAC" w:rsidP="007E7EAC">
      <w:pPr>
        <w:pStyle w:val="NoSpacing"/>
        <w:numPr>
          <w:ilvl w:val="0"/>
          <w:numId w:val="104"/>
        </w:numPr>
        <w:spacing w:line="276" w:lineRule="auto"/>
        <w:jc w:val="both"/>
        <w:rPr>
          <w:sz w:val="24"/>
          <w:szCs w:val="24"/>
        </w:rPr>
      </w:pPr>
      <w:r w:rsidRPr="007E7EAC">
        <w:rPr>
          <w:sz w:val="24"/>
          <w:szCs w:val="24"/>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7E7EAC" w:rsidRPr="007E7EAC" w:rsidP="007E7EAC">
      <w:pPr>
        <w:pStyle w:val="NoSpacing"/>
        <w:numPr>
          <w:ilvl w:val="0"/>
          <w:numId w:val="104"/>
        </w:numPr>
        <w:spacing w:line="276" w:lineRule="auto"/>
        <w:jc w:val="both"/>
        <w:rPr>
          <w:sz w:val="24"/>
          <w:szCs w:val="24"/>
        </w:rPr>
      </w:pPr>
      <w:r w:rsidRPr="007E7EAC">
        <w:rPr>
          <w:sz w:val="24"/>
          <w:szCs w:val="24"/>
        </w:rPr>
        <w:t>комментировать назначение нормативных правовых актов в области охраны окружающей среды;</w:t>
      </w:r>
    </w:p>
    <w:p w:rsidR="007E7EAC" w:rsidRPr="007E7EAC" w:rsidP="007E7EAC">
      <w:pPr>
        <w:pStyle w:val="NoSpacing"/>
        <w:numPr>
          <w:ilvl w:val="0"/>
          <w:numId w:val="104"/>
        </w:numPr>
        <w:spacing w:line="276" w:lineRule="auto"/>
        <w:jc w:val="both"/>
        <w:rPr>
          <w:sz w:val="24"/>
          <w:szCs w:val="24"/>
        </w:rPr>
      </w:pPr>
      <w:r w:rsidRPr="007E7EAC">
        <w:rPr>
          <w:sz w:val="24"/>
          <w:szCs w:val="24"/>
        </w:rPr>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rsidR="007E7EAC" w:rsidRPr="007E7EAC" w:rsidP="007E7EAC">
      <w:pPr>
        <w:pStyle w:val="NoSpacing"/>
        <w:numPr>
          <w:ilvl w:val="0"/>
          <w:numId w:val="104"/>
        </w:numPr>
        <w:spacing w:line="276" w:lineRule="auto"/>
        <w:jc w:val="both"/>
        <w:rPr>
          <w:sz w:val="24"/>
          <w:szCs w:val="24"/>
        </w:rPr>
      </w:pPr>
      <w:r w:rsidRPr="007E7EAC">
        <w:rPr>
          <w:sz w:val="24"/>
          <w:szCs w:val="24"/>
        </w:rPr>
        <w:t>оперировать основными понятиями в области охраны окружающей среды;</w:t>
      </w:r>
    </w:p>
    <w:p w:rsidR="007E7EAC" w:rsidRPr="007E7EAC" w:rsidP="007E7EAC">
      <w:pPr>
        <w:pStyle w:val="NoSpacing"/>
        <w:numPr>
          <w:ilvl w:val="0"/>
          <w:numId w:val="104"/>
        </w:numPr>
        <w:spacing w:line="276" w:lineRule="auto"/>
        <w:jc w:val="both"/>
        <w:rPr>
          <w:sz w:val="24"/>
          <w:szCs w:val="24"/>
        </w:rPr>
      </w:pPr>
      <w:r w:rsidRPr="007E7EAC">
        <w:rPr>
          <w:sz w:val="24"/>
          <w:szCs w:val="24"/>
        </w:rPr>
        <w:t>распознавать наиболее неблагоприятные территории в районе проживания;</w:t>
      </w:r>
    </w:p>
    <w:p w:rsidR="007E7EAC" w:rsidRPr="007E7EAC" w:rsidP="007E7EAC">
      <w:pPr>
        <w:pStyle w:val="NoSpacing"/>
        <w:numPr>
          <w:ilvl w:val="0"/>
          <w:numId w:val="104"/>
        </w:numPr>
        <w:spacing w:line="276" w:lineRule="auto"/>
        <w:jc w:val="both"/>
        <w:rPr>
          <w:sz w:val="24"/>
          <w:szCs w:val="24"/>
        </w:rPr>
      </w:pPr>
      <w:r w:rsidRPr="007E7EAC">
        <w:rPr>
          <w:sz w:val="24"/>
          <w:szCs w:val="24"/>
        </w:rPr>
        <w:t xml:space="preserve">описывать факторы </w:t>
      </w:r>
      <w:r w:rsidRPr="007E7EAC">
        <w:rPr>
          <w:sz w:val="24"/>
          <w:szCs w:val="24"/>
        </w:rPr>
        <w:t>экориска</w:t>
      </w:r>
      <w:r w:rsidRPr="007E7EAC">
        <w:rPr>
          <w:sz w:val="24"/>
          <w:szCs w:val="24"/>
        </w:rPr>
        <w:t>, объяснять, как снизить последствия их воздействия;</w:t>
      </w:r>
    </w:p>
    <w:p w:rsidR="007E7EAC" w:rsidRPr="007E7EAC" w:rsidP="007E7EAC">
      <w:pPr>
        <w:pStyle w:val="NoSpacing"/>
        <w:numPr>
          <w:ilvl w:val="0"/>
          <w:numId w:val="104"/>
        </w:numPr>
        <w:spacing w:line="276" w:lineRule="auto"/>
        <w:jc w:val="both"/>
        <w:rPr>
          <w:sz w:val="24"/>
          <w:szCs w:val="24"/>
        </w:rPr>
      </w:pPr>
      <w:r w:rsidRPr="007E7EAC">
        <w:rPr>
          <w:sz w:val="24"/>
          <w:szCs w:val="24"/>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7E7EAC" w:rsidRPr="007E7EAC" w:rsidP="007E7EAC">
      <w:pPr>
        <w:pStyle w:val="NoSpacing"/>
        <w:numPr>
          <w:ilvl w:val="0"/>
          <w:numId w:val="104"/>
        </w:numPr>
        <w:spacing w:line="276" w:lineRule="auto"/>
        <w:jc w:val="both"/>
        <w:rPr>
          <w:sz w:val="24"/>
          <w:szCs w:val="24"/>
        </w:rPr>
      </w:pPr>
      <w:r w:rsidRPr="007E7EAC">
        <w:rPr>
          <w:sz w:val="24"/>
          <w:szCs w:val="24"/>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7E7EAC" w:rsidRPr="007E7EAC" w:rsidP="007E7EAC">
      <w:pPr>
        <w:pStyle w:val="NoSpacing"/>
        <w:numPr>
          <w:ilvl w:val="0"/>
          <w:numId w:val="104"/>
        </w:numPr>
        <w:spacing w:line="276" w:lineRule="auto"/>
        <w:jc w:val="both"/>
        <w:rPr>
          <w:sz w:val="24"/>
          <w:szCs w:val="24"/>
        </w:rPr>
      </w:pPr>
      <w:r w:rsidRPr="007E7EAC">
        <w:rPr>
          <w:sz w:val="24"/>
          <w:szCs w:val="24"/>
        </w:rPr>
        <w:t>опознавать, для чего применяются и используются экологические знаки;</w:t>
      </w:r>
    </w:p>
    <w:p w:rsidR="007E7EAC" w:rsidRPr="007E7EAC" w:rsidP="007E7EAC">
      <w:pPr>
        <w:pStyle w:val="NoSpacing"/>
        <w:numPr>
          <w:ilvl w:val="0"/>
          <w:numId w:val="104"/>
        </w:numPr>
        <w:spacing w:line="276" w:lineRule="auto"/>
        <w:jc w:val="both"/>
        <w:rPr>
          <w:sz w:val="24"/>
          <w:szCs w:val="24"/>
        </w:rPr>
      </w:pPr>
      <w:r w:rsidRPr="007E7EAC">
        <w:rPr>
          <w:sz w:val="24"/>
          <w:szCs w:val="24"/>
        </w:rPr>
        <w:t>пользоваться официальными источниками для получения информации об экологической безопасности и охране окружающей среды;</w:t>
      </w:r>
    </w:p>
    <w:p w:rsidR="007E7EAC" w:rsidRPr="007E7EAC" w:rsidP="007E7EAC">
      <w:pPr>
        <w:pStyle w:val="NoSpacing"/>
        <w:numPr>
          <w:ilvl w:val="0"/>
          <w:numId w:val="104"/>
        </w:numPr>
        <w:spacing w:line="276" w:lineRule="auto"/>
        <w:jc w:val="both"/>
        <w:rPr>
          <w:sz w:val="24"/>
          <w:szCs w:val="24"/>
        </w:rPr>
      </w:pPr>
      <w:r w:rsidRPr="007E7EAC">
        <w:rPr>
          <w:sz w:val="24"/>
          <w:szCs w:val="24"/>
        </w:rPr>
        <w:t>прогнозировать и оценивать свои действия в области охраны окружающей среды;</w:t>
      </w:r>
    </w:p>
    <w:p w:rsidR="007E7EAC" w:rsidRPr="007E7EAC" w:rsidP="007E7EAC">
      <w:pPr>
        <w:pStyle w:val="NoSpacing"/>
        <w:numPr>
          <w:ilvl w:val="0"/>
          <w:numId w:val="104"/>
        </w:numPr>
        <w:spacing w:line="276" w:lineRule="auto"/>
        <w:jc w:val="both"/>
        <w:rPr>
          <w:sz w:val="24"/>
          <w:szCs w:val="24"/>
        </w:rPr>
      </w:pPr>
      <w:r w:rsidRPr="007E7EAC">
        <w:rPr>
          <w:sz w:val="24"/>
          <w:szCs w:val="24"/>
        </w:rPr>
        <w:t>составлять модель личного безопасного поведения в повседневной жизнедеятельности и при ухудшении экологической обстановки;</w:t>
      </w:r>
    </w:p>
    <w:p w:rsidR="007E7EAC" w:rsidRPr="007E7EAC" w:rsidP="007E7EAC">
      <w:pPr>
        <w:pStyle w:val="NoSpacing"/>
        <w:numPr>
          <w:ilvl w:val="0"/>
          <w:numId w:val="104"/>
        </w:numPr>
        <w:spacing w:line="276" w:lineRule="auto"/>
        <w:jc w:val="both"/>
        <w:rPr>
          <w:sz w:val="24"/>
          <w:szCs w:val="24"/>
        </w:rPr>
      </w:pPr>
      <w:r w:rsidRPr="007E7EAC">
        <w:rPr>
          <w:sz w:val="24"/>
          <w:szCs w:val="24"/>
        </w:rPr>
        <w:t>распознавать явные и скрытые опасности в современных молодежных хобби;</w:t>
      </w:r>
    </w:p>
    <w:p w:rsidR="007E7EAC" w:rsidRPr="007E7EAC" w:rsidP="007E7EAC">
      <w:pPr>
        <w:pStyle w:val="NoSpacing"/>
        <w:numPr>
          <w:ilvl w:val="0"/>
          <w:numId w:val="104"/>
        </w:numPr>
        <w:spacing w:line="276" w:lineRule="auto"/>
        <w:jc w:val="both"/>
        <w:rPr>
          <w:sz w:val="24"/>
          <w:szCs w:val="24"/>
        </w:rPr>
      </w:pPr>
      <w:r w:rsidRPr="007E7EAC">
        <w:rPr>
          <w:sz w:val="24"/>
          <w:szCs w:val="24"/>
        </w:rPr>
        <w:t>соблюдать правила безопасности в увлечениях, не противоречащих законодательству РФ;</w:t>
      </w:r>
    </w:p>
    <w:p w:rsidR="007E7EAC" w:rsidRPr="007E7EAC" w:rsidP="007E7EAC">
      <w:pPr>
        <w:pStyle w:val="NoSpacing"/>
        <w:numPr>
          <w:ilvl w:val="0"/>
          <w:numId w:val="104"/>
        </w:numPr>
        <w:spacing w:line="276" w:lineRule="auto"/>
        <w:jc w:val="both"/>
        <w:rPr>
          <w:sz w:val="24"/>
          <w:szCs w:val="24"/>
        </w:rPr>
      </w:pPr>
      <w:r w:rsidRPr="007E7EAC">
        <w:rPr>
          <w:sz w:val="24"/>
          <w:szCs w:val="24"/>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7E7EAC" w:rsidRPr="007E7EAC" w:rsidP="007E7EAC">
      <w:pPr>
        <w:pStyle w:val="NoSpacing"/>
        <w:numPr>
          <w:ilvl w:val="0"/>
          <w:numId w:val="104"/>
        </w:numPr>
        <w:spacing w:line="276" w:lineRule="auto"/>
        <w:jc w:val="both"/>
        <w:rPr>
          <w:sz w:val="24"/>
          <w:szCs w:val="24"/>
        </w:rPr>
      </w:pPr>
      <w:r w:rsidRPr="007E7EAC">
        <w:rPr>
          <w:sz w:val="24"/>
          <w:szCs w:val="24"/>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rsidR="007E7EAC" w:rsidRPr="007E7EAC" w:rsidP="007E7EAC">
      <w:pPr>
        <w:pStyle w:val="NoSpacing"/>
        <w:numPr>
          <w:ilvl w:val="0"/>
          <w:numId w:val="104"/>
        </w:numPr>
        <w:spacing w:line="276" w:lineRule="auto"/>
        <w:jc w:val="both"/>
        <w:rPr>
          <w:sz w:val="24"/>
          <w:szCs w:val="24"/>
        </w:rPr>
      </w:pPr>
      <w:r w:rsidRPr="007E7EAC">
        <w:rPr>
          <w:sz w:val="24"/>
          <w:szCs w:val="24"/>
        </w:rPr>
        <w:t>прогнозировать и оценивать последствия своего поведения во время занятий современными молодежными хобби;</w:t>
      </w:r>
    </w:p>
    <w:p w:rsidR="007E7EAC" w:rsidRPr="007E7EAC" w:rsidP="007E7EAC">
      <w:pPr>
        <w:pStyle w:val="NoSpacing"/>
        <w:numPr>
          <w:ilvl w:val="0"/>
          <w:numId w:val="104"/>
        </w:numPr>
        <w:spacing w:line="276" w:lineRule="auto"/>
        <w:jc w:val="both"/>
        <w:rPr>
          <w:sz w:val="24"/>
          <w:szCs w:val="24"/>
        </w:rPr>
      </w:pPr>
      <w:r w:rsidRPr="007E7EAC">
        <w:rPr>
          <w:sz w:val="24"/>
          <w:szCs w:val="24"/>
        </w:rPr>
        <w:t>применять правила и рекомендации для составления модели личного безопасного поведения во время занятий современными молодежными хобби;</w:t>
      </w:r>
    </w:p>
    <w:p w:rsidR="007E7EAC" w:rsidRPr="007E7EAC" w:rsidP="007E7EAC">
      <w:pPr>
        <w:pStyle w:val="NoSpacing"/>
        <w:numPr>
          <w:ilvl w:val="0"/>
          <w:numId w:val="104"/>
        </w:numPr>
        <w:spacing w:line="276" w:lineRule="auto"/>
        <w:jc w:val="both"/>
        <w:rPr>
          <w:sz w:val="24"/>
          <w:szCs w:val="24"/>
        </w:rPr>
      </w:pPr>
      <w:r w:rsidRPr="007E7EAC">
        <w:rPr>
          <w:sz w:val="24"/>
          <w:szCs w:val="24"/>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7E7EAC" w:rsidRPr="007E7EAC" w:rsidP="007E7EAC">
      <w:pPr>
        <w:pStyle w:val="NoSpacing"/>
        <w:numPr>
          <w:ilvl w:val="0"/>
          <w:numId w:val="104"/>
        </w:numPr>
        <w:spacing w:line="276" w:lineRule="auto"/>
        <w:jc w:val="both"/>
        <w:rPr>
          <w:sz w:val="24"/>
          <w:szCs w:val="24"/>
        </w:rPr>
      </w:pPr>
      <w:r w:rsidRPr="007E7EAC">
        <w:rPr>
          <w:sz w:val="24"/>
          <w:szCs w:val="24"/>
        </w:rPr>
        <w:t xml:space="preserve">использовать нормативные правовые акты для определения ответственности за асоциальное поведение на транспорте; </w:t>
      </w:r>
    </w:p>
    <w:p w:rsidR="007E7EAC" w:rsidRPr="007E7EAC" w:rsidP="007E7EAC">
      <w:pPr>
        <w:pStyle w:val="NoSpacing"/>
        <w:numPr>
          <w:ilvl w:val="0"/>
          <w:numId w:val="104"/>
        </w:numPr>
        <w:spacing w:line="276" w:lineRule="auto"/>
        <w:jc w:val="both"/>
        <w:rPr>
          <w:sz w:val="24"/>
          <w:szCs w:val="24"/>
        </w:rPr>
      </w:pPr>
      <w:r w:rsidRPr="007E7EAC">
        <w:rPr>
          <w:sz w:val="24"/>
          <w:szCs w:val="24"/>
        </w:rPr>
        <w:t>пользоваться официальными источниками для получения информации о правилах и рекомендациях по обеспечению безопасности на транспорте;</w:t>
      </w:r>
    </w:p>
    <w:p w:rsidR="007E7EAC" w:rsidRPr="007E7EAC" w:rsidP="007E7EAC">
      <w:pPr>
        <w:pStyle w:val="NoSpacing"/>
        <w:numPr>
          <w:ilvl w:val="0"/>
          <w:numId w:val="104"/>
        </w:numPr>
        <w:spacing w:line="276" w:lineRule="auto"/>
        <w:jc w:val="both"/>
        <w:rPr>
          <w:sz w:val="24"/>
          <w:szCs w:val="24"/>
        </w:rPr>
      </w:pPr>
      <w:r w:rsidRPr="007E7EAC">
        <w:rPr>
          <w:sz w:val="24"/>
          <w:szCs w:val="24"/>
        </w:rPr>
        <w:t>прогнозировать и оценивать последствия своего поведения на транспорте;</w:t>
      </w:r>
    </w:p>
    <w:p w:rsidR="007E7EAC" w:rsidRPr="007E7EAC" w:rsidP="007E7EAC">
      <w:pPr>
        <w:pStyle w:val="NoSpacing"/>
        <w:numPr>
          <w:ilvl w:val="0"/>
          <w:numId w:val="104"/>
        </w:numPr>
        <w:spacing w:line="276" w:lineRule="auto"/>
        <w:jc w:val="both"/>
        <w:rPr>
          <w:sz w:val="24"/>
          <w:szCs w:val="24"/>
        </w:rPr>
      </w:pPr>
      <w:r w:rsidRPr="007E7EAC">
        <w:rPr>
          <w:sz w:val="24"/>
          <w:szCs w:val="24"/>
        </w:rPr>
        <w:t>составлять модель личного безопасного поведения в повседневной жизнедеятельности и в опасных и чрезвычайных ситуациях на транспорте.</w:t>
      </w:r>
    </w:p>
    <w:p w:rsidR="007E7EAC" w:rsidRPr="007E7EAC" w:rsidP="007E7EAC">
      <w:pPr>
        <w:pStyle w:val="NoSpacing"/>
        <w:spacing w:line="276" w:lineRule="auto"/>
        <w:jc w:val="both"/>
        <w:rPr>
          <w:b/>
          <w:sz w:val="24"/>
          <w:szCs w:val="24"/>
        </w:rPr>
      </w:pPr>
      <w:r w:rsidRPr="007E7EAC">
        <w:rPr>
          <w:b/>
          <w:sz w:val="24"/>
          <w:szCs w:val="24"/>
        </w:rPr>
        <w:t>Защита населения Российской Федерации от опасных и чрезвычайных ситуаций</w:t>
      </w:r>
    </w:p>
    <w:p w:rsidR="007E7EAC" w:rsidRPr="007E7EAC" w:rsidP="007E7EAC">
      <w:pPr>
        <w:pStyle w:val="NoSpacing"/>
        <w:numPr>
          <w:ilvl w:val="0"/>
          <w:numId w:val="105"/>
        </w:numPr>
        <w:spacing w:line="276" w:lineRule="auto"/>
        <w:jc w:val="both"/>
        <w:rPr>
          <w:sz w:val="24"/>
          <w:szCs w:val="24"/>
        </w:rPr>
      </w:pPr>
      <w:r>
        <w:rPr>
          <w:sz w:val="24"/>
          <w:szCs w:val="24"/>
        </w:rPr>
        <w:t>к</w:t>
      </w:r>
      <w:r w:rsidRPr="007E7EAC">
        <w:rPr>
          <w:sz w:val="24"/>
          <w:szCs w:val="24"/>
        </w:rPr>
        <w:t>омментировать назначение основных нормативных правовых актов в области защиты населения и территорий от опасных и чрезвычайных ситуаций;</w:t>
      </w:r>
    </w:p>
    <w:p w:rsidR="007E7EAC" w:rsidRPr="007E7EAC" w:rsidP="007E7EAC">
      <w:pPr>
        <w:pStyle w:val="NoSpacing"/>
        <w:numPr>
          <w:ilvl w:val="0"/>
          <w:numId w:val="105"/>
        </w:numPr>
        <w:spacing w:line="276" w:lineRule="auto"/>
        <w:jc w:val="both"/>
        <w:rPr>
          <w:sz w:val="24"/>
          <w:szCs w:val="24"/>
        </w:rPr>
      </w:pPr>
      <w:r w:rsidRPr="007E7EAC">
        <w:rPr>
          <w:sz w:val="24"/>
          <w:szCs w:val="24"/>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rsidR="007E7EAC" w:rsidRPr="007E7EAC" w:rsidP="007E7EAC">
      <w:pPr>
        <w:pStyle w:val="NoSpacing"/>
        <w:numPr>
          <w:ilvl w:val="0"/>
          <w:numId w:val="105"/>
        </w:numPr>
        <w:spacing w:line="276" w:lineRule="auto"/>
        <w:jc w:val="both"/>
        <w:rPr>
          <w:sz w:val="24"/>
          <w:szCs w:val="24"/>
        </w:rPr>
      </w:pPr>
      <w:r w:rsidRPr="007E7EAC">
        <w:rPr>
          <w:sz w:val="24"/>
          <w:szCs w:val="24"/>
        </w:rPr>
        <w:t>раскрывать составляющие государственной системы, направленной на защиту населения от опасных и чрезвычайных ситуаций;</w:t>
      </w:r>
    </w:p>
    <w:p w:rsidR="007E7EAC" w:rsidRPr="007E7EAC" w:rsidP="007E7EAC">
      <w:pPr>
        <w:pStyle w:val="NoSpacing"/>
        <w:numPr>
          <w:ilvl w:val="0"/>
          <w:numId w:val="105"/>
        </w:numPr>
        <w:spacing w:line="276" w:lineRule="auto"/>
        <w:jc w:val="both"/>
        <w:rPr>
          <w:sz w:val="24"/>
          <w:szCs w:val="24"/>
        </w:rPr>
      </w:pPr>
      <w:r w:rsidRPr="007E7EAC">
        <w:rPr>
          <w:sz w:val="24"/>
          <w:szCs w:val="24"/>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7E7EAC" w:rsidRPr="007E7EAC" w:rsidP="007E7EAC">
      <w:pPr>
        <w:pStyle w:val="NoSpacing"/>
        <w:numPr>
          <w:ilvl w:val="0"/>
          <w:numId w:val="105"/>
        </w:numPr>
        <w:spacing w:line="276" w:lineRule="auto"/>
        <w:jc w:val="both"/>
        <w:rPr>
          <w:sz w:val="24"/>
          <w:szCs w:val="24"/>
        </w:rPr>
      </w:pPr>
      <w:r w:rsidRPr="007E7EAC">
        <w:rPr>
          <w:sz w:val="24"/>
          <w:szCs w:val="24"/>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rsidR="007E7EAC" w:rsidRPr="007E7EAC" w:rsidP="007E7EAC">
      <w:pPr>
        <w:pStyle w:val="NoSpacing"/>
        <w:numPr>
          <w:ilvl w:val="0"/>
          <w:numId w:val="105"/>
        </w:numPr>
        <w:spacing w:line="276" w:lineRule="auto"/>
        <w:jc w:val="both"/>
        <w:rPr>
          <w:sz w:val="24"/>
          <w:szCs w:val="24"/>
        </w:rPr>
      </w:pPr>
      <w:r w:rsidRPr="007E7EAC">
        <w:rPr>
          <w:sz w:val="24"/>
          <w:szCs w:val="24"/>
        </w:rPr>
        <w:t>объяснять причины их возникновения, характеристики, поражающие факторы, особенности и последствия;</w:t>
      </w:r>
    </w:p>
    <w:p w:rsidR="007E7EAC" w:rsidRPr="007E7EAC" w:rsidP="007E7EAC">
      <w:pPr>
        <w:pStyle w:val="NoSpacing"/>
        <w:numPr>
          <w:ilvl w:val="0"/>
          <w:numId w:val="105"/>
        </w:numPr>
        <w:spacing w:line="276" w:lineRule="auto"/>
        <w:jc w:val="both"/>
        <w:rPr>
          <w:sz w:val="24"/>
          <w:szCs w:val="24"/>
        </w:rPr>
      </w:pPr>
      <w:r w:rsidRPr="007E7EAC">
        <w:rPr>
          <w:sz w:val="24"/>
          <w:szCs w:val="24"/>
        </w:rPr>
        <w:t>использовать средства индивидуальной, коллективной защиты и приборы индивидуального дозиметрического контроля;</w:t>
      </w:r>
    </w:p>
    <w:p w:rsidR="007E7EAC" w:rsidRPr="007E7EAC" w:rsidP="007E7EAC">
      <w:pPr>
        <w:pStyle w:val="NoSpacing"/>
        <w:numPr>
          <w:ilvl w:val="0"/>
          <w:numId w:val="105"/>
        </w:numPr>
        <w:spacing w:line="276" w:lineRule="auto"/>
        <w:jc w:val="both"/>
        <w:rPr>
          <w:sz w:val="24"/>
          <w:szCs w:val="24"/>
        </w:rPr>
      </w:pPr>
      <w:r w:rsidRPr="007E7EAC">
        <w:rPr>
          <w:sz w:val="24"/>
          <w:szCs w:val="24"/>
        </w:rPr>
        <w:t xml:space="preserve">действовать согласно обозначению на знаках безопасности и плане эвакуации; </w:t>
      </w:r>
    </w:p>
    <w:p w:rsidR="007E7EAC" w:rsidRPr="007E7EAC" w:rsidP="007E7EAC">
      <w:pPr>
        <w:pStyle w:val="NoSpacing"/>
        <w:numPr>
          <w:ilvl w:val="0"/>
          <w:numId w:val="105"/>
        </w:numPr>
        <w:spacing w:line="276" w:lineRule="auto"/>
        <w:jc w:val="both"/>
        <w:rPr>
          <w:sz w:val="24"/>
          <w:szCs w:val="24"/>
        </w:rPr>
      </w:pPr>
      <w:r w:rsidRPr="007E7EAC">
        <w:rPr>
          <w:sz w:val="24"/>
          <w:szCs w:val="24"/>
        </w:rPr>
        <w:t>вызывать в случае необходимости службы экстренной помощи;</w:t>
      </w:r>
    </w:p>
    <w:p w:rsidR="007E7EAC" w:rsidRPr="007E7EAC" w:rsidP="007E7EAC">
      <w:pPr>
        <w:pStyle w:val="NoSpacing"/>
        <w:numPr>
          <w:ilvl w:val="0"/>
          <w:numId w:val="105"/>
        </w:numPr>
        <w:spacing w:line="276" w:lineRule="auto"/>
        <w:jc w:val="both"/>
        <w:rPr>
          <w:sz w:val="24"/>
          <w:szCs w:val="24"/>
        </w:rPr>
      </w:pPr>
      <w:r w:rsidRPr="007E7EAC">
        <w:rPr>
          <w:sz w:val="24"/>
          <w:szCs w:val="24"/>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7E7EAC" w:rsidRPr="007E7EAC" w:rsidP="007E7EAC">
      <w:pPr>
        <w:pStyle w:val="NoSpacing"/>
        <w:numPr>
          <w:ilvl w:val="0"/>
          <w:numId w:val="105"/>
        </w:numPr>
        <w:spacing w:line="276" w:lineRule="auto"/>
        <w:jc w:val="both"/>
        <w:rPr>
          <w:sz w:val="24"/>
          <w:szCs w:val="24"/>
        </w:rPr>
      </w:pPr>
      <w:r w:rsidRPr="007E7EAC">
        <w:rPr>
          <w:sz w:val="24"/>
          <w:szCs w:val="24"/>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7E7EAC" w:rsidRPr="007E7EAC" w:rsidP="007E7EAC">
      <w:pPr>
        <w:pStyle w:val="NoSpacing"/>
        <w:numPr>
          <w:ilvl w:val="0"/>
          <w:numId w:val="105"/>
        </w:numPr>
        <w:spacing w:line="276" w:lineRule="auto"/>
        <w:jc w:val="both"/>
        <w:rPr>
          <w:sz w:val="24"/>
          <w:szCs w:val="24"/>
        </w:rPr>
      </w:pPr>
      <w:r w:rsidRPr="007E7EAC">
        <w:rPr>
          <w:sz w:val="24"/>
          <w:szCs w:val="24"/>
        </w:rPr>
        <w:t>составлять модель личного безопасного поведения в условиях опасных и чрезвычайных ситуаций мирного и военного времени.</w:t>
      </w:r>
    </w:p>
    <w:p w:rsidR="007E7EAC" w:rsidRPr="007E7EAC" w:rsidP="007E7EAC">
      <w:pPr>
        <w:pStyle w:val="NoSpacing"/>
        <w:spacing w:line="276" w:lineRule="auto"/>
        <w:jc w:val="both"/>
        <w:rPr>
          <w:b/>
          <w:sz w:val="24"/>
          <w:szCs w:val="24"/>
        </w:rPr>
      </w:pPr>
      <w:r w:rsidRPr="007E7EAC">
        <w:rPr>
          <w:b/>
          <w:sz w:val="24"/>
          <w:szCs w:val="24"/>
        </w:rPr>
        <w:t>Основы противодействия экстремизму, терроризму и наркотизму в Российской Федерации</w:t>
      </w:r>
    </w:p>
    <w:p w:rsidR="007E7EAC" w:rsidRPr="007E7EAC" w:rsidP="007E7EAC">
      <w:pPr>
        <w:pStyle w:val="NoSpacing"/>
        <w:numPr>
          <w:ilvl w:val="0"/>
          <w:numId w:val="106"/>
        </w:numPr>
        <w:spacing w:line="276" w:lineRule="auto"/>
        <w:jc w:val="both"/>
        <w:rPr>
          <w:sz w:val="24"/>
          <w:szCs w:val="24"/>
        </w:rPr>
      </w:pPr>
      <w:r>
        <w:rPr>
          <w:sz w:val="24"/>
          <w:szCs w:val="24"/>
        </w:rPr>
        <w:t>х</w:t>
      </w:r>
      <w:r w:rsidRPr="007E7EAC">
        <w:rPr>
          <w:sz w:val="24"/>
          <w:szCs w:val="24"/>
        </w:rPr>
        <w:t>арактеризовать особенности экстремизма, терроризма и наркотизма в Российской Федерации;</w:t>
      </w:r>
    </w:p>
    <w:p w:rsidR="007E7EAC" w:rsidRPr="007E7EAC" w:rsidP="007E7EAC">
      <w:pPr>
        <w:pStyle w:val="NoSpacing"/>
        <w:numPr>
          <w:ilvl w:val="0"/>
          <w:numId w:val="106"/>
        </w:numPr>
        <w:spacing w:line="276" w:lineRule="auto"/>
        <w:jc w:val="both"/>
        <w:rPr>
          <w:sz w:val="24"/>
          <w:szCs w:val="24"/>
        </w:rPr>
      </w:pPr>
      <w:r w:rsidRPr="007E7EAC">
        <w:rPr>
          <w:sz w:val="24"/>
          <w:szCs w:val="24"/>
        </w:rPr>
        <w:t>объяснять взаимосвязь экстремизма, терроризма и наркотизма;</w:t>
      </w:r>
    </w:p>
    <w:p w:rsidR="007E7EAC" w:rsidRPr="007E7EAC" w:rsidP="007E7EAC">
      <w:pPr>
        <w:pStyle w:val="NoSpacing"/>
        <w:numPr>
          <w:ilvl w:val="0"/>
          <w:numId w:val="106"/>
        </w:numPr>
        <w:spacing w:line="276" w:lineRule="auto"/>
        <w:jc w:val="both"/>
        <w:rPr>
          <w:sz w:val="24"/>
          <w:szCs w:val="24"/>
        </w:rPr>
      </w:pPr>
      <w:r w:rsidRPr="007E7EAC">
        <w:rPr>
          <w:sz w:val="24"/>
          <w:szCs w:val="24"/>
        </w:rPr>
        <w:t>оперировать основными понятиями в области противодействия экстремизму, терроризму и наркотизму в Российской Федерации;</w:t>
      </w:r>
    </w:p>
    <w:p w:rsidR="007E7EAC" w:rsidRPr="007E7EAC" w:rsidP="007E7EAC">
      <w:pPr>
        <w:pStyle w:val="NoSpacing"/>
        <w:numPr>
          <w:ilvl w:val="0"/>
          <w:numId w:val="106"/>
        </w:numPr>
        <w:spacing w:line="276" w:lineRule="auto"/>
        <w:jc w:val="both"/>
        <w:rPr>
          <w:sz w:val="24"/>
          <w:szCs w:val="24"/>
        </w:rPr>
      </w:pPr>
      <w:r w:rsidRPr="007E7EAC">
        <w:rPr>
          <w:sz w:val="24"/>
          <w:szCs w:val="24"/>
        </w:rPr>
        <w:t>раскрывать предназначение общегосударственной системы противодействия экстремизму, терроризму и наркотизму;</w:t>
      </w:r>
    </w:p>
    <w:p w:rsidR="007E7EAC" w:rsidRPr="007E7EAC" w:rsidP="007E7EAC">
      <w:pPr>
        <w:pStyle w:val="NoSpacing"/>
        <w:numPr>
          <w:ilvl w:val="0"/>
          <w:numId w:val="106"/>
        </w:numPr>
        <w:spacing w:line="276" w:lineRule="auto"/>
        <w:jc w:val="both"/>
        <w:rPr>
          <w:sz w:val="24"/>
          <w:szCs w:val="24"/>
        </w:rPr>
      </w:pPr>
      <w:r w:rsidRPr="007E7EAC">
        <w:rPr>
          <w:sz w:val="24"/>
          <w:szCs w:val="24"/>
        </w:rPr>
        <w:t>объяснять основные принципы и направления противодействия экстремистской, террористической деятельности и наркотизму;</w:t>
      </w:r>
    </w:p>
    <w:p w:rsidR="007E7EAC" w:rsidRPr="007E7EAC" w:rsidP="007E7EAC">
      <w:pPr>
        <w:pStyle w:val="NoSpacing"/>
        <w:numPr>
          <w:ilvl w:val="0"/>
          <w:numId w:val="106"/>
        </w:numPr>
        <w:spacing w:line="276" w:lineRule="auto"/>
        <w:jc w:val="both"/>
        <w:rPr>
          <w:sz w:val="24"/>
          <w:szCs w:val="24"/>
        </w:rPr>
      </w:pPr>
      <w:r w:rsidRPr="007E7EAC">
        <w:rPr>
          <w:sz w:val="24"/>
          <w:szCs w:val="24"/>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rsidR="007E7EAC" w:rsidRPr="007E7EAC" w:rsidP="007E7EAC">
      <w:pPr>
        <w:pStyle w:val="NoSpacing"/>
        <w:numPr>
          <w:ilvl w:val="0"/>
          <w:numId w:val="106"/>
        </w:numPr>
        <w:spacing w:line="276" w:lineRule="auto"/>
        <w:jc w:val="both"/>
        <w:rPr>
          <w:sz w:val="24"/>
          <w:szCs w:val="24"/>
        </w:rPr>
      </w:pPr>
      <w:r w:rsidRPr="007E7EAC">
        <w:rPr>
          <w:sz w:val="24"/>
          <w:szCs w:val="24"/>
        </w:rPr>
        <w:t>описывать органы исполнительной власти, осуществляющие противодействие экстремизму, терроризму и наркотизму в Российской Федерации;</w:t>
      </w:r>
    </w:p>
    <w:p w:rsidR="007E7EAC" w:rsidRPr="007E7EAC" w:rsidP="007E7EAC">
      <w:pPr>
        <w:pStyle w:val="NoSpacing"/>
        <w:numPr>
          <w:ilvl w:val="0"/>
          <w:numId w:val="106"/>
        </w:numPr>
        <w:spacing w:line="276" w:lineRule="auto"/>
        <w:jc w:val="both"/>
        <w:rPr>
          <w:sz w:val="24"/>
          <w:szCs w:val="24"/>
        </w:rPr>
      </w:pPr>
      <w:r w:rsidRPr="007E7EAC">
        <w:rPr>
          <w:sz w:val="24"/>
          <w:szCs w:val="24"/>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rsidR="007E7EAC" w:rsidRPr="007E7EAC" w:rsidP="007E7EAC">
      <w:pPr>
        <w:pStyle w:val="NoSpacing"/>
        <w:numPr>
          <w:ilvl w:val="0"/>
          <w:numId w:val="106"/>
        </w:numPr>
        <w:spacing w:line="276" w:lineRule="auto"/>
        <w:jc w:val="both"/>
        <w:rPr>
          <w:sz w:val="24"/>
          <w:szCs w:val="24"/>
        </w:rPr>
      </w:pPr>
      <w:r w:rsidRPr="007E7EAC">
        <w:rPr>
          <w:sz w:val="24"/>
          <w:szCs w:val="24"/>
        </w:rPr>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rsidR="007E7EAC" w:rsidRPr="007E7EAC" w:rsidP="007E7EAC">
      <w:pPr>
        <w:pStyle w:val="NoSpacing"/>
        <w:numPr>
          <w:ilvl w:val="0"/>
          <w:numId w:val="106"/>
        </w:numPr>
        <w:spacing w:line="276" w:lineRule="auto"/>
        <w:jc w:val="both"/>
        <w:rPr>
          <w:sz w:val="24"/>
          <w:szCs w:val="24"/>
        </w:rPr>
      </w:pPr>
      <w:r w:rsidRPr="007E7EAC">
        <w:rPr>
          <w:sz w:val="24"/>
          <w:szCs w:val="24"/>
        </w:rPr>
        <w:t>распознавать признаки вовлечения в экстремистскую и террористическую деятельность;</w:t>
      </w:r>
    </w:p>
    <w:p w:rsidR="007E7EAC" w:rsidRPr="007E7EAC" w:rsidP="007E7EAC">
      <w:pPr>
        <w:pStyle w:val="NoSpacing"/>
        <w:numPr>
          <w:ilvl w:val="0"/>
          <w:numId w:val="106"/>
        </w:numPr>
        <w:spacing w:line="276" w:lineRule="auto"/>
        <w:jc w:val="both"/>
        <w:rPr>
          <w:sz w:val="24"/>
          <w:szCs w:val="24"/>
        </w:rPr>
      </w:pPr>
      <w:r w:rsidRPr="007E7EAC">
        <w:rPr>
          <w:sz w:val="24"/>
          <w:szCs w:val="24"/>
        </w:rPr>
        <w:t>распознавать симптомы употребления наркотических средств;</w:t>
      </w:r>
    </w:p>
    <w:p w:rsidR="007E7EAC" w:rsidRPr="007E7EAC" w:rsidP="007E7EAC">
      <w:pPr>
        <w:pStyle w:val="NoSpacing"/>
        <w:numPr>
          <w:ilvl w:val="0"/>
          <w:numId w:val="106"/>
        </w:numPr>
        <w:spacing w:line="276" w:lineRule="auto"/>
        <w:jc w:val="both"/>
        <w:rPr>
          <w:sz w:val="24"/>
          <w:szCs w:val="24"/>
        </w:rPr>
      </w:pPr>
      <w:r w:rsidRPr="007E7EAC">
        <w:rPr>
          <w:sz w:val="24"/>
          <w:szCs w:val="24"/>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7E7EAC" w:rsidRPr="007E7EAC" w:rsidP="007E7EAC">
      <w:pPr>
        <w:pStyle w:val="NoSpacing"/>
        <w:numPr>
          <w:ilvl w:val="0"/>
          <w:numId w:val="106"/>
        </w:numPr>
        <w:spacing w:line="276" w:lineRule="auto"/>
        <w:jc w:val="both"/>
        <w:rPr>
          <w:sz w:val="24"/>
          <w:szCs w:val="24"/>
        </w:rPr>
      </w:pPr>
      <w:r w:rsidRPr="007E7EAC">
        <w:rPr>
          <w:sz w:val="24"/>
          <w:szCs w:val="24"/>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rsidR="007E7EAC" w:rsidRPr="007E7EAC" w:rsidP="007E7EAC">
      <w:pPr>
        <w:pStyle w:val="NoSpacing"/>
        <w:numPr>
          <w:ilvl w:val="0"/>
          <w:numId w:val="106"/>
        </w:numPr>
        <w:spacing w:line="276" w:lineRule="auto"/>
        <w:jc w:val="both"/>
        <w:rPr>
          <w:sz w:val="24"/>
          <w:szCs w:val="24"/>
        </w:rPr>
      </w:pPr>
      <w:r w:rsidRPr="007E7EAC">
        <w:rPr>
          <w:sz w:val="24"/>
          <w:szCs w:val="24"/>
        </w:rPr>
        <w:t>описывать действия граждан при установлении уровней террористической опасности;</w:t>
      </w:r>
    </w:p>
    <w:p w:rsidR="007E7EAC" w:rsidRPr="007E7EAC" w:rsidP="007E7EAC">
      <w:pPr>
        <w:pStyle w:val="NoSpacing"/>
        <w:numPr>
          <w:ilvl w:val="0"/>
          <w:numId w:val="106"/>
        </w:numPr>
        <w:spacing w:line="276" w:lineRule="auto"/>
        <w:jc w:val="both"/>
        <w:rPr>
          <w:sz w:val="24"/>
          <w:szCs w:val="24"/>
        </w:rPr>
      </w:pPr>
      <w:r w:rsidRPr="007E7EAC">
        <w:rPr>
          <w:sz w:val="24"/>
          <w:szCs w:val="24"/>
        </w:rPr>
        <w:t>описывать правила и рекомендации в случае проведения террористической акции;</w:t>
      </w:r>
    </w:p>
    <w:p w:rsidR="007E7EAC" w:rsidRPr="007E7EAC" w:rsidP="007E7EAC">
      <w:pPr>
        <w:pStyle w:val="NoSpacing"/>
        <w:numPr>
          <w:ilvl w:val="0"/>
          <w:numId w:val="106"/>
        </w:numPr>
        <w:spacing w:line="276" w:lineRule="auto"/>
        <w:jc w:val="both"/>
        <w:rPr>
          <w:sz w:val="24"/>
          <w:szCs w:val="24"/>
        </w:rPr>
      </w:pPr>
      <w:r w:rsidRPr="007E7EAC">
        <w:rPr>
          <w:sz w:val="24"/>
          <w:szCs w:val="24"/>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7E7EAC" w:rsidRPr="007E7EAC" w:rsidP="007E7EAC">
      <w:pPr>
        <w:pStyle w:val="NoSpacing"/>
        <w:spacing w:line="276" w:lineRule="auto"/>
        <w:jc w:val="both"/>
        <w:rPr>
          <w:b/>
          <w:sz w:val="24"/>
          <w:szCs w:val="24"/>
        </w:rPr>
      </w:pPr>
      <w:r w:rsidRPr="007E7EAC">
        <w:rPr>
          <w:b/>
          <w:sz w:val="24"/>
          <w:szCs w:val="24"/>
        </w:rPr>
        <w:t>Основы здорового образа жизни</w:t>
      </w:r>
    </w:p>
    <w:p w:rsidR="007E7EAC" w:rsidRPr="007E7EAC" w:rsidP="007E7EAC">
      <w:pPr>
        <w:pStyle w:val="NoSpacing"/>
        <w:numPr>
          <w:ilvl w:val="0"/>
          <w:numId w:val="107"/>
        </w:numPr>
        <w:spacing w:line="276" w:lineRule="auto"/>
        <w:jc w:val="both"/>
        <w:rPr>
          <w:sz w:val="24"/>
          <w:szCs w:val="24"/>
        </w:rPr>
      </w:pPr>
      <w:r>
        <w:rPr>
          <w:sz w:val="24"/>
          <w:szCs w:val="24"/>
        </w:rPr>
        <w:t>к</w:t>
      </w:r>
      <w:r w:rsidRPr="007E7EAC">
        <w:rPr>
          <w:sz w:val="24"/>
          <w:szCs w:val="24"/>
        </w:rPr>
        <w:t>омментировать назначение основных нормативных правовых актов в области здорового образа жизни;</w:t>
      </w:r>
    </w:p>
    <w:p w:rsidR="007E7EAC" w:rsidRPr="007E7EAC" w:rsidP="007E7EAC">
      <w:pPr>
        <w:pStyle w:val="NoSpacing"/>
        <w:numPr>
          <w:ilvl w:val="0"/>
          <w:numId w:val="107"/>
        </w:numPr>
        <w:spacing w:line="276" w:lineRule="auto"/>
        <w:jc w:val="both"/>
        <w:rPr>
          <w:sz w:val="24"/>
          <w:szCs w:val="24"/>
        </w:rPr>
      </w:pPr>
      <w:r w:rsidRPr="007E7EAC">
        <w:rPr>
          <w:sz w:val="24"/>
          <w:szCs w:val="24"/>
        </w:rPr>
        <w:t>использовать основные нормативные правовые акты в области здорового образа жизни для изучения и реализации своих прав;</w:t>
      </w:r>
    </w:p>
    <w:p w:rsidR="007E7EAC" w:rsidRPr="007E7EAC" w:rsidP="007E7EAC">
      <w:pPr>
        <w:pStyle w:val="NoSpacing"/>
        <w:numPr>
          <w:ilvl w:val="0"/>
          <w:numId w:val="107"/>
        </w:numPr>
        <w:spacing w:line="276" w:lineRule="auto"/>
        <w:jc w:val="both"/>
        <w:rPr>
          <w:sz w:val="24"/>
          <w:szCs w:val="24"/>
        </w:rPr>
      </w:pPr>
      <w:r w:rsidRPr="007E7EAC">
        <w:rPr>
          <w:sz w:val="24"/>
          <w:szCs w:val="24"/>
        </w:rPr>
        <w:t>оперировать основными понятиями в области здорового образа жизни;</w:t>
      </w:r>
    </w:p>
    <w:p w:rsidR="007E7EAC" w:rsidRPr="007E7EAC" w:rsidP="007E7EAC">
      <w:pPr>
        <w:pStyle w:val="NoSpacing"/>
        <w:numPr>
          <w:ilvl w:val="0"/>
          <w:numId w:val="107"/>
        </w:numPr>
        <w:spacing w:line="276" w:lineRule="auto"/>
        <w:jc w:val="both"/>
        <w:rPr>
          <w:sz w:val="24"/>
          <w:szCs w:val="24"/>
        </w:rPr>
      </w:pPr>
      <w:r w:rsidRPr="007E7EAC">
        <w:rPr>
          <w:sz w:val="24"/>
          <w:szCs w:val="24"/>
        </w:rPr>
        <w:t>описывать факторы здорового образа жизни;</w:t>
      </w:r>
    </w:p>
    <w:p w:rsidR="007E7EAC" w:rsidRPr="007E7EAC" w:rsidP="007E7EAC">
      <w:pPr>
        <w:pStyle w:val="NoSpacing"/>
        <w:numPr>
          <w:ilvl w:val="0"/>
          <w:numId w:val="107"/>
        </w:numPr>
        <w:spacing w:line="276" w:lineRule="auto"/>
        <w:jc w:val="both"/>
        <w:rPr>
          <w:sz w:val="24"/>
          <w:szCs w:val="24"/>
        </w:rPr>
      </w:pPr>
      <w:r w:rsidRPr="007E7EAC">
        <w:rPr>
          <w:sz w:val="24"/>
          <w:szCs w:val="24"/>
        </w:rPr>
        <w:t>объяснять преимущества здорового образа жизни;</w:t>
      </w:r>
    </w:p>
    <w:p w:rsidR="007E7EAC" w:rsidRPr="007E7EAC" w:rsidP="007E7EAC">
      <w:pPr>
        <w:pStyle w:val="NoSpacing"/>
        <w:numPr>
          <w:ilvl w:val="0"/>
          <w:numId w:val="107"/>
        </w:numPr>
        <w:spacing w:line="276" w:lineRule="auto"/>
        <w:jc w:val="both"/>
        <w:rPr>
          <w:sz w:val="24"/>
          <w:szCs w:val="24"/>
        </w:rPr>
      </w:pPr>
      <w:r w:rsidRPr="007E7EAC">
        <w:rPr>
          <w:sz w:val="24"/>
          <w:szCs w:val="24"/>
        </w:rPr>
        <w:t>объяснять значение здорового образа жизни для благополучия общества и государства;</w:t>
      </w:r>
    </w:p>
    <w:p w:rsidR="007E7EAC" w:rsidRPr="007E7EAC" w:rsidP="007E7EAC">
      <w:pPr>
        <w:pStyle w:val="NoSpacing"/>
        <w:numPr>
          <w:ilvl w:val="0"/>
          <w:numId w:val="107"/>
        </w:numPr>
        <w:spacing w:line="276" w:lineRule="auto"/>
        <w:jc w:val="both"/>
        <w:rPr>
          <w:sz w:val="24"/>
          <w:szCs w:val="24"/>
        </w:rPr>
      </w:pPr>
      <w:r w:rsidRPr="007E7EAC">
        <w:rPr>
          <w:sz w:val="24"/>
          <w:szCs w:val="24"/>
        </w:rPr>
        <w:t xml:space="preserve">описывать основные факторы и привычки, пагубно влияющие на здоровье человека; </w:t>
      </w:r>
    </w:p>
    <w:p w:rsidR="007E7EAC" w:rsidRPr="007E7EAC" w:rsidP="007E7EAC">
      <w:pPr>
        <w:pStyle w:val="NoSpacing"/>
        <w:numPr>
          <w:ilvl w:val="0"/>
          <w:numId w:val="107"/>
        </w:numPr>
        <w:spacing w:line="276" w:lineRule="auto"/>
        <w:jc w:val="both"/>
        <w:rPr>
          <w:sz w:val="24"/>
          <w:szCs w:val="24"/>
        </w:rPr>
      </w:pPr>
      <w:r w:rsidRPr="007E7EAC">
        <w:rPr>
          <w:sz w:val="24"/>
          <w:szCs w:val="24"/>
        </w:rPr>
        <w:t>раскрывать сущность репродуктивного здоровья;</w:t>
      </w:r>
    </w:p>
    <w:p w:rsidR="007E7EAC" w:rsidRPr="007E7EAC" w:rsidP="007E7EAC">
      <w:pPr>
        <w:pStyle w:val="NoSpacing"/>
        <w:numPr>
          <w:ilvl w:val="0"/>
          <w:numId w:val="107"/>
        </w:numPr>
        <w:spacing w:line="276" w:lineRule="auto"/>
        <w:jc w:val="both"/>
        <w:rPr>
          <w:sz w:val="24"/>
          <w:szCs w:val="24"/>
        </w:rPr>
      </w:pPr>
      <w:r w:rsidRPr="007E7EAC">
        <w:rPr>
          <w:sz w:val="24"/>
          <w:szCs w:val="24"/>
        </w:rPr>
        <w:t>распознавать факторы, положительно и отрицательно влияющие на репродуктивное здоровье;</w:t>
      </w:r>
    </w:p>
    <w:p w:rsidR="007E7EAC" w:rsidRPr="00A81ADF" w:rsidP="007E7EAC">
      <w:pPr>
        <w:pStyle w:val="NoSpacing"/>
        <w:numPr>
          <w:ilvl w:val="0"/>
          <w:numId w:val="107"/>
        </w:numPr>
        <w:spacing w:line="276" w:lineRule="auto"/>
        <w:jc w:val="both"/>
        <w:rPr>
          <w:sz w:val="24"/>
          <w:szCs w:val="24"/>
        </w:rPr>
      </w:pPr>
      <w:r w:rsidRPr="007E7EAC">
        <w:rPr>
          <w:color w:val="000000"/>
          <w:sz w:val="24"/>
          <w:szCs w:val="24"/>
        </w:rPr>
        <w:t>пользоваться официальными источн</w:t>
      </w:r>
      <w:r>
        <w:rPr>
          <w:color w:val="000000"/>
          <w:sz w:val="24"/>
          <w:szCs w:val="24"/>
        </w:rPr>
        <w:t xml:space="preserve">иками для получения информации </w:t>
      </w:r>
      <w:r w:rsidRPr="007E7EAC">
        <w:rPr>
          <w:color w:val="000000"/>
          <w:sz w:val="24"/>
          <w:szCs w:val="24"/>
        </w:rPr>
        <w:t>о здоровье, здоровом образе жизни, сохранении и укреплении репродуктивного здоровья</w:t>
      </w:r>
      <w:r w:rsidR="00A81ADF">
        <w:rPr>
          <w:sz w:val="24"/>
          <w:szCs w:val="24"/>
        </w:rPr>
        <w:t>.</w:t>
      </w:r>
    </w:p>
    <w:p w:rsidR="007E7EAC" w:rsidRPr="007E7EAC" w:rsidP="007E7EAC">
      <w:pPr>
        <w:pStyle w:val="NoSpacing"/>
        <w:spacing w:line="276" w:lineRule="auto"/>
        <w:jc w:val="both"/>
        <w:rPr>
          <w:b/>
          <w:sz w:val="24"/>
          <w:szCs w:val="24"/>
        </w:rPr>
      </w:pPr>
      <w:r w:rsidRPr="007E7EAC">
        <w:rPr>
          <w:b/>
          <w:sz w:val="24"/>
          <w:szCs w:val="24"/>
        </w:rPr>
        <w:t>Основы медицинских знаний и оказание первой помощи</w:t>
      </w:r>
    </w:p>
    <w:p w:rsidR="007E7EAC" w:rsidRPr="007E7EAC" w:rsidP="007E7EAC">
      <w:pPr>
        <w:pStyle w:val="NoSpacing"/>
        <w:numPr>
          <w:ilvl w:val="0"/>
          <w:numId w:val="108"/>
        </w:numPr>
        <w:spacing w:line="276" w:lineRule="auto"/>
        <w:jc w:val="both"/>
        <w:rPr>
          <w:sz w:val="24"/>
          <w:szCs w:val="24"/>
        </w:rPr>
      </w:pPr>
      <w:r>
        <w:rPr>
          <w:sz w:val="24"/>
          <w:szCs w:val="24"/>
          <w:highlight w:val="white"/>
        </w:rPr>
        <w:t>к</w:t>
      </w:r>
      <w:r w:rsidRPr="007E7EAC">
        <w:rPr>
          <w:sz w:val="24"/>
          <w:szCs w:val="24"/>
          <w:highlight w:val="white"/>
        </w:rPr>
        <w:t>омментировать</w:t>
      </w:r>
      <w:r w:rsidRPr="007E7EAC">
        <w:rPr>
          <w:sz w:val="24"/>
          <w:szCs w:val="24"/>
        </w:rPr>
        <w:t xml:space="preserve"> назначение основных нормативных правовых актов в области оказания первой помощи;</w:t>
      </w:r>
    </w:p>
    <w:p w:rsidR="007E7EAC" w:rsidRPr="007E7EAC" w:rsidP="007E7EAC">
      <w:pPr>
        <w:pStyle w:val="NoSpacing"/>
        <w:numPr>
          <w:ilvl w:val="0"/>
          <w:numId w:val="108"/>
        </w:numPr>
        <w:spacing w:line="276" w:lineRule="auto"/>
        <w:jc w:val="both"/>
        <w:rPr>
          <w:sz w:val="24"/>
          <w:szCs w:val="24"/>
        </w:rPr>
      </w:pPr>
      <w:r w:rsidRPr="007E7EAC">
        <w:rPr>
          <w:sz w:val="24"/>
          <w:szCs w:val="24"/>
        </w:rPr>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rsidR="007E7EAC" w:rsidRPr="007E7EAC" w:rsidP="007E7EAC">
      <w:pPr>
        <w:pStyle w:val="NoSpacing"/>
        <w:numPr>
          <w:ilvl w:val="0"/>
          <w:numId w:val="108"/>
        </w:numPr>
        <w:spacing w:line="276" w:lineRule="auto"/>
        <w:jc w:val="both"/>
        <w:rPr>
          <w:sz w:val="24"/>
          <w:szCs w:val="24"/>
        </w:rPr>
      </w:pPr>
      <w:r w:rsidRPr="007E7EAC">
        <w:rPr>
          <w:sz w:val="24"/>
          <w:szCs w:val="24"/>
        </w:rPr>
        <w:t>оперировать основными понятиями в области оказания первой помощи;</w:t>
      </w:r>
    </w:p>
    <w:p w:rsidR="007E7EAC" w:rsidRPr="007E7EAC" w:rsidP="007E7EAC">
      <w:pPr>
        <w:pStyle w:val="NoSpacing"/>
        <w:numPr>
          <w:ilvl w:val="0"/>
          <w:numId w:val="108"/>
        </w:numPr>
        <w:spacing w:line="276" w:lineRule="auto"/>
        <w:jc w:val="both"/>
        <w:rPr>
          <w:sz w:val="24"/>
          <w:szCs w:val="24"/>
        </w:rPr>
      </w:pPr>
      <w:r w:rsidRPr="007E7EAC">
        <w:rPr>
          <w:sz w:val="24"/>
          <w:szCs w:val="24"/>
        </w:rPr>
        <w:t xml:space="preserve">отличать первую помощь от медицинской помощи; </w:t>
      </w:r>
    </w:p>
    <w:p w:rsidR="007E7EAC" w:rsidRPr="007E7EAC" w:rsidP="007E7EAC">
      <w:pPr>
        <w:pStyle w:val="NoSpacing"/>
        <w:numPr>
          <w:ilvl w:val="0"/>
          <w:numId w:val="108"/>
        </w:numPr>
        <w:spacing w:line="276" w:lineRule="auto"/>
        <w:jc w:val="both"/>
        <w:rPr>
          <w:sz w:val="24"/>
          <w:szCs w:val="24"/>
        </w:rPr>
      </w:pPr>
      <w:r w:rsidRPr="007E7EAC">
        <w:rPr>
          <w:sz w:val="24"/>
          <w:szCs w:val="24"/>
        </w:rPr>
        <w:t>распознавать состояния, при которых оказывается первая помощь, и определять мероприятия по ее оказанию;</w:t>
      </w:r>
    </w:p>
    <w:p w:rsidR="007E7EAC" w:rsidRPr="007E7EAC" w:rsidP="007E7EAC">
      <w:pPr>
        <w:pStyle w:val="NoSpacing"/>
        <w:numPr>
          <w:ilvl w:val="0"/>
          <w:numId w:val="108"/>
        </w:numPr>
        <w:spacing w:line="276" w:lineRule="auto"/>
        <w:jc w:val="both"/>
        <w:rPr>
          <w:sz w:val="24"/>
          <w:szCs w:val="24"/>
        </w:rPr>
      </w:pPr>
      <w:r w:rsidRPr="007E7EAC">
        <w:rPr>
          <w:sz w:val="24"/>
          <w:szCs w:val="24"/>
        </w:rPr>
        <w:t>оказывать первую помощь при неотложных состояниях;</w:t>
      </w:r>
    </w:p>
    <w:p w:rsidR="007E7EAC" w:rsidRPr="007E7EAC" w:rsidP="007E7EAC">
      <w:pPr>
        <w:pStyle w:val="NoSpacing"/>
        <w:numPr>
          <w:ilvl w:val="0"/>
          <w:numId w:val="108"/>
        </w:numPr>
        <w:spacing w:line="276" w:lineRule="auto"/>
        <w:jc w:val="both"/>
        <w:rPr>
          <w:sz w:val="24"/>
          <w:szCs w:val="24"/>
        </w:rPr>
      </w:pPr>
      <w:r w:rsidRPr="007E7EAC">
        <w:rPr>
          <w:sz w:val="24"/>
          <w:szCs w:val="24"/>
        </w:rPr>
        <w:t>вызывать в случае необходимости службы экстренной помощи;</w:t>
      </w:r>
    </w:p>
    <w:p w:rsidR="007E7EAC" w:rsidRPr="007E7EAC" w:rsidP="007E7EAC">
      <w:pPr>
        <w:pStyle w:val="NoSpacing"/>
        <w:numPr>
          <w:ilvl w:val="0"/>
          <w:numId w:val="108"/>
        </w:numPr>
        <w:spacing w:line="276" w:lineRule="auto"/>
        <w:jc w:val="both"/>
        <w:rPr>
          <w:sz w:val="24"/>
          <w:szCs w:val="24"/>
        </w:rPr>
      </w:pPr>
      <w:r w:rsidRPr="007E7EAC">
        <w:rPr>
          <w:sz w:val="24"/>
          <w:szCs w:val="24"/>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7E7EAC" w:rsidRPr="007E7EAC" w:rsidP="007E7EAC">
      <w:pPr>
        <w:pStyle w:val="NoSpacing"/>
        <w:numPr>
          <w:ilvl w:val="0"/>
          <w:numId w:val="108"/>
        </w:numPr>
        <w:spacing w:line="276" w:lineRule="auto"/>
        <w:jc w:val="both"/>
        <w:rPr>
          <w:sz w:val="24"/>
          <w:szCs w:val="24"/>
        </w:rPr>
      </w:pPr>
      <w:r w:rsidRPr="007E7EAC">
        <w:rPr>
          <w:sz w:val="24"/>
          <w:szCs w:val="24"/>
        </w:rPr>
        <w:t>действовать согласно указанию на знаках безопасности медицинского и санитарного назначения;</w:t>
      </w:r>
    </w:p>
    <w:p w:rsidR="007E7EAC" w:rsidRPr="007E7EAC" w:rsidP="007E7EAC">
      <w:pPr>
        <w:pStyle w:val="NoSpacing"/>
        <w:numPr>
          <w:ilvl w:val="0"/>
          <w:numId w:val="108"/>
        </w:numPr>
        <w:spacing w:line="276" w:lineRule="auto"/>
        <w:jc w:val="both"/>
        <w:rPr>
          <w:sz w:val="24"/>
          <w:szCs w:val="24"/>
        </w:rPr>
      </w:pPr>
      <w:r w:rsidRPr="007E7EAC">
        <w:rPr>
          <w:sz w:val="24"/>
          <w:szCs w:val="24"/>
        </w:rPr>
        <w:t>составлять модель личного безопасного поведения при оказании первой помощи пострадавшему;</w:t>
      </w:r>
    </w:p>
    <w:p w:rsidR="007E7EAC" w:rsidRPr="007E7EAC" w:rsidP="007E7EAC">
      <w:pPr>
        <w:pStyle w:val="NoSpacing"/>
        <w:numPr>
          <w:ilvl w:val="0"/>
          <w:numId w:val="108"/>
        </w:numPr>
        <w:spacing w:line="276" w:lineRule="auto"/>
        <w:jc w:val="both"/>
        <w:rPr>
          <w:sz w:val="24"/>
          <w:szCs w:val="24"/>
        </w:rPr>
      </w:pPr>
      <w:r w:rsidRPr="007E7EAC">
        <w:rPr>
          <w:sz w:val="24"/>
          <w:szCs w:val="24"/>
        </w:rPr>
        <w:t>комментировать назначение основных нормативных правовых актов в сфере санитарно-эпидемиологическом благополучия населения;</w:t>
      </w:r>
    </w:p>
    <w:p w:rsidR="007E7EAC" w:rsidRPr="007E7EAC" w:rsidP="007E7EAC">
      <w:pPr>
        <w:pStyle w:val="NoSpacing"/>
        <w:numPr>
          <w:ilvl w:val="0"/>
          <w:numId w:val="108"/>
        </w:numPr>
        <w:spacing w:line="276" w:lineRule="auto"/>
        <w:jc w:val="both"/>
        <w:rPr>
          <w:sz w:val="24"/>
          <w:szCs w:val="24"/>
        </w:rPr>
      </w:pPr>
      <w:r w:rsidRPr="007E7EAC">
        <w:rPr>
          <w:sz w:val="24"/>
          <w:szCs w:val="24"/>
        </w:rPr>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rsidR="007E7EAC" w:rsidRPr="007E7EAC" w:rsidP="007E7EAC">
      <w:pPr>
        <w:pStyle w:val="NoSpacing"/>
        <w:numPr>
          <w:ilvl w:val="0"/>
          <w:numId w:val="108"/>
        </w:numPr>
        <w:spacing w:line="276" w:lineRule="auto"/>
        <w:jc w:val="both"/>
        <w:rPr>
          <w:sz w:val="24"/>
          <w:szCs w:val="24"/>
        </w:rPr>
      </w:pPr>
      <w:r w:rsidRPr="007E7EAC">
        <w:rPr>
          <w:sz w:val="24"/>
          <w:szCs w:val="24"/>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7E7EAC" w:rsidRPr="007E7EAC" w:rsidP="007E7EAC">
      <w:pPr>
        <w:pStyle w:val="NoSpacing"/>
        <w:numPr>
          <w:ilvl w:val="0"/>
          <w:numId w:val="108"/>
        </w:numPr>
        <w:spacing w:line="276" w:lineRule="auto"/>
        <w:jc w:val="both"/>
        <w:rPr>
          <w:sz w:val="24"/>
          <w:szCs w:val="24"/>
        </w:rPr>
      </w:pPr>
      <w:r w:rsidRPr="007E7EAC">
        <w:rPr>
          <w:sz w:val="24"/>
          <w:szCs w:val="24"/>
        </w:rPr>
        <w:t>классифицировать основные инфекционные болезни;</w:t>
      </w:r>
    </w:p>
    <w:p w:rsidR="007E7EAC" w:rsidRPr="007E7EAC" w:rsidP="007E7EAC">
      <w:pPr>
        <w:pStyle w:val="NoSpacing"/>
        <w:numPr>
          <w:ilvl w:val="0"/>
          <w:numId w:val="108"/>
        </w:numPr>
        <w:spacing w:line="276" w:lineRule="auto"/>
        <w:jc w:val="both"/>
        <w:rPr>
          <w:sz w:val="24"/>
          <w:szCs w:val="24"/>
        </w:rPr>
      </w:pPr>
      <w:r w:rsidRPr="007E7EAC">
        <w:rPr>
          <w:sz w:val="24"/>
          <w:szCs w:val="24"/>
        </w:rPr>
        <w:t>определять меры, направленные на предупреждение возникновения и распространения инфекционных заболеваний;</w:t>
      </w:r>
    </w:p>
    <w:p w:rsidR="007E7EAC" w:rsidRPr="007E7EAC" w:rsidP="007E7EAC">
      <w:pPr>
        <w:pStyle w:val="NoSpacing"/>
        <w:numPr>
          <w:ilvl w:val="0"/>
          <w:numId w:val="108"/>
        </w:numPr>
        <w:spacing w:line="276" w:lineRule="auto"/>
        <w:jc w:val="both"/>
        <w:rPr>
          <w:sz w:val="24"/>
          <w:szCs w:val="24"/>
        </w:rPr>
      </w:pPr>
      <w:r w:rsidRPr="007E7EAC">
        <w:rPr>
          <w:sz w:val="24"/>
          <w:szCs w:val="24"/>
        </w:rPr>
        <w:t>действовать в порядке и по правилам поведения в случае возникновения эпидемиологического или бактериологического очага.</w:t>
      </w:r>
    </w:p>
    <w:p w:rsidR="007E7EAC" w:rsidRPr="007E7EAC" w:rsidP="007E7EAC">
      <w:pPr>
        <w:pStyle w:val="NoSpacing"/>
        <w:spacing w:line="276" w:lineRule="auto"/>
        <w:jc w:val="both"/>
        <w:rPr>
          <w:b/>
          <w:sz w:val="24"/>
          <w:szCs w:val="24"/>
        </w:rPr>
      </w:pPr>
      <w:r w:rsidRPr="007E7EAC">
        <w:rPr>
          <w:b/>
          <w:sz w:val="24"/>
          <w:szCs w:val="24"/>
        </w:rPr>
        <w:t>Основы обороны государства</w:t>
      </w:r>
    </w:p>
    <w:p w:rsidR="007E7EAC" w:rsidRPr="007E7EAC" w:rsidP="007E7EAC">
      <w:pPr>
        <w:pStyle w:val="NoSpacing"/>
        <w:numPr>
          <w:ilvl w:val="0"/>
          <w:numId w:val="109"/>
        </w:numPr>
        <w:spacing w:line="276" w:lineRule="auto"/>
        <w:jc w:val="both"/>
        <w:rPr>
          <w:sz w:val="24"/>
          <w:szCs w:val="24"/>
        </w:rPr>
      </w:pPr>
      <w:r>
        <w:rPr>
          <w:sz w:val="24"/>
          <w:szCs w:val="24"/>
        </w:rPr>
        <w:t>к</w:t>
      </w:r>
      <w:r w:rsidRPr="007E7EAC">
        <w:rPr>
          <w:sz w:val="24"/>
          <w:szCs w:val="24"/>
        </w:rPr>
        <w:t>омментировать назначение основных нормативных правовых актов в области обороны государства;</w:t>
      </w:r>
    </w:p>
    <w:p w:rsidR="007E7EAC" w:rsidRPr="007E7EAC" w:rsidP="007E7EAC">
      <w:pPr>
        <w:pStyle w:val="NoSpacing"/>
        <w:numPr>
          <w:ilvl w:val="0"/>
          <w:numId w:val="109"/>
        </w:numPr>
        <w:spacing w:line="276" w:lineRule="auto"/>
        <w:jc w:val="both"/>
        <w:rPr>
          <w:sz w:val="24"/>
          <w:szCs w:val="24"/>
        </w:rPr>
      </w:pPr>
      <w:r w:rsidRPr="007E7EAC">
        <w:rPr>
          <w:sz w:val="24"/>
          <w:szCs w:val="24"/>
        </w:rPr>
        <w:t>характеризовать состояние и тенденции развития современного мира и России;</w:t>
      </w:r>
    </w:p>
    <w:p w:rsidR="007E7EAC" w:rsidRPr="007E7EAC" w:rsidP="007E7EAC">
      <w:pPr>
        <w:pStyle w:val="NoSpacing"/>
        <w:numPr>
          <w:ilvl w:val="0"/>
          <w:numId w:val="109"/>
        </w:numPr>
        <w:spacing w:line="276" w:lineRule="auto"/>
        <w:jc w:val="both"/>
        <w:rPr>
          <w:sz w:val="24"/>
          <w:szCs w:val="24"/>
        </w:rPr>
      </w:pPr>
      <w:r w:rsidRPr="007E7EAC">
        <w:rPr>
          <w:sz w:val="24"/>
          <w:szCs w:val="24"/>
        </w:rPr>
        <w:t>описывать национальные интересы РФ и стратегические национальные приоритеты;</w:t>
      </w:r>
    </w:p>
    <w:p w:rsidR="007E7EAC" w:rsidRPr="007E7EAC" w:rsidP="007E7EAC">
      <w:pPr>
        <w:pStyle w:val="NoSpacing"/>
        <w:numPr>
          <w:ilvl w:val="0"/>
          <w:numId w:val="109"/>
        </w:numPr>
        <w:spacing w:line="276" w:lineRule="auto"/>
        <w:jc w:val="both"/>
        <w:rPr>
          <w:sz w:val="24"/>
          <w:szCs w:val="24"/>
        </w:rPr>
      </w:pPr>
      <w:r w:rsidRPr="007E7EAC">
        <w:rPr>
          <w:sz w:val="24"/>
          <w:szCs w:val="24"/>
        </w:rPr>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rsidR="007E7EAC" w:rsidRPr="007E7EAC" w:rsidP="007E7EAC">
      <w:pPr>
        <w:pStyle w:val="NoSpacing"/>
        <w:numPr>
          <w:ilvl w:val="0"/>
          <w:numId w:val="109"/>
        </w:numPr>
        <w:spacing w:line="276" w:lineRule="auto"/>
        <w:jc w:val="both"/>
        <w:rPr>
          <w:sz w:val="24"/>
          <w:szCs w:val="24"/>
        </w:rPr>
      </w:pPr>
      <w:r w:rsidRPr="007E7EAC">
        <w:rPr>
          <w:sz w:val="24"/>
          <w:szCs w:val="24"/>
        </w:rPr>
        <w:t xml:space="preserve">приводить примеры основных внешних и внутренних опасностей; </w:t>
      </w:r>
    </w:p>
    <w:p w:rsidR="007E7EAC" w:rsidRPr="007E7EAC" w:rsidP="007E7EAC">
      <w:pPr>
        <w:pStyle w:val="NoSpacing"/>
        <w:numPr>
          <w:ilvl w:val="0"/>
          <w:numId w:val="109"/>
        </w:numPr>
        <w:spacing w:line="276" w:lineRule="auto"/>
        <w:jc w:val="both"/>
        <w:rPr>
          <w:sz w:val="24"/>
          <w:szCs w:val="24"/>
        </w:rPr>
      </w:pPr>
      <w:r w:rsidRPr="007E7EAC">
        <w:rPr>
          <w:sz w:val="24"/>
          <w:szCs w:val="24"/>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7E7EAC" w:rsidRPr="007E7EAC" w:rsidP="007E7EAC">
      <w:pPr>
        <w:pStyle w:val="NoSpacing"/>
        <w:numPr>
          <w:ilvl w:val="0"/>
          <w:numId w:val="109"/>
        </w:numPr>
        <w:spacing w:line="276" w:lineRule="auto"/>
        <w:jc w:val="both"/>
        <w:rPr>
          <w:sz w:val="24"/>
          <w:szCs w:val="24"/>
        </w:rPr>
      </w:pPr>
      <w:r w:rsidRPr="007E7EAC">
        <w:rPr>
          <w:sz w:val="24"/>
          <w:szCs w:val="24"/>
        </w:rPr>
        <w:t>разъяснять основные направления обеспечения национальной безопасности и обороны РФ;</w:t>
      </w:r>
    </w:p>
    <w:p w:rsidR="007E7EAC" w:rsidRPr="007E7EAC" w:rsidP="007E7EAC">
      <w:pPr>
        <w:pStyle w:val="NoSpacing"/>
        <w:numPr>
          <w:ilvl w:val="0"/>
          <w:numId w:val="109"/>
        </w:numPr>
        <w:spacing w:line="276" w:lineRule="auto"/>
        <w:jc w:val="both"/>
        <w:rPr>
          <w:sz w:val="24"/>
          <w:szCs w:val="24"/>
        </w:rPr>
      </w:pPr>
      <w:r w:rsidRPr="007E7EAC">
        <w:rPr>
          <w:sz w:val="24"/>
          <w:szCs w:val="24"/>
        </w:rPr>
        <w:t>оперировать основными понятиями в области обороны государства;</w:t>
      </w:r>
    </w:p>
    <w:p w:rsidR="007E7EAC" w:rsidRPr="007E7EAC" w:rsidP="007E7EAC">
      <w:pPr>
        <w:pStyle w:val="NoSpacing"/>
        <w:numPr>
          <w:ilvl w:val="0"/>
          <w:numId w:val="109"/>
        </w:numPr>
        <w:spacing w:line="276" w:lineRule="auto"/>
        <w:jc w:val="both"/>
        <w:rPr>
          <w:sz w:val="24"/>
          <w:szCs w:val="24"/>
        </w:rPr>
      </w:pPr>
      <w:r w:rsidRPr="007E7EAC">
        <w:rPr>
          <w:sz w:val="24"/>
          <w:szCs w:val="24"/>
        </w:rPr>
        <w:t>раскрывать основы и организацию обороны РФ;</w:t>
      </w:r>
    </w:p>
    <w:p w:rsidR="007E7EAC" w:rsidRPr="007E7EAC" w:rsidP="007E7EAC">
      <w:pPr>
        <w:pStyle w:val="NoSpacing"/>
        <w:numPr>
          <w:ilvl w:val="0"/>
          <w:numId w:val="109"/>
        </w:numPr>
        <w:spacing w:line="276" w:lineRule="auto"/>
        <w:jc w:val="both"/>
        <w:rPr>
          <w:sz w:val="24"/>
          <w:szCs w:val="24"/>
        </w:rPr>
      </w:pPr>
      <w:r w:rsidRPr="007E7EAC">
        <w:rPr>
          <w:sz w:val="24"/>
          <w:szCs w:val="24"/>
        </w:rPr>
        <w:t>раскрывать предназначение и использование ВС РФ в области обороны;</w:t>
      </w:r>
    </w:p>
    <w:p w:rsidR="007E7EAC" w:rsidRPr="007E7EAC" w:rsidP="007E7EAC">
      <w:pPr>
        <w:pStyle w:val="NoSpacing"/>
        <w:numPr>
          <w:ilvl w:val="0"/>
          <w:numId w:val="109"/>
        </w:numPr>
        <w:spacing w:line="276" w:lineRule="auto"/>
        <w:jc w:val="both"/>
        <w:rPr>
          <w:sz w:val="24"/>
          <w:szCs w:val="24"/>
        </w:rPr>
      </w:pPr>
      <w:r w:rsidRPr="007E7EAC">
        <w:rPr>
          <w:sz w:val="24"/>
          <w:szCs w:val="24"/>
        </w:rPr>
        <w:t>объяснять направление военной политики РФ в современных условиях;</w:t>
      </w:r>
    </w:p>
    <w:p w:rsidR="007E7EAC" w:rsidRPr="007E7EAC" w:rsidP="007E7EAC">
      <w:pPr>
        <w:pStyle w:val="NoSpacing"/>
        <w:numPr>
          <w:ilvl w:val="0"/>
          <w:numId w:val="109"/>
        </w:numPr>
        <w:spacing w:line="276" w:lineRule="auto"/>
        <w:jc w:val="both"/>
        <w:rPr>
          <w:sz w:val="24"/>
          <w:szCs w:val="24"/>
        </w:rPr>
      </w:pPr>
      <w:r w:rsidRPr="007E7EAC">
        <w:rPr>
          <w:sz w:val="24"/>
          <w:szCs w:val="24"/>
        </w:rPr>
        <w:t>описывать предназначение и задачи Вооруженных Сил РФ, других войск, воинских формирований и органов в мирное и военное время;</w:t>
      </w:r>
    </w:p>
    <w:p w:rsidR="007E7EAC" w:rsidRPr="007E7EAC" w:rsidP="007E7EAC">
      <w:pPr>
        <w:pStyle w:val="NoSpacing"/>
        <w:numPr>
          <w:ilvl w:val="0"/>
          <w:numId w:val="109"/>
        </w:numPr>
        <w:spacing w:line="276" w:lineRule="auto"/>
        <w:jc w:val="both"/>
        <w:rPr>
          <w:sz w:val="24"/>
          <w:szCs w:val="24"/>
        </w:rPr>
      </w:pPr>
      <w:r w:rsidRPr="007E7EAC">
        <w:rPr>
          <w:sz w:val="24"/>
          <w:szCs w:val="24"/>
        </w:rPr>
        <w:t>характеризовать историю создания ВС РФ;</w:t>
      </w:r>
    </w:p>
    <w:p w:rsidR="007E7EAC" w:rsidRPr="007E7EAC" w:rsidP="007E7EAC">
      <w:pPr>
        <w:pStyle w:val="NoSpacing"/>
        <w:numPr>
          <w:ilvl w:val="0"/>
          <w:numId w:val="109"/>
        </w:numPr>
        <w:spacing w:line="276" w:lineRule="auto"/>
        <w:jc w:val="both"/>
        <w:rPr>
          <w:sz w:val="24"/>
          <w:szCs w:val="24"/>
        </w:rPr>
      </w:pPr>
      <w:r w:rsidRPr="007E7EAC">
        <w:rPr>
          <w:sz w:val="24"/>
          <w:szCs w:val="24"/>
        </w:rPr>
        <w:t>описывать структуру ВС РФ;</w:t>
      </w:r>
    </w:p>
    <w:p w:rsidR="007E7EAC" w:rsidRPr="007E7EAC" w:rsidP="007E7EAC">
      <w:pPr>
        <w:pStyle w:val="NoSpacing"/>
        <w:numPr>
          <w:ilvl w:val="0"/>
          <w:numId w:val="109"/>
        </w:numPr>
        <w:spacing w:line="276" w:lineRule="auto"/>
        <w:jc w:val="both"/>
        <w:rPr>
          <w:sz w:val="24"/>
          <w:szCs w:val="24"/>
        </w:rPr>
      </w:pPr>
      <w:r w:rsidRPr="007E7EAC">
        <w:rPr>
          <w:sz w:val="24"/>
          <w:szCs w:val="24"/>
        </w:rPr>
        <w:t>характеризовать виды и рода войск ВС РФ, их предназначение и задачи;</w:t>
      </w:r>
    </w:p>
    <w:p w:rsidR="007E7EAC" w:rsidRPr="007E7EAC" w:rsidP="007E7EAC">
      <w:pPr>
        <w:pStyle w:val="NoSpacing"/>
        <w:numPr>
          <w:ilvl w:val="0"/>
          <w:numId w:val="109"/>
        </w:numPr>
        <w:spacing w:line="276" w:lineRule="auto"/>
        <w:jc w:val="both"/>
        <w:rPr>
          <w:sz w:val="24"/>
          <w:szCs w:val="24"/>
        </w:rPr>
      </w:pPr>
      <w:r w:rsidRPr="007E7EAC">
        <w:rPr>
          <w:sz w:val="24"/>
          <w:szCs w:val="24"/>
        </w:rPr>
        <w:t>распознавать символы ВС РФ;</w:t>
      </w:r>
    </w:p>
    <w:p w:rsidR="007E7EAC" w:rsidRPr="007E7EAC" w:rsidP="007E7EAC">
      <w:pPr>
        <w:pStyle w:val="NoSpacing"/>
        <w:numPr>
          <w:ilvl w:val="0"/>
          <w:numId w:val="109"/>
        </w:numPr>
        <w:spacing w:line="276" w:lineRule="auto"/>
        <w:jc w:val="both"/>
        <w:rPr>
          <w:sz w:val="24"/>
          <w:szCs w:val="24"/>
        </w:rPr>
      </w:pPr>
      <w:r w:rsidRPr="007E7EAC">
        <w:rPr>
          <w:sz w:val="24"/>
          <w:szCs w:val="24"/>
        </w:rPr>
        <w:t>приводить примеры воинских традиций и ритуалов ВС РФ.</w:t>
      </w:r>
    </w:p>
    <w:p w:rsidR="007E7EAC" w:rsidRPr="007E7EAC" w:rsidP="007E7EAC">
      <w:pPr>
        <w:pStyle w:val="NoSpacing"/>
        <w:spacing w:line="276" w:lineRule="auto"/>
        <w:jc w:val="both"/>
        <w:rPr>
          <w:b/>
          <w:sz w:val="24"/>
          <w:szCs w:val="24"/>
        </w:rPr>
      </w:pPr>
      <w:r w:rsidRPr="007E7EAC">
        <w:rPr>
          <w:b/>
          <w:sz w:val="24"/>
          <w:szCs w:val="24"/>
        </w:rPr>
        <w:t>Правовые основы военной службы</w:t>
      </w:r>
    </w:p>
    <w:p w:rsidR="007E7EAC" w:rsidRPr="007E7EAC" w:rsidP="007E7EAC">
      <w:pPr>
        <w:pStyle w:val="NoSpacing"/>
        <w:numPr>
          <w:ilvl w:val="0"/>
          <w:numId w:val="110"/>
        </w:numPr>
        <w:spacing w:line="276" w:lineRule="auto"/>
        <w:jc w:val="both"/>
        <w:rPr>
          <w:sz w:val="24"/>
          <w:szCs w:val="24"/>
        </w:rPr>
      </w:pPr>
      <w:r>
        <w:rPr>
          <w:sz w:val="24"/>
          <w:szCs w:val="24"/>
        </w:rPr>
        <w:t>к</w:t>
      </w:r>
      <w:r w:rsidRPr="007E7EAC">
        <w:rPr>
          <w:sz w:val="24"/>
          <w:szCs w:val="24"/>
        </w:rPr>
        <w:t>омментировать назначение основных нормативных правовых актов в области воинской обязанности граждан и военной службы;</w:t>
      </w:r>
    </w:p>
    <w:p w:rsidR="007E7EAC" w:rsidRPr="007E7EAC" w:rsidP="007E7EAC">
      <w:pPr>
        <w:pStyle w:val="NoSpacing"/>
        <w:numPr>
          <w:ilvl w:val="0"/>
          <w:numId w:val="110"/>
        </w:numPr>
        <w:spacing w:line="276" w:lineRule="auto"/>
        <w:jc w:val="both"/>
        <w:rPr>
          <w:sz w:val="24"/>
          <w:szCs w:val="24"/>
        </w:rPr>
      </w:pPr>
      <w:r w:rsidRPr="007E7EAC">
        <w:rPr>
          <w:sz w:val="24"/>
          <w:szCs w:val="24"/>
        </w:rPr>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7E7EAC" w:rsidRPr="007E7EAC" w:rsidP="007E7EAC">
      <w:pPr>
        <w:pStyle w:val="NoSpacing"/>
        <w:numPr>
          <w:ilvl w:val="0"/>
          <w:numId w:val="110"/>
        </w:numPr>
        <w:spacing w:line="276" w:lineRule="auto"/>
        <w:jc w:val="both"/>
        <w:rPr>
          <w:sz w:val="24"/>
          <w:szCs w:val="24"/>
        </w:rPr>
      </w:pPr>
      <w:r w:rsidRPr="007E7EAC">
        <w:rPr>
          <w:sz w:val="24"/>
          <w:szCs w:val="24"/>
        </w:rPr>
        <w:t>оперировать основными понятиями в области воинской обязанности граждан и военной службы;</w:t>
      </w:r>
    </w:p>
    <w:p w:rsidR="007E7EAC" w:rsidRPr="007E7EAC" w:rsidP="007E7EAC">
      <w:pPr>
        <w:pStyle w:val="NoSpacing"/>
        <w:numPr>
          <w:ilvl w:val="0"/>
          <w:numId w:val="110"/>
        </w:numPr>
        <w:spacing w:line="276" w:lineRule="auto"/>
        <w:jc w:val="both"/>
        <w:rPr>
          <w:sz w:val="24"/>
          <w:szCs w:val="24"/>
        </w:rPr>
      </w:pPr>
      <w:r w:rsidRPr="007E7EAC">
        <w:rPr>
          <w:sz w:val="24"/>
          <w:szCs w:val="24"/>
        </w:rPr>
        <w:t>раскрывать сущность военной службы и составляющие воинской обязанности гражданина РФ;</w:t>
      </w:r>
    </w:p>
    <w:p w:rsidR="007E7EAC" w:rsidRPr="007E7EAC" w:rsidP="007E7EAC">
      <w:pPr>
        <w:pStyle w:val="NoSpacing"/>
        <w:numPr>
          <w:ilvl w:val="0"/>
          <w:numId w:val="110"/>
        </w:numPr>
        <w:spacing w:line="276" w:lineRule="auto"/>
        <w:jc w:val="both"/>
        <w:rPr>
          <w:sz w:val="24"/>
          <w:szCs w:val="24"/>
        </w:rPr>
      </w:pPr>
      <w:r w:rsidRPr="007E7EAC">
        <w:rPr>
          <w:sz w:val="24"/>
          <w:szCs w:val="24"/>
        </w:rPr>
        <w:t>характеризовать обязательную и добровольную подготовку к военной службе;</w:t>
      </w:r>
    </w:p>
    <w:p w:rsidR="007E7EAC" w:rsidRPr="007E7EAC" w:rsidP="007E7EAC">
      <w:pPr>
        <w:pStyle w:val="NoSpacing"/>
        <w:numPr>
          <w:ilvl w:val="0"/>
          <w:numId w:val="110"/>
        </w:numPr>
        <w:spacing w:line="276" w:lineRule="auto"/>
        <w:jc w:val="both"/>
        <w:rPr>
          <w:sz w:val="24"/>
          <w:szCs w:val="24"/>
        </w:rPr>
      </w:pPr>
      <w:r w:rsidRPr="007E7EAC">
        <w:rPr>
          <w:sz w:val="24"/>
          <w:szCs w:val="24"/>
        </w:rPr>
        <w:t>раскрывать организацию воинского учета;</w:t>
      </w:r>
    </w:p>
    <w:p w:rsidR="007E7EAC" w:rsidRPr="007E7EAC" w:rsidP="007E7EAC">
      <w:pPr>
        <w:pStyle w:val="NoSpacing"/>
        <w:numPr>
          <w:ilvl w:val="0"/>
          <w:numId w:val="110"/>
        </w:numPr>
        <w:spacing w:line="276" w:lineRule="auto"/>
        <w:jc w:val="both"/>
        <w:rPr>
          <w:sz w:val="24"/>
          <w:szCs w:val="24"/>
        </w:rPr>
      </w:pPr>
      <w:r w:rsidRPr="007E7EAC">
        <w:rPr>
          <w:sz w:val="24"/>
          <w:szCs w:val="24"/>
        </w:rPr>
        <w:t>комментировать назначение Общевоинских уставов ВС РФ;</w:t>
      </w:r>
    </w:p>
    <w:p w:rsidR="007E7EAC" w:rsidRPr="007E7EAC" w:rsidP="007E7EAC">
      <w:pPr>
        <w:pStyle w:val="NoSpacing"/>
        <w:numPr>
          <w:ilvl w:val="0"/>
          <w:numId w:val="110"/>
        </w:numPr>
        <w:spacing w:line="276" w:lineRule="auto"/>
        <w:jc w:val="both"/>
        <w:rPr>
          <w:sz w:val="24"/>
          <w:szCs w:val="24"/>
        </w:rPr>
      </w:pPr>
      <w:r w:rsidRPr="007E7EAC">
        <w:rPr>
          <w:sz w:val="24"/>
          <w:szCs w:val="24"/>
        </w:rPr>
        <w:t>использовать Общевоинские уставы ВС РФ при подготовке к прохождению военной службы по призыву, контракту;</w:t>
      </w:r>
    </w:p>
    <w:p w:rsidR="007E7EAC" w:rsidRPr="007E7EAC" w:rsidP="007E7EAC">
      <w:pPr>
        <w:pStyle w:val="NoSpacing"/>
        <w:numPr>
          <w:ilvl w:val="0"/>
          <w:numId w:val="110"/>
        </w:numPr>
        <w:spacing w:line="276" w:lineRule="auto"/>
        <w:jc w:val="both"/>
        <w:rPr>
          <w:sz w:val="24"/>
          <w:szCs w:val="24"/>
        </w:rPr>
      </w:pPr>
      <w:r w:rsidRPr="007E7EAC">
        <w:rPr>
          <w:sz w:val="24"/>
          <w:szCs w:val="24"/>
        </w:rPr>
        <w:t>описывать порядок и сроки прохождения службы по призыву, контракту и альтернативной гражданской службы;</w:t>
      </w:r>
    </w:p>
    <w:p w:rsidR="007E7EAC" w:rsidRPr="007E7EAC" w:rsidP="007E7EAC">
      <w:pPr>
        <w:pStyle w:val="NoSpacing"/>
        <w:numPr>
          <w:ilvl w:val="0"/>
          <w:numId w:val="110"/>
        </w:numPr>
        <w:spacing w:line="276" w:lineRule="auto"/>
        <w:jc w:val="both"/>
        <w:rPr>
          <w:sz w:val="24"/>
          <w:szCs w:val="24"/>
        </w:rPr>
      </w:pPr>
      <w:r w:rsidRPr="007E7EAC">
        <w:rPr>
          <w:sz w:val="24"/>
          <w:szCs w:val="24"/>
        </w:rPr>
        <w:t>объяснять порядок назначения на воинскую должность, присвоения и лишения воинского звания;</w:t>
      </w:r>
    </w:p>
    <w:p w:rsidR="007E7EAC" w:rsidRPr="007E7EAC" w:rsidP="007E7EAC">
      <w:pPr>
        <w:pStyle w:val="NoSpacing"/>
        <w:numPr>
          <w:ilvl w:val="0"/>
          <w:numId w:val="110"/>
        </w:numPr>
        <w:spacing w:line="276" w:lineRule="auto"/>
        <w:jc w:val="both"/>
        <w:rPr>
          <w:spacing w:val="-8"/>
          <w:sz w:val="24"/>
          <w:szCs w:val="24"/>
        </w:rPr>
      </w:pPr>
      <w:r w:rsidRPr="007E7EAC">
        <w:rPr>
          <w:spacing w:val="-8"/>
          <w:sz w:val="24"/>
          <w:szCs w:val="24"/>
        </w:rPr>
        <w:t>различать военную форму одежды и знаки различия военнослужащих ВС РФ;</w:t>
      </w:r>
    </w:p>
    <w:p w:rsidR="007E7EAC" w:rsidRPr="007E7EAC" w:rsidP="007E7EAC">
      <w:pPr>
        <w:pStyle w:val="NoSpacing"/>
        <w:numPr>
          <w:ilvl w:val="0"/>
          <w:numId w:val="110"/>
        </w:numPr>
        <w:spacing w:line="276" w:lineRule="auto"/>
        <w:jc w:val="both"/>
        <w:rPr>
          <w:sz w:val="24"/>
          <w:szCs w:val="24"/>
        </w:rPr>
      </w:pPr>
      <w:r w:rsidRPr="007E7EAC">
        <w:rPr>
          <w:sz w:val="24"/>
          <w:szCs w:val="24"/>
        </w:rPr>
        <w:t>описывать основание увольнения с военной службы;</w:t>
      </w:r>
    </w:p>
    <w:p w:rsidR="007E7EAC" w:rsidRPr="007E7EAC" w:rsidP="007E7EAC">
      <w:pPr>
        <w:pStyle w:val="NoSpacing"/>
        <w:numPr>
          <w:ilvl w:val="0"/>
          <w:numId w:val="110"/>
        </w:numPr>
        <w:spacing w:line="276" w:lineRule="auto"/>
        <w:jc w:val="both"/>
        <w:rPr>
          <w:sz w:val="24"/>
          <w:szCs w:val="24"/>
        </w:rPr>
      </w:pPr>
      <w:r w:rsidRPr="007E7EAC">
        <w:rPr>
          <w:sz w:val="24"/>
          <w:szCs w:val="24"/>
        </w:rPr>
        <w:t>раскрывать предназначение запаса;</w:t>
      </w:r>
    </w:p>
    <w:p w:rsidR="007E7EAC" w:rsidRPr="007E7EAC" w:rsidP="007E7EAC">
      <w:pPr>
        <w:pStyle w:val="NoSpacing"/>
        <w:numPr>
          <w:ilvl w:val="0"/>
          <w:numId w:val="110"/>
        </w:numPr>
        <w:spacing w:line="276" w:lineRule="auto"/>
        <w:jc w:val="both"/>
        <w:rPr>
          <w:sz w:val="24"/>
          <w:szCs w:val="24"/>
        </w:rPr>
      </w:pPr>
      <w:r w:rsidRPr="007E7EAC">
        <w:rPr>
          <w:sz w:val="24"/>
          <w:szCs w:val="24"/>
        </w:rPr>
        <w:t xml:space="preserve">объяснять порядок зачисления и пребывания в запасе; </w:t>
      </w:r>
    </w:p>
    <w:p w:rsidR="007E7EAC" w:rsidRPr="007E7EAC" w:rsidP="007E7EAC">
      <w:pPr>
        <w:pStyle w:val="NoSpacing"/>
        <w:numPr>
          <w:ilvl w:val="0"/>
          <w:numId w:val="110"/>
        </w:numPr>
        <w:spacing w:line="276" w:lineRule="auto"/>
        <w:jc w:val="both"/>
        <w:rPr>
          <w:sz w:val="24"/>
          <w:szCs w:val="24"/>
        </w:rPr>
      </w:pPr>
      <w:r w:rsidRPr="007E7EAC">
        <w:rPr>
          <w:sz w:val="24"/>
          <w:szCs w:val="24"/>
        </w:rPr>
        <w:t>раскрывать предназначение мобилизационного резерва;</w:t>
      </w:r>
    </w:p>
    <w:p w:rsidR="007E7EAC" w:rsidRPr="007E7EAC" w:rsidP="007E7EAC">
      <w:pPr>
        <w:pStyle w:val="NoSpacing"/>
        <w:numPr>
          <w:ilvl w:val="0"/>
          <w:numId w:val="110"/>
        </w:numPr>
        <w:spacing w:line="276" w:lineRule="auto"/>
        <w:jc w:val="both"/>
        <w:rPr>
          <w:sz w:val="24"/>
          <w:szCs w:val="24"/>
        </w:rPr>
      </w:pPr>
      <w:r w:rsidRPr="007E7EAC">
        <w:rPr>
          <w:sz w:val="24"/>
          <w:szCs w:val="24"/>
        </w:rPr>
        <w:t>объяснять порядок заключения контракта и сроки пребывания в резерве.</w:t>
      </w:r>
    </w:p>
    <w:p w:rsidR="007E7EAC" w:rsidRPr="007E7EAC" w:rsidP="007E7EAC">
      <w:pPr>
        <w:pStyle w:val="NoSpacing"/>
        <w:spacing w:line="276" w:lineRule="auto"/>
        <w:jc w:val="both"/>
        <w:rPr>
          <w:b/>
          <w:sz w:val="24"/>
          <w:szCs w:val="24"/>
        </w:rPr>
      </w:pPr>
      <w:r w:rsidRPr="007E7EAC">
        <w:rPr>
          <w:b/>
          <w:sz w:val="24"/>
          <w:szCs w:val="24"/>
        </w:rPr>
        <w:t>Элементы начальной военной подготовки</w:t>
      </w:r>
    </w:p>
    <w:p w:rsidR="007E7EAC" w:rsidRPr="007E7EAC" w:rsidP="007E7EAC">
      <w:pPr>
        <w:pStyle w:val="NoSpacing"/>
        <w:numPr>
          <w:ilvl w:val="0"/>
          <w:numId w:val="111"/>
        </w:numPr>
        <w:spacing w:line="276" w:lineRule="auto"/>
        <w:jc w:val="both"/>
        <w:rPr>
          <w:sz w:val="24"/>
          <w:szCs w:val="24"/>
        </w:rPr>
      </w:pPr>
      <w:r>
        <w:rPr>
          <w:sz w:val="24"/>
          <w:szCs w:val="24"/>
        </w:rPr>
        <w:t>к</w:t>
      </w:r>
      <w:r w:rsidRPr="007E7EAC">
        <w:rPr>
          <w:sz w:val="24"/>
          <w:szCs w:val="24"/>
        </w:rPr>
        <w:t>омментировать назначение Строевого устава ВС РФ;</w:t>
      </w:r>
    </w:p>
    <w:p w:rsidR="007E7EAC" w:rsidRPr="007E7EAC" w:rsidP="007E7EAC">
      <w:pPr>
        <w:pStyle w:val="NoSpacing"/>
        <w:numPr>
          <w:ilvl w:val="0"/>
          <w:numId w:val="111"/>
        </w:numPr>
        <w:spacing w:line="276" w:lineRule="auto"/>
        <w:jc w:val="both"/>
        <w:rPr>
          <w:sz w:val="24"/>
          <w:szCs w:val="24"/>
        </w:rPr>
      </w:pPr>
      <w:r w:rsidRPr="007E7EAC">
        <w:rPr>
          <w:sz w:val="24"/>
          <w:szCs w:val="24"/>
        </w:rPr>
        <w:t>использовать Строевой устав ВС РФ при обучении элементам строевой подготовки;</w:t>
      </w:r>
    </w:p>
    <w:p w:rsidR="007E7EAC" w:rsidRPr="007E7EAC" w:rsidP="007E7EAC">
      <w:pPr>
        <w:pStyle w:val="NoSpacing"/>
        <w:numPr>
          <w:ilvl w:val="0"/>
          <w:numId w:val="111"/>
        </w:numPr>
        <w:spacing w:line="276" w:lineRule="auto"/>
        <w:jc w:val="both"/>
        <w:rPr>
          <w:sz w:val="24"/>
          <w:szCs w:val="24"/>
        </w:rPr>
      </w:pPr>
      <w:r w:rsidRPr="007E7EAC">
        <w:rPr>
          <w:sz w:val="24"/>
          <w:szCs w:val="24"/>
        </w:rPr>
        <w:t>оперировать основными понятиями Строевого устава ВС РФ;</w:t>
      </w:r>
    </w:p>
    <w:p w:rsidR="007E7EAC" w:rsidRPr="007E7EAC" w:rsidP="007E7EAC">
      <w:pPr>
        <w:pStyle w:val="NoSpacing"/>
        <w:numPr>
          <w:ilvl w:val="0"/>
          <w:numId w:val="111"/>
        </w:numPr>
        <w:spacing w:line="276" w:lineRule="auto"/>
        <w:jc w:val="both"/>
        <w:rPr>
          <w:sz w:val="24"/>
          <w:szCs w:val="24"/>
        </w:rPr>
      </w:pPr>
      <w:r w:rsidRPr="007E7EAC">
        <w:rPr>
          <w:sz w:val="24"/>
          <w:szCs w:val="24"/>
        </w:rPr>
        <w:t>выполнять строевые приемы и движение без оружия;</w:t>
      </w:r>
    </w:p>
    <w:p w:rsidR="007E7EAC" w:rsidRPr="007E7EAC" w:rsidP="007E7EAC">
      <w:pPr>
        <w:pStyle w:val="NoSpacing"/>
        <w:numPr>
          <w:ilvl w:val="0"/>
          <w:numId w:val="111"/>
        </w:numPr>
        <w:spacing w:line="276" w:lineRule="auto"/>
        <w:jc w:val="both"/>
        <w:rPr>
          <w:sz w:val="24"/>
          <w:szCs w:val="24"/>
        </w:rPr>
      </w:pPr>
      <w:r w:rsidRPr="007E7EAC">
        <w:rPr>
          <w:sz w:val="24"/>
          <w:szCs w:val="24"/>
        </w:rPr>
        <w:t>выполнять воинское приветствие без оружия на месте и в движении, выход из строя и возвращение в строй, подход к начальнику и отход от него;</w:t>
      </w:r>
    </w:p>
    <w:p w:rsidR="007E7EAC" w:rsidRPr="007E7EAC" w:rsidP="007E7EAC">
      <w:pPr>
        <w:pStyle w:val="NoSpacing"/>
        <w:numPr>
          <w:ilvl w:val="0"/>
          <w:numId w:val="111"/>
        </w:numPr>
        <w:spacing w:line="276" w:lineRule="auto"/>
        <w:jc w:val="both"/>
        <w:rPr>
          <w:sz w:val="24"/>
          <w:szCs w:val="24"/>
        </w:rPr>
      </w:pPr>
      <w:r w:rsidRPr="007E7EAC">
        <w:rPr>
          <w:sz w:val="24"/>
          <w:szCs w:val="24"/>
        </w:rPr>
        <w:t>выполнять строевые приемы в составе отделения на месте и в движении;</w:t>
      </w:r>
    </w:p>
    <w:p w:rsidR="007E7EAC" w:rsidRPr="007E7EAC" w:rsidP="007E7EAC">
      <w:pPr>
        <w:pStyle w:val="NoSpacing"/>
        <w:numPr>
          <w:ilvl w:val="0"/>
          <w:numId w:val="111"/>
        </w:numPr>
        <w:spacing w:line="276" w:lineRule="auto"/>
        <w:jc w:val="both"/>
        <w:rPr>
          <w:sz w:val="24"/>
          <w:szCs w:val="24"/>
        </w:rPr>
      </w:pPr>
      <w:r w:rsidRPr="007E7EAC">
        <w:rPr>
          <w:sz w:val="24"/>
          <w:szCs w:val="24"/>
        </w:rPr>
        <w:t>приводить примеры команд управления строем с помощью голоса;</w:t>
      </w:r>
    </w:p>
    <w:p w:rsidR="007E7EAC" w:rsidRPr="007E7EAC" w:rsidP="007E7EAC">
      <w:pPr>
        <w:pStyle w:val="NoSpacing"/>
        <w:numPr>
          <w:ilvl w:val="0"/>
          <w:numId w:val="111"/>
        </w:numPr>
        <w:spacing w:line="276" w:lineRule="auto"/>
        <w:jc w:val="both"/>
        <w:rPr>
          <w:sz w:val="24"/>
          <w:szCs w:val="24"/>
        </w:rPr>
      </w:pPr>
      <w:r w:rsidRPr="007E7EAC">
        <w:rPr>
          <w:sz w:val="24"/>
          <w:szCs w:val="24"/>
        </w:rPr>
        <w:t>описывать назначение, боевые свойства и общее устройство автомата Калашникова;</w:t>
      </w:r>
    </w:p>
    <w:p w:rsidR="007E7EAC" w:rsidRPr="007E7EAC" w:rsidP="007E7EAC">
      <w:pPr>
        <w:pStyle w:val="NoSpacing"/>
        <w:numPr>
          <w:ilvl w:val="0"/>
          <w:numId w:val="111"/>
        </w:numPr>
        <w:spacing w:line="276" w:lineRule="auto"/>
        <w:jc w:val="both"/>
        <w:rPr>
          <w:sz w:val="24"/>
          <w:szCs w:val="24"/>
        </w:rPr>
      </w:pPr>
      <w:r w:rsidRPr="007E7EAC">
        <w:rPr>
          <w:sz w:val="24"/>
          <w:szCs w:val="24"/>
        </w:rPr>
        <w:t>выполнять неполную разборку и сборку автомата Калашникова для чистки и смазки;</w:t>
      </w:r>
      <w:r w:rsidRPr="007E7EAC">
        <w:rPr>
          <w:sz w:val="24"/>
          <w:szCs w:val="24"/>
        </w:rPr>
        <w:tab/>
      </w:r>
    </w:p>
    <w:p w:rsidR="007E7EAC" w:rsidRPr="007E7EAC" w:rsidP="007E7EAC">
      <w:pPr>
        <w:pStyle w:val="NoSpacing"/>
        <w:numPr>
          <w:ilvl w:val="0"/>
          <w:numId w:val="111"/>
        </w:numPr>
        <w:spacing w:line="276" w:lineRule="auto"/>
        <w:jc w:val="both"/>
        <w:rPr>
          <w:sz w:val="24"/>
          <w:szCs w:val="24"/>
        </w:rPr>
      </w:pPr>
      <w:r w:rsidRPr="007E7EAC">
        <w:rPr>
          <w:sz w:val="24"/>
          <w:szCs w:val="24"/>
        </w:rPr>
        <w:t>описывать порядок хранения автомата;</w:t>
      </w:r>
    </w:p>
    <w:p w:rsidR="007E7EAC" w:rsidRPr="007E7EAC" w:rsidP="007E7EAC">
      <w:pPr>
        <w:pStyle w:val="NoSpacing"/>
        <w:numPr>
          <w:ilvl w:val="0"/>
          <w:numId w:val="111"/>
        </w:numPr>
        <w:spacing w:line="276" w:lineRule="auto"/>
        <w:jc w:val="both"/>
        <w:rPr>
          <w:sz w:val="24"/>
          <w:szCs w:val="24"/>
        </w:rPr>
      </w:pPr>
      <w:r w:rsidRPr="007E7EAC">
        <w:rPr>
          <w:sz w:val="24"/>
          <w:szCs w:val="24"/>
        </w:rPr>
        <w:t>различать составляющие патрона;</w:t>
      </w:r>
    </w:p>
    <w:p w:rsidR="007E7EAC" w:rsidRPr="007E7EAC" w:rsidP="007E7EAC">
      <w:pPr>
        <w:pStyle w:val="NoSpacing"/>
        <w:numPr>
          <w:ilvl w:val="0"/>
          <w:numId w:val="111"/>
        </w:numPr>
        <w:spacing w:line="276" w:lineRule="auto"/>
        <w:jc w:val="both"/>
        <w:rPr>
          <w:sz w:val="24"/>
          <w:szCs w:val="24"/>
        </w:rPr>
      </w:pPr>
      <w:r w:rsidRPr="007E7EAC">
        <w:rPr>
          <w:sz w:val="24"/>
          <w:szCs w:val="24"/>
        </w:rPr>
        <w:t>снаряжать магазин патронами;</w:t>
      </w:r>
    </w:p>
    <w:p w:rsidR="007E7EAC" w:rsidRPr="007E7EAC" w:rsidP="007E7EAC">
      <w:pPr>
        <w:pStyle w:val="NoSpacing"/>
        <w:numPr>
          <w:ilvl w:val="0"/>
          <w:numId w:val="111"/>
        </w:numPr>
        <w:spacing w:line="276" w:lineRule="auto"/>
        <w:jc w:val="both"/>
        <w:rPr>
          <w:sz w:val="24"/>
          <w:szCs w:val="24"/>
        </w:rPr>
      </w:pPr>
      <w:r w:rsidRPr="007E7EAC">
        <w:rPr>
          <w:sz w:val="24"/>
          <w:szCs w:val="24"/>
        </w:rPr>
        <w:t>выполнять меры безопасности при обращении с автоматом Калашникова и патронами в повседневной жизнедеятельности и при проведении стрельб;</w:t>
      </w:r>
    </w:p>
    <w:p w:rsidR="007E7EAC" w:rsidRPr="007E7EAC" w:rsidP="007E7EAC">
      <w:pPr>
        <w:pStyle w:val="NoSpacing"/>
        <w:numPr>
          <w:ilvl w:val="0"/>
          <w:numId w:val="111"/>
        </w:numPr>
        <w:spacing w:line="276" w:lineRule="auto"/>
        <w:jc w:val="both"/>
        <w:rPr>
          <w:sz w:val="24"/>
          <w:szCs w:val="24"/>
        </w:rPr>
      </w:pPr>
      <w:r w:rsidRPr="007E7EAC">
        <w:rPr>
          <w:sz w:val="24"/>
          <w:szCs w:val="24"/>
        </w:rPr>
        <w:t>описывать явление выстрела и его практическое значение;</w:t>
      </w:r>
    </w:p>
    <w:p w:rsidR="007E7EAC" w:rsidRPr="007E7EAC" w:rsidP="007E7EAC">
      <w:pPr>
        <w:pStyle w:val="NoSpacing"/>
        <w:numPr>
          <w:ilvl w:val="0"/>
          <w:numId w:val="111"/>
        </w:numPr>
        <w:spacing w:line="276" w:lineRule="auto"/>
        <w:jc w:val="both"/>
        <w:rPr>
          <w:sz w:val="24"/>
          <w:szCs w:val="24"/>
        </w:rPr>
      </w:pPr>
      <w:r w:rsidRPr="007E7EAC">
        <w:rPr>
          <w:sz w:val="24"/>
          <w:szCs w:val="24"/>
        </w:rPr>
        <w:t>объяснять значение начальной скорости пули, траектории полета пули, пробивного и убойного действия пули при поражении противника;</w:t>
      </w:r>
    </w:p>
    <w:p w:rsidR="007E7EAC" w:rsidRPr="007E7EAC" w:rsidP="007E7EAC">
      <w:pPr>
        <w:pStyle w:val="NoSpacing"/>
        <w:numPr>
          <w:ilvl w:val="0"/>
          <w:numId w:val="111"/>
        </w:numPr>
        <w:spacing w:line="276" w:lineRule="auto"/>
        <w:jc w:val="both"/>
        <w:rPr>
          <w:sz w:val="24"/>
          <w:szCs w:val="24"/>
        </w:rPr>
      </w:pPr>
      <w:r w:rsidRPr="007E7EAC">
        <w:rPr>
          <w:sz w:val="24"/>
          <w:szCs w:val="24"/>
        </w:rPr>
        <w:t>объяснять влияние отдачи оружия на результат выстрела;</w:t>
      </w:r>
    </w:p>
    <w:p w:rsidR="007E7EAC" w:rsidRPr="007E7EAC" w:rsidP="007E7EAC">
      <w:pPr>
        <w:pStyle w:val="NoSpacing"/>
        <w:numPr>
          <w:ilvl w:val="0"/>
          <w:numId w:val="111"/>
        </w:numPr>
        <w:spacing w:line="276" w:lineRule="auto"/>
        <w:jc w:val="both"/>
        <w:rPr>
          <w:sz w:val="24"/>
          <w:szCs w:val="24"/>
        </w:rPr>
      </w:pPr>
      <w:r w:rsidRPr="007E7EAC">
        <w:rPr>
          <w:sz w:val="24"/>
          <w:szCs w:val="24"/>
        </w:rPr>
        <w:t>выбирать прицел и правильную точку прицеливания для стрельбы по неподвижным целям;</w:t>
      </w:r>
    </w:p>
    <w:p w:rsidR="007E7EAC" w:rsidRPr="007E7EAC" w:rsidP="007E7EAC">
      <w:pPr>
        <w:pStyle w:val="NoSpacing"/>
        <w:numPr>
          <w:ilvl w:val="0"/>
          <w:numId w:val="111"/>
        </w:numPr>
        <w:spacing w:line="276" w:lineRule="auto"/>
        <w:jc w:val="both"/>
        <w:rPr>
          <w:sz w:val="24"/>
          <w:szCs w:val="24"/>
        </w:rPr>
      </w:pPr>
      <w:r w:rsidRPr="007E7EAC">
        <w:rPr>
          <w:sz w:val="24"/>
          <w:szCs w:val="24"/>
        </w:rPr>
        <w:t>объяснять ошибки прицеливания по результатам стрельбы;</w:t>
      </w:r>
    </w:p>
    <w:p w:rsidR="007E7EAC" w:rsidRPr="007E7EAC" w:rsidP="007E7EAC">
      <w:pPr>
        <w:pStyle w:val="NoSpacing"/>
        <w:numPr>
          <w:ilvl w:val="0"/>
          <w:numId w:val="111"/>
        </w:numPr>
        <w:spacing w:line="276" w:lineRule="auto"/>
        <w:jc w:val="both"/>
        <w:rPr>
          <w:sz w:val="24"/>
          <w:szCs w:val="24"/>
        </w:rPr>
      </w:pPr>
      <w:r w:rsidRPr="007E7EAC">
        <w:rPr>
          <w:sz w:val="24"/>
          <w:szCs w:val="24"/>
        </w:rPr>
        <w:t>выполнять изготовку к стрельбе;</w:t>
      </w:r>
    </w:p>
    <w:p w:rsidR="007E7EAC" w:rsidRPr="007E7EAC" w:rsidP="007E7EAC">
      <w:pPr>
        <w:pStyle w:val="NoSpacing"/>
        <w:numPr>
          <w:ilvl w:val="0"/>
          <w:numId w:val="111"/>
        </w:numPr>
        <w:spacing w:line="276" w:lineRule="auto"/>
        <w:jc w:val="both"/>
        <w:rPr>
          <w:sz w:val="24"/>
          <w:szCs w:val="24"/>
        </w:rPr>
      </w:pPr>
      <w:r w:rsidRPr="007E7EAC">
        <w:rPr>
          <w:sz w:val="24"/>
          <w:szCs w:val="24"/>
        </w:rPr>
        <w:t>производить стрельбу;</w:t>
      </w:r>
    </w:p>
    <w:p w:rsidR="007E7EAC" w:rsidRPr="007E7EAC" w:rsidP="007E7EAC">
      <w:pPr>
        <w:pStyle w:val="NoSpacing"/>
        <w:numPr>
          <w:ilvl w:val="0"/>
          <w:numId w:val="111"/>
        </w:numPr>
        <w:spacing w:line="276" w:lineRule="auto"/>
        <w:jc w:val="both"/>
        <w:rPr>
          <w:sz w:val="24"/>
          <w:szCs w:val="24"/>
        </w:rPr>
      </w:pPr>
      <w:r w:rsidRPr="007E7EAC">
        <w:rPr>
          <w:sz w:val="24"/>
          <w:szCs w:val="24"/>
        </w:rPr>
        <w:t>объяснять назначение и боевые свойства гранат;</w:t>
      </w:r>
    </w:p>
    <w:p w:rsidR="007E7EAC" w:rsidRPr="007E7EAC" w:rsidP="007E7EAC">
      <w:pPr>
        <w:pStyle w:val="NoSpacing"/>
        <w:numPr>
          <w:ilvl w:val="0"/>
          <w:numId w:val="111"/>
        </w:numPr>
        <w:spacing w:line="276" w:lineRule="auto"/>
        <w:jc w:val="both"/>
        <w:rPr>
          <w:sz w:val="24"/>
          <w:szCs w:val="24"/>
        </w:rPr>
      </w:pPr>
      <w:r w:rsidRPr="007E7EAC">
        <w:rPr>
          <w:sz w:val="24"/>
          <w:szCs w:val="24"/>
        </w:rPr>
        <w:t>различать наступательные и оборонительные гранаты;</w:t>
      </w:r>
    </w:p>
    <w:p w:rsidR="007E7EAC" w:rsidRPr="007E7EAC" w:rsidP="007E7EAC">
      <w:pPr>
        <w:pStyle w:val="NoSpacing"/>
        <w:numPr>
          <w:ilvl w:val="0"/>
          <w:numId w:val="111"/>
        </w:numPr>
        <w:spacing w:line="276" w:lineRule="auto"/>
        <w:jc w:val="both"/>
        <w:rPr>
          <w:sz w:val="24"/>
          <w:szCs w:val="24"/>
        </w:rPr>
      </w:pPr>
      <w:r w:rsidRPr="007E7EAC">
        <w:rPr>
          <w:sz w:val="24"/>
          <w:szCs w:val="24"/>
        </w:rPr>
        <w:t xml:space="preserve">описывать устройство ручных осколочных гранат; </w:t>
      </w:r>
    </w:p>
    <w:p w:rsidR="007E7EAC" w:rsidRPr="007E7EAC" w:rsidP="007E7EAC">
      <w:pPr>
        <w:pStyle w:val="NoSpacing"/>
        <w:numPr>
          <w:ilvl w:val="0"/>
          <w:numId w:val="111"/>
        </w:numPr>
        <w:spacing w:line="276" w:lineRule="auto"/>
        <w:jc w:val="both"/>
        <w:rPr>
          <w:sz w:val="24"/>
          <w:szCs w:val="24"/>
        </w:rPr>
      </w:pPr>
      <w:r w:rsidRPr="007E7EAC">
        <w:rPr>
          <w:sz w:val="24"/>
          <w:szCs w:val="24"/>
        </w:rPr>
        <w:t>выполнять приемы и правила снаряжения и метания ручных гранат;</w:t>
      </w:r>
    </w:p>
    <w:p w:rsidR="007E7EAC" w:rsidRPr="007E7EAC" w:rsidP="007E7EAC">
      <w:pPr>
        <w:pStyle w:val="NoSpacing"/>
        <w:numPr>
          <w:ilvl w:val="0"/>
          <w:numId w:val="111"/>
        </w:numPr>
        <w:spacing w:line="276" w:lineRule="auto"/>
        <w:jc w:val="both"/>
        <w:rPr>
          <w:sz w:val="24"/>
          <w:szCs w:val="24"/>
        </w:rPr>
      </w:pPr>
      <w:r w:rsidRPr="007E7EAC">
        <w:rPr>
          <w:sz w:val="24"/>
          <w:szCs w:val="24"/>
        </w:rPr>
        <w:t>выполнять меры безопасности при обращении с гранатами;</w:t>
      </w:r>
    </w:p>
    <w:p w:rsidR="007E7EAC" w:rsidRPr="007E7EAC" w:rsidP="007E7EAC">
      <w:pPr>
        <w:pStyle w:val="NoSpacing"/>
        <w:numPr>
          <w:ilvl w:val="0"/>
          <w:numId w:val="111"/>
        </w:numPr>
        <w:spacing w:line="276" w:lineRule="auto"/>
        <w:jc w:val="both"/>
        <w:rPr>
          <w:sz w:val="24"/>
          <w:szCs w:val="24"/>
        </w:rPr>
      </w:pPr>
      <w:r w:rsidRPr="007E7EAC">
        <w:rPr>
          <w:sz w:val="24"/>
          <w:szCs w:val="24"/>
        </w:rPr>
        <w:t>объяснять предназначение современного общевойскового боя;</w:t>
      </w:r>
    </w:p>
    <w:p w:rsidR="007E7EAC" w:rsidRPr="007E7EAC" w:rsidP="007E7EAC">
      <w:pPr>
        <w:pStyle w:val="NoSpacing"/>
        <w:numPr>
          <w:ilvl w:val="0"/>
          <w:numId w:val="111"/>
        </w:numPr>
        <w:spacing w:line="276" w:lineRule="auto"/>
        <w:jc w:val="both"/>
        <w:rPr>
          <w:sz w:val="24"/>
          <w:szCs w:val="24"/>
        </w:rPr>
      </w:pPr>
      <w:r w:rsidRPr="007E7EAC">
        <w:rPr>
          <w:sz w:val="24"/>
          <w:szCs w:val="24"/>
        </w:rPr>
        <w:t>характеризовать современный общевойсковой бой;</w:t>
      </w:r>
    </w:p>
    <w:p w:rsidR="007E7EAC" w:rsidRPr="007E7EAC" w:rsidP="007E7EAC">
      <w:pPr>
        <w:pStyle w:val="NoSpacing"/>
        <w:numPr>
          <w:ilvl w:val="0"/>
          <w:numId w:val="111"/>
        </w:numPr>
        <w:spacing w:line="276" w:lineRule="auto"/>
        <w:jc w:val="both"/>
        <w:rPr>
          <w:sz w:val="24"/>
          <w:szCs w:val="24"/>
        </w:rPr>
      </w:pPr>
      <w:r w:rsidRPr="007E7EAC">
        <w:rPr>
          <w:sz w:val="24"/>
          <w:szCs w:val="24"/>
        </w:rPr>
        <w:t>описывать элементы инженерного оборудования позиции солдата и порядок их оборудования;</w:t>
      </w:r>
    </w:p>
    <w:p w:rsidR="007E7EAC" w:rsidRPr="007E7EAC" w:rsidP="007E7EAC">
      <w:pPr>
        <w:pStyle w:val="NoSpacing"/>
        <w:numPr>
          <w:ilvl w:val="0"/>
          <w:numId w:val="111"/>
        </w:numPr>
        <w:spacing w:line="276" w:lineRule="auto"/>
        <w:jc w:val="both"/>
        <w:rPr>
          <w:sz w:val="24"/>
          <w:szCs w:val="24"/>
        </w:rPr>
      </w:pPr>
      <w:r w:rsidRPr="007E7EAC">
        <w:rPr>
          <w:sz w:val="24"/>
          <w:szCs w:val="24"/>
        </w:rPr>
        <w:t>выполнять приемы «К бою», «Встать»;</w:t>
      </w:r>
    </w:p>
    <w:p w:rsidR="007E7EAC" w:rsidRPr="007E7EAC" w:rsidP="007E7EAC">
      <w:pPr>
        <w:pStyle w:val="NoSpacing"/>
        <w:numPr>
          <w:ilvl w:val="0"/>
          <w:numId w:val="111"/>
        </w:numPr>
        <w:spacing w:line="276" w:lineRule="auto"/>
        <w:jc w:val="both"/>
        <w:rPr>
          <w:sz w:val="24"/>
          <w:szCs w:val="24"/>
        </w:rPr>
      </w:pPr>
      <w:r w:rsidRPr="007E7EAC">
        <w:rPr>
          <w:sz w:val="24"/>
          <w:szCs w:val="24"/>
        </w:rPr>
        <w:t xml:space="preserve">объяснять, в каких случаях используются перебежки и </w:t>
      </w:r>
      <w:r w:rsidRPr="007E7EAC">
        <w:rPr>
          <w:sz w:val="24"/>
          <w:szCs w:val="24"/>
        </w:rPr>
        <w:t>переползания</w:t>
      </w:r>
      <w:r w:rsidRPr="007E7EAC">
        <w:rPr>
          <w:sz w:val="24"/>
          <w:szCs w:val="24"/>
        </w:rPr>
        <w:t>;</w:t>
      </w:r>
    </w:p>
    <w:p w:rsidR="007E7EAC" w:rsidRPr="007E7EAC" w:rsidP="007E7EAC">
      <w:pPr>
        <w:pStyle w:val="NoSpacing"/>
        <w:numPr>
          <w:ilvl w:val="0"/>
          <w:numId w:val="111"/>
        </w:numPr>
        <w:spacing w:line="276" w:lineRule="auto"/>
        <w:jc w:val="both"/>
        <w:rPr>
          <w:sz w:val="24"/>
          <w:szCs w:val="24"/>
        </w:rPr>
      </w:pPr>
      <w:r w:rsidRPr="007E7EAC">
        <w:rPr>
          <w:sz w:val="24"/>
          <w:szCs w:val="24"/>
        </w:rPr>
        <w:t xml:space="preserve">выполнять перебежки и </w:t>
      </w:r>
      <w:r w:rsidRPr="007E7EAC">
        <w:rPr>
          <w:sz w:val="24"/>
          <w:szCs w:val="24"/>
        </w:rPr>
        <w:t>переползания</w:t>
      </w:r>
      <w:r w:rsidRPr="007E7EAC">
        <w:rPr>
          <w:sz w:val="24"/>
          <w:szCs w:val="24"/>
        </w:rPr>
        <w:t xml:space="preserve"> (по-пластунски, на </w:t>
      </w:r>
      <w:r w:rsidRPr="007E7EAC">
        <w:rPr>
          <w:sz w:val="24"/>
          <w:szCs w:val="24"/>
        </w:rPr>
        <w:t>получетвереньках</w:t>
      </w:r>
      <w:r w:rsidRPr="007E7EAC">
        <w:rPr>
          <w:sz w:val="24"/>
          <w:szCs w:val="24"/>
        </w:rPr>
        <w:t>, на боку);</w:t>
      </w:r>
    </w:p>
    <w:p w:rsidR="007E7EAC" w:rsidRPr="007E7EAC" w:rsidP="007E7EAC">
      <w:pPr>
        <w:pStyle w:val="NoSpacing"/>
        <w:numPr>
          <w:ilvl w:val="0"/>
          <w:numId w:val="111"/>
        </w:numPr>
        <w:spacing w:line="276" w:lineRule="auto"/>
        <w:jc w:val="both"/>
        <w:rPr>
          <w:sz w:val="24"/>
          <w:szCs w:val="24"/>
        </w:rPr>
      </w:pPr>
      <w:r w:rsidRPr="007E7EAC">
        <w:rPr>
          <w:sz w:val="24"/>
          <w:szCs w:val="24"/>
        </w:rPr>
        <w:t>определять стороны горизонта по компасу, солнцу и часам, по Полярной звезде и признакам местных предметов;</w:t>
      </w:r>
    </w:p>
    <w:p w:rsidR="007E7EAC" w:rsidRPr="007E7EAC" w:rsidP="007E7EAC">
      <w:pPr>
        <w:pStyle w:val="NoSpacing"/>
        <w:numPr>
          <w:ilvl w:val="0"/>
          <w:numId w:val="111"/>
        </w:numPr>
        <w:spacing w:line="276" w:lineRule="auto"/>
        <w:jc w:val="both"/>
        <w:rPr>
          <w:sz w:val="24"/>
          <w:szCs w:val="24"/>
        </w:rPr>
      </w:pPr>
      <w:r w:rsidRPr="007E7EAC">
        <w:rPr>
          <w:sz w:val="24"/>
          <w:szCs w:val="24"/>
        </w:rPr>
        <w:t>передвигаться по азимутам;</w:t>
      </w:r>
    </w:p>
    <w:p w:rsidR="007E7EAC" w:rsidRPr="007E7EAC" w:rsidP="007E7EAC">
      <w:pPr>
        <w:pStyle w:val="NoSpacing"/>
        <w:numPr>
          <w:ilvl w:val="0"/>
          <w:numId w:val="111"/>
        </w:numPr>
        <w:spacing w:line="276" w:lineRule="auto"/>
        <w:jc w:val="both"/>
        <w:rPr>
          <w:sz w:val="24"/>
          <w:szCs w:val="24"/>
        </w:rPr>
      </w:pPr>
      <w:r w:rsidRPr="007E7EAC">
        <w:rPr>
          <w:sz w:val="24"/>
          <w:szCs w:val="24"/>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7E7EAC" w:rsidRPr="007E7EAC" w:rsidP="007E7EAC">
      <w:pPr>
        <w:pStyle w:val="NoSpacing"/>
        <w:numPr>
          <w:ilvl w:val="0"/>
          <w:numId w:val="111"/>
        </w:numPr>
        <w:spacing w:line="276" w:lineRule="auto"/>
        <w:jc w:val="both"/>
        <w:rPr>
          <w:sz w:val="24"/>
          <w:szCs w:val="24"/>
        </w:rPr>
      </w:pPr>
      <w:r w:rsidRPr="007E7EAC">
        <w:rPr>
          <w:sz w:val="24"/>
          <w:szCs w:val="24"/>
        </w:rPr>
        <w:t>применять средства индивидуальной защиты;</w:t>
      </w:r>
    </w:p>
    <w:p w:rsidR="007E7EAC" w:rsidRPr="007E7EAC" w:rsidP="007E7EAC">
      <w:pPr>
        <w:pStyle w:val="NoSpacing"/>
        <w:numPr>
          <w:ilvl w:val="0"/>
          <w:numId w:val="111"/>
        </w:numPr>
        <w:spacing w:line="276" w:lineRule="auto"/>
        <w:jc w:val="both"/>
        <w:rPr>
          <w:sz w:val="24"/>
          <w:szCs w:val="24"/>
        </w:rPr>
      </w:pPr>
      <w:r w:rsidRPr="007E7EAC">
        <w:rPr>
          <w:sz w:val="24"/>
          <w:szCs w:val="24"/>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7E7EAC" w:rsidRPr="007E7EAC" w:rsidP="007E7EAC">
      <w:pPr>
        <w:pStyle w:val="NoSpacing"/>
        <w:numPr>
          <w:ilvl w:val="0"/>
          <w:numId w:val="111"/>
        </w:numPr>
        <w:spacing w:line="276" w:lineRule="auto"/>
        <w:jc w:val="both"/>
        <w:rPr>
          <w:sz w:val="24"/>
          <w:szCs w:val="24"/>
        </w:rPr>
      </w:pPr>
      <w:r w:rsidRPr="007E7EAC">
        <w:rPr>
          <w:sz w:val="24"/>
          <w:szCs w:val="24"/>
        </w:rPr>
        <w:t>описывать состав и область применения аптечки индивидуальной;</w:t>
      </w:r>
    </w:p>
    <w:p w:rsidR="007E7EAC" w:rsidRPr="007E7EAC" w:rsidP="007E7EAC">
      <w:pPr>
        <w:pStyle w:val="NoSpacing"/>
        <w:numPr>
          <w:ilvl w:val="0"/>
          <w:numId w:val="111"/>
        </w:numPr>
        <w:spacing w:line="276" w:lineRule="auto"/>
        <w:jc w:val="both"/>
        <w:rPr>
          <w:sz w:val="24"/>
          <w:szCs w:val="24"/>
        </w:rPr>
      </w:pPr>
      <w:r w:rsidRPr="007E7EAC">
        <w:rPr>
          <w:sz w:val="24"/>
          <w:szCs w:val="24"/>
        </w:rPr>
        <w:t>раскрывать особенности оказания первой помощи в бою;</w:t>
      </w:r>
    </w:p>
    <w:p w:rsidR="007E7EAC" w:rsidRPr="007E7EAC" w:rsidP="007E7EAC">
      <w:pPr>
        <w:pStyle w:val="NoSpacing"/>
        <w:numPr>
          <w:ilvl w:val="0"/>
          <w:numId w:val="111"/>
        </w:numPr>
        <w:spacing w:line="276" w:lineRule="auto"/>
        <w:jc w:val="both"/>
        <w:rPr>
          <w:sz w:val="24"/>
          <w:szCs w:val="24"/>
        </w:rPr>
      </w:pPr>
      <w:r w:rsidRPr="007E7EAC">
        <w:rPr>
          <w:sz w:val="24"/>
          <w:szCs w:val="24"/>
        </w:rPr>
        <w:t>выполнять приемы по выносу раненых с поля боя.</w:t>
      </w:r>
    </w:p>
    <w:p w:rsidR="007E7EAC" w:rsidRPr="007E7EAC" w:rsidP="007E7EAC">
      <w:pPr>
        <w:pStyle w:val="NoSpacing"/>
        <w:spacing w:line="276" w:lineRule="auto"/>
        <w:jc w:val="both"/>
        <w:rPr>
          <w:b/>
          <w:sz w:val="24"/>
          <w:szCs w:val="24"/>
        </w:rPr>
      </w:pPr>
      <w:r w:rsidRPr="007E7EAC">
        <w:rPr>
          <w:b/>
          <w:sz w:val="24"/>
          <w:szCs w:val="24"/>
        </w:rPr>
        <w:t>Военно-профессиональная деятельность</w:t>
      </w:r>
    </w:p>
    <w:p w:rsidR="007E7EAC" w:rsidRPr="007E7EAC" w:rsidP="007E7EAC">
      <w:pPr>
        <w:pStyle w:val="NoSpacing"/>
        <w:numPr>
          <w:ilvl w:val="0"/>
          <w:numId w:val="112"/>
        </w:numPr>
        <w:spacing w:line="276" w:lineRule="auto"/>
        <w:jc w:val="both"/>
        <w:rPr>
          <w:sz w:val="24"/>
          <w:szCs w:val="24"/>
        </w:rPr>
      </w:pPr>
      <w:r>
        <w:rPr>
          <w:sz w:val="24"/>
          <w:szCs w:val="24"/>
        </w:rPr>
        <w:t>р</w:t>
      </w:r>
      <w:r w:rsidRPr="007E7EAC">
        <w:rPr>
          <w:sz w:val="24"/>
          <w:szCs w:val="24"/>
        </w:rPr>
        <w:t>аскрывать сущность военно-профессиональной деятельности;</w:t>
      </w:r>
    </w:p>
    <w:p w:rsidR="007E7EAC" w:rsidRPr="007E7EAC" w:rsidP="007E7EAC">
      <w:pPr>
        <w:pStyle w:val="NoSpacing"/>
        <w:numPr>
          <w:ilvl w:val="0"/>
          <w:numId w:val="112"/>
        </w:numPr>
        <w:spacing w:line="276" w:lineRule="auto"/>
        <w:jc w:val="both"/>
        <w:rPr>
          <w:sz w:val="24"/>
          <w:szCs w:val="24"/>
        </w:rPr>
      </w:pPr>
      <w:r w:rsidRPr="007E7EAC">
        <w:rPr>
          <w:sz w:val="24"/>
          <w:szCs w:val="24"/>
        </w:rPr>
        <w:t>объяснять порядок подготовки граждан по военно-учетным специальностям;</w:t>
      </w:r>
    </w:p>
    <w:p w:rsidR="007E7EAC" w:rsidRPr="007E7EAC" w:rsidP="007E7EAC">
      <w:pPr>
        <w:pStyle w:val="NoSpacing"/>
        <w:numPr>
          <w:ilvl w:val="0"/>
          <w:numId w:val="112"/>
        </w:numPr>
        <w:spacing w:line="276" w:lineRule="auto"/>
        <w:jc w:val="both"/>
        <w:rPr>
          <w:sz w:val="24"/>
          <w:szCs w:val="24"/>
        </w:rPr>
      </w:pPr>
      <w:r w:rsidRPr="007E7EAC">
        <w:rPr>
          <w:sz w:val="24"/>
          <w:szCs w:val="24"/>
        </w:rPr>
        <w:t>оценивать уровень своей подготовки и осуществлять осознанное самоопределение по отношению к военно-профессиональной деятельности;</w:t>
      </w:r>
    </w:p>
    <w:p w:rsidR="007E7EAC" w:rsidRPr="007E7EAC" w:rsidP="007E7EAC">
      <w:pPr>
        <w:pStyle w:val="NoSpacing"/>
        <w:numPr>
          <w:ilvl w:val="0"/>
          <w:numId w:val="112"/>
        </w:numPr>
        <w:spacing w:line="276" w:lineRule="auto"/>
        <w:jc w:val="both"/>
        <w:rPr>
          <w:sz w:val="24"/>
          <w:szCs w:val="24"/>
        </w:rPr>
      </w:pPr>
      <w:r w:rsidRPr="007E7EAC">
        <w:rPr>
          <w:sz w:val="24"/>
          <w:szCs w:val="24"/>
        </w:rPr>
        <w:t>характеризовать особенности подготовки офицеров в различных учебных и военно-учебных заведениях;</w:t>
      </w:r>
    </w:p>
    <w:p w:rsidR="007E7EAC" w:rsidRPr="007E7EAC" w:rsidP="007E7EAC">
      <w:pPr>
        <w:pStyle w:val="NoSpacing"/>
        <w:numPr>
          <w:ilvl w:val="0"/>
          <w:numId w:val="112"/>
        </w:numPr>
        <w:spacing w:line="276" w:lineRule="auto"/>
        <w:jc w:val="both"/>
        <w:rPr>
          <w:sz w:val="24"/>
          <w:szCs w:val="24"/>
        </w:rPr>
      </w:pPr>
      <w:r w:rsidRPr="007E7EAC">
        <w:rPr>
          <w:sz w:val="24"/>
          <w:szCs w:val="24"/>
        </w:rPr>
        <w:t xml:space="preserve">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rsidR="007E7EAC" w:rsidRPr="007E7EAC" w:rsidP="007E7EAC">
      <w:pPr>
        <w:pStyle w:val="NoSpacing"/>
        <w:spacing w:line="276" w:lineRule="auto"/>
        <w:jc w:val="both"/>
        <w:rPr>
          <w:b/>
          <w:sz w:val="24"/>
          <w:szCs w:val="24"/>
        </w:rPr>
      </w:pPr>
      <w:r w:rsidRPr="007E7EAC">
        <w:rPr>
          <w:b/>
          <w:sz w:val="24"/>
          <w:szCs w:val="24"/>
        </w:rPr>
        <w:t>Выпускник на базовом уровне получит возможность научиться:</w:t>
      </w:r>
    </w:p>
    <w:p w:rsidR="007E7EAC" w:rsidRPr="007E7EAC" w:rsidP="007E7EAC">
      <w:pPr>
        <w:pStyle w:val="NoSpacing"/>
        <w:spacing w:line="276" w:lineRule="auto"/>
        <w:jc w:val="both"/>
        <w:rPr>
          <w:b/>
          <w:i/>
          <w:sz w:val="24"/>
          <w:szCs w:val="24"/>
        </w:rPr>
      </w:pPr>
      <w:r w:rsidRPr="007E7EAC">
        <w:rPr>
          <w:b/>
          <w:i/>
          <w:sz w:val="24"/>
          <w:szCs w:val="24"/>
        </w:rPr>
        <w:t>Основы комплексной безопасности</w:t>
      </w:r>
    </w:p>
    <w:p w:rsidR="007E7EAC" w:rsidRPr="007E7EAC" w:rsidP="00864A9B">
      <w:pPr>
        <w:pStyle w:val="NoSpacing"/>
        <w:numPr>
          <w:ilvl w:val="0"/>
          <w:numId w:val="113"/>
        </w:numPr>
        <w:spacing w:line="276" w:lineRule="auto"/>
        <w:jc w:val="both"/>
        <w:rPr>
          <w:i/>
          <w:sz w:val="24"/>
          <w:szCs w:val="24"/>
        </w:rPr>
      </w:pPr>
      <w:r>
        <w:rPr>
          <w:i/>
          <w:sz w:val="24"/>
          <w:szCs w:val="24"/>
        </w:rPr>
        <w:t>о</w:t>
      </w:r>
      <w:r w:rsidRPr="007E7EAC">
        <w:rPr>
          <w:i/>
          <w:sz w:val="24"/>
          <w:szCs w:val="24"/>
        </w:rPr>
        <w:t xml:space="preserve">бъяснять, как экологическая безопасность связана с национальной безопасностью и влияет на </w:t>
      </w:r>
      <w:r>
        <w:rPr>
          <w:i/>
          <w:sz w:val="24"/>
          <w:szCs w:val="24"/>
        </w:rPr>
        <w:t>неё.</w:t>
      </w:r>
    </w:p>
    <w:p w:rsidR="007E7EAC" w:rsidRPr="007E7EAC" w:rsidP="007E7EAC">
      <w:pPr>
        <w:pStyle w:val="NoSpacing"/>
        <w:spacing w:line="276" w:lineRule="auto"/>
        <w:jc w:val="both"/>
        <w:rPr>
          <w:i/>
          <w:sz w:val="24"/>
          <w:szCs w:val="24"/>
        </w:rPr>
      </w:pPr>
      <w:r w:rsidRPr="007E7EAC">
        <w:rPr>
          <w:b/>
          <w:i/>
          <w:sz w:val="24"/>
          <w:szCs w:val="24"/>
        </w:rPr>
        <w:t>Защита населения Российской Федерации от опасных и чрезвычайных ситуаций</w:t>
      </w:r>
    </w:p>
    <w:p w:rsidR="007E7EAC" w:rsidRPr="007E7EAC" w:rsidP="00864A9B">
      <w:pPr>
        <w:pStyle w:val="NoSpacing"/>
        <w:numPr>
          <w:ilvl w:val="0"/>
          <w:numId w:val="113"/>
        </w:numPr>
        <w:spacing w:line="276" w:lineRule="auto"/>
        <w:jc w:val="both"/>
        <w:rPr>
          <w:i/>
          <w:sz w:val="24"/>
          <w:szCs w:val="24"/>
        </w:rPr>
      </w:pPr>
      <w:r>
        <w:rPr>
          <w:i/>
          <w:sz w:val="24"/>
          <w:szCs w:val="24"/>
        </w:rPr>
        <w:t>у</w:t>
      </w:r>
      <w:r w:rsidRPr="007E7EAC">
        <w:rPr>
          <w:i/>
          <w:sz w:val="24"/>
          <w:szCs w:val="24"/>
        </w:rPr>
        <w:t>станавливать и использовать мобильные приложения служб, обеспечивающих защиту населения от опасных и чрезвычайных ситуаций, для о</w:t>
      </w:r>
      <w:r>
        <w:rPr>
          <w:i/>
          <w:sz w:val="24"/>
          <w:szCs w:val="24"/>
        </w:rPr>
        <w:t>беспечения личной безопасности.</w:t>
      </w:r>
    </w:p>
    <w:p w:rsidR="007E7EAC" w:rsidRPr="007E7EAC" w:rsidP="007E7EAC">
      <w:pPr>
        <w:pStyle w:val="NoSpacing"/>
        <w:spacing w:line="276" w:lineRule="auto"/>
        <w:jc w:val="both"/>
        <w:rPr>
          <w:i/>
          <w:sz w:val="24"/>
          <w:szCs w:val="24"/>
        </w:rPr>
      </w:pPr>
      <w:r w:rsidRPr="007E7EAC">
        <w:rPr>
          <w:b/>
          <w:i/>
          <w:sz w:val="24"/>
          <w:szCs w:val="24"/>
        </w:rPr>
        <w:t>Основы обороны государства</w:t>
      </w:r>
    </w:p>
    <w:p w:rsidR="007E7EAC" w:rsidRPr="007E7EAC" w:rsidP="00864A9B">
      <w:pPr>
        <w:pStyle w:val="NoSpacing"/>
        <w:numPr>
          <w:ilvl w:val="0"/>
          <w:numId w:val="114"/>
        </w:numPr>
        <w:spacing w:line="276" w:lineRule="auto"/>
        <w:jc w:val="both"/>
        <w:rPr>
          <w:i/>
          <w:sz w:val="24"/>
          <w:szCs w:val="24"/>
        </w:rPr>
      </w:pPr>
      <w:r>
        <w:rPr>
          <w:i/>
          <w:sz w:val="24"/>
          <w:szCs w:val="24"/>
        </w:rPr>
        <w:t>о</w:t>
      </w:r>
      <w:r w:rsidRPr="007E7EAC">
        <w:rPr>
          <w:i/>
          <w:sz w:val="24"/>
          <w:szCs w:val="24"/>
        </w:rPr>
        <w:t>бъяснять основные задачи и направления развития, строительства, оснащения и модернизации ВС РФ;</w:t>
      </w:r>
    </w:p>
    <w:p w:rsidR="007E7EAC" w:rsidRPr="00864A9B" w:rsidP="007E7EAC">
      <w:pPr>
        <w:pStyle w:val="NoSpacing"/>
        <w:numPr>
          <w:ilvl w:val="0"/>
          <w:numId w:val="114"/>
        </w:numPr>
        <w:spacing w:line="276" w:lineRule="auto"/>
        <w:jc w:val="both"/>
        <w:rPr>
          <w:i/>
          <w:sz w:val="24"/>
          <w:szCs w:val="24"/>
        </w:rPr>
      </w:pPr>
      <w:r w:rsidRPr="007E7EAC">
        <w:rPr>
          <w:i/>
          <w:sz w:val="24"/>
          <w:szCs w:val="24"/>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7E7EAC" w:rsidRPr="007E7EAC" w:rsidP="007E7EAC">
      <w:pPr>
        <w:pStyle w:val="NoSpacing"/>
        <w:spacing w:line="276" w:lineRule="auto"/>
        <w:jc w:val="both"/>
        <w:rPr>
          <w:i/>
          <w:sz w:val="24"/>
          <w:szCs w:val="24"/>
        </w:rPr>
      </w:pPr>
      <w:r w:rsidRPr="007E7EAC">
        <w:rPr>
          <w:b/>
          <w:i/>
          <w:sz w:val="24"/>
          <w:szCs w:val="24"/>
        </w:rPr>
        <w:t>Элементы начальной военной подготовки</w:t>
      </w:r>
    </w:p>
    <w:p w:rsidR="007E7EAC" w:rsidRPr="007E7EAC" w:rsidP="00864A9B">
      <w:pPr>
        <w:pStyle w:val="NoSpacing"/>
        <w:numPr>
          <w:ilvl w:val="0"/>
          <w:numId w:val="115"/>
        </w:numPr>
        <w:spacing w:line="276" w:lineRule="auto"/>
        <w:jc w:val="both"/>
        <w:rPr>
          <w:i/>
          <w:sz w:val="24"/>
          <w:szCs w:val="24"/>
        </w:rPr>
      </w:pPr>
      <w:r>
        <w:rPr>
          <w:i/>
          <w:sz w:val="24"/>
          <w:szCs w:val="24"/>
        </w:rPr>
        <w:t>п</w:t>
      </w:r>
      <w:r w:rsidRPr="007E7EAC">
        <w:rPr>
          <w:i/>
          <w:sz w:val="24"/>
          <w:szCs w:val="24"/>
        </w:rPr>
        <w:t>риводить примеры сигналов управления строем с помощью рук, флажков и фонаря;</w:t>
      </w:r>
    </w:p>
    <w:p w:rsidR="007E7EAC" w:rsidRPr="007E7EAC" w:rsidP="00864A9B">
      <w:pPr>
        <w:pStyle w:val="NoSpacing"/>
        <w:numPr>
          <w:ilvl w:val="0"/>
          <w:numId w:val="115"/>
        </w:numPr>
        <w:spacing w:line="276" w:lineRule="auto"/>
        <w:jc w:val="both"/>
        <w:rPr>
          <w:i/>
          <w:sz w:val="24"/>
          <w:szCs w:val="24"/>
        </w:rPr>
      </w:pPr>
      <w:r w:rsidRPr="007E7EAC">
        <w:rPr>
          <w:i/>
          <w:sz w:val="24"/>
          <w:szCs w:val="24"/>
        </w:rPr>
        <w:t>определять назначение, устройство частей и механизмов автомата Калашникова;</w:t>
      </w:r>
    </w:p>
    <w:p w:rsidR="007E7EAC" w:rsidRPr="007E7EAC" w:rsidP="00864A9B">
      <w:pPr>
        <w:pStyle w:val="NoSpacing"/>
        <w:numPr>
          <w:ilvl w:val="0"/>
          <w:numId w:val="115"/>
        </w:numPr>
        <w:spacing w:line="276" w:lineRule="auto"/>
        <w:jc w:val="both"/>
        <w:rPr>
          <w:i/>
          <w:sz w:val="24"/>
          <w:szCs w:val="24"/>
        </w:rPr>
      </w:pPr>
      <w:r w:rsidRPr="007E7EAC">
        <w:rPr>
          <w:i/>
          <w:sz w:val="24"/>
          <w:szCs w:val="24"/>
        </w:rPr>
        <w:t>выполнять чистку и смазку автомата Калашникова;</w:t>
      </w:r>
    </w:p>
    <w:p w:rsidR="007E7EAC" w:rsidRPr="007E7EAC" w:rsidP="00864A9B">
      <w:pPr>
        <w:pStyle w:val="NoSpacing"/>
        <w:numPr>
          <w:ilvl w:val="0"/>
          <w:numId w:val="115"/>
        </w:numPr>
        <w:spacing w:line="276" w:lineRule="auto"/>
        <w:jc w:val="both"/>
        <w:rPr>
          <w:i/>
          <w:sz w:val="24"/>
          <w:szCs w:val="24"/>
        </w:rPr>
      </w:pPr>
      <w:r w:rsidRPr="007E7EAC">
        <w:rPr>
          <w:i/>
          <w:sz w:val="24"/>
          <w:szCs w:val="24"/>
        </w:rPr>
        <w:t>выполнять нормативы неполной разборки и сборки автомата Калашникова;</w:t>
      </w:r>
    </w:p>
    <w:p w:rsidR="007E7EAC" w:rsidRPr="007E7EAC" w:rsidP="00864A9B">
      <w:pPr>
        <w:pStyle w:val="NoSpacing"/>
        <w:numPr>
          <w:ilvl w:val="0"/>
          <w:numId w:val="115"/>
        </w:numPr>
        <w:spacing w:line="276" w:lineRule="auto"/>
        <w:jc w:val="both"/>
        <w:rPr>
          <w:i/>
          <w:sz w:val="24"/>
          <w:szCs w:val="24"/>
        </w:rPr>
      </w:pPr>
      <w:r w:rsidRPr="007E7EAC">
        <w:rPr>
          <w:i/>
          <w:sz w:val="24"/>
          <w:szCs w:val="24"/>
        </w:rPr>
        <w:t>описывать работу частей и механизмов автомата Калашникова при стрельбе;</w:t>
      </w:r>
    </w:p>
    <w:p w:rsidR="007E7EAC" w:rsidRPr="007E7EAC" w:rsidP="00864A9B">
      <w:pPr>
        <w:pStyle w:val="NoSpacing"/>
        <w:numPr>
          <w:ilvl w:val="0"/>
          <w:numId w:val="115"/>
        </w:numPr>
        <w:spacing w:line="276" w:lineRule="auto"/>
        <w:jc w:val="both"/>
        <w:rPr>
          <w:i/>
          <w:sz w:val="24"/>
          <w:szCs w:val="24"/>
        </w:rPr>
      </w:pPr>
      <w:r w:rsidRPr="007E7EAC">
        <w:rPr>
          <w:i/>
          <w:sz w:val="24"/>
          <w:szCs w:val="24"/>
        </w:rPr>
        <w:t>выполнять норматив снаряжения магазина автомата Калашникова патронами;</w:t>
      </w:r>
    </w:p>
    <w:p w:rsidR="007E7EAC" w:rsidRPr="007E7EAC" w:rsidP="00864A9B">
      <w:pPr>
        <w:pStyle w:val="NoSpacing"/>
        <w:numPr>
          <w:ilvl w:val="0"/>
          <w:numId w:val="115"/>
        </w:numPr>
        <w:spacing w:line="276" w:lineRule="auto"/>
        <w:jc w:val="both"/>
        <w:rPr>
          <w:i/>
          <w:sz w:val="24"/>
          <w:szCs w:val="24"/>
        </w:rPr>
      </w:pPr>
      <w:r w:rsidRPr="007E7EAC">
        <w:rPr>
          <w:i/>
          <w:sz w:val="24"/>
          <w:szCs w:val="24"/>
        </w:rPr>
        <w:t>описывать работу частей и механизмов гранаты при метании;</w:t>
      </w:r>
    </w:p>
    <w:p w:rsidR="007E7EAC" w:rsidRPr="00864A9B" w:rsidP="007E7EAC">
      <w:pPr>
        <w:pStyle w:val="NoSpacing"/>
        <w:numPr>
          <w:ilvl w:val="0"/>
          <w:numId w:val="115"/>
        </w:numPr>
        <w:spacing w:line="276" w:lineRule="auto"/>
        <w:jc w:val="both"/>
        <w:rPr>
          <w:i/>
          <w:sz w:val="24"/>
          <w:szCs w:val="24"/>
        </w:rPr>
      </w:pPr>
      <w:r w:rsidRPr="007E7EAC">
        <w:rPr>
          <w:i/>
          <w:sz w:val="24"/>
          <w:szCs w:val="24"/>
        </w:rPr>
        <w:t>выполнять нормативы надевания противогаза, респиратора и общевойскового защитного комплекта (ОЗК).</w:t>
      </w:r>
    </w:p>
    <w:p w:rsidR="007E7EAC" w:rsidRPr="007E7EAC" w:rsidP="007E7EAC">
      <w:pPr>
        <w:pStyle w:val="NoSpacing"/>
        <w:spacing w:line="276" w:lineRule="auto"/>
        <w:jc w:val="both"/>
        <w:rPr>
          <w:b/>
          <w:i/>
          <w:sz w:val="24"/>
          <w:szCs w:val="24"/>
        </w:rPr>
      </w:pPr>
      <w:r w:rsidRPr="007E7EAC">
        <w:rPr>
          <w:b/>
          <w:i/>
          <w:sz w:val="24"/>
          <w:szCs w:val="24"/>
        </w:rPr>
        <w:t>Военно-профессиональная деятельность</w:t>
      </w:r>
    </w:p>
    <w:p w:rsidR="007E7EAC" w:rsidRPr="007E7EAC" w:rsidP="00864A9B">
      <w:pPr>
        <w:pStyle w:val="NoSpacing"/>
        <w:numPr>
          <w:ilvl w:val="0"/>
          <w:numId w:val="116"/>
        </w:numPr>
        <w:spacing w:line="276" w:lineRule="auto"/>
        <w:jc w:val="both"/>
        <w:rPr>
          <w:i/>
          <w:sz w:val="24"/>
          <w:szCs w:val="24"/>
        </w:rPr>
      </w:pPr>
      <w:r>
        <w:rPr>
          <w:i/>
          <w:sz w:val="24"/>
          <w:szCs w:val="24"/>
        </w:rPr>
        <w:t>в</w:t>
      </w:r>
      <w:r w:rsidRPr="007E7EAC">
        <w:rPr>
          <w:i/>
          <w:sz w:val="24"/>
          <w:szCs w:val="24"/>
        </w:rPr>
        <w:t>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rsidR="00061DED" w:rsidP="007E7EAC">
      <w:pPr>
        <w:pStyle w:val="NoSpacing"/>
        <w:numPr>
          <w:ilvl w:val="0"/>
          <w:numId w:val="116"/>
        </w:numPr>
        <w:spacing w:line="276" w:lineRule="auto"/>
        <w:jc w:val="both"/>
        <w:rPr>
          <w:i/>
          <w:sz w:val="24"/>
          <w:szCs w:val="24"/>
        </w:rPr>
      </w:pPr>
      <w:r w:rsidRPr="007E7EAC">
        <w:rPr>
          <w:i/>
          <w:sz w:val="24"/>
          <w:szCs w:val="24"/>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FE69BC" w:rsidRPr="00FE69BC" w:rsidP="00FE69BC">
      <w:pPr>
        <w:pStyle w:val="NoSpacing"/>
        <w:spacing w:line="276" w:lineRule="auto"/>
        <w:ind w:left="720"/>
        <w:jc w:val="both"/>
        <w:rPr>
          <w:i/>
          <w:sz w:val="24"/>
          <w:szCs w:val="24"/>
        </w:rPr>
      </w:pPr>
    </w:p>
    <w:p w:rsidR="00061DED" w:rsidRPr="00FE69BC" w:rsidP="00FE69BC">
      <w:pPr>
        <w:pStyle w:val="NoSpacing"/>
        <w:spacing w:line="276" w:lineRule="auto"/>
        <w:jc w:val="both"/>
        <w:rPr>
          <w:b/>
          <w:sz w:val="24"/>
          <w:szCs w:val="24"/>
        </w:rPr>
      </w:pPr>
      <w:r w:rsidRPr="00FE69BC">
        <w:rPr>
          <w:b/>
          <w:sz w:val="24"/>
          <w:szCs w:val="24"/>
        </w:rPr>
        <w:t>Индивидуальный проект</w:t>
      </w:r>
    </w:p>
    <w:p w:rsidR="00FE69BC" w:rsidP="00FE69BC">
      <w:pPr>
        <w:pStyle w:val="NoSpacing"/>
        <w:spacing w:line="276" w:lineRule="auto"/>
        <w:jc w:val="both"/>
        <w:rPr>
          <w:sz w:val="24"/>
          <w:szCs w:val="24"/>
        </w:rPr>
      </w:pPr>
      <w:r w:rsidRPr="00FE69BC">
        <w:rPr>
          <w:sz w:val="24"/>
          <w:szCs w:val="24"/>
        </w:rPr>
        <w:t>Предметные результаты освоения основной образовательной программы отража</w:t>
      </w:r>
      <w:r>
        <w:rPr>
          <w:sz w:val="24"/>
          <w:szCs w:val="24"/>
        </w:rPr>
        <w:t>ют</w:t>
      </w:r>
      <w:r w:rsidRPr="00FE69BC">
        <w:rPr>
          <w:sz w:val="24"/>
          <w:szCs w:val="24"/>
        </w:rPr>
        <w:t xml:space="preserve">: знание основ методологии исследовательской и проектной деятельности; </w:t>
      </w:r>
    </w:p>
    <w:p w:rsidR="00FE69BC" w:rsidP="00FE69BC">
      <w:pPr>
        <w:pStyle w:val="NoSpacing"/>
        <w:numPr>
          <w:ilvl w:val="0"/>
          <w:numId w:val="117"/>
        </w:numPr>
        <w:spacing w:line="276" w:lineRule="auto"/>
        <w:jc w:val="both"/>
        <w:rPr>
          <w:sz w:val="24"/>
          <w:szCs w:val="24"/>
        </w:rPr>
      </w:pPr>
      <w:r w:rsidRPr="00FE69BC">
        <w:rPr>
          <w:sz w:val="24"/>
          <w:szCs w:val="24"/>
        </w:rPr>
        <w:t>структуру и правила оформления исследов</w:t>
      </w:r>
      <w:r>
        <w:rPr>
          <w:sz w:val="24"/>
          <w:szCs w:val="24"/>
        </w:rPr>
        <w:t xml:space="preserve">ательской и проектной работы. </w:t>
      </w:r>
    </w:p>
    <w:p w:rsidR="00FE69BC" w:rsidP="00FE69BC">
      <w:pPr>
        <w:pStyle w:val="NoSpacing"/>
        <w:numPr>
          <w:ilvl w:val="0"/>
          <w:numId w:val="117"/>
        </w:numPr>
        <w:spacing w:line="276" w:lineRule="auto"/>
        <w:jc w:val="both"/>
        <w:rPr>
          <w:sz w:val="24"/>
          <w:szCs w:val="24"/>
        </w:rPr>
      </w:pPr>
      <w:r w:rsidRPr="00FE69BC">
        <w:rPr>
          <w:sz w:val="24"/>
          <w:szCs w:val="24"/>
        </w:rPr>
        <w:t>навыки формулировки темы исследовательской и проектной работы</w:t>
      </w:r>
      <w:r>
        <w:rPr>
          <w:sz w:val="24"/>
          <w:szCs w:val="24"/>
        </w:rPr>
        <w:t xml:space="preserve">, доказывать ее актуальность; </w:t>
      </w:r>
    </w:p>
    <w:p w:rsidR="00FE69BC" w:rsidP="00FE69BC">
      <w:pPr>
        <w:pStyle w:val="NoSpacing"/>
        <w:numPr>
          <w:ilvl w:val="0"/>
          <w:numId w:val="117"/>
        </w:numPr>
        <w:spacing w:line="276" w:lineRule="auto"/>
        <w:jc w:val="both"/>
        <w:rPr>
          <w:sz w:val="24"/>
          <w:szCs w:val="24"/>
        </w:rPr>
      </w:pPr>
      <w:r w:rsidRPr="00FE69BC">
        <w:rPr>
          <w:sz w:val="24"/>
          <w:szCs w:val="24"/>
        </w:rPr>
        <w:t>умение составлять индивидуальный план исследов</w:t>
      </w:r>
      <w:r>
        <w:rPr>
          <w:sz w:val="24"/>
          <w:szCs w:val="24"/>
        </w:rPr>
        <w:t xml:space="preserve">ательской и проектной работы; </w:t>
      </w:r>
    </w:p>
    <w:p w:rsidR="00FE69BC" w:rsidP="00FE69BC">
      <w:pPr>
        <w:pStyle w:val="NoSpacing"/>
        <w:numPr>
          <w:ilvl w:val="0"/>
          <w:numId w:val="117"/>
        </w:numPr>
        <w:spacing w:line="276" w:lineRule="auto"/>
        <w:jc w:val="both"/>
        <w:rPr>
          <w:sz w:val="24"/>
          <w:szCs w:val="24"/>
        </w:rPr>
      </w:pPr>
      <w:r w:rsidRPr="00FE69BC">
        <w:rPr>
          <w:sz w:val="24"/>
          <w:szCs w:val="24"/>
        </w:rPr>
        <w:t>выделять объект и предмет исследов</w:t>
      </w:r>
      <w:r>
        <w:rPr>
          <w:sz w:val="24"/>
          <w:szCs w:val="24"/>
        </w:rPr>
        <w:t xml:space="preserve">ательской и проектной работы; </w:t>
      </w:r>
    </w:p>
    <w:p w:rsidR="00FE69BC" w:rsidP="00FE69BC">
      <w:pPr>
        <w:pStyle w:val="NoSpacing"/>
        <w:numPr>
          <w:ilvl w:val="0"/>
          <w:numId w:val="117"/>
        </w:numPr>
        <w:spacing w:line="276" w:lineRule="auto"/>
        <w:jc w:val="both"/>
        <w:rPr>
          <w:sz w:val="24"/>
          <w:szCs w:val="24"/>
        </w:rPr>
      </w:pPr>
      <w:r w:rsidRPr="00FE69BC">
        <w:rPr>
          <w:sz w:val="24"/>
          <w:szCs w:val="24"/>
        </w:rPr>
        <w:t>определять цель и задачи исследовательской и про</w:t>
      </w:r>
      <w:r>
        <w:rPr>
          <w:sz w:val="24"/>
          <w:szCs w:val="24"/>
        </w:rPr>
        <w:t xml:space="preserve">ектной работы; </w:t>
      </w:r>
    </w:p>
    <w:p w:rsidR="00FE69BC" w:rsidP="00FE69BC">
      <w:pPr>
        <w:pStyle w:val="NoSpacing"/>
        <w:numPr>
          <w:ilvl w:val="0"/>
          <w:numId w:val="117"/>
        </w:numPr>
        <w:spacing w:line="276" w:lineRule="auto"/>
        <w:jc w:val="both"/>
        <w:rPr>
          <w:sz w:val="24"/>
          <w:szCs w:val="24"/>
        </w:rPr>
      </w:pPr>
      <w:r w:rsidRPr="00FE69BC">
        <w:rPr>
          <w:sz w:val="24"/>
          <w:szCs w:val="24"/>
        </w:rPr>
        <w:t>работать с различными источниками, в том числе с первоисточниками, грамотно их цитировать, оформлять библиографические ссылки, составлять библиогр</w:t>
      </w:r>
      <w:r>
        <w:rPr>
          <w:sz w:val="24"/>
          <w:szCs w:val="24"/>
        </w:rPr>
        <w:t xml:space="preserve">афический список по проблеме; </w:t>
      </w:r>
    </w:p>
    <w:p w:rsidR="00FE69BC" w:rsidP="00FE69BC">
      <w:pPr>
        <w:pStyle w:val="NoSpacing"/>
        <w:numPr>
          <w:ilvl w:val="0"/>
          <w:numId w:val="117"/>
        </w:numPr>
        <w:spacing w:line="276" w:lineRule="auto"/>
        <w:jc w:val="both"/>
        <w:rPr>
          <w:sz w:val="24"/>
          <w:szCs w:val="24"/>
        </w:rPr>
      </w:pPr>
      <w:r w:rsidRPr="00FE69BC">
        <w:rPr>
          <w:sz w:val="24"/>
          <w:szCs w:val="24"/>
        </w:rPr>
        <w:t>выбирать и применять на практике методы исследовательской деятельности аде</w:t>
      </w:r>
      <w:r>
        <w:rPr>
          <w:sz w:val="24"/>
          <w:szCs w:val="24"/>
        </w:rPr>
        <w:t xml:space="preserve">кватные задачам исследования; </w:t>
      </w:r>
    </w:p>
    <w:p w:rsidR="00FE69BC" w:rsidP="00FE69BC">
      <w:pPr>
        <w:pStyle w:val="NoSpacing"/>
        <w:numPr>
          <w:ilvl w:val="0"/>
          <w:numId w:val="117"/>
        </w:numPr>
        <w:spacing w:line="276" w:lineRule="auto"/>
        <w:jc w:val="both"/>
        <w:rPr>
          <w:sz w:val="24"/>
          <w:szCs w:val="24"/>
        </w:rPr>
      </w:pPr>
      <w:r w:rsidRPr="00FE69BC">
        <w:rPr>
          <w:sz w:val="24"/>
          <w:szCs w:val="24"/>
        </w:rPr>
        <w:t>оформлять теоретические и экспериментальные результаты исследов</w:t>
      </w:r>
      <w:r>
        <w:rPr>
          <w:sz w:val="24"/>
          <w:szCs w:val="24"/>
        </w:rPr>
        <w:t xml:space="preserve">ательской и проектной работы; </w:t>
      </w:r>
    </w:p>
    <w:p w:rsidR="00FE69BC" w:rsidP="00FE69BC">
      <w:pPr>
        <w:pStyle w:val="NoSpacing"/>
        <w:numPr>
          <w:ilvl w:val="0"/>
          <w:numId w:val="117"/>
        </w:numPr>
        <w:spacing w:line="276" w:lineRule="auto"/>
        <w:jc w:val="both"/>
        <w:rPr>
          <w:sz w:val="24"/>
          <w:szCs w:val="24"/>
        </w:rPr>
      </w:pPr>
      <w:r w:rsidRPr="00FE69BC">
        <w:rPr>
          <w:sz w:val="24"/>
          <w:szCs w:val="24"/>
        </w:rPr>
        <w:t>рецензировать чужую исследоват</w:t>
      </w:r>
      <w:r>
        <w:rPr>
          <w:sz w:val="24"/>
          <w:szCs w:val="24"/>
        </w:rPr>
        <w:t xml:space="preserve">ельскую или проектную работы; </w:t>
      </w:r>
    </w:p>
    <w:p w:rsidR="00FE69BC" w:rsidP="00FE69BC">
      <w:pPr>
        <w:pStyle w:val="NoSpacing"/>
        <w:numPr>
          <w:ilvl w:val="0"/>
          <w:numId w:val="117"/>
        </w:numPr>
        <w:spacing w:line="276" w:lineRule="auto"/>
        <w:jc w:val="both"/>
        <w:rPr>
          <w:sz w:val="24"/>
          <w:szCs w:val="24"/>
        </w:rPr>
      </w:pPr>
      <w:r w:rsidRPr="00FE69BC">
        <w:rPr>
          <w:sz w:val="24"/>
          <w:szCs w:val="24"/>
        </w:rPr>
        <w:t>наблюдать за биологическими, экологическими и социальн</w:t>
      </w:r>
      <w:r>
        <w:rPr>
          <w:sz w:val="24"/>
          <w:szCs w:val="24"/>
        </w:rPr>
        <w:t xml:space="preserve">ыми явлениями; </w:t>
      </w:r>
    </w:p>
    <w:p w:rsidR="00FE69BC" w:rsidP="00FE69BC">
      <w:pPr>
        <w:pStyle w:val="NoSpacing"/>
        <w:numPr>
          <w:ilvl w:val="0"/>
          <w:numId w:val="117"/>
        </w:numPr>
        <w:spacing w:line="276" w:lineRule="auto"/>
        <w:jc w:val="both"/>
        <w:rPr>
          <w:sz w:val="24"/>
          <w:szCs w:val="24"/>
        </w:rPr>
      </w:pPr>
      <w:r w:rsidRPr="00FE69BC">
        <w:rPr>
          <w:sz w:val="24"/>
          <w:szCs w:val="24"/>
        </w:rPr>
        <w:t xml:space="preserve">описывать результаты наблюдений, </w:t>
      </w:r>
      <w:r>
        <w:rPr>
          <w:sz w:val="24"/>
          <w:szCs w:val="24"/>
        </w:rPr>
        <w:t xml:space="preserve">обсуждения полученных фактов; </w:t>
      </w:r>
    </w:p>
    <w:p w:rsidR="00FE69BC" w:rsidP="00FE69BC">
      <w:pPr>
        <w:pStyle w:val="NoSpacing"/>
        <w:numPr>
          <w:ilvl w:val="0"/>
          <w:numId w:val="117"/>
        </w:numPr>
        <w:spacing w:line="276" w:lineRule="auto"/>
        <w:jc w:val="both"/>
        <w:rPr>
          <w:sz w:val="24"/>
          <w:szCs w:val="24"/>
        </w:rPr>
      </w:pPr>
      <w:r w:rsidRPr="00FE69BC">
        <w:rPr>
          <w:sz w:val="24"/>
          <w:szCs w:val="24"/>
        </w:rPr>
        <w:t>проводить опыт в соответствии с за</w:t>
      </w:r>
      <w:r>
        <w:rPr>
          <w:sz w:val="24"/>
          <w:szCs w:val="24"/>
        </w:rPr>
        <w:t xml:space="preserve">дачами, объяснить результаты; </w:t>
      </w:r>
    </w:p>
    <w:p w:rsidR="00FE69BC" w:rsidP="00FE69BC">
      <w:pPr>
        <w:pStyle w:val="NoSpacing"/>
        <w:numPr>
          <w:ilvl w:val="0"/>
          <w:numId w:val="117"/>
        </w:numPr>
        <w:spacing w:line="276" w:lineRule="auto"/>
        <w:jc w:val="both"/>
        <w:rPr>
          <w:sz w:val="24"/>
          <w:szCs w:val="24"/>
        </w:rPr>
      </w:pPr>
      <w:r w:rsidRPr="00FE69BC">
        <w:rPr>
          <w:sz w:val="24"/>
          <w:szCs w:val="24"/>
        </w:rPr>
        <w:t xml:space="preserve">проводить измерения </w:t>
      </w:r>
      <w:r>
        <w:rPr>
          <w:sz w:val="24"/>
          <w:szCs w:val="24"/>
        </w:rPr>
        <w:t xml:space="preserve">с помощью различных приборов; </w:t>
      </w:r>
    </w:p>
    <w:p w:rsidR="00FE69BC" w:rsidP="00FE69BC">
      <w:pPr>
        <w:pStyle w:val="NoSpacing"/>
        <w:numPr>
          <w:ilvl w:val="0"/>
          <w:numId w:val="117"/>
        </w:numPr>
        <w:spacing w:line="276" w:lineRule="auto"/>
        <w:jc w:val="both"/>
        <w:rPr>
          <w:sz w:val="24"/>
          <w:szCs w:val="24"/>
        </w:rPr>
      </w:pPr>
      <w:r w:rsidRPr="00FE69BC">
        <w:rPr>
          <w:sz w:val="24"/>
          <w:szCs w:val="24"/>
        </w:rPr>
        <w:t>выполнять письменные ин</w:t>
      </w:r>
      <w:r>
        <w:rPr>
          <w:sz w:val="24"/>
          <w:szCs w:val="24"/>
        </w:rPr>
        <w:t xml:space="preserve">струкции правил безопасности; </w:t>
      </w:r>
    </w:p>
    <w:p w:rsidR="00FE69BC" w:rsidP="00FE69BC">
      <w:pPr>
        <w:pStyle w:val="NoSpacing"/>
        <w:numPr>
          <w:ilvl w:val="0"/>
          <w:numId w:val="117"/>
        </w:numPr>
        <w:spacing w:line="276" w:lineRule="auto"/>
        <w:jc w:val="both"/>
        <w:rPr>
          <w:sz w:val="24"/>
          <w:szCs w:val="24"/>
        </w:rPr>
      </w:pPr>
      <w:r w:rsidRPr="00FE69BC">
        <w:rPr>
          <w:sz w:val="24"/>
          <w:szCs w:val="24"/>
        </w:rPr>
        <w:t xml:space="preserve">оформлять результаты исследования с помощью описания фактов, составления простых таблиц, графиков, формулирования выводов. </w:t>
      </w:r>
    </w:p>
    <w:p w:rsidR="00061DED" w:rsidRPr="00FE69BC" w:rsidP="00FE69BC">
      <w:pPr>
        <w:pStyle w:val="NoSpacing"/>
        <w:spacing w:line="276" w:lineRule="auto"/>
        <w:jc w:val="both"/>
        <w:rPr>
          <w:sz w:val="24"/>
          <w:szCs w:val="24"/>
        </w:rPr>
      </w:pPr>
      <w:r w:rsidRPr="00FE69BC">
        <w:rPr>
          <w:sz w:val="24"/>
          <w:szCs w:val="24"/>
        </w:rPr>
        <w:t xml:space="preserve">По окончании изучения курса «Индивидуальный проект» </w:t>
      </w:r>
      <w:r w:rsidR="00FE69BC">
        <w:rPr>
          <w:sz w:val="24"/>
          <w:szCs w:val="24"/>
        </w:rPr>
        <w:t>об</w:t>
      </w:r>
      <w:r w:rsidRPr="00FE69BC">
        <w:rPr>
          <w:sz w:val="24"/>
          <w:szCs w:val="24"/>
        </w:rPr>
        <w:t>уча</w:t>
      </w:r>
      <w:r w:rsidR="00FE69BC">
        <w:rPr>
          <w:sz w:val="24"/>
          <w:szCs w:val="24"/>
        </w:rPr>
        <w:t>ю</w:t>
      </w:r>
      <w:r w:rsidRPr="00FE69BC">
        <w:rPr>
          <w:sz w:val="24"/>
          <w:szCs w:val="24"/>
        </w:rPr>
        <w:t xml:space="preserve">щиеся должны владеть понятиями: абстракция, анализ, апробация, библиография, гипотеза исследования, дедукция, закон, индукция, концепция, моделирование, наблюдение, наука, обобщение, объект исследования, предмет исследования, принцип, рецензия, синтез, сравнение, теория, факт, эксперимент. </w:t>
      </w:r>
    </w:p>
    <w:p w:rsidR="00FE69BC" w:rsidP="00FE69BC">
      <w:pPr>
        <w:pStyle w:val="NoSpacing"/>
        <w:spacing w:line="276" w:lineRule="auto"/>
        <w:jc w:val="both"/>
        <w:rPr>
          <w:sz w:val="24"/>
          <w:szCs w:val="24"/>
        </w:rPr>
      </w:pPr>
      <w:r w:rsidRPr="00FE69BC">
        <w:rPr>
          <w:sz w:val="24"/>
          <w:szCs w:val="24"/>
        </w:rPr>
        <w:t xml:space="preserve"> </w:t>
      </w:r>
      <w:r w:rsidRPr="00FE69BC">
        <w:rPr>
          <w:sz w:val="24"/>
          <w:szCs w:val="24"/>
        </w:rPr>
        <w:t>В результате учебно-исследовательской и проектной деятельности обуча</w:t>
      </w:r>
      <w:r>
        <w:rPr>
          <w:sz w:val="24"/>
          <w:szCs w:val="24"/>
        </w:rPr>
        <w:t xml:space="preserve">ющиеся получат представление: </w:t>
      </w:r>
    </w:p>
    <w:p w:rsidR="00FE69BC" w:rsidP="00FE69BC">
      <w:pPr>
        <w:pStyle w:val="NoSpacing"/>
        <w:numPr>
          <w:ilvl w:val="0"/>
          <w:numId w:val="118"/>
        </w:numPr>
        <w:spacing w:line="276" w:lineRule="auto"/>
        <w:jc w:val="both"/>
        <w:rPr>
          <w:sz w:val="24"/>
          <w:szCs w:val="24"/>
        </w:rPr>
      </w:pPr>
      <w:r w:rsidRPr="00FE69BC">
        <w:rPr>
          <w:sz w:val="24"/>
          <w:szCs w:val="24"/>
        </w:rPr>
        <w:t>о философских и методологических основаниях научной деятельности и научных методах, применяемых в исследовательс</w:t>
      </w:r>
      <w:r>
        <w:rPr>
          <w:sz w:val="24"/>
          <w:szCs w:val="24"/>
        </w:rPr>
        <w:t xml:space="preserve">кой и проектной деятельности; </w:t>
      </w:r>
    </w:p>
    <w:p w:rsidR="00FE69BC" w:rsidP="00FE69BC">
      <w:pPr>
        <w:pStyle w:val="NoSpacing"/>
        <w:numPr>
          <w:ilvl w:val="0"/>
          <w:numId w:val="118"/>
        </w:numPr>
        <w:spacing w:line="276" w:lineRule="auto"/>
        <w:jc w:val="both"/>
        <w:rPr>
          <w:sz w:val="24"/>
          <w:szCs w:val="24"/>
        </w:rPr>
      </w:pPr>
      <w:r w:rsidRPr="00FE69BC">
        <w:rPr>
          <w:sz w:val="24"/>
          <w:szCs w:val="24"/>
        </w:rPr>
        <w:t xml:space="preserve">о таких понятиях, как концепция, научная гипотеза, метод, эксперимент, надежность гипотезы, модель, метод </w:t>
      </w:r>
      <w:r>
        <w:rPr>
          <w:sz w:val="24"/>
          <w:szCs w:val="24"/>
        </w:rPr>
        <w:t xml:space="preserve">сбора и метод анализа данных; </w:t>
      </w:r>
    </w:p>
    <w:p w:rsidR="00FE69BC" w:rsidP="00FE69BC">
      <w:pPr>
        <w:pStyle w:val="NoSpacing"/>
        <w:numPr>
          <w:ilvl w:val="0"/>
          <w:numId w:val="118"/>
        </w:numPr>
        <w:spacing w:line="276" w:lineRule="auto"/>
        <w:jc w:val="both"/>
        <w:rPr>
          <w:sz w:val="24"/>
          <w:szCs w:val="24"/>
        </w:rPr>
      </w:pPr>
      <w:r w:rsidRPr="00FE69BC">
        <w:rPr>
          <w:sz w:val="24"/>
          <w:szCs w:val="24"/>
        </w:rPr>
        <w:t>о том, чем отличаются исследования в гуманитарных областях от исслед</w:t>
      </w:r>
      <w:r>
        <w:rPr>
          <w:sz w:val="24"/>
          <w:szCs w:val="24"/>
        </w:rPr>
        <w:t xml:space="preserve">ований в естественных науках; </w:t>
      </w:r>
    </w:p>
    <w:p w:rsidR="00FE69BC" w:rsidP="00FE69BC">
      <w:pPr>
        <w:pStyle w:val="NoSpacing"/>
        <w:numPr>
          <w:ilvl w:val="0"/>
          <w:numId w:val="118"/>
        </w:numPr>
        <w:spacing w:line="276" w:lineRule="auto"/>
        <w:jc w:val="both"/>
        <w:rPr>
          <w:sz w:val="24"/>
          <w:szCs w:val="24"/>
        </w:rPr>
      </w:pPr>
      <w:r>
        <w:rPr>
          <w:sz w:val="24"/>
          <w:szCs w:val="24"/>
        </w:rPr>
        <w:t xml:space="preserve">об истории науки; </w:t>
      </w:r>
    </w:p>
    <w:p w:rsidR="00FE69BC" w:rsidP="00FE69BC">
      <w:pPr>
        <w:pStyle w:val="NoSpacing"/>
        <w:numPr>
          <w:ilvl w:val="0"/>
          <w:numId w:val="118"/>
        </w:numPr>
        <w:spacing w:line="276" w:lineRule="auto"/>
        <w:jc w:val="both"/>
        <w:rPr>
          <w:sz w:val="24"/>
          <w:szCs w:val="24"/>
        </w:rPr>
      </w:pPr>
      <w:r w:rsidRPr="00FE69BC">
        <w:rPr>
          <w:sz w:val="24"/>
          <w:szCs w:val="24"/>
        </w:rPr>
        <w:t>о новейших разработках в области науки и технолог</w:t>
      </w:r>
      <w:r>
        <w:rPr>
          <w:sz w:val="24"/>
          <w:szCs w:val="24"/>
        </w:rPr>
        <w:t xml:space="preserve">ий; </w:t>
      </w:r>
    </w:p>
    <w:p w:rsidR="00FE69BC" w:rsidP="00FE69BC">
      <w:pPr>
        <w:pStyle w:val="NoSpacing"/>
        <w:numPr>
          <w:ilvl w:val="0"/>
          <w:numId w:val="118"/>
        </w:numPr>
        <w:spacing w:line="276" w:lineRule="auto"/>
        <w:jc w:val="both"/>
        <w:rPr>
          <w:sz w:val="24"/>
          <w:szCs w:val="24"/>
        </w:rPr>
      </w:pPr>
      <w:r w:rsidRPr="00FE69BC">
        <w:rPr>
          <w:sz w:val="24"/>
          <w:szCs w:val="24"/>
        </w:rPr>
        <w:t>о правилах и законах, регулирующих отношения в научной, изобретательской и исследовательских областях деятельности (патентное право, за</w:t>
      </w:r>
      <w:r>
        <w:rPr>
          <w:sz w:val="24"/>
          <w:szCs w:val="24"/>
        </w:rPr>
        <w:t xml:space="preserve">щита авторского права и др.); </w:t>
      </w:r>
    </w:p>
    <w:p w:rsidR="00FE69BC" w:rsidRPr="00FE69BC" w:rsidP="00FE69BC">
      <w:pPr>
        <w:pStyle w:val="NoSpacing"/>
        <w:numPr>
          <w:ilvl w:val="0"/>
          <w:numId w:val="118"/>
        </w:numPr>
        <w:spacing w:line="276" w:lineRule="auto"/>
        <w:jc w:val="both"/>
        <w:rPr>
          <w:sz w:val="24"/>
          <w:szCs w:val="24"/>
        </w:rPr>
      </w:pPr>
      <w:r w:rsidRPr="00FE69BC">
        <w:rPr>
          <w:sz w:val="24"/>
          <w:szCs w:val="24"/>
        </w:rPr>
        <w:t xml:space="preserve">о деятельности организаций, сообществ и структур, заинтересованных в результатах исследований и предоставляющих ресурсы для проведения </w:t>
      </w:r>
    </w:p>
    <w:p w:rsidR="00FE69BC" w:rsidP="00FE69BC">
      <w:pPr>
        <w:pStyle w:val="NoSpacing"/>
        <w:numPr>
          <w:ilvl w:val="0"/>
          <w:numId w:val="118"/>
        </w:numPr>
        <w:spacing w:line="276" w:lineRule="auto"/>
        <w:jc w:val="both"/>
        <w:rPr>
          <w:sz w:val="24"/>
          <w:szCs w:val="24"/>
        </w:rPr>
      </w:pPr>
      <w:r w:rsidRPr="00FE69BC">
        <w:rPr>
          <w:sz w:val="24"/>
          <w:szCs w:val="24"/>
        </w:rPr>
        <w:t>исследований и реализации проектов (фонды, государственные структуры, кр</w:t>
      </w:r>
      <w:r>
        <w:rPr>
          <w:sz w:val="24"/>
          <w:szCs w:val="24"/>
        </w:rPr>
        <w:t>аудфандинговые структуры и др.).</w:t>
      </w:r>
    </w:p>
    <w:p w:rsidR="00FE69BC" w:rsidP="00FE69BC">
      <w:pPr>
        <w:pStyle w:val="NoSpacing"/>
        <w:spacing w:line="276" w:lineRule="auto"/>
        <w:jc w:val="both"/>
        <w:rPr>
          <w:sz w:val="24"/>
          <w:szCs w:val="24"/>
        </w:rPr>
      </w:pPr>
      <w:r>
        <w:rPr>
          <w:sz w:val="24"/>
          <w:szCs w:val="24"/>
        </w:rPr>
        <w:t xml:space="preserve">Обучающийся сможет: </w:t>
      </w:r>
    </w:p>
    <w:p w:rsidR="00FE69BC" w:rsidP="00FE69BC">
      <w:pPr>
        <w:pStyle w:val="NoSpacing"/>
        <w:numPr>
          <w:ilvl w:val="0"/>
          <w:numId w:val="119"/>
        </w:numPr>
        <w:spacing w:line="276" w:lineRule="auto"/>
        <w:jc w:val="both"/>
        <w:rPr>
          <w:sz w:val="24"/>
          <w:szCs w:val="24"/>
        </w:rPr>
      </w:pPr>
      <w:r w:rsidRPr="00FE69BC">
        <w:rPr>
          <w:sz w:val="24"/>
          <w:szCs w:val="24"/>
        </w:rPr>
        <w:t xml:space="preserve">решать задачи, находящиеся на стыке нескольких учебных дисциплин; </w:t>
      </w:r>
    </w:p>
    <w:p w:rsidR="00FE69BC" w:rsidP="00FE69BC">
      <w:pPr>
        <w:pStyle w:val="NoSpacing"/>
        <w:numPr>
          <w:ilvl w:val="0"/>
          <w:numId w:val="119"/>
        </w:numPr>
        <w:spacing w:line="276" w:lineRule="auto"/>
        <w:jc w:val="both"/>
        <w:rPr>
          <w:sz w:val="24"/>
          <w:szCs w:val="24"/>
        </w:rPr>
      </w:pPr>
      <w:r w:rsidRPr="00FE69BC">
        <w:rPr>
          <w:sz w:val="24"/>
          <w:szCs w:val="24"/>
        </w:rPr>
        <w:t>использовать основной алгоритм исследования при решении своих</w:t>
      </w:r>
      <w:r>
        <w:rPr>
          <w:sz w:val="24"/>
          <w:szCs w:val="24"/>
        </w:rPr>
        <w:t xml:space="preserve"> учебно-познавательных задач; </w:t>
      </w:r>
    </w:p>
    <w:p w:rsidR="00FE69BC" w:rsidP="00FE69BC">
      <w:pPr>
        <w:pStyle w:val="NoSpacing"/>
        <w:numPr>
          <w:ilvl w:val="0"/>
          <w:numId w:val="119"/>
        </w:numPr>
        <w:spacing w:line="276" w:lineRule="auto"/>
        <w:jc w:val="both"/>
        <w:rPr>
          <w:sz w:val="24"/>
          <w:szCs w:val="24"/>
        </w:rPr>
      </w:pPr>
      <w:r w:rsidRPr="00FE69BC">
        <w:rPr>
          <w:sz w:val="24"/>
          <w:szCs w:val="24"/>
        </w:rPr>
        <w:t>использовать основные принципы проектной деятельности при решении своих учебно-познавательных задач и задач, возникающих в к</w:t>
      </w:r>
      <w:r>
        <w:rPr>
          <w:sz w:val="24"/>
          <w:szCs w:val="24"/>
        </w:rPr>
        <w:t xml:space="preserve">ультурной и социальной жизни; </w:t>
      </w:r>
    </w:p>
    <w:p w:rsidR="00FE69BC" w:rsidP="00FE69BC">
      <w:pPr>
        <w:pStyle w:val="NoSpacing"/>
        <w:numPr>
          <w:ilvl w:val="0"/>
          <w:numId w:val="119"/>
        </w:numPr>
        <w:spacing w:line="276" w:lineRule="auto"/>
        <w:jc w:val="both"/>
        <w:rPr>
          <w:sz w:val="24"/>
          <w:szCs w:val="24"/>
        </w:rPr>
      </w:pPr>
      <w:r w:rsidRPr="00FE69BC">
        <w:rPr>
          <w:sz w:val="24"/>
          <w:szCs w:val="24"/>
        </w:rPr>
        <w:t>использовать элементы математического моделирования при реш</w:t>
      </w:r>
      <w:r>
        <w:rPr>
          <w:sz w:val="24"/>
          <w:szCs w:val="24"/>
        </w:rPr>
        <w:t xml:space="preserve">ении исследовательских задач; </w:t>
      </w:r>
    </w:p>
    <w:p w:rsidR="00FE69BC" w:rsidP="00FE69BC">
      <w:pPr>
        <w:pStyle w:val="NoSpacing"/>
        <w:numPr>
          <w:ilvl w:val="0"/>
          <w:numId w:val="119"/>
        </w:numPr>
        <w:spacing w:line="276" w:lineRule="auto"/>
        <w:jc w:val="both"/>
        <w:rPr>
          <w:sz w:val="24"/>
          <w:szCs w:val="24"/>
        </w:rPr>
      </w:pPr>
      <w:r w:rsidRPr="00FE69BC">
        <w:rPr>
          <w:sz w:val="24"/>
          <w:szCs w:val="24"/>
        </w:rPr>
        <w:t xml:space="preserve">использовать элементы математического анализа для интерпретации результатов, полученных в ходе учебно-исследовательской работы.           </w:t>
      </w:r>
    </w:p>
    <w:p w:rsidR="00FE69BC" w:rsidP="00FE69BC">
      <w:pPr>
        <w:pStyle w:val="NoSpacing"/>
        <w:numPr>
          <w:ilvl w:val="0"/>
          <w:numId w:val="120"/>
        </w:numPr>
        <w:spacing w:line="276" w:lineRule="auto"/>
        <w:jc w:val="both"/>
        <w:rPr>
          <w:sz w:val="24"/>
          <w:szCs w:val="24"/>
        </w:rPr>
      </w:pPr>
      <w:r>
        <w:rPr>
          <w:sz w:val="24"/>
          <w:szCs w:val="24"/>
        </w:rPr>
        <w:t>с</w:t>
      </w:r>
      <w:r w:rsidRPr="00FE69BC">
        <w:rPr>
          <w:sz w:val="24"/>
          <w:szCs w:val="24"/>
        </w:rPr>
        <w:t xml:space="preserve"> точки зрения формирования универсальных учебных действий, в ходе освоения принципов учебно-исследовательской и проектной деятел</w:t>
      </w:r>
      <w:r>
        <w:rPr>
          <w:sz w:val="24"/>
          <w:szCs w:val="24"/>
        </w:rPr>
        <w:t xml:space="preserve">ьностей обучающиеся научатся: </w:t>
      </w:r>
      <w:r w:rsidRPr="00FE69BC">
        <w:rPr>
          <w:sz w:val="24"/>
          <w:szCs w:val="24"/>
        </w:rPr>
        <w:t>формулировать научную гипотезу, ставить цель в рамках исследования и проектирования, исходя из культурной нормы и сообразуясь с пр</w:t>
      </w:r>
      <w:r>
        <w:rPr>
          <w:sz w:val="24"/>
          <w:szCs w:val="24"/>
        </w:rPr>
        <w:t xml:space="preserve">едставлениями об общем благе; </w:t>
      </w:r>
    </w:p>
    <w:p w:rsidR="00FE69BC" w:rsidP="00FE69BC">
      <w:pPr>
        <w:pStyle w:val="NoSpacing"/>
        <w:numPr>
          <w:ilvl w:val="0"/>
          <w:numId w:val="120"/>
        </w:numPr>
        <w:spacing w:line="276" w:lineRule="auto"/>
        <w:jc w:val="both"/>
        <w:rPr>
          <w:sz w:val="24"/>
          <w:szCs w:val="24"/>
        </w:rPr>
      </w:pPr>
      <w:r w:rsidRPr="00FE69BC">
        <w:rPr>
          <w:sz w:val="24"/>
          <w:szCs w:val="24"/>
        </w:rPr>
        <w:t>восстанавливать контексты и пути развития того или иного вида научной деятельности, определяя место своего исследования или проекта в о</w:t>
      </w:r>
      <w:r>
        <w:rPr>
          <w:sz w:val="24"/>
          <w:szCs w:val="24"/>
        </w:rPr>
        <w:t xml:space="preserve">бщем культурном пространстве; </w:t>
      </w:r>
    </w:p>
    <w:p w:rsidR="00FE69BC" w:rsidP="00FE69BC">
      <w:pPr>
        <w:pStyle w:val="NoSpacing"/>
        <w:numPr>
          <w:ilvl w:val="0"/>
          <w:numId w:val="120"/>
        </w:numPr>
        <w:spacing w:line="276" w:lineRule="auto"/>
        <w:jc w:val="both"/>
        <w:rPr>
          <w:sz w:val="24"/>
          <w:szCs w:val="24"/>
        </w:rPr>
      </w:pPr>
      <w:r w:rsidRPr="00FE69BC">
        <w:rPr>
          <w:sz w:val="24"/>
          <w:szCs w:val="24"/>
        </w:rPr>
        <w:t xml:space="preserve">отслеживать и принимать во внимание тренды и тенденции развития различных видов деятельности, в том числе научных, учитывать их при </w:t>
      </w:r>
      <w:r>
        <w:rPr>
          <w:sz w:val="24"/>
          <w:szCs w:val="24"/>
        </w:rPr>
        <w:t xml:space="preserve">постановке собственных целей; </w:t>
      </w:r>
    </w:p>
    <w:p w:rsidR="00FE69BC" w:rsidP="00FE69BC">
      <w:pPr>
        <w:pStyle w:val="NoSpacing"/>
        <w:numPr>
          <w:ilvl w:val="0"/>
          <w:numId w:val="120"/>
        </w:numPr>
        <w:spacing w:line="276" w:lineRule="auto"/>
        <w:jc w:val="both"/>
        <w:rPr>
          <w:sz w:val="24"/>
          <w:szCs w:val="24"/>
        </w:rPr>
      </w:pPr>
      <w:r w:rsidRPr="00FE69BC">
        <w:rPr>
          <w:sz w:val="24"/>
          <w:szCs w:val="24"/>
        </w:rPr>
        <w:t xml:space="preserve">оценивать ресурсы, в том числе и нематериальные (такие, как время), необходимые для </w:t>
      </w:r>
      <w:r>
        <w:rPr>
          <w:sz w:val="24"/>
          <w:szCs w:val="24"/>
        </w:rPr>
        <w:t xml:space="preserve">достижения поставленной цели; </w:t>
      </w:r>
    </w:p>
    <w:p w:rsidR="00FE69BC" w:rsidP="00FE69BC">
      <w:pPr>
        <w:pStyle w:val="NoSpacing"/>
        <w:numPr>
          <w:ilvl w:val="0"/>
          <w:numId w:val="120"/>
        </w:numPr>
        <w:spacing w:line="276" w:lineRule="auto"/>
        <w:jc w:val="both"/>
        <w:rPr>
          <w:sz w:val="24"/>
          <w:szCs w:val="24"/>
        </w:rPr>
      </w:pPr>
      <w:r w:rsidRPr="00FE69BC">
        <w:rPr>
          <w:sz w:val="24"/>
          <w:szCs w:val="24"/>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w:t>
      </w:r>
      <w:r>
        <w:rPr>
          <w:sz w:val="24"/>
          <w:szCs w:val="24"/>
        </w:rPr>
        <w:t xml:space="preserve">ластях деятельности человека; </w:t>
      </w:r>
    </w:p>
    <w:p w:rsidR="00FE69BC" w:rsidP="00FE69BC">
      <w:pPr>
        <w:pStyle w:val="NoSpacing"/>
        <w:numPr>
          <w:ilvl w:val="0"/>
          <w:numId w:val="120"/>
        </w:numPr>
        <w:spacing w:line="276" w:lineRule="auto"/>
        <w:jc w:val="both"/>
        <w:rPr>
          <w:sz w:val="24"/>
          <w:szCs w:val="24"/>
        </w:rPr>
      </w:pPr>
      <w:r w:rsidRPr="00FE69BC">
        <w:rPr>
          <w:sz w:val="24"/>
          <w:szCs w:val="24"/>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w:t>
      </w:r>
      <w:r>
        <w:rPr>
          <w:sz w:val="24"/>
          <w:szCs w:val="24"/>
        </w:rPr>
        <w:t xml:space="preserve">аимовыгодного сотрудничества; </w:t>
      </w:r>
    </w:p>
    <w:p w:rsidR="00FE69BC" w:rsidP="00FE69BC">
      <w:pPr>
        <w:pStyle w:val="NoSpacing"/>
        <w:numPr>
          <w:ilvl w:val="0"/>
          <w:numId w:val="120"/>
        </w:numPr>
        <w:spacing w:line="276" w:lineRule="auto"/>
        <w:jc w:val="both"/>
        <w:rPr>
          <w:sz w:val="24"/>
          <w:szCs w:val="24"/>
        </w:rPr>
      </w:pPr>
      <w:r w:rsidRPr="00FE69BC">
        <w:rPr>
          <w:sz w:val="24"/>
          <w:szCs w:val="24"/>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w:t>
      </w:r>
      <w:r>
        <w:rPr>
          <w:sz w:val="24"/>
          <w:szCs w:val="24"/>
        </w:rPr>
        <w:t xml:space="preserve">зации и по завершении работы; </w:t>
      </w:r>
    </w:p>
    <w:p w:rsidR="00FE69BC" w:rsidP="00FE69BC">
      <w:pPr>
        <w:pStyle w:val="NoSpacing"/>
        <w:numPr>
          <w:ilvl w:val="0"/>
          <w:numId w:val="120"/>
        </w:numPr>
        <w:spacing w:line="276" w:lineRule="auto"/>
        <w:jc w:val="both"/>
        <w:rPr>
          <w:sz w:val="24"/>
          <w:szCs w:val="24"/>
        </w:rPr>
      </w:pPr>
      <w:r w:rsidRPr="00FE69BC">
        <w:rPr>
          <w:sz w:val="24"/>
          <w:szCs w:val="24"/>
        </w:rPr>
        <w:t xml:space="preserve">адекватно оценивать риски реализации проекта и проведения исследования и предусматривать </w:t>
      </w:r>
      <w:r>
        <w:rPr>
          <w:sz w:val="24"/>
          <w:szCs w:val="24"/>
        </w:rPr>
        <w:t xml:space="preserve">пути минимизации этих рисков; </w:t>
      </w:r>
    </w:p>
    <w:p w:rsidR="00FE69BC" w:rsidP="00FE69BC">
      <w:pPr>
        <w:pStyle w:val="NoSpacing"/>
        <w:numPr>
          <w:ilvl w:val="0"/>
          <w:numId w:val="120"/>
        </w:numPr>
        <w:spacing w:line="276" w:lineRule="auto"/>
        <w:jc w:val="both"/>
        <w:rPr>
          <w:sz w:val="24"/>
          <w:szCs w:val="24"/>
        </w:rPr>
      </w:pPr>
      <w:r w:rsidRPr="00FE69BC">
        <w:rPr>
          <w:sz w:val="24"/>
          <w:szCs w:val="24"/>
        </w:rPr>
        <w:t>адекватно оценивать последствия реализации своего проекта (изменения, которые он повлечет в жи</w:t>
      </w:r>
      <w:r>
        <w:rPr>
          <w:sz w:val="24"/>
          <w:szCs w:val="24"/>
        </w:rPr>
        <w:t xml:space="preserve">зни других людей, сообществ); </w:t>
      </w:r>
    </w:p>
    <w:p w:rsidR="00FE69BC" w:rsidRPr="00FE69BC" w:rsidP="00FE69BC">
      <w:pPr>
        <w:pStyle w:val="NoSpacing"/>
        <w:numPr>
          <w:ilvl w:val="0"/>
          <w:numId w:val="120"/>
        </w:numPr>
        <w:spacing w:line="276" w:lineRule="auto"/>
        <w:jc w:val="both"/>
        <w:rPr>
          <w:sz w:val="24"/>
          <w:szCs w:val="24"/>
        </w:rPr>
      </w:pPr>
      <w:r w:rsidRPr="00FE69BC">
        <w:rPr>
          <w:sz w:val="24"/>
          <w:szCs w:val="24"/>
        </w:rPr>
        <w:t xml:space="preserve">адекватно оценивать дальнейшее развитие своего проекта или исследования, видеть возможные варианты применения результатов. </w:t>
      </w:r>
    </w:p>
    <w:p w:rsidR="00721639" w:rsidP="00537A58">
      <w:pPr>
        <w:pStyle w:val="NoSpacing"/>
        <w:spacing w:line="276" w:lineRule="auto"/>
        <w:jc w:val="both"/>
        <w:rPr>
          <w:sz w:val="24"/>
          <w:szCs w:val="24"/>
        </w:rPr>
      </w:pPr>
    </w:p>
    <w:p w:rsidR="00721639" w:rsidRPr="00721639" w:rsidP="00537A58">
      <w:pPr>
        <w:pStyle w:val="NoSpacing"/>
        <w:spacing w:line="276" w:lineRule="auto"/>
        <w:jc w:val="both"/>
        <w:rPr>
          <w:b/>
          <w:sz w:val="24"/>
          <w:szCs w:val="24"/>
        </w:rPr>
      </w:pPr>
      <w:r w:rsidRPr="00721639">
        <w:rPr>
          <w:b/>
          <w:sz w:val="24"/>
          <w:szCs w:val="24"/>
        </w:rPr>
        <w:t xml:space="preserve">Построение образовательных траекторий и планов в области профессионального самоопределения. </w:t>
      </w:r>
    </w:p>
    <w:p w:rsidR="00721639" w:rsidP="00537A58">
      <w:pPr>
        <w:pStyle w:val="NoSpacing"/>
        <w:spacing w:line="276" w:lineRule="auto"/>
        <w:jc w:val="both"/>
        <w:rPr>
          <w:sz w:val="24"/>
          <w:szCs w:val="24"/>
        </w:rPr>
      </w:pPr>
      <w:r w:rsidRPr="00537A58">
        <w:rPr>
          <w:sz w:val="24"/>
          <w:szCs w:val="24"/>
        </w:rPr>
        <w:t xml:space="preserve">Изучение дополнительных учебных предметов, курсов по выбору </w:t>
      </w:r>
      <w:r>
        <w:rPr>
          <w:sz w:val="24"/>
          <w:szCs w:val="24"/>
        </w:rPr>
        <w:t xml:space="preserve">обучающихся должно обеспечить: </w:t>
      </w:r>
    </w:p>
    <w:p w:rsidR="00537A58" w:rsidRPr="00537A58" w:rsidP="00721639">
      <w:pPr>
        <w:pStyle w:val="NoSpacing"/>
        <w:numPr>
          <w:ilvl w:val="0"/>
          <w:numId w:val="121"/>
        </w:numPr>
        <w:spacing w:line="276" w:lineRule="auto"/>
        <w:jc w:val="both"/>
        <w:rPr>
          <w:sz w:val="24"/>
          <w:szCs w:val="24"/>
        </w:rPr>
      </w:pPr>
      <w:r w:rsidRPr="00537A58">
        <w:rPr>
          <w:sz w:val="24"/>
          <w:szCs w:val="24"/>
        </w:rPr>
        <w:t xml:space="preserve">удовлетворение индивидуальных запросов обучающихся; </w:t>
      </w:r>
    </w:p>
    <w:p w:rsidR="00721639" w:rsidP="00721639">
      <w:pPr>
        <w:pStyle w:val="NoSpacing"/>
        <w:numPr>
          <w:ilvl w:val="0"/>
          <w:numId w:val="121"/>
        </w:numPr>
        <w:spacing w:line="276" w:lineRule="auto"/>
        <w:jc w:val="both"/>
        <w:rPr>
          <w:sz w:val="24"/>
          <w:szCs w:val="24"/>
        </w:rPr>
      </w:pPr>
      <w:r w:rsidRPr="00537A58">
        <w:rPr>
          <w:sz w:val="24"/>
          <w:szCs w:val="24"/>
        </w:rPr>
        <w:t xml:space="preserve">общеобразовательную, общекультурную составляющую при получении среднего общего образования;  </w:t>
      </w:r>
    </w:p>
    <w:p w:rsidR="00721639" w:rsidP="00721639">
      <w:pPr>
        <w:pStyle w:val="NoSpacing"/>
        <w:numPr>
          <w:ilvl w:val="0"/>
          <w:numId w:val="121"/>
        </w:numPr>
        <w:spacing w:line="276" w:lineRule="auto"/>
        <w:jc w:val="both"/>
        <w:rPr>
          <w:sz w:val="24"/>
          <w:szCs w:val="24"/>
        </w:rPr>
      </w:pPr>
      <w:r w:rsidRPr="00537A58">
        <w:rPr>
          <w:sz w:val="24"/>
          <w:szCs w:val="24"/>
        </w:rPr>
        <w:t xml:space="preserve">развитие личности обучающихся, их познавательных интересов, интеллектуальной и ценностно-смысловой сферы;  </w:t>
      </w:r>
    </w:p>
    <w:p w:rsidR="00721639" w:rsidP="00721639">
      <w:pPr>
        <w:pStyle w:val="NoSpacing"/>
        <w:numPr>
          <w:ilvl w:val="0"/>
          <w:numId w:val="121"/>
        </w:numPr>
        <w:spacing w:line="276" w:lineRule="auto"/>
        <w:jc w:val="both"/>
        <w:rPr>
          <w:sz w:val="24"/>
          <w:szCs w:val="24"/>
        </w:rPr>
      </w:pPr>
      <w:r w:rsidRPr="00537A58">
        <w:rPr>
          <w:sz w:val="24"/>
          <w:szCs w:val="24"/>
        </w:rPr>
        <w:t xml:space="preserve">развитие навыков самообразования и </w:t>
      </w:r>
      <w:r w:rsidRPr="00537A58">
        <w:rPr>
          <w:sz w:val="24"/>
          <w:szCs w:val="24"/>
        </w:rPr>
        <w:t>самопроектирования</w:t>
      </w:r>
      <w:r w:rsidRPr="00537A58">
        <w:rPr>
          <w:sz w:val="24"/>
          <w:szCs w:val="24"/>
        </w:rPr>
        <w:t xml:space="preserve">;  </w:t>
      </w:r>
    </w:p>
    <w:p w:rsidR="00721639" w:rsidP="00721639">
      <w:pPr>
        <w:pStyle w:val="NoSpacing"/>
        <w:numPr>
          <w:ilvl w:val="0"/>
          <w:numId w:val="121"/>
        </w:numPr>
        <w:spacing w:line="276" w:lineRule="auto"/>
        <w:jc w:val="both"/>
        <w:rPr>
          <w:sz w:val="24"/>
          <w:szCs w:val="24"/>
        </w:rPr>
      </w:pPr>
      <w:r w:rsidRPr="00537A58">
        <w:rPr>
          <w:sz w:val="24"/>
          <w:szCs w:val="24"/>
        </w:rPr>
        <w:t xml:space="preserve">углубление, расширение и систематизацию знаний в выбранной области научного знания или вида деятельности;  </w:t>
      </w:r>
    </w:p>
    <w:p w:rsidR="00537A58" w:rsidRPr="00537A58" w:rsidP="00721639">
      <w:pPr>
        <w:pStyle w:val="NoSpacing"/>
        <w:numPr>
          <w:ilvl w:val="0"/>
          <w:numId w:val="121"/>
        </w:numPr>
        <w:spacing w:line="276" w:lineRule="auto"/>
        <w:jc w:val="both"/>
        <w:rPr>
          <w:sz w:val="24"/>
          <w:szCs w:val="24"/>
        </w:rPr>
      </w:pPr>
      <w:r w:rsidRPr="00537A58">
        <w:rPr>
          <w:sz w:val="24"/>
          <w:szCs w:val="24"/>
        </w:rPr>
        <w:t xml:space="preserve">совершенствование имеющегося и приобретение нового опыта познавательной деятельности, профессионального самоопределения обучающихся. </w:t>
      </w:r>
    </w:p>
    <w:p w:rsidR="00537A58" w:rsidRPr="00537A58" w:rsidP="00537A58">
      <w:pPr>
        <w:pStyle w:val="NoSpacing"/>
        <w:spacing w:line="276" w:lineRule="auto"/>
        <w:jc w:val="both"/>
        <w:rPr>
          <w:sz w:val="24"/>
          <w:szCs w:val="24"/>
        </w:rPr>
      </w:pPr>
      <w:r w:rsidRPr="00537A58">
        <w:rPr>
          <w:sz w:val="24"/>
          <w:szCs w:val="24"/>
        </w:rPr>
        <w:t xml:space="preserve"> </w:t>
      </w:r>
    </w:p>
    <w:p w:rsidR="00537A58" w:rsidRPr="00537A58" w:rsidP="00537A58">
      <w:pPr>
        <w:pStyle w:val="NoSpacing"/>
        <w:spacing w:line="276" w:lineRule="auto"/>
        <w:jc w:val="both"/>
        <w:rPr>
          <w:sz w:val="24"/>
          <w:szCs w:val="24"/>
        </w:rPr>
      </w:pPr>
      <w:r w:rsidRPr="00721639">
        <w:rPr>
          <w:b/>
          <w:sz w:val="24"/>
          <w:szCs w:val="24"/>
        </w:rPr>
        <w:t>Индивидуальный проект</w:t>
      </w:r>
      <w:r w:rsidRPr="00537A58">
        <w:rPr>
          <w:sz w:val="24"/>
          <w:szCs w:val="24"/>
        </w:rPr>
        <w:t xml:space="preserve"> представляет собой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Результаты выполнения индивидуального проекта должны отражать: сформированность навыков коммуникативной, учебно-исследовательской деятельности, критического мышления; способность к инновационной, аналитической, творческой, интеллектуальной деятельности; 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w:t>
      </w:r>
      <w:r w:rsidRPr="00537A58">
        <w:rPr>
          <w:sz w:val="24"/>
          <w:szCs w:val="24"/>
        </w:rPr>
        <w:t>предметных областей; 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 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721639" w:rsidP="00537A58">
      <w:pPr>
        <w:pStyle w:val="NoSpacing"/>
        <w:spacing w:line="276" w:lineRule="auto"/>
        <w:jc w:val="both"/>
        <w:rPr>
          <w:sz w:val="24"/>
          <w:szCs w:val="24"/>
        </w:rPr>
      </w:pPr>
    </w:p>
    <w:p w:rsidR="00721639" w:rsidRPr="00721639" w:rsidP="00537A58">
      <w:pPr>
        <w:pStyle w:val="NoSpacing"/>
        <w:spacing w:line="276" w:lineRule="auto"/>
        <w:jc w:val="both"/>
        <w:rPr>
          <w:b/>
          <w:sz w:val="24"/>
          <w:szCs w:val="24"/>
        </w:rPr>
      </w:pPr>
      <w:r w:rsidRPr="00721639">
        <w:rPr>
          <w:b/>
          <w:sz w:val="24"/>
          <w:szCs w:val="24"/>
        </w:rPr>
        <w:t xml:space="preserve">Требования к результатам освоения ООП СОО. </w:t>
      </w:r>
    </w:p>
    <w:p w:rsidR="00537A58" w:rsidRPr="00537A58" w:rsidP="00537A58">
      <w:pPr>
        <w:pStyle w:val="NoSpacing"/>
        <w:spacing w:line="276" w:lineRule="auto"/>
        <w:jc w:val="both"/>
        <w:rPr>
          <w:sz w:val="24"/>
          <w:szCs w:val="24"/>
        </w:rPr>
      </w:pPr>
      <w:r>
        <w:rPr>
          <w:sz w:val="24"/>
          <w:szCs w:val="24"/>
        </w:rPr>
        <w:t xml:space="preserve">Требования </w:t>
      </w:r>
      <w:r w:rsidRPr="00537A58">
        <w:rPr>
          <w:sz w:val="24"/>
          <w:szCs w:val="24"/>
        </w:rPr>
        <w:t>к результатам освоения Основной образовательной программы среднего общего образования определяют содержательно-</w:t>
      </w:r>
      <w:r w:rsidRPr="00537A58">
        <w:rPr>
          <w:sz w:val="24"/>
          <w:szCs w:val="24"/>
        </w:rPr>
        <w:t>критериальную</w:t>
      </w:r>
      <w:r w:rsidRPr="00537A58">
        <w:rPr>
          <w:sz w:val="24"/>
          <w:szCs w:val="24"/>
        </w:rPr>
        <w:t xml:space="preserve"> и нормативную основу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Освоение обучающимися основной образовательной программы завершается обязательной государственной итоговой аттестацией выпускников. Государственная итоговая аттестация обучающихся проводится по ряду учебных предметов: обязательные предметы для сдачи ЕГЭ и предметы по выбору обучающихся. </w:t>
      </w:r>
    </w:p>
    <w:p w:rsidR="00721639" w:rsidP="00537A58">
      <w:pPr>
        <w:pStyle w:val="NoSpacing"/>
        <w:spacing w:line="276" w:lineRule="auto"/>
        <w:jc w:val="both"/>
        <w:rPr>
          <w:sz w:val="24"/>
          <w:szCs w:val="24"/>
        </w:rPr>
      </w:pPr>
      <w:r>
        <w:rPr>
          <w:sz w:val="24"/>
          <w:szCs w:val="24"/>
        </w:rPr>
        <w:t xml:space="preserve"> </w:t>
      </w:r>
      <w:r w:rsidRPr="00537A58" w:rsidR="00537A58">
        <w:rPr>
          <w:sz w:val="24"/>
          <w:szCs w:val="24"/>
        </w:rPr>
        <w:t xml:space="preserve">Государственная итоговая аттестация обучающихся,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 "Русский язык»; "Математика»; </w:t>
      </w:r>
    </w:p>
    <w:p w:rsidR="00721639" w:rsidP="00537A58">
      <w:pPr>
        <w:pStyle w:val="NoSpacing"/>
        <w:spacing w:line="276" w:lineRule="auto"/>
        <w:jc w:val="both"/>
        <w:rPr>
          <w:sz w:val="24"/>
          <w:szCs w:val="24"/>
        </w:rPr>
      </w:pPr>
      <w:r w:rsidRPr="00537A58">
        <w:rPr>
          <w:sz w:val="24"/>
          <w:szCs w:val="24"/>
        </w:rPr>
        <w:t xml:space="preserve">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 по предмету «Математика». </w:t>
      </w:r>
    </w:p>
    <w:p w:rsidR="00721639" w:rsidP="00537A58">
      <w:pPr>
        <w:pStyle w:val="NoSpacing"/>
        <w:spacing w:line="276" w:lineRule="auto"/>
        <w:jc w:val="both"/>
        <w:rPr>
          <w:b/>
          <w:sz w:val="24"/>
          <w:szCs w:val="24"/>
        </w:rPr>
      </w:pPr>
    </w:p>
    <w:p w:rsidR="00721639" w:rsidRPr="00721639" w:rsidP="00537A58">
      <w:pPr>
        <w:pStyle w:val="NoSpacing"/>
        <w:spacing w:line="276" w:lineRule="auto"/>
        <w:jc w:val="both"/>
        <w:rPr>
          <w:b/>
          <w:sz w:val="24"/>
          <w:szCs w:val="24"/>
        </w:rPr>
      </w:pPr>
      <w:r w:rsidRPr="00721639">
        <w:rPr>
          <w:b/>
          <w:sz w:val="24"/>
          <w:szCs w:val="24"/>
        </w:rPr>
        <w:t>Результа</w:t>
      </w:r>
      <w:r w:rsidRPr="00721639">
        <w:rPr>
          <w:b/>
          <w:sz w:val="24"/>
          <w:szCs w:val="24"/>
        </w:rPr>
        <w:t xml:space="preserve">ты освоения ООП: </w:t>
      </w:r>
    </w:p>
    <w:p w:rsidR="00721639" w:rsidRPr="00B3259C" w:rsidP="00721639">
      <w:pPr>
        <w:pStyle w:val="NoSpacing"/>
        <w:numPr>
          <w:ilvl w:val="0"/>
          <w:numId w:val="122"/>
        </w:numPr>
        <w:spacing w:line="276" w:lineRule="auto"/>
        <w:jc w:val="both"/>
        <w:rPr>
          <w:b/>
          <w:sz w:val="24"/>
          <w:szCs w:val="24"/>
        </w:rPr>
      </w:pPr>
      <w:r w:rsidRPr="00B3259C">
        <w:rPr>
          <w:b/>
          <w:sz w:val="24"/>
          <w:szCs w:val="24"/>
        </w:rPr>
        <w:t xml:space="preserve">обязательный: </w:t>
      </w:r>
    </w:p>
    <w:p w:rsidR="00721639" w:rsidP="00721639">
      <w:pPr>
        <w:pStyle w:val="NoSpacing"/>
        <w:numPr>
          <w:ilvl w:val="0"/>
          <w:numId w:val="123"/>
        </w:numPr>
        <w:spacing w:line="276" w:lineRule="auto"/>
        <w:jc w:val="both"/>
        <w:rPr>
          <w:sz w:val="24"/>
          <w:szCs w:val="24"/>
        </w:rPr>
      </w:pPr>
      <w:r w:rsidRPr="00537A58">
        <w:rPr>
          <w:sz w:val="24"/>
          <w:szCs w:val="24"/>
        </w:rPr>
        <w:t>достижение выпускниками минимума содержани</w:t>
      </w:r>
      <w:r>
        <w:rPr>
          <w:sz w:val="24"/>
          <w:szCs w:val="24"/>
        </w:rPr>
        <w:t xml:space="preserve">я среднего общего образования; </w:t>
      </w:r>
    </w:p>
    <w:p w:rsidR="00721639" w:rsidP="00721639">
      <w:pPr>
        <w:pStyle w:val="NoSpacing"/>
        <w:numPr>
          <w:ilvl w:val="0"/>
          <w:numId w:val="123"/>
        </w:numPr>
        <w:spacing w:line="276" w:lineRule="auto"/>
        <w:jc w:val="both"/>
        <w:rPr>
          <w:sz w:val="24"/>
          <w:szCs w:val="24"/>
        </w:rPr>
      </w:pPr>
      <w:r w:rsidRPr="00537A58">
        <w:rPr>
          <w:sz w:val="24"/>
          <w:szCs w:val="24"/>
        </w:rPr>
        <w:t xml:space="preserve">сформированность </w:t>
      </w:r>
      <w:r w:rsidRPr="00537A58">
        <w:rPr>
          <w:sz w:val="24"/>
          <w:szCs w:val="24"/>
        </w:rPr>
        <w:t>общеучебных</w:t>
      </w:r>
      <w:r w:rsidRPr="00537A58">
        <w:rPr>
          <w:sz w:val="24"/>
          <w:szCs w:val="24"/>
        </w:rPr>
        <w:t xml:space="preserve"> умений и навыков в соответствии с этапом обучения;  </w:t>
      </w:r>
    </w:p>
    <w:p w:rsidR="00721639" w:rsidP="00721639">
      <w:pPr>
        <w:pStyle w:val="NoSpacing"/>
        <w:numPr>
          <w:ilvl w:val="0"/>
          <w:numId w:val="123"/>
        </w:numPr>
        <w:spacing w:line="276" w:lineRule="auto"/>
        <w:jc w:val="both"/>
        <w:rPr>
          <w:sz w:val="24"/>
          <w:szCs w:val="24"/>
        </w:rPr>
      </w:pPr>
      <w:r w:rsidRPr="00537A58">
        <w:rPr>
          <w:sz w:val="24"/>
          <w:szCs w:val="24"/>
        </w:rPr>
        <w:t xml:space="preserve">достижения выпускниками общекультурной компетентности по академическим дисциплинам в различных областях знаний и </w:t>
      </w:r>
      <w:r>
        <w:rPr>
          <w:sz w:val="24"/>
          <w:szCs w:val="24"/>
        </w:rPr>
        <w:t>допрофессиональной</w:t>
      </w:r>
      <w:r>
        <w:rPr>
          <w:sz w:val="24"/>
          <w:szCs w:val="24"/>
        </w:rPr>
        <w:t xml:space="preserve"> подготовке; </w:t>
      </w:r>
    </w:p>
    <w:p w:rsidR="00721639" w:rsidP="00721639">
      <w:pPr>
        <w:pStyle w:val="NoSpacing"/>
        <w:numPr>
          <w:ilvl w:val="0"/>
          <w:numId w:val="123"/>
        </w:numPr>
        <w:spacing w:line="276" w:lineRule="auto"/>
        <w:jc w:val="both"/>
        <w:rPr>
          <w:sz w:val="24"/>
          <w:szCs w:val="24"/>
        </w:rPr>
      </w:pPr>
      <w:r w:rsidRPr="00537A58">
        <w:rPr>
          <w:sz w:val="24"/>
          <w:szCs w:val="24"/>
        </w:rPr>
        <w:t>сформированность умения функционально пользоваться иностранным язык</w:t>
      </w:r>
      <w:r>
        <w:rPr>
          <w:sz w:val="24"/>
          <w:szCs w:val="24"/>
        </w:rPr>
        <w:t xml:space="preserve">ом в условиях реальной жизни; </w:t>
      </w:r>
    </w:p>
    <w:p w:rsidR="00721639" w:rsidRPr="00B3259C" w:rsidP="00721639">
      <w:pPr>
        <w:pStyle w:val="NoSpacing"/>
        <w:numPr>
          <w:ilvl w:val="0"/>
          <w:numId w:val="122"/>
        </w:numPr>
        <w:spacing w:line="276" w:lineRule="auto"/>
        <w:jc w:val="both"/>
        <w:rPr>
          <w:b/>
          <w:sz w:val="24"/>
          <w:szCs w:val="24"/>
        </w:rPr>
      </w:pPr>
      <w:r w:rsidRPr="00B3259C">
        <w:rPr>
          <w:b/>
          <w:sz w:val="24"/>
          <w:szCs w:val="24"/>
        </w:rPr>
        <w:t xml:space="preserve">предполагаемый:  </w:t>
      </w:r>
    </w:p>
    <w:p w:rsidR="00721639" w:rsidP="00721639">
      <w:pPr>
        <w:pStyle w:val="NoSpacing"/>
        <w:numPr>
          <w:ilvl w:val="0"/>
          <w:numId w:val="124"/>
        </w:numPr>
        <w:spacing w:line="276" w:lineRule="auto"/>
        <w:jc w:val="both"/>
        <w:rPr>
          <w:sz w:val="24"/>
          <w:szCs w:val="24"/>
        </w:rPr>
      </w:pPr>
      <w:r w:rsidRPr="00537A58">
        <w:rPr>
          <w:sz w:val="24"/>
          <w:szCs w:val="24"/>
        </w:rPr>
        <w:t xml:space="preserve">достижение стабильных и гарантированных образовательных результатов, позволяющих обучающимся продолжить обучение в вузах;  </w:t>
      </w:r>
    </w:p>
    <w:p w:rsidR="00721639" w:rsidP="00721639">
      <w:pPr>
        <w:pStyle w:val="NoSpacing"/>
        <w:numPr>
          <w:ilvl w:val="0"/>
          <w:numId w:val="124"/>
        </w:numPr>
        <w:spacing w:line="276" w:lineRule="auto"/>
        <w:jc w:val="both"/>
        <w:rPr>
          <w:sz w:val="24"/>
          <w:szCs w:val="24"/>
        </w:rPr>
      </w:pPr>
      <w:r w:rsidRPr="00537A58">
        <w:rPr>
          <w:sz w:val="24"/>
          <w:szCs w:val="24"/>
        </w:rPr>
        <w:t xml:space="preserve">достижение уровня </w:t>
      </w:r>
      <w:r w:rsidRPr="00537A58">
        <w:rPr>
          <w:sz w:val="24"/>
          <w:szCs w:val="24"/>
        </w:rPr>
        <w:t>допрофессиональной</w:t>
      </w:r>
      <w:r w:rsidRPr="00537A58">
        <w:rPr>
          <w:sz w:val="24"/>
          <w:szCs w:val="24"/>
        </w:rPr>
        <w:t xml:space="preserve"> компете</w:t>
      </w:r>
      <w:r>
        <w:rPr>
          <w:sz w:val="24"/>
          <w:szCs w:val="24"/>
        </w:rPr>
        <w:t xml:space="preserve">нтности по иностранному языку; </w:t>
      </w:r>
    </w:p>
    <w:p w:rsidR="00721639" w:rsidP="00721639">
      <w:pPr>
        <w:pStyle w:val="NoSpacing"/>
        <w:numPr>
          <w:ilvl w:val="0"/>
          <w:numId w:val="124"/>
        </w:numPr>
        <w:spacing w:line="276" w:lineRule="auto"/>
        <w:jc w:val="both"/>
        <w:rPr>
          <w:sz w:val="24"/>
          <w:szCs w:val="24"/>
        </w:rPr>
      </w:pPr>
      <w:r w:rsidRPr="00537A58">
        <w:rPr>
          <w:sz w:val="24"/>
          <w:szCs w:val="24"/>
        </w:rPr>
        <w:t>сформированность у обучающихся универсальных методов решения практических и теоретических задач, способствующих социаль</w:t>
      </w:r>
      <w:r>
        <w:rPr>
          <w:sz w:val="24"/>
          <w:szCs w:val="24"/>
        </w:rPr>
        <w:t xml:space="preserve">ной адаптации в обществе; </w:t>
      </w:r>
    </w:p>
    <w:p w:rsidR="00B3259C" w:rsidP="00721639">
      <w:pPr>
        <w:pStyle w:val="NoSpacing"/>
        <w:numPr>
          <w:ilvl w:val="0"/>
          <w:numId w:val="124"/>
        </w:numPr>
        <w:spacing w:line="276" w:lineRule="auto"/>
        <w:jc w:val="both"/>
        <w:rPr>
          <w:sz w:val="24"/>
          <w:szCs w:val="24"/>
        </w:rPr>
      </w:pPr>
      <w:r w:rsidRPr="00537A58">
        <w:rPr>
          <w:sz w:val="24"/>
          <w:szCs w:val="24"/>
        </w:rPr>
        <w:t xml:space="preserve">сформированность у обучающихся базовых ценностей цивилизованного, культурного человека, усвоение базовых понятий, законов, принципов, толерантность;  </w:t>
      </w:r>
    </w:p>
    <w:p w:rsidR="00721639" w:rsidRPr="00B3259C" w:rsidP="00B3259C">
      <w:pPr>
        <w:pStyle w:val="NoSpacing"/>
        <w:numPr>
          <w:ilvl w:val="0"/>
          <w:numId w:val="124"/>
        </w:numPr>
        <w:spacing w:line="276" w:lineRule="auto"/>
        <w:jc w:val="both"/>
        <w:rPr>
          <w:sz w:val="24"/>
          <w:szCs w:val="24"/>
        </w:rPr>
      </w:pPr>
      <w:r w:rsidRPr="00B3259C">
        <w:rPr>
          <w:sz w:val="24"/>
          <w:szCs w:val="24"/>
        </w:rPr>
        <w:t xml:space="preserve">достижение обучающимися коммуникативной компетентности, умения свободно ориентироваться в различных ситуациях;  </w:t>
      </w:r>
    </w:p>
    <w:p w:rsidR="00B3259C" w:rsidP="00721639">
      <w:pPr>
        <w:pStyle w:val="NoSpacing"/>
        <w:numPr>
          <w:ilvl w:val="0"/>
          <w:numId w:val="124"/>
        </w:numPr>
        <w:spacing w:line="276" w:lineRule="auto"/>
        <w:jc w:val="both"/>
        <w:rPr>
          <w:sz w:val="24"/>
          <w:szCs w:val="24"/>
        </w:rPr>
      </w:pPr>
      <w:r w:rsidRPr="00537A58">
        <w:rPr>
          <w:sz w:val="24"/>
          <w:szCs w:val="24"/>
        </w:rPr>
        <w:t xml:space="preserve">сформированность нравственного сознания, гуманистических взглядов, чувства ответственности за сохранение мирового и российского культурного наследия, экологическую безопасность;  </w:t>
      </w:r>
    </w:p>
    <w:p w:rsidR="00721639" w:rsidP="00721639">
      <w:pPr>
        <w:pStyle w:val="NoSpacing"/>
        <w:numPr>
          <w:ilvl w:val="0"/>
          <w:numId w:val="124"/>
        </w:numPr>
        <w:spacing w:line="276" w:lineRule="auto"/>
        <w:jc w:val="both"/>
        <w:rPr>
          <w:sz w:val="24"/>
          <w:szCs w:val="24"/>
        </w:rPr>
      </w:pPr>
      <w:r w:rsidRPr="00537A58">
        <w:rPr>
          <w:sz w:val="24"/>
          <w:szCs w:val="24"/>
        </w:rPr>
        <w:t xml:space="preserve">овладение обучающимися необходимым уровнем информационной культуры;  </w:t>
      </w:r>
    </w:p>
    <w:p w:rsidR="00B3259C" w:rsidP="00721639">
      <w:pPr>
        <w:pStyle w:val="NoSpacing"/>
        <w:numPr>
          <w:ilvl w:val="0"/>
          <w:numId w:val="124"/>
        </w:numPr>
        <w:spacing w:line="276" w:lineRule="auto"/>
        <w:jc w:val="both"/>
        <w:rPr>
          <w:sz w:val="24"/>
          <w:szCs w:val="24"/>
        </w:rPr>
      </w:pPr>
      <w:r w:rsidRPr="00537A58">
        <w:rPr>
          <w:sz w:val="24"/>
          <w:szCs w:val="24"/>
        </w:rPr>
        <w:t xml:space="preserve">сформированность здорового образа жизни и способности противостоять пагубным </w:t>
      </w:r>
      <w:r w:rsidRPr="00537A58">
        <w:rPr>
          <w:sz w:val="24"/>
          <w:szCs w:val="24"/>
        </w:rPr>
        <w:t>влияниям;  достижение</w:t>
      </w:r>
      <w:r w:rsidRPr="00537A58">
        <w:rPr>
          <w:sz w:val="24"/>
          <w:szCs w:val="24"/>
        </w:rPr>
        <w:t xml:space="preserve"> социальной, интеллектуальной и нравственной зрелости выпускников;  достижения у обучающихся необходимого уровня культуры умственного труда, навыков самообразован</w:t>
      </w:r>
      <w:r>
        <w:rPr>
          <w:sz w:val="24"/>
          <w:szCs w:val="24"/>
        </w:rPr>
        <w:t xml:space="preserve">ия, методов научного познания; </w:t>
      </w:r>
    </w:p>
    <w:p w:rsidR="00B3259C" w:rsidP="00721639">
      <w:pPr>
        <w:pStyle w:val="NoSpacing"/>
        <w:numPr>
          <w:ilvl w:val="0"/>
          <w:numId w:val="124"/>
        </w:numPr>
        <w:spacing w:line="276" w:lineRule="auto"/>
        <w:jc w:val="both"/>
        <w:rPr>
          <w:sz w:val="24"/>
          <w:szCs w:val="24"/>
        </w:rPr>
      </w:pPr>
      <w:r w:rsidRPr="00537A58">
        <w:rPr>
          <w:sz w:val="24"/>
          <w:szCs w:val="24"/>
        </w:rPr>
        <w:t xml:space="preserve">обязательный результат по иностранному языку;  </w:t>
      </w:r>
    </w:p>
    <w:p w:rsidR="00537A58" w:rsidRPr="00537A58" w:rsidP="00721639">
      <w:pPr>
        <w:pStyle w:val="NoSpacing"/>
        <w:numPr>
          <w:ilvl w:val="0"/>
          <w:numId w:val="124"/>
        </w:numPr>
        <w:spacing w:line="276" w:lineRule="auto"/>
        <w:jc w:val="both"/>
        <w:rPr>
          <w:sz w:val="24"/>
          <w:szCs w:val="24"/>
        </w:rPr>
      </w:pPr>
      <w:r w:rsidRPr="00537A58">
        <w:rPr>
          <w:sz w:val="24"/>
          <w:szCs w:val="24"/>
        </w:rPr>
        <w:t>достижение обучающимися уровня информационно</w:t>
      </w:r>
      <w:r w:rsidR="00B3259C">
        <w:rPr>
          <w:sz w:val="24"/>
          <w:szCs w:val="24"/>
        </w:rPr>
        <w:t xml:space="preserve">-коммуникационной компетенции, </w:t>
      </w:r>
      <w:r w:rsidRPr="00537A58">
        <w:rPr>
          <w:sz w:val="24"/>
          <w:szCs w:val="24"/>
        </w:rPr>
        <w:t xml:space="preserve">которая характеризуется способностью успешно решать задачи в различных сферах жизнедеятельности на базе свободного владения иностранным языком, использование его как средства получения дополнительной информации, в том числе профессионально значимой для обучающихся. </w:t>
      </w:r>
    </w:p>
    <w:p w:rsidR="00537A58" w:rsidRPr="00537A58" w:rsidP="00537A58">
      <w:pPr>
        <w:pStyle w:val="NoSpacing"/>
        <w:spacing w:line="276" w:lineRule="auto"/>
        <w:jc w:val="both"/>
        <w:rPr>
          <w:sz w:val="24"/>
          <w:szCs w:val="24"/>
        </w:rPr>
      </w:pPr>
    </w:p>
    <w:p w:rsidR="00B3259C" w:rsidP="00537A58">
      <w:pPr>
        <w:pStyle w:val="NoSpacing"/>
        <w:spacing w:line="276" w:lineRule="auto"/>
        <w:jc w:val="both"/>
        <w:rPr>
          <w:sz w:val="24"/>
          <w:szCs w:val="24"/>
        </w:rPr>
      </w:pPr>
      <w:r>
        <w:rPr>
          <w:b/>
          <w:sz w:val="24"/>
          <w:szCs w:val="24"/>
        </w:rPr>
        <w:t xml:space="preserve">Условия достижения </w:t>
      </w:r>
      <w:r w:rsidRPr="00721639" w:rsidR="00537A58">
        <w:rPr>
          <w:b/>
          <w:sz w:val="24"/>
          <w:szCs w:val="24"/>
        </w:rPr>
        <w:t>ожидаемого результата:</w:t>
      </w:r>
      <w:r w:rsidRPr="00537A58" w:rsidR="00537A58">
        <w:rPr>
          <w:sz w:val="24"/>
          <w:szCs w:val="24"/>
        </w:rPr>
        <w:t xml:space="preserve">  </w:t>
      </w:r>
    </w:p>
    <w:p w:rsidR="00B3259C" w:rsidP="00B3259C">
      <w:pPr>
        <w:pStyle w:val="NoSpacing"/>
        <w:numPr>
          <w:ilvl w:val="0"/>
          <w:numId w:val="122"/>
        </w:numPr>
        <w:spacing w:line="276" w:lineRule="auto"/>
        <w:jc w:val="both"/>
        <w:rPr>
          <w:sz w:val="24"/>
          <w:szCs w:val="24"/>
        </w:rPr>
      </w:pPr>
      <w:r w:rsidRPr="00537A58">
        <w:rPr>
          <w:sz w:val="24"/>
          <w:szCs w:val="24"/>
        </w:rPr>
        <w:t xml:space="preserve">наличие учебных программ и учебно-методических комплексов по всем предметам Учебного плана;  </w:t>
      </w:r>
    </w:p>
    <w:p w:rsidR="00B3259C" w:rsidP="00B3259C">
      <w:pPr>
        <w:pStyle w:val="NoSpacing"/>
        <w:numPr>
          <w:ilvl w:val="0"/>
          <w:numId w:val="122"/>
        </w:numPr>
        <w:spacing w:line="276" w:lineRule="auto"/>
        <w:jc w:val="both"/>
        <w:rPr>
          <w:sz w:val="24"/>
          <w:szCs w:val="24"/>
        </w:rPr>
      </w:pPr>
      <w:r w:rsidRPr="00537A58">
        <w:rPr>
          <w:sz w:val="24"/>
          <w:szCs w:val="24"/>
        </w:rPr>
        <w:t xml:space="preserve">высокий уровень профессионального мастерства учителей </w:t>
      </w:r>
      <w:r w:rsidRPr="00D57CD7" w:rsidR="002B70D8">
        <w:rPr>
          <w:sz w:val="24"/>
          <w:szCs w:val="24"/>
        </w:rPr>
        <w:t>МБОУ «Меусишинская СОШ им. Абдурахманова Ш.Р.»</w:t>
      </w:r>
      <w:r>
        <w:rPr>
          <w:sz w:val="24"/>
          <w:szCs w:val="24"/>
        </w:rPr>
        <w:t xml:space="preserve">; </w:t>
      </w:r>
    </w:p>
    <w:p w:rsidR="00B3259C" w:rsidP="00B3259C">
      <w:pPr>
        <w:pStyle w:val="NoSpacing"/>
        <w:numPr>
          <w:ilvl w:val="0"/>
          <w:numId w:val="122"/>
        </w:numPr>
        <w:spacing w:line="276" w:lineRule="auto"/>
        <w:jc w:val="both"/>
        <w:rPr>
          <w:sz w:val="24"/>
          <w:szCs w:val="24"/>
        </w:rPr>
      </w:pPr>
      <w:r w:rsidRPr="00537A58">
        <w:rPr>
          <w:sz w:val="24"/>
          <w:szCs w:val="24"/>
        </w:rPr>
        <w:t xml:space="preserve">использование инновационных технологий обучения в сочетании с эффективными традиционными технологиями;  </w:t>
      </w:r>
    </w:p>
    <w:p w:rsidR="00B3259C" w:rsidP="00B3259C">
      <w:pPr>
        <w:pStyle w:val="NoSpacing"/>
        <w:numPr>
          <w:ilvl w:val="0"/>
          <w:numId w:val="122"/>
        </w:numPr>
        <w:spacing w:line="276" w:lineRule="auto"/>
        <w:jc w:val="both"/>
        <w:rPr>
          <w:sz w:val="24"/>
          <w:szCs w:val="24"/>
        </w:rPr>
      </w:pPr>
      <w:r w:rsidRPr="00537A58">
        <w:rPr>
          <w:sz w:val="24"/>
          <w:szCs w:val="24"/>
        </w:rPr>
        <w:t>психолого-педагогическое сопровожде</w:t>
      </w:r>
      <w:r>
        <w:rPr>
          <w:sz w:val="24"/>
          <w:szCs w:val="24"/>
        </w:rPr>
        <w:t xml:space="preserve">ние образовательного процесса; </w:t>
      </w:r>
    </w:p>
    <w:p w:rsidR="00B3259C" w:rsidP="00B3259C">
      <w:pPr>
        <w:pStyle w:val="NoSpacing"/>
        <w:numPr>
          <w:ilvl w:val="0"/>
          <w:numId w:val="122"/>
        </w:numPr>
        <w:spacing w:line="276" w:lineRule="auto"/>
        <w:jc w:val="both"/>
        <w:rPr>
          <w:sz w:val="24"/>
          <w:szCs w:val="24"/>
        </w:rPr>
      </w:pPr>
      <w:r w:rsidRPr="00537A58">
        <w:rPr>
          <w:sz w:val="24"/>
          <w:szCs w:val="24"/>
        </w:rPr>
        <w:t xml:space="preserve">доброжелательный микроклимат в </w:t>
      </w:r>
      <w:r w:rsidRPr="00D57CD7" w:rsidR="002B70D8">
        <w:rPr>
          <w:sz w:val="24"/>
          <w:szCs w:val="24"/>
        </w:rPr>
        <w:t>МБОУ «Меусишинская СОШ им. Абдурахманова Ш.Р.»</w:t>
      </w:r>
      <w:r w:rsidRPr="00537A58">
        <w:rPr>
          <w:sz w:val="24"/>
          <w:szCs w:val="24"/>
        </w:rPr>
        <w:t xml:space="preserve">;  </w:t>
      </w:r>
    </w:p>
    <w:p w:rsidR="00B3259C" w:rsidP="00B3259C">
      <w:pPr>
        <w:pStyle w:val="NoSpacing"/>
        <w:numPr>
          <w:ilvl w:val="0"/>
          <w:numId w:val="122"/>
        </w:numPr>
        <w:spacing w:line="276" w:lineRule="auto"/>
        <w:jc w:val="both"/>
        <w:rPr>
          <w:sz w:val="24"/>
          <w:szCs w:val="24"/>
        </w:rPr>
      </w:pPr>
      <w:r w:rsidRPr="00537A58">
        <w:rPr>
          <w:sz w:val="24"/>
          <w:szCs w:val="24"/>
        </w:rPr>
        <w:t xml:space="preserve">наличие оборудованных кабинетов;  </w:t>
      </w:r>
    </w:p>
    <w:p w:rsidR="00B3259C" w:rsidP="00B3259C">
      <w:pPr>
        <w:pStyle w:val="NoSpacing"/>
        <w:numPr>
          <w:ilvl w:val="0"/>
          <w:numId w:val="122"/>
        </w:numPr>
        <w:spacing w:line="276" w:lineRule="auto"/>
        <w:jc w:val="both"/>
        <w:rPr>
          <w:sz w:val="24"/>
          <w:szCs w:val="24"/>
        </w:rPr>
      </w:pPr>
      <w:r w:rsidRPr="00537A58">
        <w:rPr>
          <w:sz w:val="24"/>
          <w:szCs w:val="24"/>
        </w:rPr>
        <w:t>материально-техническая база, обеспечивающая</w:t>
      </w:r>
      <w:r>
        <w:rPr>
          <w:sz w:val="24"/>
          <w:szCs w:val="24"/>
        </w:rPr>
        <w:t xml:space="preserve"> образовательную деятельность; </w:t>
      </w:r>
    </w:p>
    <w:p w:rsidR="00B3259C" w:rsidP="00B3259C">
      <w:pPr>
        <w:pStyle w:val="NoSpacing"/>
        <w:numPr>
          <w:ilvl w:val="0"/>
          <w:numId w:val="122"/>
        </w:numPr>
        <w:spacing w:line="276" w:lineRule="auto"/>
        <w:jc w:val="both"/>
        <w:rPr>
          <w:sz w:val="24"/>
          <w:szCs w:val="24"/>
        </w:rPr>
      </w:pPr>
      <w:r w:rsidRPr="00537A58">
        <w:rPr>
          <w:sz w:val="24"/>
          <w:szCs w:val="24"/>
        </w:rPr>
        <w:t xml:space="preserve">использование культурного и образовательного пространства </w:t>
      </w:r>
      <w:r w:rsidRPr="00D57CD7" w:rsidR="002B70D8">
        <w:rPr>
          <w:sz w:val="24"/>
          <w:szCs w:val="24"/>
        </w:rPr>
        <w:t>МБОУ «Меусишинская СОШ им. Абдурахманова Ш.Р.»</w:t>
      </w:r>
      <w:r w:rsidRPr="00537A58">
        <w:rPr>
          <w:sz w:val="24"/>
          <w:szCs w:val="24"/>
        </w:rPr>
        <w:t>,</w:t>
      </w:r>
      <w:r w:rsidR="002B70D8">
        <w:rPr>
          <w:sz w:val="24"/>
          <w:szCs w:val="24"/>
        </w:rPr>
        <w:t xml:space="preserve"> села</w:t>
      </w:r>
      <w:r w:rsidR="00721639">
        <w:rPr>
          <w:sz w:val="24"/>
          <w:szCs w:val="24"/>
        </w:rPr>
        <w:t>,</w:t>
      </w:r>
      <w:r w:rsidR="002B70D8">
        <w:rPr>
          <w:sz w:val="24"/>
          <w:szCs w:val="24"/>
        </w:rPr>
        <w:t xml:space="preserve"> района</w:t>
      </w:r>
      <w:r w:rsidRPr="00537A58">
        <w:rPr>
          <w:sz w:val="24"/>
          <w:szCs w:val="24"/>
        </w:rPr>
        <w:t xml:space="preserve">, </w:t>
      </w:r>
      <w:r w:rsidR="002B70D8">
        <w:rPr>
          <w:sz w:val="24"/>
          <w:szCs w:val="24"/>
        </w:rPr>
        <w:t xml:space="preserve">республики, </w:t>
      </w:r>
      <w:r w:rsidRPr="00537A58">
        <w:rPr>
          <w:sz w:val="24"/>
          <w:szCs w:val="24"/>
        </w:rPr>
        <w:t xml:space="preserve">страны, мира;  </w:t>
      </w:r>
    </w:p>
    <w:p w:rsidR="00B3259C" w:rsidP="00B3259C">
      <w:pPr>
        <w:pStyle w:val="NoSpacing"/>
        <w:numPr>
          <w:ilvl w:val="0"/>
          <w:numId w:val="122"/>
        </w:numPr>
        <w:spacing w:line="276" w:lineRule="auto"/>
        <w:jc w:val="both"/>
        <w:rPr>
          <w:sz w:val="24"/>
          <w:szCs w:val="24"/>
        </w:rPr>
      </w:pPr>
      <w:r w:rsidRPr="00537A58">
        <w:rPr>
          <w:sz w:val="24"/>
          <w:szCs w:val="24"/>
        </w:rPr>
        <w:t xml:space="preserve">обеспечение медицинского контроля над состоянием образовательной деятельности;  </w:t>
      </w:r>
    </w:p>
    <w:p w:rsidR="00B3259C" w:rsidP="00B3259C">
      <w:pPr>
        <w:pStyle w:val="NoSpacing"/>
        <w:numPr>
          <w:ilvl w:val="0"/>
          <w:numId w:val="122"/>
        </w:numPr>
        <w:spacing w:line="276" w:lineRule="auto"/>
        <w:jc w:val="both"/>
        <w:rPr>
          <w:sz w:val="24"/>
          <w:szCs w:val="24"/>
        </w:rPr>
      </w:pPr>
      <w:r w:rsidRPr="00537A58">
        <w:rPr>
          <w:sz w:val="24"/>
          <w:szCs w:val="24"/>
        </w:rPr>
        <w:t xml:space="preserve">организация питания;  </w:t>
      </w:r>
    </w:p>
    <w:p w:rsidR="00537A58" w:rsidRPr="00537A58" w:rsidP="00B3259C">
      <w:pPr>
        <w:pStyle w:val="NoSpacing"/>
        <w:numPr>
          <w:ilvl w:val="0"/>
          <w:numId w:val="122"/>
        </w:numPr>
        <w:spacing w:line="276" w:lineRule="auto"/>
        <w:jc w:val="both"/>
        <w:rPr>
          <w:sz w:val="24"/>
          <w:szCs w:val="24"/>
        </w:rPr>
      </w:pPr>
      <w:r w:rsidRPr="00537A58">
        <w:rPr>
          <w:sz w:val="24"/>
          <w:szCs w:val="24"/>
        </w:rPr>
        <w:t xml:space="preserve">привлечение родителей к сотрудничеству; </w:t>
      </w:r>
    </w:p>
    <w:p w:rsidR="00537A58" w:rsidRPr="00537A58" w:rsidP="00537A58">
      <w:pPr>
        <w:pStyle w:val="NoSpacing"/>
        <w:spacing w:line="276" w:lineRule="auto"/>
        <w:jc w:val="both"/>
        <w:rPr>
          <w:sz w:val="24"/>
          <w:szCs w:val="24"/>
        </w:rPr>
      </w:pPr>
      <w:r w:rsidRPr="00537A58">
        <w:rPr>
          <w:sz w:val="24"/>
          <w:szCs w:val="24"/>
        </w:rPr>
        <w:t xml:space="preserve"> </w:t>
      </w:r>
    </w:p>
    <w:p w:rsidR="00721639" w:rsidP="00537A58">
      <w:pPr>
        <w:pStyle w:val="NoSpacing"/>
        <w:spacing w:line="276" w:lineRule="auto"/>
        <w:jc w:val="both"/>
        <w:rPr>
          <w:sz w:val="24"/>
          <w:szCs w:val="24"/>
        </w:rPr>
      </w:pPr>
      <w:r w:rsidRPr="00721639">
        <w:rPr>
          <w:b/>
          <w:sz w:val="24"/>
          <w:szCs w:val="24"/>
        </w:rPr>
        <w:t>Психолого-педагогическое сопровождение.</w:t>
      </w:r>
      <w:r w:rsidRPr="00537A58">
        <w:rPr>
          <w:sz w:val="24"/>
          <w:szCs w:val="24"/>
        </w:rPr>
        <w:t xml:space="preserve"> </w:t>
      </w:r>
    </w:p>
    <w:p w:rsidR="00B3259C" w:rsidP="00537A58">
      <w:pPr>
        <w:pStyle w:val="NoSpacing"/>
        <w:spacing w:line="276" w:lineRule="auto"/>
        <w:jc w:val="both"/>
        <w:rPr>
          <w:sz w:val="24"/>
          <w:szCs w:val="24"/>
        </w:rPr>
      </w:pPr>
      <w:r w:rsidRPr="00537A58">
        <w:rPr>
          <w:sz w:val="24"/>
          <w:szCs w:val="24"/>
        </w:rPr>
        <w:t>Психодиагностика осуществляется по плану или запросу (родители, обучающиеся, педагоги). Проводится профилактическая работа с обучающимися (занятия, диагностика). Осуществляется психолого-педагогическая коррекция (отдельные обучающиеся). Орг</w:t>
      </w:r>
      <w:r w:rsidR="00721639">
        <w:rPr>
          <w:sz w:val="24"/>
          <w:szCs w:val="24"/>
        </w:rPr>
        <w:t xml:space="preserve">анизация тренингов: уверенного </w:t>
      </w:r>
      <w:r w:rsidRPr="00537A58">
        <w:rPr>
          <w:sz w:val="24"/>
          <w:szCs w:val="24"/>
        </w:rPr>
        <w:t>поведения. Сотрудничества, общения. Проведение</w:t>
      </w:r>
      <w:r w:rsidR="00721639">
        <w:rPr>
          <w:sz w:val="24"/>
          <w:szCs w:val="24"/>
        </w:rPr>
        <w:t xml:space="preserve"> заседаний Совета профилактики </w:t>
      </w:r>
      <w:r w:rsidRPr="00D57CD7" w:rsidR="002B70D8">
        <w:rPr>
          <w:sz w:val="24"/>
          <w:szCs w:val="24"/>
        </w:rPr>
        <w:t>МБОУ «Меусишинская СОШ им. Абдурахманова Ш.Р.»</w:t>
      </w:r>
      <w:r w:rsidRPr="00537A58">
        <w:rPr>
          <w:sz w:val="24"/>
          <w:szCs w:val="24"/>
        </w:rPr>
        <w:t xml:space="preserve">. </w:t>
      </w:r>
    </w:p>
    <w:p w:rsidR="00B3259C" w:rsidP="00537A58">
      <w:pPr>
        <w:pStyle w:val="NoSpacing"/>
        <w:spacing w:line="276" w:lineRule="auto"/>
        <w:jc w:val="both"/>
        <w:rPr>
          <w:sz w:val="24"/>
          <w:szCs w:val="24"/>
        </w:rPr>
      </w:pPr>
      <w:r w:rsidRPr="00537A58">
        <w:rPr>
          <w:sz w:val="24"/>
          <w:szCs w:val="24"/>
        </w:rPr>
        <w:t xml:space="preserve">Основными направлениями работы социального педагога являются: диагностические мероприятия, составление социального паспорта </w:t>
      </w:r>
      <w:r w:rsidRPr="00D57CD7" w:rsidR="002B70D8">
        <w:rPr>
          <w:sz w:val="24"/>
          <w:szCs w:val="24"/>
        </w:rPr>
        <w:t xml:space="preserve">МБОУ «Меусишинская СОШ им. </w:t>
      </w:r>
      <w:r w:rsidRPr="00D57CD7" w:rsidR="002B70D8">
        <w:rPr>
          <w:sz w:val="24"/>
          <w:szCs w:val="24"/>
        </w:rPr>
        <w:t>Абдурахманова Ш.Р.»</w:t>
      </w:r>
      <w:r w:rsidR="00721639">
        <w:rPr>
          <w:sz w:val="24"/>
          <w:szCs w:val="24"/>
        </w:rPr>
        <w:t>,</w:t>
      </w:r>
      <w:r w:rsidRPr="00537A58">
        <w:rPr>
          <w:sz w:val="24"/>
          <w:szCs w:val="24"/>
        </w:rPr>
        <w:t xml:space="preserve"> выявление подростков, нуждающихся в психологической и социально-педагогической помощи, профилактические мероприятия, совместная работа с ОДН, КДН, проведение мероприятий по профилактике асоциального поведения. </w:t>
      </w:r>
    </w:p>
    <w:p w:rsidR="00B3259C" w:rsidP="00537A58">
      <w:pPr>
        <w:pStyle w:val="NoSpacing"/>
        <w:spacing w:line="276" w:lineRule="auto"/>
        <w:jc w:val="both"/>
        <w:rPr>
          <w:sz w:val="24"/>
          <w:szCs w:val="24"/>
        </w:rPr>
      </w:pPr>
      <w:r w:rsidRPr="00537A58">
        <w:rPr>
          <w:sz w:val="24"/>
          <w:szCs w:val="24"/>
        </w:rPr>
        <w:t xml:space="preserve">Разновидности диагностики в </w:t>
      </w:r>
      <w:r w:rsidRPr="00D57CD7" w:rsidR="002B70D8">
        <w:rPr>
          <w:sz w:val="24"/>
          <w:szCs w:val="24"/>
        </w:rPr>
        <w:t>МБОУ «Меусишинская СОШ им. Абдурахманова Ш.Р.»</w:t>
      </w:r>
      <w:r w:rsidRPr="00537A58">
        <w:rPr>
          <w:sz w:val="24"/>
          <w:szCs w:val="24"/>
        </w:rPr>
        <w:t xml:space="preserve">:  </w:t>
      </w:r>
    </w:p>
    <w:p w:rsidR="00B3259C" w:rsidP="00B3259C">
      <w:pPr>
        <w:pStyle w:val="NoSpacing"/>
        <w:numPr>
          <w:ilvl w:val="0"/>
          <w:numId w:val="125"/>
        </w:numPr>
        <w:spacing w:line="276" w:lineRule="auto"/>
        <w:jc w:val="both"/>
        <w:rPr>
          <w:sz w:val="24"/>
          <w:szCs w:val="24"/>
        </w:rPr>
      </w:pPr>
      <w:r w:rsidRPr="00537A58">
        <w:rPr>
          <w:sz w:val="24"/>
          <w:szCs w:val="24"/>
        </w:rPr>
        <w:t xml:space="preserve">изучение мотивации учения школьников (В.Н. Максимова «Диагностика как фактор развития образовательной системы»);  </w:t>
      </w:r>
    </w:p>
    <w:p w:rsidR="00B3259C" w:rsidP="00B3259C">
      <w:pPr>
        <w:pStyle w:val="NoSpacing"/>
        <w:numPr>
          <w:ilvl w:val="0"/>
          <w:numId w:val="125"/>
        </w:numPr>
        <w:spacing w:line="276" w:lineRule="auto"/>
        <w:jc w:val="both"/>
        <w:rPr>
          <w:sz w:val="24"/>
          <w:szCs w:val="24"/>
        </w:rPr>
      </w:pPr>
      <w:r w:rsidRPr="00537A58">
        <w:rPr>
          <w:sz w:val="24"/>
          <w:szCs w:val="24"/>
        </w:rPr>
        <w:t xml:space="preserve">соответствие сформированных УУД требованиям обязательного минимума содержания среднего общего образования;  </w:t>
      </w:r>
    </w:p>
    <w:p w:rsidR="00B3259C" w:rsidP="00B3259C">
      <w:pPr>
        <w:pStyle w:val="NoSpacing"/>
        <w:numPr>
          <w:ilvl w:val="0"/>
          <w:numId w:val="125"/>
        </w:numPr>
        <w:spacing w:line="276" w:lineRule="auto"/>
        <w:jc w:val="both"/>
        <w:rPr>
          <w:sz w:val="24"/>
          <w:szCs w:val="24"/>
        </w:rPr>
      </w:pPr>
      <w:r w:rsidRPr="00537A58">
        <w:rPr>
          <w:sz w:val="24"/>
          <w:szCs w:val="24"/>
        </w:rPr>
        <w:t>выявление одаренных детей (</w:t>
      </w:r>
      <w:r w:rsidRPr="00537A58">
        <w:rPr>
          <w:sz w:val="24"/>
          <w:szCs w:val="24"/>
        </w:rPr>
        <w:t>Лири</w:t>
      </w:r>
      <w:r w:rsidRPr="00537A58">
        <w:rPr>
          <w:sz w:val="24"/>
          <w:szCs w:val="24"/>
        </w:rPr>
        <w:t xml:space="preserve">, </w:t>
      </w:r>
      <w:r w:rsidRPr="00537A58">
        <w:rPr>
          <w:sz w:val="24"/>
          <w:szCs w:val="24"/>
        </w:rPr>
        <w:t>Кетелла</w:t>
      </w:r>
      <w:r w:rsidRPr="00537A58">
        <w:rPr>
          <w:sz w:val="24"/>
          <w:szCs w:val="24"/>
        </w:rPr>
        <w:t xml:space="preserve">);  </w:t>
      </w:r>
    </w:p>
    <w:p w:rsidR="00B3259C" w:rsidP="00B3259C">
      <w:pPr>
        <w:pStyle w:val="NoSpacing"/>
        <w:numPr>
          <w:ilvl w:val="0"/>
          <w:numId w:val="125"/>
        </w:numPr>
        <w:spacing w:line="276" w:lineRule="auto"/>
        <w:jc w:val="both"/>
        <w:rPr>
          <w:sz w:val="24"/>
          <w:szCs w:val="24"/>
        </w:rPr>
      </w:pPr>
      <w:r>
        <w:rPr>
          <w:sz w:val="24"/>
          <w:szCs w:val="24"/>
        </w:rPr>
        <w:t xml:space="preserve">функциональные умения учителя; </w:t>
      </w:r>
    </w:p>
    <w:p w:rsidR="00B3259C" w:rsidP="00B3259C">
      <w:pPr>
        <w:pStyle w:val="NoSpacing"/>
        <w:numPr>
          <w:ilvl w:val="0"/>
          <w:numId w:val="125"/>
        </w:numPr>
        <w:spacing w:line="276" w:lineRule="auto"/>
        <w:jc w:val="both"/>
        <w:rPr>
          <w:sz w:val="24"/>
          <w:szCs w:val="24"/>
        </w:rPr>
      </w:pPr>
      <w:r w:rsidRPr="00537A58">
        <w:rPr>
          <w:sz w:val="24"/>
          <w:szCs w:val="24"/>
        </w:rPr>
        <w:t xml:space="preserve">анализ педагогических затруднений учителя;  </w:t>
      </w:r>
    </w:p>
    <w:p w:rsidR="00B3259C" w:rsidP="00B3259C">
      <w:pPr>
        <w:pStyle w:val="NoSpacing"/>
        <w:numPr>
          <w:ilvl w:val="0"/>
          <w:numId w:val="125"/>
        </w:numPr>
        <w:spacing w:line="276" w:lineRule="auto"/>
        <w:jc w:val="both"/>
        <w:rPr>
          <w:sz w:val="24"/>
          <w:szCs w:val="24"/>
        </w:rPr>
      </w:pPr>
      <w:r w:rsidRPr="00537A58">
        <w:rPr>
          <w:sz w:val="24"/>
          <w:szCs w:val="24"/>
        </w:rPr>
        <w:t xml:space="preserve">выявление скрытой мотивации (И.Л.Соломин);  </w:t>
      </w:r>
    </w:p>
    <w:p w:rsidR="00B3259C" w:rsidP="00B3259C">
      <w:pPr>
        <w:pStyle w:val="NoSpacing"/>
        <w:numPr>
          <w:ilvl w:val="0"/>
          <w:numId w:val="125"/>
        </w:numPr>
        <w:spacing w:line="276" w:lineRule="auto"/>
        <w:jc w:val="both"/>
        <w:rPr>
          <w:sz w:val="24"/>
          <w:szCs w:val="24"/>
        </w:rPr>
      </w:pPr>
      <w:r w:rsidRPr="00537A58">
        <w:rPr>
          <w:sz w:val="24"/>
          <w:szCs w:val="24"/>
        </w:rPr>
        <w:t xml:space="preserve">исследования межличностных отношений в классе (Дж. Морено);  </w:t>
      </w:r>
    </w:p>
    <w:p w:rsidR="00B3259C" w:rsidP="00B3259C">
      <w:pPr>
        <w:pStyle w:val="NoSpacing"/>
        <w:numPr>
          <w:ilvl w:val="0"/>
          <w:numId w:val="125"/>
        </w:numPr>
        <w:spacing w:line="276" w:lineRule="auto"/>
        <w:jc w:val="both"/>
        <w:rPr>
          <w:sz w:val="24"/>
          <w:szCs w:val="24"/>
        </w:rPr>
      </w:pPr>
      <w:r w:rsidRPr="00537A58">
        <w:rPr>
          <w:sz w:val="24"/>
          <w:szCs w:val="24"/>
        </w:rPr>
        <w:t xml:space="preserve">исследование эмоциональной и личностной сферы;  </w:t>
      </w:r>
    </w:p>
    <w:p w:rsidR="00B3259C" w:rsidP="00B3259C">
      <w:pPr>
        <w:pStyle w:val="NoSpacing"/>
        <w:numPr>
          <w:ilvl w:val="0"/>
          <w:numId w:val="125"/>
        </w:numPr>
        <w:spacing w:line="276" w:lineRule="auto"/>
        <w:jc w:val="both"/>
        <w:rPr>
          <w:sz w:val="24"/>
          <w:szCs w:val="24"/>
        </w:rPr>
      </w:pPr>
      <w:r w:rsidRPr="00537A58">
        <w:rPr>
          <w:sz w:val="24"/>
          <w:szCs w:val="24"/>
        </w:rPr>
        <w:t xml:space="preserve">исследование личностных проблем ребенка и оценка личностных особенностей (Р.С. Бернс, С.Х. Кауфман, Е.И.Рогов);  </w:t>
      </w:r>
    </w:p>
    <w:p w:rsidR="00B3259C" w:rsidP="00B3259C">
      <w:pPr>
        <w:pStyle w:val="NoSpacing"/>
        <w:numPr>
          <w:ilvl w:val="0"/>
          <w:numId w:val="125"/>
        </w:numPr>
        <w:spacing w:line="276" w:lineRule="auto"/>
        <w:jc w:val="both"/>
        <w:rPr>
          <w:sz w:val="24"/>
          <w:szCs w:val="24"/>
        </w:rPr>
      </w:pPr>
      <w:r w:rsidRPr="00537A58">
        <w:rPr>
          <w:sz w:val="24"/>
          <w:szCs w:val="24"/>
        </w:rPr>
        <w:t>сследование</w:t>
      </w:r>
      <w:r w:rsidRPr="00537A58">
        <w:rPr>
          <w:sz w:val="24"/>
          <w:szCs w:val="24"/>
        </w:rPr>
        <w:t xml:space="preserve"> интересов подростков («Карта интересов»);  </w:t>
      </w:r>
    </w:p>
    <w:p w:rsidR="00B3259C" w:rsidP="00B3259C">
      <w:pPr>
        <w:pStyle w:val="NoSpacing"/>
        <w:numPr>
          <w:ilvl w:val="0"/>
          <w:numId w:val="125"/>
        </w:numPr>
        <w:spacing w:line="276" w:lineRule="auto"/>
        <w:jc w:val="both"/>
        <w:rPr>
          <w:sz w:val="24"/>
          <w:szCs w:val="24"/>
        </w:rPr>
      </w:pPr>
      <w:r w:rsidRPr="00537A58">
        <w:rPr>
          <w:sz w:val="24"/>
          <w:szCs w:val="24"/>
        </w:rPr>
        <w:t xml:space="preserve">исследование личной профессиональной перспективы;  </w:t>
      </w:r>
    </w:p>
    <w:p w:rsidR="00B3259C" w:rsidP="00B3259C">
      <w:pPr>
        <w:pStyle w:val="NoSpacing"/>
        <w:numPr>
          <w:ilvl w:val="0"/>
          <w:numId w:val="125"/>
        </w:numPr>
        <w:spacing w:line="276" w:lineRule="auto"/>
        <w:jc w:val="both"/>
        <w:rPr>
          <w:sz w:val="24"/>
          <w:szCs w:val="24"/>
        </w:rPr>
      </w:pPr>
      <w:r w:rsidRPr="00537A58">
        <w:rPr>
          <w:sz w:val="24"/>
          <w:szCs w:val="24"/>
        </w:rPr>
        <w:t>исследование самооценки (</w:t>
      </w:r>
      <w:r w:rsidRPr="00537A58">
        <w:rPr>
          <w:sz w:val="24"/>
          <w:szCs w:val="24"/>
        </w:rPr>
        <w:t>Д.Рубейнштейн</w:t>
      </w:r>
      <w:r w:rsidRPr="00537A58">
        <w:rPr>
          <w:sz w:val="24"/>
          <w:szCs w:val="24"/>
        </w:rPr>
        <w:t xml:space="preserve">, </w:t>
      </w:r>
      <w:r w:rsidRPr="00537A58">
        <w:rPr>
          <w:sz w:val="24"/>
          <w:szCs w:val="24"/>
        </w:rPr>
        <w:t>А.М.Прихожан</w:t>
      </w:r>
      <w:r w:rsidRPr="00537A58">
        <w:rPr>
          <w:sz w:val="24"/>
          <w:szCs w:val="24"/>
        </w:rPr>
        <w:t xml:space="preserve">);  </w:t>
      </w:r>
    </w:p>
    <w:p w:rsidR="00B3259C" w:rsidP="00537A58">
      <w:pPr>
        <w:pStyle w:val="NoSpacing"/>
        <w:numPr>
          <w:ilvl w:val="0"/>
          <w:numId w:val="125"/>
        </w:numPr>
        <w:spacing w:line="276" w:lineRule="auto"/>
        <w:jc w:val="both"/>
        <w:rPr>
          <w:sz w:val="24"/>
          <w:szCs w:val="24"/>
        </w:rPr>
      </w:pPr>
      <w:r w:rsidRPr="00537A58">
        <w:rPr>
          <w:sz w:val="24"/>
          <w:szCs w:val="24"/>
        </w:rPr>
        <w:t xml:space="preserve">исследование уровня развития психических функций (диагностика интеллекта: внимание, память, мышление); </w:t>
      </w:r>
    </w:p>
    <w:p w:rsidR="00B3259C" w:rsidP="00537A58">
      <w:pPr>
        <w:pStyle w:val="NoSpacing"/>
        <w:numPr>
          <w:ilvl w:val="0"/>
          <w:numId w:val="125"/>
        </w:numPr>
        <w:spacing w:line="276" w:lineRule="auto"/>
        <w:jc w:val="both"/>
        <w:rPr>
          <w:sz w:val="24"/>
          <w:szCs w:val="24"/>
        </w:rPr>
      </w:pPr>
      <w:r w:rsidRPr="00B3259C">
        <w:rPr>
          <w:sz w:val="24"/>
          <w:szCs w:val="24"/>
        </w:rPr>
        <w:t xml:space="preserve">диагностика эмоционального состояния (Цветовой тест «Состояние»);  </w:t>
      </w:r>
    </w:p>
    <w:p w:rsidR="00B3259C" w:rsidP="00537A58">
      <w:pPr>
        <w:pStyle w:val="NoSpacing"/>
        <w:numPr>
          <w:ilvl w:val="0"/>
          <w:numId w:val="125"/>
        </w:numPr>
        <w:spacing w:line="276" w:lineRule="auto"/>
        <w:jc w:val="both"/>
        <w:rPr>
          <w:sz w:val="24"/>
          <w:szCs w:val="24"/>
        </w:rPr>
      </w:pPr>
      <w:r w:rsidRPr="00B3259C">
        <w:rPr>
          <w:sz w:val="24"/>
          <w:szCs w:val="24"/>
        </w:rPr>
        <w:t>диагностика зависимости (проективные, рисуночны</w:t>
      </w:r>
      <w:r>
        <w:rPr>
          <w:sz w:val="24"/>
          <w:szCs w:val="24"/>
        </w:rPr>
        <w:t xml:space="preserve">е тесты, диагностика по Юнгу); </w:t>
      </w:r>
    </w:p>
    <w:p w:rsidR="00B3259C" w:rsidP="00537A58">
      <w:pPr>
        <w:pStyle w:val="NoSpacing"/>
        <w:numPr>
          <w:ilvl w:val="0"/>
          <w:numId w:val="125"/>
        </w:numPr>
        <w:spacing w:line="276" w:lineRule="auto"/>
        <w:jc w:val="both"/>
        <w:rPr>
          <w:sz w:val="24"/>
          <w:szCs w:val="24"/>
        </w:rPr>
      </w:pPr>
      <w:r w:rsidRPr="00B3259C">
        <w:rPr>
          <w:sz w:val="24"/>
          <w:szCs w:val="24"/>
        </w:rPr>
        <w:t xml:space="preserve">диагностика поведения, сотрудничества, общения;  </w:t>
      </w:r>
    </w:p>
    <w:p w:rsidR="00B3259C" w:rsidP="00537A58">
      <w:pPr>
        <w:pStyle w:val="NoSpacing"/>
        <w:numPr>
          <w:ilvl w:val="0"/>
          <w:numId w:val="125"/>
        </w:numPr>
        <w:spacing w:line="276" w:lineRule="auto"/>
        <w:jc w:val="both"/>
        <w:rPr>
          <w:sz w:val="24"/>
          <w:szCs w:val="24"/>
        </w:rPr>
      </w:pPr>
      <w:r w:rsidRPr="00B3259C">
        <w:rPr>
          <w:sz w:val="24"/>
          <w:szCs w:val="24"/>
        </w:rPr>
        <w:t xml:space="preserve">выявление интеллектуального уровня (тест </w:t>
      </w:r>
      <w:r w:rsidRPr="00B3259C">
        <w:rPr>
          <w:sz w:val="24"/>
          <w:szCs w:val="24"/>
        </w:rPr>
        <w:t>Амтхауэра</w:t>
      </w:r>
      <w:r w:rsidRPr="00B3259C">
        <w:rPr>
          <w:sz w:val="24"/>
          <w:szCs w:val="24"/>
        </w:rPr>
        <w:t xml:space="preserve">);  </w:t>
      </w:r>
    </w:p>
    <w:p w:rsidR="00B3259C" w:rsidP="00537A58">
      <w:pPr>
        <w:pStyle w:val="NoSpacing"/>
        <w:numPr>
          <w:ilvl w:val="0"/>
          <w:numId w:val="125"/>
        </w:numPr>
        <w:spacing w:line="276" w:lineRule="auto"/>
        <w:jc w:val="both"/>
        <w:rPr>
          <w:sz w:val="24"/>
          <w:szCs w:val="24"/>
        </w:rPr>
      </w:pPr>
      <w:r w:rsidRPr="00B3259C">
        <w:rPr>
          <w:sz w:val="24"/>
          <w:szCs w:val="24"/>
        </w:rPr>
        <w:t xml:space="preserve">нормализация учебной нагрузки на обучающегося (Еньков);  </w:t>
      </w:r>
    </w:p>
    <w:p w:rsidR="00B3259C" w:rsidP="00537A58">
      <w:pPr>
        <w:pStyle w:val="NoSpacing"/>
        <w:numPr>
          <w:ilvl w:val="0"/>
          <w:numId w:val="125"/>
        </w:numPr>
        <w:spacing w:line="276" w:lineRule="auto"/>
        <w:jc w:val="both"/>
        <w:rPr>
          <w:sz w:val="24"/>
          <w:szCs w:val="24"/>
        </w:rPr>
      </w:pPr>
      <w:r w:rsidRPr="00B3259C">
        <w:rPr>
          <w:sz w:val="24"/>
          <w:szCs w:val="24"/>
        </w:rPr>
        <w:t xml:space="preserve">диагностика исследования функционального состояния здоровья и работоспособности обучающихся;  </w:t>
      </w:r>
    </w:p>
    <w:p w:rsidR="00B3259C" w:rsidP="00537A58">
      <w:pPr>
        <w:pStyle w:val="NoSpacing"/>
        <w:numPr>
          <w:ilvl w:val="0"/>
          <w:numId w:val="125"/>
        </w:numPr>
        <w:spacing w:line="276" w:lineRule="auto"/>
        <w:jc w:val="both"/>
        <w:rPr>
          <w:sz w:val="24"/>
          <w:szCs w:val="24"/>
        </w:rPr>
      </w:pPr>
      <w:r w:rsidRPr="00B3259C">
        <w:rPr>
          <w:sz w:val="24"/>
          <w:szCs w:val="24"/>
        </w:rPr>
        <w:t>валеологический</w:t>
      </w:r>
      <w:r w:rsidRPr="00B3259C">
        <w:rPr>
          <w:sz w:val="24"/>
          <w:szCs w:val="24"/>
        </w:rPr>
        <w:t xml:space="preserve"> анализ урока;  </w:t>
      </w:r>
    </w:p>
    <w:p w:rsidR="00537A58" w:rsidRPr="00B3259C" w:rsidP="00537A58">
      <w:pPr>
        <w:pStyle w:val="NoSpacing"/>
        <w:numPr>
          <w:ilvl w:val="0"/>
          <w:numId w:val="125"/>
        </w:numPr>
        <w:spacing w:line="276" w:lineRule="auto"/>
        <w:jc w:val="both"/>
        <w:rPr>
          <w:sz w:val="24"/>
          <w:szCs w:val="24"/>
        </w:rPr>
      </w:pPr>
      <w:r w:rsidRPr="00B3259C">
        <w:rPr>
          <w:sz w:val="24"/>
          <w:szCs w:val="24"/>
        </w:rPr>
        <w:t>валеологический</w:t>
      </w:r>
      <w:r w:rsidRPr="00B3259C">
        <w:rPr>
          <w:sz w:val="24"/>
          <w:szCs w:val="24"/>
        </w:rPr>
        <w:t xml:space="preserve"> анализ расписания уроков. </w:t>
      </w:r>
    </w:p>
    <w:p w:rsidR="002B70D8" w:rsidP="002B70D8">
      <w:r>
        <w:t xml:space="preserve"> </w:t>
      </w:r>
      <w:bookmarkStart w:id="35" w:name="_Toc453968166"/>
    </w:p>
    <w:p w:rsidR="00855802" w:rsidRPr="00B3259C" w:rsidP="002B70D8">
      <w:pPr>
        <w:rPr>
          <w:b/>
          <w:sz w:val="24"/>
          <w:szCs w:val="24"/>
        </w:rPr>
      </w:pPr>
      <w:r w:rsidRPr="00B3259C">
        <w:rPr>
          <w:b/>
          <w:sz w:val="24"/>
          <w:szCs w:val="24"/>
        </w:rPr>
        <w:t>1.3. Система оценки достижения планируемых результатов освоения основной образовательной программы среднего общего образования</w:t>
      </w:r>
      <w:bookmarkEnd w:id="35"/>
    </w:p>
    <w:p w:rsidR="00855802" w:rsidRPr="00B3259C" w:rsidP="00B3259C">
      <w:pPr>
        <w:pStyle w:val="NoSpacing"/>
        <w:spacing w:line="276" w:lineRule="auto"/>
        <w:jc w:val="both"/>
        <w:rPr>
          <w:b/>
          <w:sz w:val="24"/>
          <w:szCs w:val="24"/>
        </w:rPr>
      </w:pPr>
    </w:p>
    <w:p w:rsidR="00855802" w:rsidRPr="00855802" w:rsidP="00855802">
      <w:pPr>
        <w:pStyle w:val="NoSpacing"/>
        <w:spacing w:line="276" w:lineRule="auto"/>
        <w:jc w:val="both"/>
        <w:rPr>
          <w:sz w:val="24"/>
          <w:szCs w:val="24"/>
        </w:rPr>
      </w:pPr>
      <w:r w:rsidRPr="00855802">
        <w:rPr>
          <w:sz w:val="24"/>
          <w:szCs w:val="24"/>
        </w:rPr>
        <w:t xml:space="preserve">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в </w:t>
      </w:r>
      <w:r w:rsidRPr="00D57CD7" w:rsidR="002B70D8">
        <w:rPr>
          <w:sz w:val="24"/>
          <w:szCs w:val="24"/>
        </w:rPr>
        <w:t xml:space="preserve">МБОУ «Меусишинская СОШ им. Абдурахманова Ш.Р.» </w:t>
      </w:r>
      <w:r w:rsidRPr="00855802">
        <w:rPr>
          <w:sz w:val="24"/>
          <w:szCs w:val="24"/>
        </w:rPr>
        <w:t xml:space="preserve">и служит одним из оснований для локального нормативного акта </w:t>
      </w:r>
      <w:r w:rsidRPr="00D57CD7" w:rsidR="002B70D8">
        <w:rPr>
          <w:sz w:val="24"/>
          <w:szCs w:val="24"/>
        </w:rPr>
        <w:t xml:space="preserve">МБОУ «Меусишинская СОШ им. Абдурахманова Ш.Р.» </w:t>
      </w:r>
      <w:r w:rsidRPr="00855802">
        <w:rPr>
          <w:sz w:val="24"/>
          <w:szCs w:val="24"/>
        </w:rPr>
        <w:t>о формах, периодичности и порядке текущего контроля успеваемости и промежуточной аттестации</w:t>
      </w:r>
      <w:r>
        <w:rPr>
          <w:sz w:val="24"/>
          <w:szCs w:val="24"/>
          <w:vertAlign w:val="superscript"/>
        </w:rPr>
        <w:footnoteReference w:id="4"/>
      </w:r>
      <w:r w:rsidR="00B163E8">
        <w:rPr>
          <w:sz w:val="24"/>
          <w:szCs w:val="24"/>
        </w:rPr>
        <w:t xml:space="preserve"> (Положения о </w:t>
      </w:r>
      <w:r w:rsidRPr="00B163E8" w:rsidR="00B163E8">
        <w:rPr>
          <w:sz w:val="24"/>
          <w:szCs w:val="24"/>
        </w:rPr>
        <w:t xml:space="preserve">формах, периодичности и порядке текущего контроля </w:t>
      </w:r>
      <w:r w:rsidRPr="00B163E8" w:rsidR="00B163E8">
        <w:rPr>
          <w:sz w:val="24"/>
          <w:szCs w:val="24"/>
        </w:rPr>
        <w:t>успеваемости и промеж</w:t>
      </w:r>
      <w:r w:rsidR="00B163E8">
        <w:rPr>
          <w:sz w:val="24"/>
          <w:szCs w:val="24"/>
        </w:rPr>
        <w:t>уточной аттестации обучающихся 2</w:t>
      </w:r>
      <w:r w:rsidRPr="00B163E8" w:rsidR="00B163E8">
        <w:rPr>
          <w:sz w:val="24"/>
          <w:szCs w:val="24"/>
        </w:rPr>
        <w:t xml:space="preserve">-11 классов </w:t>
      </w:r>
      <w:r w:rsidRPr="00D57CD7" w:rsidR="002B70D8">
        <w:rPr>
          <w:sz w:val="24"/>
          <w:szCs w:val="24"/>
        </w:rPr>
        <w:t>МБОУ «Меусишинская СОШ им. Абдурахманова Ш.Р.»</w:t>
      </w:r>
      <w:r w:rsidRPr="00B163E8" w:rsidR="00B163E8">
        <w:rPr>
          <w:sz w:val="24"/>
          <w:szCs w:val="24"/>
        </w:rPr>
        <w:t>, порядке и основании перевода обучающихся в следующий класс</w:t>
      </w:r>
      <w:r w:rsidR="00B163E8">
        <w:rPr>
          <w:sz w:val="24"/>
          <w:szCs w:val="24"/>
        </w:rPr>
        <w:t>).</w:t>
      </w:r>
    </w:p>
    <w:p w:rsidR="00855802" w:rsidRPr="00855802" w:rsidP="00855802">
      <w:pPr>
        <w:pStyle w:val="NoSpacing"/>
        <w:spacing w:line="276" w:lineRule="auto"/>
        <w:jc w:val="both"/>
        <w:rPr>
          <w:sz w:val="24"/>
          <w:szCs w:val="24"/>
          <w:highlight w:val="magenta"/>
        </w:rPr>
      </w:pPr>
    </w:p>
    <w:p w:rsidR="00855802" w:rsidRPr="00855802" w:rsidP="00855802">
      <w:pPr>
        <w:pStyle w:val="NoSpacing"/>
        <w:spacing w:line="276" w:lineRule="auto"/>
        <w:jc w:val="both"/>
        <w:rPr>
          <w:b/>
          <w:sz w:val="24"/>
          <w:szCs w:val="24"/>
        </w:rPr>
      </w:pPr>
      <w:r w:rsidRPr="00855802">
        <w:rPr>
          <w:b/>
          <w:sz w:val="24"/>
          <w:szCs w:val="24"/>
        </w:rPr>
        <w:t>Общие положения</w:t>
      </w:r>
    </w:p>
    <w:p w:rsidR="00855802" w:rsidRPr="00855802" w:rsidP="00855802">
      <w:pPr>
        <w:pStyle w:val="NoSpacing"/>
        <w:spacing w:line="276" w:lineRule="auto"/>
        <w:jc w:val="both"/>
        <w:rPr>
          <w:sz w:val="24"/>
          <w:szCs w:val="24"/>
        </w:rPr>
      </w:pPr>
      <w:r w:rsidRPr="00855802">
        <w:rPr>
          <w:sz w:val="24"/>
          <w:szCs w:val="24"/>
        </w:rPr>
        <w:t xml:space="preserve">Основным объектом системы оценки, ее содержательной и </w:t>
      </w:r>
      <w:r w:rsidRPr="00855802">
        <w:rPr>
          <w:sz w:val="24"/>
          <w:szCs w:val="24"/>
        </w:rPr>
        <w:t>критериальной</w:t>
      </w:r>
      <w:r w:rsidRPr="00855802">
        <w:rPr>
          <w:sz w:val="24"/>
          <w:szCs w:val="24"/>
        </w:rPr>
        <w:t xml:space="preserve"> базой выступают требования ФГОС СОО, которые конкретизированы в итоговых планируемых результатах освоения обучающимися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 </w:t>
      </w:r>
    </w:p>
    <w:p w:rsidR="00855802" w:rsidRPr="00855802" w:rsidP="00855802">
      <w:pPr>
        <w:pStyle w:val="NoSpacing"/>
        <w:spacing w:line="276" w:lineRule="auto"/>
        <w:jc w:val="both"/>
        <w:rPr>
          <w:sz w:val="24"/>
          <w:szCs w:val="24"/>
        </w:rPr>
      </w:pPr>
      <w:r w:rsidRPr="00855802">
        <w:rPr>
          <w:sz w:val="24"/>
          <w:szCs w:val="24"/>
        </w:rPr>
        <w:t xml:space="preserve">Основными направлениями и целями оценочной деятельности в </w:t>
      </w:r>
      <w:r w:rsidRPr="00D57CD7" w:rsidR="002B70D8">
        <w:rPr>
          <w:sz w:val="24"/>
          <w:szCs w:val="24"/>
        </w:rPr>
        <w:t xml:space="preserve">МБОУ «Меусишинская СОШ им. Абдурахманова Ш.Р.» </w:t>
      </w:r>
      <w:r w:rsidRPr="00855802">
        <w:rPr>
          <w:sz w:val="24"/>
          <w:szCs w:val="24"/>
        </w:rPr>
        <w:t>в соответствии с требованиями ФГОС СОО являются:</w:t>
      </w:r>
    </w:p>
    <w:p w:rsidR="00855802" w:rsidRPr="00855802" w:rsidP="00AA3597">
      <w:pPr>
        <w:pStyle w:val="NoSpacing"/>
        <w:numPr>
          <w:ilvl w:val="0"/>
          <w:numId w:val="126"/>
        </w:numPr>
        <w:spacing w:line="276" w:lineRule="auto"/>
        <w:jc w:val="both"/>
        <w:rPr>
          <w:sz w:val="24"/>
          <w:szCs w:val="24"/>
        </w:rPr>
      </w:pPr>
      <w:r w:rsidRPr="00855802">
        <w:rPr>
          <w:sz w:val="24"/>
          <w:szCs w:val="24"/>
        </w:rPr>
        <w:t>оценка образовательных достижений обучающихся</w:t>
      </w:r>
      <w:r w:rsidRPr="00855802">
        <w:rPr>
          <w:i/>
          <w:sz w:val="24"/>
          <w:szCs w:val="24"/>
        </w:rPr>
        <w:t xml:space="preserve"> </w:t>
      </w:r>
      <w:r w:rsidRPr="00855802">
        <w:rPr>
          <w:sz w:val="24"/>
          <w:szCs w:val="24"/>
        </w:rPr>
        <w:t>на различных этапах обучения</w:t>
      </w:r>
      <w:r w:rsidRPr="00855802">
        <w:rPr>
          <w:i/>
          <w:sz w:val="24"/>
          <w:szCs w:val="24"/>
        </w:rPr>
        <w:t xml:space="preserve"> </w:t>
      </w:r>
      <w:r w:rsidRPr="00855802">
        <w:rPr>
          <w:sz w:val="24"/>
          <w:szCs w:val="24"/>
        </w:rPr>
        <w:t>как основа их итоговой аттестации;</w:t>
      </w:r>
    </w:p>
    <w:p w:rsidR="00855802" w:rsidRPr="00855802" w:rsidP="00AA3597">
      <w:pPr>
        <w:pStyle w:val="NoSpacing"/>
        <w:numPr>
          <w:ilvl w:val="0"/>
          <w:numId w:val="126"/>
        </w:numPr>
        <w:spacing w:line="276" w:lineRule="auto"/>
        <w:jc w:val="both"/>
        <w:rPr>
          <w:sz w:val="24"/>
          <w:szCs w:val="24"/>
        </w:rPr>
      </w:pPr>
      <w:r w:rsidRPr="00855802">
        <w:rPr>
          <w:sz w:val="24"/>
          <w:szCs w:val="24"/>
        </w:rPr>
        <w:t>оценка результатов деятельности педагогических работников как основа аттестационных процедур;</w:t>
      </w:r>
    </w:p>
    <w:p w:rsidR="00855802" w:rsidRPr="00855802" w:rsidP="00AA3597">
      <w:pPr>
        <w:pStyle w:val="NoSpacing"/>
        <w:numPr>
          <w:ilvl w:val="0"/>
          <w:numId w:val="126"/>
        </w:numPr>
        <w:spacing w:line="276" w:lineRule="auto"/>
        <w:jc w:val="both"/>
        <w:rPr>
          <w:sz w:val="24"/>
          <w:szCs w:val="24"/>
        </w:rPr>
      </w:pPr>
      <w:r w:rsidRPr="00855802">
        <w:rPr>
          <w:sz w:val="24"/>
          <w:szCs w:val="24"/>
        </w:rPr>
        <w:t>оценка результатов деятельности образовательной организации как основа аккредитационных процедур.</w:t>
      </w:r>
    </w:p>
    <w:p w:rsidR="00855802" w:rsidRPr="00855802" w:rsidP="00855802">
      <w:pPr>
        <w:pStyle w:val="NoSpacing"/>
        <w:spacing w:line="276" w:lineRule="auto"/>
        <w:jc w:val="both"/>
        <w:rPr>
          <w:sz w:val="24"/>
          <w:szCs w:val="24"/>
        </w:rPr>
      </w:pPr>
      <w:r w:rsidRPr="00855802">
        <w:rPr>
          <w:sz w:val="24"/>
          <w:szCs w:val="24"/>
        </w:rPr>
        <w:t xml:space="preserve">Оценка образовательных достижений обучающихся осуществляется в рамках </w:t>
      </w:r>
      <w:r w:rsidRPr="00855802">
        <w:rPr>
          <w:b/>
          <w:sz w:val="24"/>
          <w:szCs w:val="24"/>
        </w:rPr>
        <w:t>внутренней оценки</w:t>
      </w:r>
      <w:r w:rsidRPr="00855802">
        <w:rPr>
          <w:sz w:val="24"/>
          <w:szCs w:val="24"/>
        </w:rPr>
        <w:t xml:space="preserve"> Школы, включающей различные оценочные процедуры (стартовая диагностика, текущая и тематическая оценка, портфолио, процедуры внутреннего мониторинга образовательных достижений, промежуточная</w:t>
      </w:r>
      <w:r>
        <w:rPr>
          <w:sz w:val="24"/>
          <w:szCs w:val="24"/>
          <w:vertAlign w:val="superscript"/>
        </w:rPr>
        <w:footnoteReference w:id="5"/>
      </w:r>
      <w:r w:rsidRPr="00855802">
        <w:rPr>
          <w:sz w:val="24"/>
          <w:szCs w:val="24"/>
        </w:rPr>
        <w:t xml:space="preserve"> и итоговая аттестации обучающихся), а также процедур </w:t>
      </w:r>
      <w:r w:rsidRPr="00855802">
        <w:rPr>
          <w:b/>
          <w:sz w:val="24"/>
          <w:szCs w:val="24"/>
        </w:rPr>
        <w:t>внешней оценки</w:t>
      </w:r>
      <w:r w:rsidRPr="00855802">
        <w:rPr>
          <w:sz w:val="24"/>
          <w:szCs w:val="24"/>
        </w:rPr>
        <w:t>, включающей государственную итоговую аттестацию</w:t>
      </w:r>
      <w:r>
        <w:rPr>
          <w:sz w:val="24"/>
          <w:szCs w:val="24"/>
          <w:vertAlign w:val="superscript"/>
        </w:rPr>
        <w:footnoteReference w:id="6"/>
      </w:r>
      <w:r w:rsidRPr="00855802">
        <w:rPr>
          <w:sz w:val="24"/>
          <w:szCs w:val="24"/>
        </w:rPr>
        <w:t>, независимую оценку качества подготовки обучающихся</w:t>
      </w:r>
      <w:r>
        <w:rPr>
          <w:sz w:val="24"/>
          <w:szCs w:val="24"/>
          <w:vertAlign w:val="superscript"/>
        </w:rPr>
        <w:footnoteReference w:id="7"/>
      </w:r>
      <w:r w:rsidRPr="00855802">
        <w:rPr>
          <w:sz w:val="24"/>
          <w:szCs w:val="24"/>
        </w:rPr>
        <w:t xml:space="preserve"> и мониторинговые исследования муниципального, регионального и федерального уровней.</w:t>
      </w:r>
    </w:p>
    <w:p w:rsidR="00855802" w:rsidRPr="00855802" w:rsidP="00855802">
      <w:pPr>
        <w:pStyle w:val="NoSpacing"/>
        <w:spacing w:line="276" w:lineRule="auto"/>
        <w:jc w:val="both"/>
        <w:rPr>
          <w:sz w:val="24"/>
          <w:szCs w:val="24"/>
        </w:rPr>
      </w:pPr>
      <w:r w:rsidRPr="00855802">
        <w:rPr>
          <w:sz w:val="24"/>
          <w:szCs w:val="24"/>
        </w:rPr>
        <w:t>Оценка</w:t>
      </w:r>
      <w:r w:rsidRPr="00855802">
        <w:rPr>
          <w:i/>
          <w:sz w:val="24"/>
          <w:szCs w:val="24"/>
        </w:rPr>
        <w:t xml:space="preserve"> </w:t>
      </w:r>
      <w:r w:rsidRPr="00855802">
        <w:rPr>
          <w:sz w:val="24"/>
          <w:szCs w:val="24"/>
        </w:rPr>
        <w:t>результатов деятельности педагогических работников осуществляется на основании:</w:t>
      </w:r>
    </w:p>
    <w:p w:rsidR="00855802" w:rsidRPr="00855802" w:rsidP="00AA3597">
      <w:pPr>
        <w:pStyle w:val="NoSpacing"/>
        <w:numPr>
          <w:ilvl w:val="0"/>
          <w:numId w:val="127"/>
        </w:numPr>
        <w:spacing w:line="276" w:lineRule="auto"/>
        <w:jc w:val="both"/>
        <w:rPr>
          <w:sz w:val="24"/>
          <w:szCs w:val="24"/>
        </w:rPr>
      </w:pPr>
      <w:r w:rsidRPr="00855802">
        <w:rPr>
          <w:sz w:val="24"/>
          <w:szCs w:val="24"/>
        </w:rPr>
        <w:t>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855802" w:rsidRPr="00855802" w:rsidP="00AA3597">
      <w:pPr>
        <w:pStyle w:val="NoSpacing"/>
        <w:numPr>
          <w:ilvl w:val="0"/>
          <w:numId w:val="128"/>
        </w:numPr>
        <w:spacing w:line="276" w:lineRule="auto"/>
        <w:jc w:val="both"/>
        <w:rPr>
          <w:sz w:val="24"/>
          <w:szCs w:val="24"/>
        </w:rPr>
      </w:pPr>
      <w:r w:rsidRPr="00855802">
        <w:rPr>
          <w:sz w:val="24"/>
          <w:szCs w:val="24"/>
        </w:rPr>
        <w:t>мониторинга уровня профессионального мастерства учителя (анализа качества уроков, качества учебных заданий, предлагаемых учителем).</w:t>
      </w:r>
    </w:p>
    <w:p w:rsidR="00855802" w:rsidRPr="00855802" w:rsidP="00855802">
      <w:pPr>
        <w:pStyle w:val="NoSpacing"/>
        <w:spacing w:line="276" w:lineRule="auto"/>
        <w:jc w:val="both"/>
        <w:rPr>
          <w:sz w:val="24"/>
          <w:szCs w:val="24"/>
        </w:rPr>
      </w:pPr>
      <w:r w:rsidRPr="00855802">
        <w:rPr>
          <w:sz w:val="24"/>
          <w:szCs w:val="24"/>
        </w:rPr>
        <w:t xml:space="preserve">Мониторинг оценочной деятельности учителя с целью повышения объективности оценивания осуществляется методическим объединением учителей по данному предмету, методическим советом и администрацией Школы. </w:t>
      </w:r>
    </w:p>
    <w:p w:rsidR="00855802" w:rsidRPr="00855802" w:rsidP="00855802">
      <w:pPr>
        <w:pStyle w:val="NoSpacing"/>
        <w:spacing w:line="276" w:lineRule="auto"/>
        <w:jc w:val="both"/>
        <w:rPr>
          <w:sz w:val="24"/>
          <w:szCs w:val="24"/>
        </w:rPr>
      </w:pPr>
      <w:r w:rsidRPr="00855802">
        <w:rPr>
          <w:sz w:val="24"/>
          <w:szCs w:val="24"/>
        </w:rPr>
        <w:t>Результаты мониторингов являются основанием для принятия решений по повышению квалификации учителя.</w:t>
      </w:r>
    </w:p>
    <w:p w:rsidR="00855802" w:rsidRPr="00855802" w:rsidP="00855802">
      <w:pPr>
        <w:pStyle w:val="NoSpacing"/>
        <w:spacing w:line="276" w:lineRule="auto"/>
        <w:jc w:val="both"/>
        <w:rPr>
          <w:sz w:val="24"/>
          <w:szCs w:val="24"/>
        </w:rPr>
      </w:pPr>
      <w:r w:rsidRPr="00855802">
        <w:rPr>
          <w:sz w:val="24"/>
          <w:szCs w:val="24"/>
        </w:rPr>
        <w:t xml:space="preserve">Результаты процедур оценки результатов деятельности образовательной организации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w:t>
      </w:r>
      <w:r w:rsidRPr="00855802">
        <w:rPr>
          <w:sz w:val="24"/>
          <w:szCs w:val="24"/>
        </w:rPr>
        <w:t>о</w:t>
      </w:r>
      <w:r w:rsidR="00450E11">
        <w:rPr>
          <w:sz w:val="24"/>
          <w:szCs w:val="24"/>
        </w:rPr>
        <w:t xml:space="preserve">бразовательной программы Школы </w:t>
      </w:r>
      <w:r w:rsidRPr="00855802">
        <w:rPr>
          <w:sz w:val="24"/>
          <w:szCs w:val="24"/>
        </w:rPr>
        <w:t>и уточнению и/или разработке программы развития Школы, а также служат основанием для принятия иных необходимых управленческих решений.</w:t>
      </w:r>
    </w:p>
    <w:p w:rsidR="00855802" w:rsidRPr="00855802" w:rsidP="00855802">
      <w:pPr>
        <w:pStyle w:val="NoSpacing"/>
        <w:spacing w:line="276" w:lineRule="auto"/>
        <w:jc w:val="both"/>
        <w:rPr>
          <w:sz w:val="24"/>
          <w:szCs w:val="24"/>
        </w:rPr>
      </w:pPr>
      <w:r w:rsidRPr="00855802">
        <w:rPr>
          <w:sz w:val="24"/>
          <w:szCs w:val="24"/>
        </w:rPr>
        <w:t xml:space="preserve">Для оценки результатов деятельности педагогических работников и оценки результатов деятельности образовательной организации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 </w:t>
      </w:r>
    </w:p>
    <w:p w:rsidR="00855802" w:rsidRPr="00855802" w:rsidP="00855802">
      <w:pPr>
        <w:pStyle w:val="NoSpacing"/>
        <w:spacing w:line="276" w:lineRule="auto"/>
        <w:jc w:val="both"/>
        <w:rPr>
          <w:sz w:val="24"/>
          <w:szCs w:val="24"/>
        </w:rPr>
      </w:pPr>
      <w:r w:rsidRPr="00855802">
        <w:rPr>
          <w:sz w:val="24"/>
          <w:szCs w:val="24"/>
        </w:rPr>
        <w:t>В соответствии с ФГОС СОО система оценки образовательной организации реализует системно-деятельностный, комплексный и уровневый подходы к оценке образовательных достижений.</w:t>
      </w:r>
    </w:p>
    <w:p w:rsidR="00855802" w:rsidRPr="00855802" w:rsidP="00855802">
      <w:pPr>
        <w:pStyle w:val="NoSpacing"/>
        <w:spacing w:line="276" w:lineRule="auto"/>
        <w:jc w:val="both"/>
        <w:rPr>
          <w:sz w:val="24"/>
          <w:szCs w:val="24"/>
        </w:rPr>
      </w:pPr>
      <w:r w:rsidRPr="00855802">
        <w:rPr>
          <w:sz w:val="24"/>
          <w:szCs w:val="24"/>
        </w:rPr>
        <w:t>Системно-деятельностный подход к оценке образовательных достижений проявляется в оценке способности обучающихся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855802" w:rsidRPr="00855802" w:rsidP="00855802">
      <w:pPr>
        <w:pStyle w:val="NoSpacing"/>
        <w:spacing w:line="276" w:lineRule="auto"/>
        <w:jc w:val="both"/>
        <w:rPr>
          <w:sz w:val="24"/>
          <w:szCs w:val="24"/>
        </w:rPr>
      </w:pPr>
      <w:r w:rsidRPr="00855802">
        <w:rPr>
          <w:sz w:val="24"/>
          <w:szCs w:val="24"/>
        </w:rPr>
        <w:t>Комплексный подход к оценке образовательных достижений реализуется путем:</w:t>
      </w:r>
    </w:p>
    <w:p w:rsidR="00855802" w:rsidRPr="00855802" w:rsidP="00AA3597">
      <w:pPr>
        <w:pStyle w:val="NoSpacing"/>
        <w:numPr>
          <w:ilvl w:val="0"/>
          <w:numId w:val="129"/>
        </w:numPr>
        <w:spacing w:line="276" w:lineRule="auto"/>
        <w:jc w:val="both"/>
        <w:rPr>
          <w:sz w:val="24"/>
          <w:szCs w:val="24"/>
        </w:rPr>
      </w:pPr>
      <w:r w:rsidRPr="00855802">
        <w:rPr>
          <w:sz w:val="24"/>
          <w:szCs w:val="24"/>
        </w:rPr>
        <w:t>оценки трех групп результатов: личностных, предметных, метапредметных (регулятивных, коммуникативных и познавательных универсальных учебных действий);</w:t>
      </w:r>
    </w:p>
    <w:p w:rsidR="00855802" w:rsidRPr="00855802" w:rsidP="00AA3597">
      <w:pPr>
        <w:pStyle w:val="NoSpacing"/>
        <w:numPr>
          <w:ilvl w:val="0"/>
          <w:numId w:val="129"/>
        </w:numPr>
        <w:spacing w:line="276" w:lineRule="auto"/>
        <w:jc w:val="both"/>
        <w:rPr>
          <w:sz w:val="24"/>
          <w:szCs w:val="24"/>
        </w:rPr>
      </w:pPr>
      <w:r w:rsidRPr="00855802">
        <w:rPr>
          <w:sz w:val="24"/>
          <w:szCs w:val="24"/>
        </w:rPr>
        <w:t>использования комплекса оценочных процедур как основы для оценки динамики индивидуальных образовательных достижений и для итоговой оценки;</w:t>
      </w:r>
    </w:p>
    <w:p w:rsidR="00855802" w:rsidRPr="00855802" w:rsidP="00AA3597">
      <w:pPr>
        <w:pStyle w:val="NoSpacing"/>
        <w:numPr>
          <w:ilvl w:val="0"/>
          <w:numId w:val="129"/>
        </w:numPr>
        <w:spacing w:line="276" w:lineRule="auto"/>
        <w:jc w:val="both"/>
        <w:rPr>
          <w:sz w:val="24"/>
          <w:szCs w:val="24"/>
        </w:rPr>
      </w:pPr>
      <w:r w:rsidRPr="00855802">
        <w:rPr>
          <w:sz w:val="24"/>
          <w:szCs w:val="24"/>
        </w:rPr>
        <w:t>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p>
    <w:p w:rsidR="00855802" w:rsidRPr="00855802" w:rsidP="00855802">
      <w:pPr>
        <w:pStyle w:val="NoSpacing"/>
        <w:spacing w:line="276" w:lineRule="auto"/>
        <w:jc w:val="both"/>
        <w:rPr>
          <w:sz w:val="24"/>
          <w:szCs w:val="24"/>
        </w:rPr>
      </w:pPr>
      <w:r w:rsidRPr="00855802">
        <w:rPr>
          <w:sz w:val="24"/>
          <w:szCs w:val="24"/>
        </w:rPr>
        <w:t>Уровневый подход реализуется по отношению как к содержанию оценки, так и к представлению и интерпретации результатов.</w:t>
      </w:r>
    </w:p>
    <w:p w:rsidR="00855802" w:rsidRPr="00855802" w:rsidP="00855802">
      <w:pPr>
        <w:pStyle w:val="NoSpacing"/>
        <w:spacing w:line="276" w:lineRule="auto"/>
        <w:jc w:val="both"/>
        <w:rPr>
          <w:sz w:val="24"/>
          <w:szCs w:val="24"/>
        </w:rPr>
      </w:pPr>
      <w:r w:rsidRPr="00855802">
        <w:rPr>
          <w:sz w:val="24"/>
          <w:szCs w:val="24"/>
        </w:rPr>
        <w:t>Уровневый подход к содержанию оценки на уровне среднего общего образования обеспечивается следующими составляющими:</w:t>
      </w:r>
    </w:p>
    <w:p w:rsidR="00855802" w:rsidRPr="00855802" w:rsidP="00AA3597">
      <w:pPr>
        <w:pStyle w:val="NoSpacing"/>
        <w:numPr>
          <w:ilvl w:val="0"/>
          <w:numId w:val="130"/>
        </w:numPr>
        <w:spacing w:line="276" w:lineRule="auto"/>
        <w:jc w:val="both"/>
        <w:rPr>
          <w:sz w:val="24"/>
          <w:szCs w:val="24"/>
        </w:rPr>
      </w:pPr>
      <w:r w:rsidRPr="00855802">
        <w:rPr>
          <w:sz w:val="24"/>
          <w:szCs w:val="24"/>
        </w:rPr>
        <w:t>для каждого предмета предлагаются результаты двух уровней изучения – базового и углубленного;</w:t>
      </w:r>
    </w:p>
    <w:p w:rsidR="00855802" w:rsidRPr="00855802" w:rsidP="00AA3597">
      <w:pPr>
        <w:pStyle w:val="NoSpacing"/>
        <w:numPr>
          <w:ilvl w:val="0"/>
          <w:numId w:val="130"/>
        </w:numPr>
        <w:spacing w:line="276" w:lineRule="auto"/>
        <w:jc w:val="both"/>
        <w:rPr>
          <w:sz w:val="24"/>
          <w:szCs w:val="24"/>
        </w:rPr>
      </w:pPr>
      <w:r w:rsidRPr="00855802">
        <w:rPr>
          <w:sz w:val="24"/>
          <w:szCs w:val="24"/>
        </w:rPr>
        <w:t>планируемые результаты содержат блоки «Выпускник научится» и «Выпускник получит возможность научиться».</w:t>
      </w:r>
    </w:p>
    <w:p w:rsidR="00855802" w:rsidRPr="00855802" w:rsidP="00855802">
      <w:pPr>
        <w:pStyle w:val="NoSpacing"/>
        <w:spacing w:line="276" w:lineRule="auto"/>
        <w:jc w:val="both"/>
        <w:rPr>
          <w:sz w:val="24"/>
          <w:szCs w:val="24"/>
        </w:rPr>
      </w:pPr>
      <w:r w:rsidRPr="00855802">
        <w:rPr>
          <w:sz w:val="24"/>
          <w:szCs w:val="24"/>
        </w:rPr>
        <w:t>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855802" w:rsidRPr="00855802" w:rsidP="00855802">
      <w:pPr>
        <w:pStyle w:val="NoSpacing"/>
        <w:spacing w:line="276" w:lineRule="auto"/>
        <w:jc w:val="both"/>
        <w:rPr>
          <w:sz w:val="24"/>
          <w:szCs w:val="24"/>
        </w:rPr>
      </w:pPr>
      <w:r w:rsidRPr="00855802">
        <w:rPr>
          <w:sz w:val="24"/>
          <w:szCs w:val="24"/>
        </w:rPr>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образовательной деятельности и т.п.</w:t>
      </w:r>
    </w:p>
    <w:p w:rsidR="00450E11" w:rsidP="00855802">
      <w:pPr>
        <w:pStyle w:val="NoSpacing"/>
        <w:spacing w:line="276" w:lineRule="auto"/>
        <w:jc w:val="both"/>
        <w:rPr>
          <w:b/>
          <w:sz w:val="24"/>
          <w:szCs w:val="24"/>
          <w:lang w:bidi="en-US"/>
        </w:rPr>
      </w:pPr>
    </w:p>
    <w:p w:rsidR="00855802" w:rsidRPr="00855802" w:rsidP="00855802">
      <w:pPr>
        <w:pStyle w:val="NoSpacing"/>
        <w:spacing w:line="276" w:lineRule="auto"/>
        <w:jc w:val="both"/>
        <w:rPr>
          <w:b/>
          <w:sz w:val="24"/>
          <w:szCs w:val="24"/>
          <w:lang w:bidi="en-US"/>
        </w:rPr>
      </w:pPr>
      <w:r w:rsidRPr="00855802">
        <w:rPr>
          <w:b/>
          <w:sz w:val="24"/>
          <w:szCs w:val="24"/>
          <w:lang w:bidi="en-US"/>
        </w:rPr>
        <w:t>Особенности оценки личностных, метапредметных и предметных результатов</w:t>
      </w:r>
    </w:p>
    <w:p w:rsidR="00450E11" w:rsidP="00855802">
      <w:pPr>
        <w:pStyle w:val="NoSpacing"/>
        <w:spacing w:line="276" w:lineRule="auto"/>
        <w:jc w:val="both"/>
        <w:rPr>
          <w:sz w:val="24"/>
          <w:szCs w:val="24"/>
          <w:lang w:bidi="en-US"/>
        </w:rPr>
      </w:pPr>
    </w:p>
    <w:p w:rsidR="00855802" w:rsidRPr="00450E11" w:rsidP="00855802">
      <w:pPr>
        <w:pStyle w:val="NoSpacing"/>
        <w:spacing w:line="276" w:lineRule="auto"/>
        <w:jc w:val="both"/>
        <w:rPr>
          <w:b/>
          <w:sz w:val="24"/>
          <w:szCs w:val="24"/>
          <w:lang w:bidi="en-US"/>
        </w:rPr>
      </w:pPr>
      <w:r w:rsidRPr="00450E11">
        <w:rPr>
          <w:b/>
          <w:sz w:val="24"/>
          <w:szCs w:val="24"/>
          <w:lang w:bidi="en-US"/>
        </w:rPr>
        <w:t>Особенности оценки личностных результатов</w:t>
      </w:r>
    </w:p>
    <w:p w:rsidR="00855802" w:rsidRPr="00855802" w:rsidP="00855802">
      <w:pPr>
        <w:pStyle w:val="NoSpacing"/>
        <w:spacing w:line="276" w:lineRule="auto"/>
        <w:jc w:val="both"/>
        <w:rPr>
          <w:sz w:val="24"/>
          <w:szCs w:val="24"/>
        </w:rPr>
      </w:pPr>
      <w:r w:rsidRPr="00855802">
        <w:rPr>
          <w:sz w:val="24"/>
          <w:szCs w:val="24"/>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855802" w:rsidRPr="00855802" w:rsidP="00855802">
      <w:pPr>
        <w:pStyle w:val="NoSpacing"/>
        <w:spacing w:line="276" w:lineRule="auto"/>
        <w:jc w:val="both"/>
        <w:rPr>
          <w:sz w:val="24"/>
          <w:szCs w:val="24"/>
        </w:rPr>
      </w:pPr>
      <w:r w:rsidRPr="00855802">
        <w:rPr>
          <w:sz w:val="24"/>
          <w:szCs w:val="24"/>
        </w:rPr>
        <w:t xml:space="preserve">В соответствии с требованиями ФГОС СОО достижение личностных результатов </w:t>
      </w:r>
      <w:r w:rsidRPr="00855802">
        <w:rPr>
          <w:b/>
          <w:sz w:val="24"/>
          <w:szCs w:val="24"/>
        </w:rPr>
        <w:t>не выносится</w:t>
      </w:r>
      <w:r w:rsidRPr="00855802">
        <w:rPr>
          <w:sz w:val="24"/>
          <w:szCs w:val="24"/>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855802">
        <w:rPr>
          <w:bCs/>
          <w:iCs/>
          <w:sz w:val="24"/>
          <w:szCs w:val="24"/>
        </w:rPr>
        <w:t xml:space="preserve">Оценка </w:t>
      </w:r>
      <w:r w:rsidRPr="00855802">
        <w:rPr>
          <w:sz w:val="24"/>
          <w:szCs w:val="24"/>
        </w:rPr>
        <w:t xml:space="preserve">личностных результатов образовательной деятельности осуществляется в ходе </w:t>
      </w:r>
      <w:r w:rsidRPr="00855802">
        <w:rPr>
          <w:b/>
          <w:sz w:val="24"/>
          <w:szCs w:val="24"/>
        </w:rPr>
        <w:t>внешних</w:t>
      </w:r>
      <w:r w:rsidRPr="00855802">
        <w:rPr>
          <w:sz w:val="24"/>
          <w:szCs w:val="24"/>
        </w:rPr>
        <w:t xml:space="preserve"> </w:t>
      </w:r>
      <w:r w:rsidRPr="00855802">
        <w:rPr>
          <w:sz w:val="24"/>
          <w:szCs w:val="24"/>
        </w:rPr>
        <w:t>неперсонифицированных</w:t>
      </w:r>
      <w:r w:rsidRPr="00855802">
        <w:rPr>
          <w:sz w:val="24"/>
          <w:szCs w:val="24"/>
        </w:rPr>
        <w:t xml:space="preserve">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855802" w:rsidRPr="00855802" w:rsidP="00855802">
      <w:pPr>
        <w:pStyle w:val="NoSpacing"/>
        <w:spacing w:line="276" w:lineRule="auto"/>
        <w:jc w:val="both"/>
        <w:rPr>
          <w:sz w:val="24"/>
          <w:szCs w:val="24"/>
        </w:rPr>
      </w:pPr>
      <w:r w:rsidRPr="00855802">
        <w:rPr>
          <w:sz w:val="24"/>
          <w:szCs w:val="24"/>
        </w:rPr>
        <w:t>Во внутреннем мониторинге оценивается сформированность отдельных личностных результатов, проявляющихся в соблюдении норм и правил поведения, принятых в Школе; участии в общественной жизни школы, ближайшего социальн</w:t>
      </w:r>
      <w:r w:rsidR="00450E11">
        <w:rPr>
          <w:sz w:val="24"/>
          <w:szCs w:val="24"/>
        </w:rPr>
        <w:t>ого окружения, города, области</w:t>
      </w:r>
      <w:r w:rsidRPr="00855802">
        <w:rPr>
          <w:sz w:val="24"/>
          <w:szCs w:val="24"/>
        </w:rPr>
        <w:t>, страны,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rsidR="00855802" w:rsidRPr="00855802" w:rsidP="00855802">
      <w:pPr>
        <w:pStyle w:val="NoSpacing"/>
        <w:spacing w:line="276" w:lineRule="auto"/>
        <w:jc w:val="both"/>
        <w:rPr>
          <w:sz w:val="24"/>
          <w:szCs w:val="24"/>
        </w:rPr>
      </w:pPr>
      <w:r w:rsidRPr="00855802">
        <w:rPr>
          <w:sz w:val="24"/>
          <w:szCs w:val="24"/>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855802" w:rsidRPr="00855802" w:rsidP="00855802">
      <w:pPr>
        <w:pStyle w:val="NoSpacing"/>
        <w:spacing w:line="276" w:lineRule="auto"/>
        <w:jc w:val="both"/>
        <w:rPr>
          <w:sz w:val="24"/>
          <w:szCs w:val="24"/>
        </w:rPr>
      </w:pPr>
      <w:r w:rsidRPr="00855802">
        <w:rPr>
          <w:sz w:val="24"/>
          <w:szCs w:val="24"/>
        </w:rPr>
        <w:t>Внутренний мониторинг организуется администрацией Школы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Школой. Любое использование данных, полученных в ходе мониторинговых исследований, возможно только в соответствии с</w:t>
      </w:r>
      <w:r w:rsidRPr="00855802">
        <w:rPr>
          <w:b/>
          <w:bCs/>
          <w:sz w:val="24"/>
          <w:szCs w:val="24"/>
        </w:rPr>
        <w:t xml:space="preserve"> </w:t>
      </w:r>
      <w:r w:rsidRPr="00855802">
        <w:rPr>
          <w:bCs/>
          <w:sz w:val="24"/>
          <w:szCs w:val="24"/>
        </w:rPr>
        <w:t>Федеральным</w:t>
      </w:r>
      <w:r w:rsidRPr="00855802">
        <w:rPr>
          <w:b/>
          <w:bCs/>
          <w:sz w:val="24"/>
          <w:szCs w:val="24"/>
        </w:rPr>
        <w:t xml:space="preserve"> </w:t>
      </w:r>
      <w:r w:rsidRPr="00855802">
        <w:rPr>
          <w:sz w:val="24"/>
          <w:szCs w:val="24"/>
        </w:rPr>
        <w:t>законом от 27.07.2006 № 152-ФЗ «О персональных данных».</w:t>
      </w:r>
    </w:p>
    <w:p w:rsidR="00855802" w:rsidRPr="00855802" w:rsidP="00855802">
      <w:pPr>
        <w:pStyle w:val="NoSpacing"/>
        <w:spacing w:line="276" w:lineRule="auto"/>
        <w:jc w:val="both"/>
        <w:rPr>
          <w:sz w:val="24"/>
          <w:szCs w:val="24"/>
          <w:lang w:bidi="en-US"/>
        </w:rPr>
      </w:pPr>
    </w:p>
    <w:p w:rsidR="00855802" w:rsidRPr="00855802" w:rsidP="00855802">
      <w:pPr>
        <w:pStyle w:val="NoSpacing"/>
        <w:spacing w:line="276" w:lineRule="auto"/>
        <w:jc w:val="both"/>
        <w:rPr>
          <w:b/>
          <w:sz w:val="24"/>
          <w:szCs w:val="24"/>
          <w:lang w:bidi="en-US"/>
        </w:rPr>
      </w:pPr>
      <w:r w:rsidRPr="00855802">
        <w:rPr>
          <w:b/>
          <w:sz w:val="24"/>
          <w:szCs w:val="24"/>
          <w:lang w:bidi="en-US"/>
        </w:rPr>
        <w:t>Особенности оценки метапредметных результатов</w:t>
      </w:r>
    </w:p>
    <w:p w:rsidR="00855802" w:rsidRPr="00855802" w:rsidP="00855802">
      <w:pPr>
        <w:pStyle w:val="NoSpacing"/>
        <w:spacing w:line="276" w:lineRule="auto"/>
        <w:jc w:val="both"/>
        <w:rPr>
          <w:sz w:val="24"/>
          <w:szCs w:val="24"/>
        </w:rPr>
      </w:pPr>
      <w:r w:rsidRPr="00855802">
        <w:rPr>
          <w:sz w:val="24"/>
          <w:szCs w:val="24"/>
        </w:rPr>
        <w:t>Оценка метапредметных результатов</w:t>
      </w:r>
      <w:r w:rsidRPr="00855802">
        <w:rPr>
          <w:smallCaps/>
          <w:sz w:val="24"/>
          <w:szCs w:val="24"/>
        </w:rPr>
        <w:t xml:space="preserve"> </w:t>
      </w:r>
      <w:r w:rsidRPr="00855802">
        <w:rPr>
          <w:bCs/>
          <w:sz w:val="24"/>
          <w:szCs w:val="24"/>
        </w:rPr>
        <w:t xml:space="preserve">представляет собой оценку достижения </w:t>
      </w:r>
      <w:r w:rsidRPr="00855802">
        <w:rPr>
          <w:sz w:val="24"/>
          <w:szCs w:val="24"/>
        </w:rPr>
        <w:t>планируемых результатов освоения основной образовательной программы, которые представлены в примерной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855802" w:rsidRPr="00855802" w:rsidP="00855802">
      <w:pPr>
        <w:pStyle w:val="NoSpacing"/>
        <w:spacing w:line="276" w:lineRule="auto"/>
        <w:jc w:val="both"/>
        <w:rPr>
          <w:sz w:val="24"/>
          <w:szCs w:val="24"/>
        </w:rPr>
      </w:pPr>
      <w:r w:rsidRPr="00855802">
        <w:rPr>
          <w:sz w:val="24"/>
          <w:szCs w:val="24"/>
        </w:rPr>
        <w:t>Оценка достижения метапредметных результатов осуществляется администрацией Школы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естественно-научного</w:t>
      </w:r>
      <w:r w:rsidR="00AB763C">
        <w:rPr>
          <w:sz w:val="24"/>
          <w:szCs w:val="24"/>
        </w:rPr>
        <w:t xml:space="preserve"> цикла, для предметов </w:t>
      </w:r>
      <w:r w:rsidRPr="00855802">
        <w:rPr>
          <w:sz w:val="24"/>
          <w:szCs w:val="24"/>
        </w:rPr>
        <w:t>гуманитарно</w:t>
      </w:r>
      <w:r w:rsidR="00AB763C">
        <w:rPr>
          <w:sz w:val="24"/>
          <w:szCs w:val="24"/>
        </w:rPr>
        <w:t>-филологическо</w:t>
      </w:r>
      <w:r w:rsidRPr="00855802">
        <w:rPr>
          <w:sz w:val="24"/>
          <w:szCs w:val="24"/>
        </w:rPr>
        <w:t xml:space="preserve">го цикла и т. п.). В рамках внутреннего мониторинга в </w:t>
      </w:r>
      <w:r w:rsidRPr="00D57CD7" w:rsidR="002B70D8">
        <w:rPr>
          <w:sz w:val="24"/>
          <w:szCs w:val="24"/>
        </w:rPr>
        <w:t xml:space="preserve">МБОУ «Меусишинская СОШ им. Абдурахманова Ш.Р.» </w:t>
      </w:r>
      <w:r w:rsidRPr="00855802">
        <w:rPr>
          <w:sz w:val="24"/>
          <w:szCs w:val="24"/>
        </w:rPr>
        <w:t xml:space="preserve">проводятся отдельные процедуры по оценке: </w:t>
      </w:r>
    </w:p>
    <w:p w:rsidR="00855802" w:rsidRPr="00855802" w:rsidP="00AA3597">
      <w:pPr>
        <w:pStyle w:val="NoSpacing"/>
        <w:numPr>
          <w:ilvl w:val="0"/>
          <w:numId w:val="131"/>
        </w:numPr>
        <w:spacing w:line="276" w:lineRule="auto"/>
        <w:jc w:val="both"/>
        <w:rPr>
          <w:i/>
          <w:sz w:val="24"/>
          <w:szCs w:val="24"/>
        </w:rPr>
      </w:pPr>
      <w:r w:rsidRPr="00855802">
        <w:rPr>
          <w:sz w:val="24"/>
          <w:szCs w:val="24"/>
        </w:rPr>
        <w:t xml:space="preserve">смыслового чтения, </w:t>
      </w:r>
    </w:p>
    <w:p w:rsidR="00855802" w:rsidRPr="00855802" w:rsidP="00AA3597">
      <w:pPr>
        <w:pStyle w:val="NoSpacing"/>
        <w:numPr>
          <w:ilvl w:val="0"/>
          <w:numId w:val="131"/>
        </w:numPr>
        <w:spacing w:line="276" w:lineRule="auto"/>
        <w:jc w:val="both"/>
        <w:rPr>
          <w:i/>
          <w:sz w:val="24"/>
          <w:szCs w:val="24"/>
        </w:rPr>
      </w:pPr>
      <w:r w:rsidRPr="00855802">
        <w:rPr>
          <w:sz w:val="24"/>
          <w:szCs w:val="24"/>
        </w:rPr>
        <w:t xml:space="preserve">познавательных учебных действий (включая логические приемы и методы познания, специфические для отдельных образовательных областей); </w:t>
      </w:r>
    </w:p>
    <w:p w:rsidR="00855802" w:rsidRPr="00855802" w:rsidP="00AA3597">
      <w:pPr>
        <w:pStyle w:val="NoSpacing"/>
        <w:numPr>
          <w:ilvl w:val="0"/>
          <w:numId w:val="131"/>
        </w:numPr>
        <w:spacing w:line="276" w:lineRule="auto"/>
        <w:jc w:val="both"/>
        <w:rPr>
          <w:sz w:val="24"/>
          <w:szCs w:val="24"/>
        </w:rPr>
      </w:pPr>
      <w:r w:rsidRPr="00855802">
        <w:rPr>
          <w:sz w:val="24"/>
          <w:szCs w:val="24"/>
        </w:rPr>
        <w:t xml:space="preserve">ИКТ-компетентности; </w:t>
      </w:r>
    </w:p>
    <w:p w:rsidR="00855802" w:rsidRPr="00855802" w:rsidP="00AA3597">
      <w:pPr>
        <w:pStyle w:val="NoSpacing"/>
        <w:numPr>
          <w:ilvl w:val="0"/>
          <w:numId w:val="131"/>
        </w:numPr>
        <w:spacing w:line="276" w:lineRule="auto"/>
        <w:jc w:val="both"/>
        <w:rPr>
          <w:sz w:val="24"/>
          <w:szCs w:val="24"/>
        </w:rPr>
      </w:pPr>
      <w:r w:rsidRPr="00855802">
        <w:rPr>
          <w:sz w:val="24"/>
          <w:szCs w:val="24"/>
        </w:rPr>
        <w:t>сформированности регулятивных и коммуникативных универсальных учебных действий.</w:t>
      </w:r>
    </w:p>
    <w:p w:rsidR="00855802" w:rsidRPr="00855802" w:rsidP="00855802">
      <w:pPr>
        <w:pStyle w:val="NoSpacing"/>
        <w:spacing w:line="276" w:lineRule="auto"/>
        <w:jc w:val="both"/>
        <w:rPr>
          <w:sz w:val="24"/>
          <w:szCs w:val="24"/>
        </w:rPr>
      </w:pPr>
      <w:r w:rsidRPr="00855802">
        <w:rPr>
          <w:sz w:val="24"/>
          <w:szCs w:val="24"/>
        </w:rPr>
        <w:t>В качестве форм оценки познавательных учебных действий используются 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855802" w:rsidRPr="00855802" w:rsidP="00855802">
      <w:pPr>
        <w:pStyle w:val="NoSpacing"/>
        <w:spacing w:line="276" w:lineRule="auto"/>
        <w:jc w:val="both"/>
        <w:rPr>
          <w:sz w:val="24"/>
          <w:szCs w:val="24"/>
        </w:rPr>
      </w:pPr>
      <w:r w:rsidRPr="00855802">
        <w:rPr>
          <w:sz w:val="24"/>
          <w:szCs w:val="24"/>
        </w:rPr>
        <w:t>Каждый из перечисленных видов диагностики проводится с периодичностью не реже, чем один раз в ходе обучения на уровне среднего общего образования.</w:t>
      </w:r>
    </w:p>
    <w:p w:rsidR="00855802" w:rsidRPr="00855802" w:rsidP="00855802">
      <w:pPr>
        <w:pStyle w:val="NoSpacing"/>
        <w:spacing w:line="276" w:lineRule="auto"/>
        <w:jc w:val="both"/>
        <w:rPr>
          <w:sz w:val="24"/>
          <w:szCs w:val="24"/>
        </w:rPr>
      </w:pPr>
      <w:r w:rsidRPr="00855802">
        <w:rPr>
          <w:sz w:val="24"/>
          <w:szCs w:val="24"/>
        </w:rPr>
        <w:t>Основной процедурой итоговой оценки достижения метапредметных результатов является защита индивидуального итогового проекта.</w:t>
      </w:r>
    </w:p>
    <w:p w:rsidR="00855802" w:rsidRPr="00855802" w:rsidP="00855802">
      <w:pPr>
        <w:pStyle w:val="NoSpacing"/>
        <w:spacing w:line="276" w:lineRule="auto"/>
        <w:jc w:val="both"/>
        <w:rPr>
          <w:sz w:val="24"/>
          <w:szCs w:val="24"/>
        </w:rPr>
      </w:pPr>
    </w:p>
    <w:p w:rsidR="00855802" w:rsidRPr="00855802" w:rsidP="00855802">
      <w:pPr>
        <w:pStyle w:val="NoSpacing"/>
        <w:spacing w:line="276" w:lineRule="auto"/>
        <w:jc w:val="both"/>
        <w:rPr>
          <w:b/>
          <w:sz w:val="24"/>
          <w:szCs w:val="24"/>
          <w:lang w:bidi="en-US"/>
        </w:rPr>
      </w:pPr>
      <w:r w:rsidRPr="00855802">
        <w:rPr>
          <w:b/>
          <w:sz w:val="24"/>
          <w:szCs w:val="24"/>
          <w:lang w:bidi="en-US"/>
        </w:rPr>
        <w:t>Особенности оценки предметных результатов</w:t>
      </w:r>
    </w:p>
    <w:p w:rsidR="00855802" w:rsidRPr="00855802" w:rsidP="00855802">
      <w:pPr>
        <w:pStyle w:val="NoSpacing"/>
        <w:spacing w:line="276" w:lineRule="auto"/>
        <w:jc w:val="both"/>
        <w:rPr>
          <w:sz w:val="24"/>
          <w:szCs w:val="24"/>
        </w:rPr>
      </w:pPr>
      <w:r w:rsidRPr="00855802">
        <w:rPr>
          <w:sz w:val="24"/>
          <w:szCs w:val="24"/>
        </w:rPr>
        <w:t>Оценка предметных результатов</w:t>
      </w:r>
      <w:r w:rsidRPr="00855802">
        <w:rPr>
          <w:smallCaps/>
          <w:sz w:val="24"/>
          <w:szCs w:val="24"/>
        </w:rPr>
        <w:t xml:space="preserve"> </w:t>
      </w:r>
      <w:r w:rsidRPr="00855802">
        <w:rPr>
          <w:bCs/>
          <w:sz w:val="24"/>
          <w:szCs w:val="24"/>
        </w:rPr>
        <w:t xml:space="preserve">представляет собой оценку достижения обучающимися </w:t>
      </w:r>
      <w:r w:rsidRPr="00855802">
        <w:rPr>
          <w:sz w:val="24"/>
          <w:szCs w:val="24"/>
        </w:rPr>
        <w:t xml:space="preserve">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 </w:t>
      </w:r>
    </w:p>
    <w:p w:rsidR="00855802" w:rsidRPr="00855802" w:rsidP="00855802">
      <w:pPr>
        <w:pStyle w:val="NoSpacing"/>
        <w:spacing w:line="276" w:lineRule="auto"/>
        <w:jc w:val="both"/>
        <w:rPr>
          <w:sz w:val="24"/>
          <w:szCs w:val="24"/>
        </w:rPr>
      </w:pPr>
      <w:r w:rsidRPr="00855802">
        <w:rPr>
          <w:sz w:val="24"/>
          <w:szCs w:val="24"/>
        </w:rPr>
        <w:t>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w:t>
      </w:r>
      <w:r w:rsidRPr="00855802">
        <w:rPr>
          <w:rFonts w:eastAsia="+mn-ea"/>
          <w:kern w:val="24"/>
          <w:sz w:val="24"/>
          <w:szCs w:val="24"/>
        </w:rPr>
        <w:t xml:space="preserve"> (например, содержащие избыточные для решения проблемы данные или с недостающими данными, или предполагают выбор оснований для решения проблемы и т. п.), комплексные задания, ориентированные на проверку целого комплекса умений; </w:t>
      </w:r>
      <w:r w:rsidRPr="00855802">
        <w:rPr>
          <w:rFonts w:eastAsia="+mn-ea"/>
          <w:kern w:val="24"/>
          <w:sz w:val="24"/>
          <w:szCs w:val="24"/>
        </w:rPr>
        <w:t>компетентностно</w:t>
      </w:r>
      <w:r w:rsidRPr="00855802">
        <w:rPr>
          <w:rFonts w:eastAsia="+mn-ea"/>
          <w:kern w:val="24"/>
          <w:sz w:val="24"/>
          <w:szCs w:val="24"/>
        </w:rPr>
        <w:t>-ориентированные задания, позволяющие оценивать сформированность группы различных умений и базирующиеся на контексте ситуаций «жизненного» характера.</w:t>
      </w:r>
    </w:p>
    <w:p w:rsidR="00855802" w:rsidRPr="00855802" w:rsidP="00855802">
      <w:pPr>
        <w:pStyle w:val="NoSpacing"/>
        <w:spacing w:line="276" w:lineRule="auto"/>
        <w:jc w:val="both"/>
        <w:rPr>
          <w:sz w:val="24"/>
          <w:szCs w:val="24"/>
        </w:rPr>
      </w:pPr>
      <w:r w:rsidRPr="00855802">
        <w:rPr>
          <w:sz w:val="24"/>
          <w:szCs w:val="24"/>
        </w:rPr>
        <w:t xml:space="preserve">Оценка предметных результатов ведется каждым учителем в ходе процедур текущей, тематической, промежуточной и итоговой оценки, а также администрацией </w:t>
      </w:r>
      <w:r w:rsidRPr="00D57CD7" w:rsidR="002B70D8">
        <w:rPr>
          <w:sz w:val="24"/>
          <w:szCs w:val="24"/>
        </w:rPr>
        <w:t xml:space="preserve">МБОУ «Меусишинская СОШ им. Абдурахманова Ш.Р.» </w:t>
      </w:r>
      <w:r w:rsidRPr="00855802">
        <w:rPr>
          <w:sz w:val="24"/>
          <w:szCs w:val="24"/>
        </w:rPr>
        <w:t xml:space="preserve">в ходе внутреннего мониторинга учебных достижений. </w:t>
      </w:r>
    </w:p>
    <w:p w:rsidR="00855802" w:rsidRPr="00855802" w:rsidP="00855802">
      <w:pPr>
        <w:pStyle w:val="NoSpacing"/>
        <w:spacing w:line="276" w:lineRule="auto"/>
        <w:jc w:val="both"/>
        <w:rPr>
          <w:sz w:val="24"/>
          <w:szCs w:val="24"/>
        </w:rPr>
      </w:pPr>
      <w:r w:rsidRPr="00855802">
        <w:rPr>
          <w:sz w:val="24"/>
          <w:szCs w:val="24"/>
        </w:rPr>
        <w:t>Особенности оценки по отдельному предмету фиксируются в приложении к образовательной программе, которое утверждается педагогическим советом образовательной организации и доводится до сведения обучающихся и их родителей (или лиц, их заменяющих). Описание может включать:</w:t>
      </w:r>
    </w:p>
    <w:p w:rsidR="00855802" w:rsidRPr="00855802" w:rsidP="00AA3597">
      <w:pPr>
        <w:pStyle w:val="NoSpacing"/>
        <w:numPr>
          <w:ilvl w:val="0"/>
          <w:numId w:val="132"/>
        </w:numPr>
        <w:spacing w:line="276" w:lineRule="auto"/>
        <w:jc w:val="both"/>
        <w:rPr>
          <w:sz w:val="24"/>
          <w:szCs w:val="24"/>
        </w:rPr>
      </w:pPr>
      <w:r w:rsidRPr="00855802">
        <w:rPr>
          <w:sz w:val="24"/>
          <w:szCs w:val="24"/>
        </w:rPr>
        <w:t>список планируемых результатов (итоговых и промежуточных) с указанием этапов их формирования (по каждому разделу/теме курса) и способов оценки (например, текущая/тематическая; устный опрос / письменная контрольная работа / лабораторная работа и т.п.);</w:t>
      </w:r>
    </w:p>
    <w:p w:rsidR="00855802" w:rsidRPr="00855802" w:rsidP="00AA3597">
      <w:pPr>
        <w:pStyle w:val="NoSpacing"/>
        <w:numPr>
          <w:ilvl w:val="0"/>
          <w:numId w:val="132"/>
        </w:numPr>
        <w:spacing w:line="276" w:lineRule="auto"/>
        <w:jc w:val="both"/>
        <w:rPr>
          <w:sz w:val="24"/>
          <w:szCs w:val="24"/>
        </w:rPr>
      </w:pPr>
      <w:r w:rsidRPr="00855802">
        <w:rPr>
          <w:sz w:val="24"/>
          <w:szCs w:val="24"/>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а также критерии оценки;</w:t>
      </w:r>
    </w:p>
    <w:p w:rsidR="00855802" w:rsidRPr="00855802" w:rsidP="00AA3597">
      <w:pPr>
        <w:pStyle w:val="NoSpacing"/>
        <w:numPr>
          <w:ilvl w:val="0"/>
          <w:numId w:val="132"/>
        </w:numPr>
        <w:spacing w:line="276" w:lineRule="auto"/>
        <w:jc w:val="both"/>
        <w:rPr>
          <w:sz w:val="24"/>
          <w:szCs w:val="24"/>
        </w:rPr>
      </w:pPr>
      <w:r w:rsidRPr="00855802">
        <w:rPr>
          <w:sz w:val="24"/>
          <w:szCs w:val="24"/>
        </w:rPr>
        <w:t>описание итоговых работ (являющихся одним из оснований для промежуточной и итоговой аттестации), включая нормы оценки и демонстрационные версии итоговых работ;</w:t>
      </w:r>
    </w:p>
    <w:p w:rsidR="00855802" w:rsidRPr="00855802" w:rsidP="00AA3597">
      <w:pPr>
        <w:pStyle w:val="NoSpacing"/>
        <w:numPr>
          <w:ilvl w:val="0"/>
          <w:numId w:val="132"/>
        </w:numPr>
        <w:spacing w:line="276" w:lineRule="auto"/>
        <w:jc w:val="both"/>
        <w:rPr>
          <w:sz w:val="24"/>
          <w:szCs w:val="24"/>
        </w:rPr>
      </w:pPr>
      <w:r w:rsidRPr="00855802">
        <w:rPr>
          <w:sz w:val="24"/>
          <w:szCs w:val="24"/>
        </w:rPr>
        <w:t>график контрольных мероприятий.</w:t>
      </w:r>
    </w:p>
    <w:p w:rsidR="00855802" w:rsidRPr="00855802" w:rsidP="00855802">
      <w:pPr>
        <w:pStyle w:val="NoSpacing"/>
        <w:spacing w:line="276" w:lineRule="auto"/>
        <w:jc w:val="both"/>
        <w:rPr>
          <w:sz w:val="24"/>
          <w:szCs w:val="24"/>
        </w:rPr>
      </w:pPr>
    </w:p>
    <w:p w:rsidR="00855802" w:rsidRPr="00855802" w:rsidP="00855802">
      <w:pPr>
        <w:pStyle w:val="NoSpacing"/>
        <w:spacing w:line="276" w:lineRule="auto"/>
        <w:jc w:val="both"/>
        <w:rPr>
          <w:b/>
          <w:sz w:val="24"/>
          <w:szCs w:val="24"/>
        </w:rPr>
      </w:pPr>
      <w:r w:rsidRPr="00855802">
        <w:rPr>
          <w:b/>
          <w:sz w:val="24"/>
          <w:szCs w:val="24"/>
        </w:rPr>
        <w:t>Организация и содержание оценочных процедур</w:t>
      </w:r>
    </w:p>
    <w:p w:rsidR="00855802" w:rsidRPr="00855802" w:rsidP="00855802">
      <w:pPr>
        <w:pStyle w:val="NoSpacing"/>
        <w:spacing w:line="276" w:lineRule="auto"/>
        <w:jc w:val="both"/>
        <w:rPr>
          <w:sz w:val="24"/>
          <w:szCs w:val="24"/>
        </w:rPr>
      </w:pPr>
      <w:r w:rsidRPr="00F03163">
        <w:rPr>
          <w:b/>
          <w:sz w:val="24"/>
          <w:szCs w:val="24"/>
        </w:rPr>
        <w:t>Стартовая диагностика</w:t>
      </w:r>
      <w:r w:rsidRPr="00855802">
        <w:rPr>
          <w:i/>
          <w:sz w:val="24"/>
          <w:szCs w:val="24"/>
        </w:rPr>
        <w:t xml:space="preserve"> </w:t>
      </w:r>
      <w:r w:rsidRPr="00855802">
        <w:rPr>
          <w:sz w:val="24"/>
          <w:szCs w:val="24"/>
        </w:rPr>
        <w:t xml:space="preserve">представляет собой процедуру оценки готовности к обучению на уровне среднего общего образования. </w:t>
      </w:r>
    </w:p>
    <w:p w:rsidR="00855802" w:rsidRPr="00855802" w:rsidP="00855802">
      <w:pPr>
        <w:pStyle w:val="NoSpacing"/>
        <w:spacing w:line="276" w:lineRule="auto"/>
        <w:jc w:val="both"/>
        <w:rPr>
          <w:b/>
          <w:i/>
          <w:sz w:val="24"/>
          <w:szCs w:val="24"/>
        </w:rPr>
      </w:pPr>
      <w:r w:rsidRPr="00F03163">
        <w:rPr>
          <w:b/>
          <w:sz w:val="24"/>
          <w:szCs w:val="24"/>
        </w:rPr>
        <w:t>Стартовая диагностика</w:t>
      </w:r>
      <w:r w:rsidRPr="00855802">
        <w:rPr>
          <w:sz w:val="24"/>
          <w:szCs w:val="24"/>
        </w:rPr>
        <w:t xml:space="preserve"> освоения метапредметных результатов проводится администрацией </w:t>
      </w:r>
      <w:r w:rsidRPr="00D57CD7" w:rsidR="002B70D8">
        <w:rPr>
          <w:sz w:val="24"/>
          <w:szCs w:val="24"/>
        </w:rPr>
        <w:t xml:space="preserve">МБОУ «Меусишинская СОШ им. Абдурахманова Ш.Р.» </w:t>
      </w:r>
      <w:r w:rsidRPr="00855802">
        <w:rPr>
          <w:sz w:val="24"/>
          <w:szCs w:val="24"/>
        </w:rPr>
        <w:t xml:space="preserve">в начале 10-го класса и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w:t>
      </w:r>
      <w:r w:rsidRPr="00855802">
        <w:rPr>
          <w:sz w:val="24"/>
          <w:szCs w:val="24"/>
        </w:rPr>
        <w:t>знако</w:t>
      </w:r>
      <w:r w:rsidRPr="00855802">
        <w:rPr>
          <w:sz w:val="24"/>
          <w:szCs w:val="24"/>
        </w:rPr>
        <w:t xml:space="preserve">-символическими средствами, логическими операциями. </w:t>
      </w:r>
    </w:p>
    <w:p w:rsidR="00855802" w:rsidRPr="00855802" w:rsidP="00855802">
      <w:pPr>
        <w:pStyle w:val="NoSpacing"/>
        <w:spacing w:line="276" w:lineRule="auto"/>
        <w:jc w:val="both"/>
        <w:rPr>
          <w:sz w:val="24"/>
          <w:szCs w:val="24"/>
        </w:rPr>
      </w:pPr>
      <w:r w:rsidRPr="00855802">
        <w:rPr>
          <w:sz w:val="24"/>
          <w:szCs w:val="24"/>
        </w:rPr>
        <w:t>Стартовая диагностика</w:t>
      </w:r>
      <w:r w:rsidRPr="00855802">
        <w:rPr>
          <w:b/>
          <w:i/>
          <w:sz w:val="24"/>
          <w:szCs w:val="24"/>
        </w:rPr>
        <w:t xml:space="preserve"> </w:t>
      </w:r>
      <w:r w:rsidRPr="00855802">
        <w:rPr>
          <w:sz w:val="24"/>
          <w:szCs w:val="24"/>
        </w:rPr>
        <w:t>готовности к изучению отдельных предметов (разделов) проводится учителем в начале изучения предметного курса (раздела).</w:t>
      </w:r>
    </w:p>
    <w:p w:rsidR="00855802" w:rsidRPr="00855802" w:rsidP="00855802">
      <w:pPr>
        <w:pStyle w:val="NoSpacing"/>
        <w:spacing w:line="276" w:lineRule="auto"/>
        <w:jc w:val="both"/>
        <w:rPr>
          <w:sz w:val="24"/>
          <w:szCs w:val="24"/>
        </w:rPr>
      </w:pPr>
      <w:r w:rsidRPr="00855802">
        <w:rPr>
          <w:sz w:val="24"/>
          <w:szCs w:val="24"/>
        </w:rPr>
        <w:t>Результаты стартовой диагностики являются основанием для корректировки учебных программ и индивидуализации учебной деятельности (в том числе в рамках выбора уровня изучения предметов) с учетом выделенных актуальных проблем, характерных для класса в целом и выявленных групп риска.</w:t>
      </w:r>
    </w:p>
    <w:p w:rsidR="00855802" w:rsidRPr="00855802" w:rsidP="00855802">
      <w:pPr>
        <w:pStyle w:val="NoSpacing"/>
        <w:spacing w:line="276" w:lineRule="auto"/>
        <w:jc w:val="both"/>
        <w:rPr>
          <w:rFonts w:eastAsia="@Arial Unicode MS"/>
          <w:sz w:val="24"/>
          <w:szCs w:val="24"/>
        </w:rPr>
      </w:pPr>
      <w:r w:rsidRPr="00F03163">
        <w:rPr>
          <w:b/>
          <w:sz w:val="24"/>
          <w:szCs w:val="24"/>
        </w:rPr>
        <w:t>Текущая оценка</w:t>
      </w:r>
      <w:r w:rsidRPr="00855802">
        <w:rPr>
          <w:i/>
          <w:sz w:val="24"/>
          <w:szCs w:val="24"/>
        </w:rPr>
        <w:t xml:space="preserve"> </w:t>
      </w:r>
      <w:r w:rsidRPr="00855802">
        <w:rPr>
          <w:sz w:val="24"/>
          <w:szCs w:val="24"/>
        </w:rPr>
        <w:t xml:space="preserve">представляет собой процедуру оценки индивидуального продвижения в освоении учебной программы курса. Текущая оценка может быть формирующей, т.е. поддерживающей и направляющей усилия обучающегося, и диагностической, способствующей выявлению и осознанию учителем и обучающимся существующих проблем в обучении. Объектом текущей оценки являются промежуточные предметные планируемые образовательные результаты. </w:t>
      </w:r>
    </w:p>
    <w:p w:rsidR="00855802" w:rsidRPr="00855802" w:rsidP="00855802">
      <w:pPr>
        <w:pStyle w:val="NoSpacing"/>
        <w:spacing w:line="276" w:lineRule="auto"/>
        <w:jc w:val="both"/>
        <w:rPr>
          <w:sz w:val="24"/>
          <w:szCs w:val="24"/>
        </w:rPr>
      </w:pPr>
      <w:r w:rsidRPr="00855802">
        <w:rPr>
          <w:rFonts w:eastAsia="@Arial Unicode MS"/>
          <w:sz w:val="24"/>
          <w:szCs w:val="24"/>
        </w:rPr>
        <w:t xml:space="preserve">В ходе оценки </w:t>
      </w:r>
      <w:r w:rsidRPr="00855802">
        <w:rPr>
          <w:sz w:val="24"/>
          <w:szCs w:val="24"/>
        </w:rPr>
        <w:t xml:space="preserve">сформированности метапредметных результатов обучения рекомендуется особое внимание уделять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само- и </w:t>
      </w:r>
      <w:r w:rsidRPr="00855802">
        <w:rPr>
          <w:sz w:val="24"/>
          <w:szCs w:val="24"/>
        </w:rPr>
        <w:t>взаимооценки</w:t>
      </w:r>
      <w:r w:rsidRPr="00855802">
        <w:rPr>
          <w:sz w:val="24"/>
          <w:szCs w:val="24"/>
        </w:rPr>
        <w:t xml:space="preserve">;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ее преобразования и интерпретации). </w:t>
      </w:r>
    </w:p>
    <w:p w:rsidR="00855802" w:rsidRPr="00855802" w:rsidP="00855802">
      <w:pPr>
        <w:pStyle w:val="NoSpacing"/>
        <w:spacing w:line="276" w:lineRule="auto"/>
        <w:jc w:val="both"/>
        <w:rPr>
          <w:sz w:val="24"/>
          <w:szCs w:val="24"/>
        </w:rPr>
      </w:pPr>
      <w:r w:rsidRPr="00855802">
        <w:rPr>
          <w:sz w:val="24"/>
          <w:szCs w:val="24"/>
        </w:rPr>
        <w:t xml:space="preserve">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w:t>
      </w:r>
      <w:r w:rsidRPr="00855802">
        <w:rPr>
          <w:sz w:val="24"/>
          <w:szCs w:val="24"/>
        </w:rPr>
        <w:t>взаимооценка</w:t>
      </w:r>
      <w:r w:rsidRPr="00855802">
        <w:rPr>
          <w:sz w:val="24"/>
          <w:szCs w:val="24"/>
        </w:rPr>
        <w:t xml:space="preserve"> и др.). Выбор форм, методов и моделей заданий определяется особенностями предмета, особенностями контрольно-оценочной деятельности учителя. </w:t>
      </w:r>
    </w:p>
    <w:p w:rsidR="00855802" w:rsidRPr="00855802" w:rsidP="00855802">
      <w:pPr>
        <w:pStyle w:val="NoSpacing"/>
        <w:spacing w:line="276" w:lineRule="auto"/>
        <w:jc w:val="both"/>
        <w:rPr>
          <w:sz w:val="24"/>
          <w:szCs w:val="24"/>
        </w:rPr>
      </w:pPr>
      <w:r w:rsidRPr="00855802">
        <w:rPr>
          <w:sz w:val="24"/>
          <w:szCs w:val="24"/>
        </w:rPr>
        <w:t>Результаты текущей оценки являются основой для индивидуализации учебной деятельности и корректировки индивидуального учебного плана, в том числе и сроков изучения темы / раздела / предметного курса.</w:t>
      </w:r>
    </w:p>
    <w:p w:rsidR="00855802" w:rsidRPr="00855802" w:rsidP="00855802">
      <w:pPr>
        <w:pStyle w:val="NoSpacing"/>
        <w:spacing w:line="276" w:lineRule="auto"/>
        <w:jc w:val="both"/>
        <w:rPr>
          <w:b/>
          <w:i/>
          <w:sz w:val="24"/>
          <w:szCs w:val="24"/>
        </w:rPr>
      </w:pPr>
      <w:r w:rsidRPr="00F03163">
        <w:rPr>
          <w:b/>
          <w:sz w:val="24"/>
          <w:szCs w:val="24"/>
        </w:rPr>
        <w:t>Тематическая оценка</w:t>
      </w:r>
      <w:r w:rsidRPr="00855802">
        <w:rPr>
          <w:i/>
          <w:sz w:val="24"/>
          <w:szCs w:val="24"/>
        </w:rPr>
        <w:t xml:space="preserve"> </w:t>
      </w:r>
      <w:r w:rsidRPr="00855802">
        <w:rPr>
          <w:sz w:val="24"/>
          <w:szCs w:val="24"/>
        </w:rPr>
        <w:t>представляет собой процедуру оценки уровня достижения промежуточных планируемых результатов по предмету, которые приводятся в учебных методических комплектах к учебникам, входящих в федеральный перечень, и в рабочих программах. По предметам, вводимым образовательной организацией самостоятельно, планируемые результаты устанавливаются самой образовательной организацией.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текущей коррекции учебной деятельности и ее индивидуализации.</w:t>
      </w:r>
    </w:p>
    <w:p w:rsidR="00855802" w:rsidRPr="00855802" w:rsidP="00855802">
      <w:pPr>
        <w:pStyle w:val="NoSpacing"/>
        <w:spacing w:line="276" w:lineRule="auto"/>
        <w:jc w:val="both"/>
        <w:rPr>
          <w:b/>
          <w:i/>
          <w:sz w:val="24"/>
          <w:szCs w:val="24"/>
        </w:rPr>
      </w:pPr>
      <w:r w:rsidRPr="00F03163">
        <w:rPr>
          <w:b/>
          <w:sz w:val="24"/>
          <w:szCs w:val="24"/>
        </w:rPr>
        <w:t>Портфолио</w:t>
      </w:r>
      <w:r w:rsidRPr="00855802">
        <w:rPr>
          <w:sz w:val="24"/>
          <w:szCs w:val="24"/>
        </w:rPr>
        <w:t xml:space="preserve">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его 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w:t>
      </w:r>
      <w:r w:rsidR="00F03163">
        <w:rPr>
          <w:sz w:val="24"/>
          <w:szCs w:val="24"/>
        </w:rPr>
        <w:t>просвещения</w:t>
      </w:r>
      <w:r w:rsidRPr="00855802">
        <w:rPr>
          <w:sz w:val="24"/>
          <w:szCs w:val="24"/>
        </w:rPr>
        <w:t xml:space="preserve"> РФ). Отбор работ и отзывов для портфолио ведется самим обучающимся совместно с классным руководителем и при участии семьи. Включение каких-</w:t>
      </w:r>
      <w:r w:rsidR="00F03163">
        <w:rPr>
          <w:sz w:val="24"/>
          <w:szCs w:val="24"/>
        </w:rPr>
        <w:t xml:space="preserve">либо материалов в портфолио без </w:t>
      </w:r>
      <w:r w:rsidRPr="00855802">
        <w:rPr>
          <w:sz w:val="24"/>
          <w:szCs w:val="24"/>
        </w:rPr>
        <w:t>согласия обучающегося не допускается. Портфолио в части подборки документов формируется в электронном виде в течение всех лет обучения в основной и средней школе. Результаты, представленные в портфолио, используются при поступлении в высшие учебные заведения.</w:t>
      </w:r>
    </w:p>
    <w:p w:rsidR="00855802" w:rsidRPr="00855802" w:rsidP="00855802">
      <w:pPr>
        <w:pStyle w:val="NoSpacing"/>
        <w:spacing w:line="276" w:lineRule="auto"/>
        <w:jc w:val="both"/>
        <w:rPr>
          <w:b/>
          <w:i/>
          <w:sz w:val="24"/>
          <w:szCs w:val="24"/>
        </w:rPr>
      </w:pPr>
      <w:r w:rsidRPr="00F03163">
        <w:rPr>
          <w:b/>
          <w:sz w:val="24"/>
          <w:szCs w:val="24"/>
        </w:rPr>
        <w:t>Внутренний мониторинг</w:t>
      </w:r>
      <w:r w:rsidRPr="00855802">
        <w:rPr>
          <w:sz w:val="24"/>
          <w:szCs w:val="24"/>
        </w:rPr>
        <w:t xml:space="preserve"> образовательной организации</w:t>
      </w:r>
      <w:r w:rsidRPr="00855802">
        <w:rPr>
          <w:i/>
          <w:sz w:val="24"/>
          <w:szCs w:val="24"/>
        </w:rPr>
        <w:t xml:space="preserve"> </w:t>
      </w:r>
      <w:r w:rsidRPr="00855802">
        <w:rPr>
          <w:sz w:val="24"/>
          <w:szCs w:val="24"/>
        </w:rPr>
        <w:t>представляет собой процедуры</w:t>
      </w:r>
      <w:r w:rsidRPr="00855802">
        <w:rPr>
          <w:b/>
          <w:i/>
          <w:sz w:val="24"/>
          <w:szCs w:val="24"/>
        </w:rPr>
        <w:t xml:space="preserve"> </w:t>
      </w:r>
      <w:r w:rsidRPr="00855802">
        <w:rPr>
          <w:sz w:val="24"/>
          <w:szCs w:val="24"/>
        </w:rPr>
        <w:t xml:space="preserve">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а также с оценкой готовности и способности делать осознанный выбор будущей профессии. Результаты внутреннего мониторинга являются основанием для рекомендаций по текущей коррекции учебной деятельности и ее индивидуализации. </w:t>
      </w:r>
    </w:p>
    <w:p w:rsidR="00855802" w:rsidP="00855802">
      <w:pPr>
        <w:pStyle w:val="NoSpacing"/>
        <w:spacing w:line="276" w:lineRule="auto"/>
        <w:jc w:val="both"/>
        <w:rPr>
          <w:sz w:val="24"/>
          <w:szCs w:val="24"/>
        </w:rPr>
      </w:pPr>
      <w:r w:rsidRPr="00F03163">
        <w:rPr>
          <w:b/>
          <w:sz w:val="24"/>
          <w:szCs w:val="24"/>
        </w:rPr>
        <w:t>Промежуточная аттестация</w:t>
      </w:r>
      <w:r w:rsidRPr="00855802">
        <w:rPr>
          <w:i/>
          <w:sz w:val="24"/>
          <w:szCs w:val="24"/>
        </w:rPr>
        <w:t xml:space="preserve"> </w:t>
      </w:r>
      <w:r w:rsidRPr="00855802">
        <w:rPr>
          <w:sz w:val="24"/>
          <w:szCs w:val="24"/>
        </w:rPr>
        <w:t xml:space="preserve">представляет собой процедуру аттестации обучающихся на уровне среднего общего образования и проводится в конце </w:t>
      </w:r>
      <w:r w:rsidR="00F03163">
        <w:rPr>
          <w:sz w:val="24"/>
          <w:szCs w:val="24"/>
        </w:rPr>
        <w:t>каждого полу</w:t>
      </w:r>
      <w:r w:rsidR="003F5E9D">
        <w:rPr>
          <w:sz w:val="24"/>
          <w:szCs w:val="24"/>
        </w:rPr>
        <w:t>г</w:t>
      </w:r>
      <w:r w:rsidR="00F03163">
        <w:rPr>
          <w:sz w:val="24"/>
          <w:szCs w:val="24"/>
        </w:rPr>
        <w:t>одия</w:t>
      </w:r>
      <w:r w:rsidRPr="00855802">
        <w:rPr>
          <w:sz w:val="24"/>
          <w:szCs w:val="24"/>
        </w:rPr>
        <w:t xml:space="preserve">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может отражаться в дневнике.</w:t>
      </w:r>
    </w:p>
    <w:p w:rsidR="003F5E9D" w:rsidRPr="003F5E9D" w:rsidP="003F5E9D">
      <w:pPr>
        <w:pStyle w:val="NoSpacing"/>
        <w:spacing w:line="276" w:lineRule="auto"/>
        <w:jc w:val="both"/>
        <w:rPr>
          <w:sz w:val="24"/>
          <w:szCs w:val="24"/>
        </w:rPr>
      </w:pPr>
      <w:r w:rsidRPr="003F5E9D">
        <w:rPr>
          <w:sz w:val="24"/>
          <w:szCs w:val="24"/>
        </w:rPr>
        <w:t xml:space="preserve">Основанием для промежуточной аттестации за полугодие является не менее: </w:t>
      </w:r>
    </w:p>
    <w:p w:rsidR="003F5E9D" w:rsidP="003F5E9D">
      <w:pPr>
        <w:pStyle w:val="NoSpacing"/>
        <w:spacing w:line="276" w:lineRule="auto"/>
        <w:jc w:val="both"/>
        <w:rPr>
          <w:sz w:val="24"/>
          <w:szCs w:val="24"/>
        </w:rPr>
      </w:pPr>
      <w:r w:rsidRPr="003F5E9D">
        <w:rPr>
          <w:sz w:val="24"/>
          <w:szCs w:val="24"/>
        </w:rPr>
        <w:t xml:space="preserve">3-х отметок при количестве уроков 1 час в неделю;  </w:t>
      </w:r>
    </w:p>
    <w:p w:rsidR="003F5E9D" w:rsidP="003F5E9D">
      <w:pPr>
        <w:pStyle w:val="NoSpacing"/>
        <w:spacing w:line="276" w:lineRule="auto"/>
        <w:jc w:val="both"/>
        <w:rPr>
          <w:sz w:val="24"/>
          <w:szCs w:val="24"/>
        </w:rPr>
      </w:pPr>
      <w:r w:rsidRPr="003F5E9D">
        <w:rPr>
          <w:sz w:val="24"/>
          <w:szCs w:val="24"/>
        </w:rPr>
        <w:t xml:space="preserve">4-х отметок при количестве уроков 2 часа в неделю;  </w:t>
      </w:r>
    </w:p>
    <w:p w:rsidR="003F5E9D" w:rsidRPr="003F5E9D" w:rsidP="003F5E9D">
      <w:pPr>
        <w:pStyle w:val="NoSpacing"/>
        <w:spacing w:line="276" w:lineRule="auto"/>
        <w:jc w:val="both"/>
        <w:rPr>
          <w:sz w:val="24"/>
          <w:szCs w:val="24"/>
        </w:rPr>
      </w:pPr>
      <w:r w:rsidRPr="003F5E9D">
        <w:rPr>
          <w:sz w:val="24"/>
          <w:szCs w:val="24"/>
        </w:rPr>
        <w:t>5-7 отмето</w:t>
      </w:r>
      <w:r w:rsidR="00E90F04">
        <w:rPr>
          <w:sz w:val="24"/>
          <w:szCs w:val="24"/>
        </w:rPr>
        <w:t xml:space="preserve">к при количестве уроков 3 часа </w:t>
      </w:r>
      <w:r w:rsidRPr="003F5E9D">
        <w:rPr>
          <w:sz w:val="24"/>
          <w:szCs w:val="24"/>
        </w:rPr>
        <w:t xml:space="preserve">и более в неделю. </w:t>
      </w:r>
    </w:p>
    <w:p w:rsidR="007C2119" w:rsidP="003F5E9D">
      <w:pPr>
        <w:pStyle w:val="NoSpacing"/>
        <w:spacing w:line="276" w:lineRule="auto"/>
        <w:jc w:val="both"/>
        <w:rPr>
          <w:sz w:val="24"/>
          <w:szCs w:val="24"/>
        </w:rPr>
      </w:pPr>
      <w:r w:rsidRPr="003F5E9D">
        <w:rPr>
          <w:sz w:val="24"/>
          <w:szCs w:val="24"/>
        </w:rPr>
        <w:t xml:space="preserve">Промежуточная аттестация проводится по всем предметам учебного плана. Формой промежуточной аттестации является годовая отметка, которая является среднеарифметическим полугодовых отметок и отметок за контрольные работы в рамках </w:t>
      </w:r>
      <w:r w:rsidRPr="003F5E9D">
        <w:rPr>
          <w:sz w:val="24"/>
          <w:szCs w:val="24"/>
        </w:rPr>
        <w:t xml:space="preserve">ВСОКО (при условии их проведения), выставляется целым числом по правилам математического округления в классный и электронный журнал в виде годовой отметки 1 раз в год по его окончании по пятибалльной системе. </w:t>
      </w:r>
    </w:p>
    <w:p w:rsidR="007C2119" w:rsidP="003F5E9D">
      <w:pPr>
        <w:pStyle w:val="NoSpacing"/>
        <w:spacing w:line="276" w:lineRule="auto"/>
        <w:jc w:val="both"/>
        <w:rPr>
          <w:sz w:val="24"/>
          <w:szCs w:val="24"/>
        </w:rPr>
      </w:pPr>
      <w:r w:rsidRPr="003F5E9D">
        <w:rPr>
          <w:sz w:val="24"/>
          <w:szCs w:val="24"/>
        </w:rPr>
        <w:t xml:space="preserve">Промежуточная аттестация внеурочной деятельности осуществляется в различных формах, имеющих целью продемонстрировать достижения в освоении содержания избранных видов деятельности и способность проектировать результативную деятельность (учебно-познавательную, конструкторскую, социальную, художественно-творческую). </w:t>
      </w:r>
    </w:p>
    <w:p w:rsidR="007C2119" w:rsidP="003F5E9D">
      <w:pPr>
        <w:pStyle w:val="NoSpacing"/>
        <w:spacing w:line="276" w:lineRule="auto"/>
        <w:jc w:val="both"/>
        <w:rPr>
          <w:sz w:val="24"/>
          <w:szCs w:val="24"/>
        </w:rPr>
      </w:pPr>
      <w:r w:rsidRPr="003F5E9D">
        <w:rPr>
          <w:sz w:val="24"/>
          <w:szCs w:val="24"/>
        </w:rPr>
        <w:t xml:space="preserve">Формы оценки внеурочной деятельности:  </w:t>
      </w:r>
    </w:p>
    <w:p w:rsidR="007C2119" w:rsidP="007C2119">
      <w:pPr>
        <w:pStyle w:val="NoSpacing"/>
        <w:numPr>
          <w:ilvl w:val="0"/>
          <w:numId w:val="133"/>
        </w:numPr>
        <w:spacing w:line="276" w:lineRule="auto"/>
        <w:jc w:val="both"/>
        <w:rPr>
          <w:sz w:val="24"/>
          <w:szCs w:val="24"/>
        </w:rPr>
      </w:pPr>
      <w:r w:rsidRPr="003F5E9D">
        <w:rPr>
          <w:sz w:val="24"/>
          <w:szCs w:val="24"/>
        </w:rPr>
        <w:t xml:space="preserve">участие в конкурсах, выставках, олимпиадах;  </w:t>
      </w:r>
    </w:p>
    <w:p w:rsidR="007C2119" w:rsidP="007C2119">
      <w:pPr>
        <w:pStyle w:val="NoSpacing"/>
        <w:numPr>
          <w:ilvl w:val="0"/>
          <w:numId w:val="133"/>
        </w:numPr>
        <w:spacing w:line="276" w:lineRule="auto"/>
        <w:jc w:val="both"/>
        <w:rPr>
          <w:sz w:val="24"/>
          <w:szCs w:val="24"/>
        </w:rPr>
      </w:pPr>
      <w:r w:rsidRPr="003F5E9D">
        <w:rPr>
          <w:sz w:val="24"/>
          <w:szCs w:val="24"/>
        </w:rPr>
        <w:t xml:space="preserve">участие в научно-практических конференциях, форумах;  </w:t>
      </w:r>
    </w:p>
    <w:p w:rsidR="007C2119" w:rsidP="007C2119">
      <w:pPr>
        <w:pStyle w:val="NoSpacing"/>
        <w:numPr>
          <w:ilvl w:val="0"/>
          <w:numId w:val="133"/>
        </w:numPr>
        <w:spacing w:line="276" w:lineRule="auto"/>
        <w:jc w:val="both"/>
        <w:rPr>
          <w:sz w:val="24"/>
          <w:szCs w:val="24"/>
        </w:rPr>
      </w:pPr>
      <w:r w:rsidRPr="003F5E9D">
        <w:rPr>
          <w:sz w:val="24"/>
          <w:szCs w:val="24"/>
        </w:rPr>
        <w:t xml:space="preserve">авторские публикации;  </w:t>
      </w:r>
    </w:p>
    <w:p w:rsidR="007C2119" w:rsidP="007C2119">
      <w:pPr>
        <w:pStyle w:val="NoSpacing"/>
        <w:numPr>
          <w:ilvl w:val="0"/>
          <w:numId w:val="133"/>
        </w:numPr>
        <w:spacing w:line="276" w:lineRule="auto"/>
        <w:jc w:val="both"/>
        <w:rPr>
          <w:sz w:val="24"/>
          <w:szCs w:val="24"/>
        </w:rPr>
      </w:pPr>
      <w:r w:rsidRPr="003F5E9D">
        <w:rPr>
          <w:sz w:val="24"/>
          <w:szCs w:val="24"/>
        </w:rPr>
        <w:t xml:space="preserve">авторские проекты, изобретения;  </w:t>
      </w:r>
    </w:p>
    <w:p w:rsidR="007C2119" w:rsidP="007C2119">
      <w:pPr>
        <w:pStyle w:val="NoSpacing"/>
        <w:numPr>
          <w:ilvl w:val="0"/>
          <w:numId w:val="133"/>
        </w:numPr>
        <w:spacing w:line="276" w:lineRule="auto"/>
        <w:jc w:val="both"/>
        <w:rPr>
          <w:sz w:val="24"/>
          <w:szCs w:val="24"/>
        </w:rPr>
      </w:pPr>
      <w:r w:rsidRPr="003F5E9D">
        <w:rPr>
          <w:sz w:val="24"/>
          <w:szCs w:val="24"/>
        </w:rPr>
        <w:t xml:space="preserve">социальные и профессиональные практики;  </w:t>
      </w:r>
    </w:p>
    <w:p w:rsidR="007C2119" w:rsidP="007C2119">
      <w:pPr>
        <w:pStyle w:val="NoSpacing"/>
        <w:numPr>
          <w:ilvl w:val="0"/>
          <w:numId w:val="133"/>
        </w:numPr>
        <w:spacing w:line="276" w:lineRule="auto"/>
        <w:jc w:val="both"/>
        <w:rPr>
          <w:sz w:val="24"/>
          <w:szCs w:val="24"/>
        </w:rPr>
      </w:pPr>
      <w:r w:rsidRPr="003F5E9D">
        <w:rPr>
          <w:sz w:val="24"/>
          <w:szCs w:val="24"/>
        </w:rPr>
        <w:t xml:space="preserve">спортивные соревнования; </w:t>
      </w:r>
    </w:p>
    <w:p w:rsidR="007C2119" w:rsidP="007C2119">
      <w:pPr>
        <w:pStyle w:val="NoSpacing"/>
        <w:numPr>
          <w:ilvl w:val="0"/>
          <w:numId w:val="133"/>
        </w:numPr>
        <w:spacing w:line="276" w:lineRule="auto"/>
        <w:jc w:val="both"/>
        <w:rPr>
          <w:sz w:val="24"/>
          <w:szCs w:val="24"/>
        </w:rPr>
      </w:pPr>
      <w:r w:rsidRPr="003F5E9D">
        <w:rPr>
          <w:sz w:val="24"/>
          <w:szCs w:val="24"/>
        </w:rPr>
        <w:t xml:space="preserve">работа в органах ученического самоуправления;  </w:t>
      </w:r>
    </w:p>
    <w:p w:rsidR="003F5E9D" w:rsidRPr="003F5E9D" w:rsidP="007C2119">
      <w:pPr>
        <w:pStyle w:val="NoSpacing"/>
        <w:numPr>
          <w:ilvl w:val="0"/>
          <w:numId w:val="133"/>
        </w:numPr>
        <w:spacing w:line="276" w:lineRule="auto"/>
        <w:jc w:val="both"/>
        <w:rPr>
          <w:sz w:val="24"/>
          <w:szCs w:val="24"/>
        </w:rPr>
      </w:pPr>
      <w:r>
        <w:rPr>
          <w:sz w:val="24"/>
          <w:szCs w:val="24"/>
        </w:rPr>
        <w:t>волонтё</w:t>
      </w:r>
      <w:r w:rsidRPr="003F5E9D">
        <w:rPr>
          <w:sz w:val="24"/>
          <w:szCs w:val="24"/>
        </w:rPr>
        <w:t>рство</w:t>
      </w:r>
      <w:r w:rsidRPr="003F5E9D">
        <w:rPr>
          <w:sz w:val="24"/>
          <w:szCs w:val="24"/>
        </w:rPr>
        <w:t xml:space="preserve"> и добровольчество</w:t>
      </w:r>
      <w:r>
        <w:rPr>
          <w:sz w:val="24"/>
          <w:szCs w:val="24"/>
        </w:rPr>
        <w:t>.</w:t>
      </w:r>
      <w:r w:rsidRPr="003F5E9D">
        <w:rPr>
          <w:sz w:val="24"/>
          <w:szCs w:val="24"/>
        </w:rPr>
        <w:t xml:space="preserve"> </w:t>
      </w:r>
    </w:p>
    <w:p w:rsidR="007C2119" w:rsidRPr="00855802" w:rsidP="007C2119">
      <w:pPr>
        <w:pStyle w:val="NoSpacing"/>
        <w:spacing w:line="276" w:lineRule="auto"/>
        <w:jc w:val="both"/>
        <w:rPr>
          <w:sz w:val="24"/>
          <w:szCs w:val="24"/>
        </w:rPr>
      </w:pPr>
      <w:r w:rsidRPr="003F5E9D">
        <w:rPr>
          <w:sz w:val="24"/>
          <w:szCs w:val="24"/>
        </w:rPr>
        <w:t xml:space="preserve">Промежуточная оценка, </w:t>
      </w:r>
      <w:r w:rsidRPr="00855802">
        <w:rPr>
          <w:sz w:val="24"/>
          <w:szCs w:val="24"/>
        </w:rPr>
        <w:t xml:space="preserve">фиксирующая достижение предметных планируемых результатов и универсальных учебных действий на уровне не ниже базового, </w:t>
      </w:r>
      <w:r w:rsidRPr="003F5E9D">
        <w:rPr>
          <w:sz w:val="24"/>
          <w:szCs w:val="24"/>
        </w:rPr>
        <w:t>является основанием для п</w:t>
      </w:r>
      <w:r>
        <w:rPr>
          <w:sz w:val="24"/>
          <w:szCs w:val="24"/>
        </w:rPr>
        <w:t xml:space="preserve">еревода в следующий класс и для </w:t>
      </w:r>
      <w:r w:rsidRPr="003F5E9D">
        <w:rPr>
          <w:sz w:val="24"/>
          <w:szCs w:val="24"/>
        </w:rPr>
        <w:t xml:space="preserve">допуска обучающегося к государственной итоговой аттестации. </w:t>
      </w:r>
      <w:r w:rsidRPr="00855802">
        <w:rPr>
          <w:sz w:val="24"/>
          <w:szCs w:val="24"/>
        </w:rPr>
        <w:t>В случае использования стандартизированных измерительных материалов критерий достижения/освоения учебного материала задается на уровне выполнения не менее 65 % заданий базового уровня или получения 65 % от максимального балла за выполнение заданий базового уровня</w:t>
      </w:r>
      <w:r>
        <w:rPr>
          <w:rStyle w:val="FootnoteReference"/>
          <w:sz w:val="24"/>
          <w:szCs w:val="24"/>
        </w:rPr>
        <w:footnoteReference w:id="8"/>
      </w:r>
      <w:r w:rsidRPr="00855802">
        <w:rPr>
          <w:sz w:val="24"/>
          <w:szCs w:val="24"/>
        </w:rPr>
        <w:t xml:space="preserve">. </w:t>
      </w:r>
    </w:p>
    <w:p w:rsidR="00855802" w:rsidRPr="00855802" w:rsidP="00855802">
      <w:pPr>
        <w:pStyle w:val="NoSpacing"/>
        <w:spacing w:line="276" w:lineRule="auto"/>
        <w:jc w:val="both"/>
        <w:rPr>
          <w:sz w:val="24"/>
          <w:szCs w:val="24"/>
        </w:rPr>
      </w:pPr>
      <w:r w:rsidRPr="00855802">
        <w:rPr>
          <w:sz w:val="24"/>
          <w:szCs w:val="24"/>
        </w:rPr>
        <w:t>Порядок проведения промежуточной аттестации регламентируется Законом «Об образовании в Российской Федерации» (статья 58) и соответствующим лок</w:t>
      </w:r>
      <w:r w:rsidR="00F03163">
        <w:rPr>
          <w:sz w:val="24"/>
          <w:szCs w:val="24"/>
        </w:rPr>
        <w:t xml:space="preserve">альным нормативным актом Школы (Положением </w:t>
      </w:r>
      <w:r w:rsidRPr="00F03163" w:rsidR="00F03163">
        <w:rPr>
          <w:sz w:val="24"/>
          <w:szCs w:val="24"/>
        </w:rPr>
        <w:t>о формах, периодичности и порядке текущего контроля успеваемости и промеж</w:t>
      </w:r>
      <w:r w:rsidR="00F03163">
        <w:rPr>
          <w:sz w:val="24"/>
          <w:szCs w:val="24"/>
        </w:rPr>
        <w:t>уточной аттестации обучающихся 2</w:t>
      </w:r>
      <w:r w:rsidRPr="00F03163" w:rsidR="00F03163">
        <w:rPr>
          <w:sz w:val="24"/>
          <w:szCs w:val="24"/>
        </w:rPr>
        <w:t xml:space="preserve">-11 классов </w:t>
      </w:r>
      <w:r w:rsidRPr="00D57CD7" w:rsidR="002B70D8">
        <w:rPr>
          <w:sz w:val="24"/>
          <w:szCs w:val="24"/>
        </w:rPr>
        <w:t>МБОУ «Меусишинская СОШ им. Абдурахманова Ш.Р.»</w:t>
      </w:r>
      <w:r w:rsidRPr="00F03163" w:rsidR="00F03163">
        <w:rPr>
          <w:sz w:val="24"/>
          <w:szCs w:val="24"/>
        </w:rPr>
        <w:t>, порядке и основании перевода обучающихся в следующий класс</w:t>
      </w:r>
      <w:r w:rsidR="00F03163">
        <w:rPr>
          <w:sz w:val="24"/>
          <w:szCs w:val="24"/>
        </w:rPr>
        <w:t>).</w:t>
      </w:r>
    </w:p>
    <w:p w:rsidR="00855802" w:rsidRPr="00855802" w:rsidP="00855802">
      <w:pPr>
        <w:pStyle w:val="NoSpacing"/>
        <w:spacing w:line="276" w:lineRule="auto"/>
        <w:jc w:val="both"/>
        <w:rPr>
          <w:sz w:val="24"/>
          <w:szCs w:val="24"/>
        </w:rPr>
      </w:pPr>
    </w:p>
    <w:p w:rsidR="00A81ADF" w:rsidP="00855802">
      <w:pPr>
        <w:pStyle w:val="NoSpacing"/>
        <w:spacing w:line="276" w:lineRule="auto"/>
        <w:jc w:val="both"/>
        <w:rPr>
          <w:b/>
          <w:sz w:val="24"/>
          <w:szCs w:val="24"/>
        </w:rPr>
      </w:pPr>
    </w:p>
    <w:p w:rsidR="00A81ADF" w:rsidP="00855802">
      <w:pPr>
        <w:pStyle w:val="NoSpacing"/>
        <w:spacing w:line="276" w:lineRule="auto"/>
        <w:jc w:val="both"/>
        <w:rPr>
          <w:b/>
          <w:sz w:val="24"/>
          <w:szCs w:val="24"/>
        </w:rPr>
      </w:pPr>
    </w:p>
    <w:p w:rsidR="00855802" w:rsidRPr="00855802" w:rsidP="00855802">
      <w:pPr>
        <w:pStyle w:val="NoSpacing"/>
        <w:spacing w:line="276" w:lineRule="auto"/>
        <w:jc w:val="both"/>
        <w:rPr>
          <w:b/>
          <w:sz w:val="24"/>
          <w:szCs w:val="24"/>
        </w:rPr>
      </w:pPr>
      <w:r w:rsidRPr="00855802">
        <w:rPr>
          <w:b/>
          <w:sz w:val="24"/>
          <w:szCs w:val="24"/>
        </w:rPr>
        <w:t>Государственная итоговая аттестация</w:t>
      </w:r>
    </w:p>
    <w:p w:rsidR="00855802" w:rsidRPr="00855802" w:rsidP="00855802">
      <w:pPr>
        <w:pStyle w:val="NoSpacing"/>
        <w:spacing w:line="276" w:lineRule="auto"/>
        <w:jc w:val="both"/>
        <w:rPr>
          <w:sz w:val="24"/>
          <w:szCs w:val="24"/>
        </w:rPr>
      </w:pPr>
      <w:r w:rsidRPr="00855802">
        <w:rPr>
          <w:sz w:val="24"/>
          <w:szCs w:val="24"/>
        </w:rPr>
        <w:t xml:space="preserve">В соответствии со статьей 59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форме единого государственного экзамена, устанавливается Приказом Министерства </w:t>
      </w:r>
      <w:r w:rsidR="00AA3597">
        <w:rPr>
          <w:sz w:val="24"/>
          <w:szCs w:val="24"/>
        </w:rPr>
        <w:t>просв</w:t>
      </w:r>
      <w:r w:rsidR="002B70D8">
        <w:rPr>
          <w:sz w:val="24"/>
          <w:szCs w:val="24"/>
        </w:rPr>
        <w:t>е</w:t>
      </w:r>
      <w:r w:rsidR="00AA3597">
        <w:rPr>
          <w:sz w:val="24"/>
          <w:szCs w:val="24"/>
        </w:rPr>
        <w:t>щения</w:t>
      </w:r>
      <w:r w:rsidRPr="00855802">
        <w:rPr>
          <w:sz w:val="24"/>
          <w:szCs w:val="24"/>
        </w:rPr>
        <w:t xml:space="preserve"> Российской Федерации.</w:t>
      </w:r>
    </w:p>
    <w:p w:rsidR="00855802" w:rsidRPr="00855802" w:rsidP="00855802">
      <w:pPr>
        <w:pStyle w:val="NoSpacing"/>
        <w:spacing w:line="276" w:lineRule="auto"/>
        <w:jc w:val="both"/>
        <w:rPr>
          <w:sz w:val="24"/>
          <w:szCs w:val="24"/>
        </w:rPr>
      </w:pPr>
      <w:r w:rsidRPr="00855802">
        <w:rPr>
          <w:sz w:val="24"/>
          <w:szCs w:val="24"/>
        </w:rPr>
        <w:t xml:space="preserve">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w:t>
      </w:r>
      <w:r w:rsidRPr="00855802">
        <w:rPr>
          <w:sz w:val="24"/>
          <w:szCs w:val="24"/>
        </w:rPr>
        <w:t>стандартизированной форме и в форме устных и письменных экзаменов с использованием тем, билетов и т.д. (государственный выпускной экзамен – ГВЭ).</w:t>
      </w:r>
    </w:p>
    <w:p w:rsidR="00855802" w:rsidRPr="00855802" w:rsidP="00855802">
      <w:pPr>
        <w:pStyle w:val="NoSpacing"/>
        <w:spacing w:line="276" w:lineRule="auto"/>
        <w:jc w:val="both"/>
        <w:rPr>
          <w:sz w:val="24"/>
          <w:szCs w:val="24"/>
        </w:rPr>
      </w:pPr>
      <w:r w:rsidRPr="00855802">
        <w:rPr>
          <w:sz w:val="24"/>
          <w:szCs w:val="24"/>
        </w:rPr>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 </w:t>
      </w:r>
    </w:p>
    <w:p w:rsidR="00855802" w:rsidRPr="00855802" w:rsidP="00855802">
      <w:pPr>
        <w:pStyle w:val="NoSpacing"/>
        <w:spacing w:line="276" w:lineRule="auto"/>
        <w:jc w:val="both"/>
        <w:rPr>
          <w:sz w:val="24"/>
          <w:szCs w:val="24"/>
        </w:rPr>
      </w:pPr>
      <w:r w:rsidRPr="00855802">
        <w:rPr>
          <w:sz w:val="24"/>
          <w:szCs w:val="24"/>
        </w:rPr>
        <w:t xml:space="preserve">В соответствии с ФГОС СОО государственная итоговая аттестация в форме ЕГЭ проводится по обязательным предметам и предметам по выбору обучающихся. </w:t>
      </w:r>
    </w:p>
    <w:p w:rsidR="00855802" w:rsidRPr="00855802" w:rsidP="00855802">
      <w:pPr>
        <w:pStyle w:val="NoSpacing"/>
        <w:spacing w:line="276" w:lineRule="auto"/>
        <w:jc w:val="both"/>
        <w:rPr>
          <w:sz w:val="24"/>
          <w:szCs w:val="24"/>
        </w:rPr>
      </w:pPr>
      <w:r w:rsidRPr="00855802">
        <w:rPr>
          <w:sz w:val="24"/>
          <w:szCs w:val="24"/>
        </w:rPr>
        <w:t>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 которые включают в качестве составной части планируемые результаты для базо</w:t>
      </w:r>
      <w:r w:rsidR="00AA3597">
        <w:rPr>
          <w:sz w:val="24"/>
          <w:szCs w:val="24"/>
        </w:rPr>
        <w:t xml:space="preserve">вого уровня изучения предмета, </w:t>
      </w:r>
      <w:r w:rsidRPr="00855802">
        <w:rPr>
          <w:sz w:val="24"/>
          <w:szCs w:val="24"/>
        </w:rPr>
        <w:t xml:space="preserve">устанавливается исходя из планируемых результатов блока «Выпускник научится» для базового уровня изучения предмета. </w:t>
      </w:r>
    </w:p>
    <w:p w:rsidR="00855802" w:rsidRPr="00855802" w:rsidP="00855802">
      <w:pPr>
        <w:pStyle w:val="NoSpacing"/>
        <w:spacing w:line="276" w:lineRule="auto"/>
        <w:jc w:val="both"/>
        <w:rPr>
          <w:sz w:val="24"/>
          <w:szCs w:val="24"/>
        </w:rPr>
      </w:pPr>
      <w:r w:rsidRPr="00AA3597">
        <w:rPr>
          <w:b/>
          <w:sz w:val="24"/>
          <w:szCs w:val="24"/>
        </w:rPr>
        <w:t>Итоговая аттестация</w:t>
      </w:r>
      <w:r w:rsidRPr="00855802">
        <w:rPr>
          <w:sz w:val="24"/>
          <w:szCs w:val="24"/>
        </w:rPr>
        <w:t xml:space="preserve"> по предмету 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Итоговые работы проводятся по тем предметам, которые для данного обучающегося не вынесены на государственную итоговую аттестацию.</w:t>
      </w:r>
    </w:p>
    <w:p w:rsidR="00855802" w:rsidRPr="00855802" w:rsidP="00855802">
      <w:pPr>
        <w:pStyle w:val="NoSpacing"/>
        <w:spacing w:line="276" w:lineRule="auto"/>
        <w:jc w:val="both"/>
        <w:rPr>
          <w:sz w:val="24"/>
          <w:szCs w:val="24"/>
        </w:rPr>
      </w:pPr>
      <w:r w:rsidRPr="00855802">
        <w:rPr>
          <w:sz w:val="24"/>
          <w:szCs w:val="24"/>
        </w:rPr>
        <w:t xml:space="preserve">Форма итоговой работы по предмету устанавливается решением педагогического совета по представлению методического объединения учителей. Итоговой работой по предмету для выпускников средней школы 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 </w:t>
      </w:r>
    </w:p>
    <w:p w:rsidR="00855802" w:rsidRPr="00855802" w:rsidP="00855802">
      <w:pPr>
        <w:pStyle w:val="NoSpacing"/>
        <w:spacing w:line="276" w:lineRule="auto"/>
        <w:jc w:val="both"/>
        <w:rPr>
          <w:sz w:val="24"/>
          <w:szCs w:val="24"/>
        </w:rPr>
      </w:pPr>
      <w:r w:rsidRPr="00855802">
        <w:rPr>
          <w:sz w:val="24"/>
          <w:szCs w:val="24"/>
        </w:rPr>
        <w:t xml:space="preserve">По предметам, не вынесенным на ГИА, итоговая отметка ставится на основе результатов только внутренней оценки. </w:t>
      </w:r>
    </w:p>
    <w:p w:rsidR="00855802" w:rsidRPr="00855802" w:rsidP="00855802">
      <w:pPr>
        <w:pStyle w:val="NoSpacing"/>
        <w:spacing w:line="276" w:lineRule="auto"/>
        <w:jc w:val="both"/>
        <w:rPr>
          <w:sz w:val="24"/>
          <w:szCs w:val="24"/>
        </w:rPr>
      </w:pPr>
      <w:r w:rsidRPr="00855802">
        <w:rPr>
          <w:sz w:val="24"/>
          <w:szCs w:val="24"/>
        </w:rPr>
        <w:t>Основной процедурой итоговой оценки достижения метапредметных результатов является защита итогового индивидуального проекта или учебного исследования.</w:t>
      </w:r>
      <w:r w:rsidRPr="00855802">
        <w:rPr>
          <w:i/>
          <w:sz w:val="24"/>
          <w:szCs w:val="24"/>
        </w:rPr>
        <w:t xml:space="preserve"> </w:t>
      </w:r>
      <w:r w:rsidRPr="00855802">
        <w:rPr>
          <w:sz w:val="24"/>
          <w:szCs w:val="24"/>
        </w:rPr>
        <w:t>Индивидуальный проект или учебное исследование может выполняться по любому из следующих направлений: социальное; бизнес-проектирование; исследовательское; инженерно-конструкторское; информационное; творческое.</w:t>
      </w:r>
    </w:p>
    <w:p w:rsidR="00855802" w:rsidRPr="00855802" w:rsidP="00855802">
      <w:pPr>
        <w:pStyle w:val="NoSpacing"/>
        <w:spacing w:line="276" w:lineRule="auto"/>
        <w:jc w:val="both"/>
        <w:rPr>
          <w:sz w:val="24"/>
          <w:szCs w:val="24"/>
        </w:rPr>
      </w:pPr>
      <w:r w:rsidRPr="00AA3597">
        <w:rPr>
          <w:b/>
          <w:sz w:val="24"/>
          <w:szCs w:val="24"/>
        </w:rPr>
        <w:t>Итоговый индивидуальный проект (учебное исследование)</w:t>
      </w:r>
      <w:r w:rsidRPr="00855802">
        <w:rPr>
          <w:sz w:val="24"/>
          <w:szCs w:val="24"/>
        </w:rPr>
        <w:t xml:space="preserve"> целесообразно оценивать по следующим критериям.</w:t>
      </w:r>
    </w:p>
    <w:p w:rsidR="00855802" w:rsidRPr="00855802" w:rsidP="00855802">
      <w:pPr>
        <w:pStyle w:val="NoSpacing"/>
        <w:spacing w:line="276" w:lineRule="auto"/>
        <w:jc w:val="both"/>
        <w:rPr>
          <w:sz w:val="24"/>
          <w:szCs w:val="24"/>
        </w:rPr>
      </w:pPr>
      <w:r w:rsidRPr="00855802">
        <w:rPr>
          <w:sz w:val="24"/>
          <w:szCs w:val="24"/>
        </w:rPr>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855802" w:rsidRPr="00855802" w:rsidP="00855802">
      <w:pPr>
        <w:pStyle w:val="NoSpacing"/>
        <w:spacing w:line="276" w:lineRule="auto"/>
        <w:jc w:val="both"/>
        <w:rPr>
          <w:sz w:val="24"/>
          <w:szCs w:val="24"/>
        </w:rPr>
      </w:pPr>
      <w:r w:rsidRPr="00855802">
        <w:rPr>
          <w:sz w:val="24"/>
          <w:szCs w:val="24"/>
        </w:rPr>
        <w:t xml:space="preserve">Сформированность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w:t>
      </w:r>
      <w:r w:rsidRPr="00855802">
        <w:rPr>
          <w:sz w:val="24"/>
          <w:szCs w:val="24"/>
        </w:rPr>
        <w:t xml:space="preserve">обоснование и реализацию/апробацию принятого решения, обоснование и создание модели, прогноза, макета, объекта, творческого решения и т.п. </w:t>
      </w:r>
    </w:p>
    <w:p w:rsidR="00855802" w:rsidRPr="00855802" w:rsidP="00855802">
      <w:pPr>
        <w:pStyle w:val="NoSpacing"/>
        <w:spacing w:line="276" w:lineRule="auto"/>
        <w:jc w:val="both"/>
        <w:rPr>
          <w:sz w:val="24"/>
          <w:szCs w:val="24"/>
        </w:rPr>
      </w:pPr>
      <w:r w:rsidRPr="00855802">
        <w:rPr>
          <w:sz w:val="24"/>
          <w:szCs w:val="24"/>
        </w:rPr>
        <w:t>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855802" w:rsidRPr="00855802" w:rsidP="00855802">
      <w:pPr>
        <w:pStyle w:val="NoSpacing"/>
        <w:spacing w:line="276" w:lineRule="auto"/>
        <w:jc w:val="both"/>
        <w:rPr>
          <w:sz w:val="24"/>
          <w:szCs w:val="24"/>
        </w:rPr>
      </w:pPr>
      <w:r w:rsidRPr="00855802">
        <w:rPr>
          <w:sz w:val="24"/>
          <w:szCs w:val="24"/>
        </w:rPr>
        <w:t>Сформированность коммуникативных действий, проявляющаяся в умении ясно изложить и оформить выполненную работу, представить ее результаты, аргументированно ответить на вопросы.</w:t>
      </w:r>
    </w:p>
    <w:p w:rsidR="00855802" w:rsidRPr="00855802" w:rsidP="00855802">
      <w:pPr>
        <w:pStyle w:val="NoSpacing"/>
        <w:spacing w:line="276" w:lineRule="auto"/>
        <w:jc w:val="both"/>
        <w:rPr>
          <w:sz w:val="24"/>
          <w:szCs w:val="24"/>
        </w:rPr>
      </w:pPr>
      <w:r w:rsidRPr="00855802">
        <w:rPr>
          <w:sz w:val="24"/>
          <w:szCs w:val="24"/>
        </w:rPr>
        <w:t>Защита проекта осуществляется в процессе специально организованной деятельности комиссии образовательной организации 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A81ADF" w:rsidP="00B128D5">
      <w:pPr>
        <w:pStyle w:val="NoSpacing"/>
        <w:spacing w:line="276" w:lineRule="auto"/>
        <w:jc w:val="both"/>
        <w:rPr>
          <w:b/>
          <w:sz w:val="24"/>
          <w:szCs w:val="24"/>
        </w:rPr>
      </w:pPr>
      <w:r w:rsidRPr="00855802">
        <w:rPr>
          <w:sz w:val="24"/>
          <w:szCs w:val="24"/>
        </w:rPr>
        <w:t>Итоговая отметка по предметам и междисциплинарным программам фиксируется в документе об уровне образования установленного образца – аттестате о среднем общем образовании.</w:t>
      </w:r>
      <w:bookmarkStart w:id="36" w:name="_Toc453968167"/>
    </w:p>
    <w:p w:rsidR="00A81ADF" w:rsidP="00B128D5">
      <w:pPr>
        <w:pStyle w:val="NoSpacing"/>
        <w:spacing w:line="276" w:lineRule="auto"/>
        <w:jc w:val="both"/>
        <w:rPr>
          <w:b/>
          <w:sz w:val="24"/>
          <w:szCs w:val="24"/>
        </w:rPr>
      </w:pPr>
    </w:p>
    <w:p w:rsidR="00B128D5" w:rsidRPr="00B128D5" w:rsidP="00B128D5">
      <w:pPr>
        <w:pStyle w:val="NoSpacing"/>
        <w:spacing w:line="276" w:lineRule="auto"/>
        <w:jc w:val="both"/>
        <w:rPr>
          <w:b/>
          <w:sz w:val="24"/>
          <w:szCs w:val="24"/>
        </w:rPr>
      </w:pPr>
      <w:r w:rsidRPr="00B128D5">
        <w:rPr>
          <w:b/>
          <w:sz w:val="24"/>
          <w:szCs w:val="24"/>
        </w:rPr>
        <w:t>2. Содержательный раздел основной образовательной программы среднего общего образования</w:t>
      </w:r>
      <w:bookmarkEnd w:id="36"/>
      <w:r w:rsidRPr="00B128D5">
        <w:rPr>
          <w:b/>
          <w:sz w:val="24"/>
          <w:szCs w:val="24"/>
        </w:rPr>
        <w:t xml:space="preserve"> </w:t>
      </w:r>
    </w:p>
    <w:p w:rsidR="00B128D5" w:rsidRPr="00B128D5" w:rsidP="00B128D5">
      <w:pPr>
        <w:pStyle w:val="NoSpacing"/>
        <w:spacing w:line="276" w:lineRule="auto"/>
        <w:jc w:val="both"/>
        <w:rPr>
          <w:b/>
          <w:sz w:val="24"/>
          <w:szCs w:val="24"/>
          <w:lang w:eastAsia="ru-RU"/>
        </w:rPr>
      </w:pPr>
    </w:p>
    <w:p w:rsidR="00B128D5" w:rsidRPr="00B128D5" w:rsidP="00B128D5">
      <w:pPr>
        <w:pStyle w:val="NoSpacing"/>
        <w:spacing w:line="276" w:lineRule="auto"/>
        <w:jc w:val="both"/>
        <w:rPr>
          <w:b/>
          <w:sz w:val="24"/>
          <w:szCs w:val="24"/>
          <w:u w:color="000000"/>
          <w:bdr w:val="none" w:sz="0" w:space="0" w:color="auto"/>
          <w:lang w:eastAsia="ru-RU"/>
        </w:rPr>
      </w:pPr>
      <w:bookmarkStart w:id="37" w:name="_Toc435412694"/>
      <w:bookmarkStart w:id="38" w:name="_Toc453968168"/>
      <w:r w:rsidRPr="00B128D5">
        <w:rPr>
          <w:b/>
          <w:sz w:val="24"/>
          <w:szCs w:val="24"/>
        </w:rPr>
        <w:t>2.</w:t>
      </w:r>
      <w:r w:rsidRPr="00B128D5">
        <w:rPr>
          <w:b/>
          <w:sz w:val="24"/>
          <w:szCs w:val="24"/>
          <w:u w:color="000000"/>
          <w:bdr w:val="none" w:sz="0" w:space="0" w:color="auto"/>
          <w:lang w:eastAsia="ru-RU"/>
        </w:rPr>
        <w:t xml:space="preserve">1.  Программа развития универсальных учебных действий при </w:t>
      </w:r>
      <w:r w:rsidRPr="00B128D5">
        <w:rPr>
          <w:b/>
          <w:sz w:val="24"/>
          <w:szCs w:val="24"/>
        </w:rPr>
        <w:t>получении</w:t>
      </w:r>
      <w:r w:rsidRPr="00B128D5">
        <w:rPr>
          <w:b/>
          <w:sz w:val="24"/>
          <w:szCs w:val="24"/>
          <w:u w:color="000000"/>
          <w:bdr w:val="none" w:sz="0" w:space="0" w:color="auto"/>
          <w:lang w:eastAsia="ru-RU"/>
        </w:rPr>
        <w:t xml:space="preserve"> </w:t>
      </w:r>
      <w:r w:rsidRPr="00B128D5">
        <w:rPr>
          <w:b/>
          <w:sz w:val="24"/>
          <w:szCs w:val="24"/>
        </w:rPr>
        <w:t>среднего</w:t>
      </w:r>
      <w:r w:rsidRPr="00B128D5">
        <w:rPr>
          <w:b/>
          <w:sz w:val="24"/>
          <w:szCs w:val="24"/>
          <w:u w:color="000000"/>
          <w:bdr w:val="none" w:sz="0" w:space="0" w:color="auto"/>
          <w:lang w:eastAsia="ru-RU"/>
        </w:rPr>
        <w:t xml:space="preserve"> общего образования, включающая формирование компетенций обучающихся в области учебно-исследовательской и проектной деятельности</w:t>
      </w:r>
      <w:bookmarkEnd w:id="37"/>
      <w:bookmarkEnd w:id="38"/>
    </w:p>
    <w:p w:rsidR="00B128D5" w:rsidRPr="00B128D5" w:rsidP="00B128D5">
      <w:pPr>
        <w:pStyle w:val="NoSpacing"/>
        <w:spacing w:line="276" w:lineRule="auto"/>
        <w:jc w:val="both"/>
        <w:rPr>
          <w:sz w:val="24"/>
          <w:szCs w:val="24"/>
          <w:u w:color="000000"/>
          <w:bdr w:val="none" w:sz="0" w:space="0" w:color="auto"/>
          <w:lang w:eastAsia="ru-RU"/>
        </w:rPr>
      </w:pPr>
    </w:p>
    <w:p w:rsidR="00B128D5" w:rsidRPr="00B128D5" w:rsidP="00B128D5">
      <w:pPr>
        <w:pStyle w:val="NoSpacing"/>
        <w:spacing w:line="276" w:lineRule="auto"/>
        <w:jc w:val="both"/>
        <w:rPr>
          <w:sz w:val="24"/>
          <w:szCs w:val="24"/>
          <w:u w:color="000000"/>
          <w:bdr w:val="none" w:sz="0" w:space="0" w:color="auto"/>
          <w:lang w:eastAsia="ru-RU"/>
        </w:rPr>
      </w:pPr>
      <w:r w:rsidRPr="00B128D5">
        <w:rPr>
          <w:sz w:val="24"/>
          <w:szCs w:val="24"/>
          <w:u w:color="000000"/>
          <w:bdr w:val="none" w:sz="0" w:space="0" w:color="auto"/>
          <w:lang w:eastAsia="ru-RU"/>
        </w:rPr>
        <w:t xml:space="preserve">Структура программы развития универсальных учебных действий (УУД) сформирована в соответствии </w:t>
      </w:r>
      <w:r w:rsidRPr="00B128D5">
        <w:rPr>
          <w:sz w:val="24"/>
          <w:szCs w:val="24"/>
        </w:rPr>
        <w:t>ФГОС СОО</w:t>
      </w:r>
      <w:r w:rsidRPr="00B128D5">
        <w:rPr>
          <w:sz w:val="24"/>
          <w:szCs w:val="24"/>
          <w:u w:color="000000"/>
          <w:bdr w:val="none" w:sz="0" w:space="0" w:color="auto"/>
          <w:lang w:eastAsia="ru-RU"/>
        </w:rPr>
        <w:t xml:space="preserve">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B128D5" w:rsidP="00B128D5">
      <w:pPr>
        <w:pStyle w:val="NoSpacing"/>
        <w:spacing w:line="276" w:lineRule="auto"/>
        <w:jc w:val="both"/>
        <w:rPr>
          <w:sz w:val="24"/>
          <w:szCs w:val="24"/>
        </w:rPr>
      </w:pPr>
      <w:bookmarkStart w:id="39" w:name="_Toc435412695"/>
      <w:bookmarkStart w:id="40" w:name="_Toc453968169"/>
    </w:p>
    <w:p w:rsidR="00B128D5" w:rsidRPr="00B128D5" w:rsidP="00B128D5">
      <w:pPr>
        <w:pStyle w:val="NoSpacing"/>
        <w:spacing w:line="276" w:lineRule="auto"/>
        <w:jc w:val="both"/>
        <w:rPr>
          <w:b/>
          <w:sz w:val="24"/>
          <w:szCs w:val="24"/>
          <w:u w:color="000000"/>
        </w:rPr>
      </w:pPr>
      <w:r w:rsidRPr="00B128D5">
        <w:rPr>
          <w:b/>
          <w:sz w:val="24"/>
          <w:szCs w:val="24"/>
        </w:rPr>
        <w:t>2.</w:t>
      </w:r>
      <w:r w:rsidRPr="00B128D5">
        <w:rPr>
          <w:b/>
          <w:sz w:val="24"/>
          <w:szCs w:val="24"/>
          <w:u w:color="000000"/>
        </w:rPr>
        <w:t>1.1. </w:t>
      </w:r>
      <w:r w:rsidRPr="00B128D5">
        <w:rPr>
          <w:b/>
          <w:sz w:val="24"/>
          <w:szCs w:val="24"/>
        </w:rPr>
        <w:t>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bookmarkEnd w:id="39"/>
      <w:bookmarkEnd w:id="40"/>
    </w:p>
    <w:p w:rsidR="00B128D5" w:rsidP="00B128D5">
      <w:pPr>
        <w:pStyle w:val="NoSpacing"/>
        <w:spacing w:line="276" w:lineRule="auto"/>
        <w:jc w:val="both"/>
        <w:rPr>
          <w:sz w:val="24"/>
          <w:szCs w:val="24"/>
          <w:u w:color="000000"/>
          <w:bdr w:val="none" w:sz="0" w:space="0" w:color="auto"/>
          <w:lang w:eastAsia="ru-RU"/>
        </w:rPr>
      </w:pPr>
      <w:r w:rsidRPr="00B128D5">
        <w:rPr>
          <w:sz w:val="24"/>
          <w:szCs w:val="24"/>
          <w:u w:color="000000"/>
          <w:bdr w:val="none" w:sz="0" w:space="0" w:color="auto"/>
          <w:lang w:eastAsia="ru-RU"/>
        </w:rPr>
        <w:t xml:space="preserve">Программа развития УУД является организационно-методической основой для реализации требований </w:t>
      </w:r>
      <w:r w:rsidRPr="00B128D5">
        <w:rPr>
          <w:sz w:val="24"/>
          <w:szCs w:val="24"/>
        </w:rPr>
        <w:t>ФГОС СОО</w:t>
      </w:r>
      <w:r w:rsidRPr="00B128D5">
        <w:rPr>
          <w:sz w:val="24"/>
          <w:szCs w:val="24"/>
          <w:u w:color="000000"/>
          <w:bdr w:val="none" w:sz="0" w:space="0" w:color="auto"/>
          <w:lang w:eastAsia="ru-RU"/>
        </w:rPr>
        <w:t xml:space="preserve"> к личностным и метапредметным результатам освоения основной образовательной программы. </w:t>
      </w:r>
    </w:p>
    <w:p w:rsidR="00B128D5" w:rsidRPr="00B128D5" w:rsidP="00B128D5">
      <w:pPr>
        <w:pStyle w:val="NoSpacing"/>
        <w:spacing w:line="276" w:lineRule="auto"/>
        <w:jc w:val="both"/>
        <w:rPr>
          <w:b/>
          <w:sz w:val="24"/>
          <w:szCs w:val="24"/>
          <w:highlight w:val="cyan"/>
          <w:u w:color="000000"/>
          <w:bdr w:val="none" w:sz="0" w:space="0" w:color="auto"/>
          <w:lang w:eastAsia="ru-RU"/>
        </w:rPr>
      </w:pPr>
      <w:r w:rsidRPr="00B128D5">
        <w:rPr>
          <w:b/>
          <w:sz w:val="24"/>
          <w:szCs w:val="24"/>
          <w:u w:color="000000"/>
          <w:bdr w:val="none" w:sz="0" w:space="0" w:color="auto"/>
          <w:lang w:eastAsia="ru-RU"/>
        </w:rPr>
        <w:t xml:space="preserve">Требования включают: </w:t>
      </w:r>
    </w:p>
    <w:p w:rsidR="00B128D5" w:rsidRPr="00B128D5" w:rsidP="00B128D5">
      <w:pPr>
        <w:pStyle w:val="NoSpacing"/>
        <w:numPr>
          <w:ilvl w:val="0"/>
          <w:numId w:val="134"/>
        </w:numPr>
        <w:spacing w:line="276" w:lineRule="auto"/>
        <w:jc w:val="both"/>
        <w:rPr>
          <w:sz w:val="24"/>
          <w:szCs w:val="24"/>
        </w:rPr>
      </w:pPr>
      <w:r w:rsidRPr="00B128D5">
        <w:rPr>
          <w:sz w:val="24"/>
          <w:szCs w:val="24"/>
        </w:rPr>
        <w:t>освоение межпредметных понятий (например, система, модель, проблема, анализ, синтез, факт, закономерность, феномен) и универсальных учебных действий (регулятивные, познавательные, коммуникативные);</w:t>
      </w:r>
    </w:p>
    <w:p w:rsidR="00B128D5" w:rsidRPr="00B128D5" w:rsidP="00B128D5">
      <w:pPr>
        <w:pStyle w:val="NoSpacing"/>
        <w:numPr>
          <w:ilvl w:val="0"/>
          <w:numId w:val="134"/>
        </w:numPr>
        <w:spacing w:line="276" w:lineRule="auto"/>
        <w:jc w:val="both"/>
        <w:rPr>
          <w:sz w:val="24"/>
          <w:szCs w:val="24"/>
        </w:rPr>
      </w:pPr>
      <w:r w:rsidRPr="00B128D5">
        <w:rPr>
          <w:sz w:val="24"/>
          <w:szCs w:val="24"/>
        </w:rPr>
        <w:t>способность их использования в познавательной и социальной практике;</w:t>
      </w:r>
    </w:p>
    <w:p w:rsidR="00B128D5" w:rsidRPr="00B128D5" w:rsidP="00B128D5">
      <w:pPr>
        <w:pStyle w:val="NoSpacing"/>
        <w:numPr>
          <w:ilvl w:val="0"/>
          <w:numId w:val="134"/>
        </w:numPr>
        <w:spacing w:line="276" w:lineRule="auto"/>
        <w:jc w:val="both"/>
        <w:rPr>
          <w:sz w:val="24"/>
          <w:szCs w:val="24"/>
        </w:rPr>
      </w:pPr>
      <w:r w:rsidRPr="00B128D5">
        <w:rPr>
          <w:sz w:val="24"/>
          <w:szCs w:val="24"/>
        </w:rPr>
        <w:t>самостоятельность в планировании и осуществлении учебной деятельности и организации учебного сотрудничества с педагогами и сверстниками;</w:t>
      </w:r>
    </w:p>
    <w:p w:rsidR="00B128D5" w:rsidRPr="00B128D5" w:rsidP="00B128D5">
      <w:pPr>
        <w:pStyle w:val="NoSpacing"/>
        <w:numPr>
          <w:ilvl w:val="0"/>
          <w:numId w:val="134"/>
        </w:numPr>
        <w:spacing w:line="276" w:lineRule="auto"/>
        <w:jc w:val="both"/>
        <w:rPr>
          <w:sz w:val="24"/>
          <w:szCs w:val="24"/>
        </w:rPr>
      </w:pPr>
      <w:r w:rsidRPr="00B128D5">
        <w:rPr>
          <w:sz w:val="24"/>
          <w:szCs w:val="24"/>
        </w:rPr>
        <w:t>способность к построению индивидуальной образовательной траектории, владение навыками учебно-исследовательской и проектной деятельности.</w:t>
      </w:r>
    </w:p>
    <w:p w:rsidR="00B128D5" w:rsidRPr="00B128D5" w:rsidP="00B128D5">
      <w:pPr>
        <w:pStyle w:val="NoSpacing"/>
        <w:numPr>
          <w:ilvl w:val="0"/>
          <w:numId w:val="134"/>
        </w:numPr>
        <w:spacing w:line="276" w:lineRule="auto"/>
        <w:jc w:val="both"/>
        <w:rPr>
          <w:sz w:val="24"/>
          <w:szCs w:val="24"/>
          <w:u w:color="000000"/>
          <w:bdr w:val="none" w:sz="0" w:space="0" w:color="auto"/>
        </w:rPr>
      </w:pPr>
      <w:r w:rsidRPr="00B128D5">
        <w:rPr>
          <w:sz w:val="24"/>
          <w:szCs w:val="24"/>
          <w:u w:color="000000"/>
          <w:bdr w:val="none" w:sz="0" w:space="0" w:color="auto"/>
        </w:rPr>
        <w:t>Программа направлена на:</w:t>
      </w:r>
    </w:p>
    <w:p w:rsidR="00B128D5" w:rsidRPr="00B128D5" w:rsidP="00B128D5">
      <w:pPr>
        <w:pStyle w:val="NoSpacing"/>
        <w:numPr>
          <w:ilvl w:val="0"/>
          <w:numId w:val="135"/>
        </w:numPr>
        <w:spacing w:line="276" w:lineRule="auto"/>
        <w:jc w:val="both"/>
        <w:rPr>
          <w:sz w:val="24"/>
          <w:szCs w:val="24"/>
        </w:rPr>
      </w:pPr>
      <w:r w:rsidRPr="00B128D5">
        <w:rPr>
          <w:sz w:val="24"/>
          <w:szCs w:val="24"/>
        </w:rPr>
        <w:t>повышение эффективности освоения обучающимися основной образовательной программы, а также усвоение знаний и учебных действий;</w:t>
      </w:r>
    </w:p>
    <w:p w:rsidR="00B128D5" w:rsidRPr="00B128D5" w:rsidP="00B128D5">
      <w:pPr>
        <w:pStyle w:val="NoSpacing"/>
        <w:numPr>
          <w:ilvl w:val="0"/>
          <w:numId w:val="135"/>
        </w:numPr>
        <w:spacing w:line="276" w:lineRule="auto"/>
        <w:jc w:val="both"/>
        <w:rPr>
          <w:sz w:val="24"/>
          <w:szCs w:val="24"/>
        </w:rPr>
      </w:pPr>
      <w:r w:rsidRPr="00B128D5">
        <w:rPr>
          <w:sz w:val="24"/>
          <w:szCs w:val="24"/>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B128D5" w:rsidRPr="00B128D5" w:rsidP="00B128D5">
      <w:pPr>
        <w:pStyle w:val="NoSpacing"/>
        <w:numPr>
          <w:ilvl w:val="0"/>
          <w:numId w:val="135"/>
        </w:numPr>
        <w:spacing w:line="276" w:lineRule="auto"/>
        <w:jc w:val="both"/>
        <w:rPr>
          <w:sz w:val="24"/>
          <w:szCs w:val="24"/>
        </w:rPr>
      </w:pPr>
      <w:r w:rsidRPr="00B128D5">
        <w:rPr>
          <w:sz w:val="24"/>
          <w:szCs w:val="24"/>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B128D5" w:rsidRPr="00B128D5" w:rsidP="00B128D5">
      <w:pPr>
        <w:pStyle w:val="NoSpacing"/>
        <w:spacing w:line="276" w:lineRule="auto"/>
        <w:jc w:val="both"/>
        <w:rPr>
          <w:sz w:val="24"/>
          <w:szCs w:val="24"/>
          <w:u w:color="000000"/>
          <w:bdr w:val="none" w:sz="0" w:space="0" w:color="auto"/>
        </w:rPr>
      </w:pPr>
      <w:r w:rsidRPr="00B128D5">
        <w:rPr>
          <w:b/>
          <w:sz w:val="24"/>
          <w:szCs w:val="24"/>
          <w:u w:color="000000"/>
          <w:bdr w:val="none" w:sz="0" w:space="0" w:color="auto"/>
        </w:rPr>
        <w:t>Программа обеспечивает:</w:t>
      </w:r>
    </w:p>
    <w:p w:rsidR="00B128D5" w:rsidRPr="00B128D5" w:rsidP="00B128D5">
      <w:pPr>
        <w:pStyle w:val="NoSpacing"/>
        <w:numPr>
          <w:ilvl w:val="0"/>
          <w:numId w:val="136"/>
        </w:numPr>
        <w:spacing w:line="276" w:lineRule="auto"/>
        <w:jc w:val="both"/>
        <w:rPr>
          <w:sz w:val="24"/>
          <w:szCs w:val="24"/>
        </w:rPr>
      </w:pPr>
      <w:r w:rsidRPr="00B128D5">
        <w:rPr>
          <w:sz w:val="24"/>
          <w:szCs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B128D5" w:rsidRPr="00B128D5" w:rsidP="00B128D5">
      <w:pPr>
        <w:pStyle w:val="NoSpacing"/>
        <w:numPr>
          <w:ilvl w:val="0"/>
          <w:numId w:val="136"/>
        </w:numPr>
        <w:spacing w:line="276" w:lineRule="auto"/>
        <w:jc w:val="both"/>
        <w:rPr>
          <w:sz w:val="24"/>
          <w:szCs w:val="24"/>
        </w:rPr>
      </w:pPr>
      <w:r w:rsidRPr="00B128D5">
        <w:rPr>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B128D5" w:rsidRPr="00B128D5" w:rsidP="00B128D5">
      <w:pPr>
        <w:pStyle w:val="NoSpacing"/>
        <w:numPr>
          <w:ilvl w:val="0"/>
          <w:numId w:val="136"/>
        </w:numPr>
        <w:spacing w:line="276" w:lineRule="auto"/>
        <w:jc w:val="both"/>
        <w:rPr>
          <w:sz w:val="24"/>
          <w:szCs w:val="24"/>
        </w:rPr>
      </w:pPr>
      <w:r w:rsidRPr="00B128D5">
        <w:rPr>
          <w:sz w:val="24"/>
          <w:szCs w:val="24"/>
        </w:rPr>
        <w:t>решение задач общекультурного, личностного и познавательного развития обучающихся;</w:t>
      </w:r>
    </w:p>
    <w:p w:rsidR="00B128D5" w:rsidRPr="00B128D5" w:rsidP="00B128D5">
      <w:pPr>
        <w:pStyle w:val="NoSpacing"/>
        <w:numPr>
          <w:ilvl w:val="0"/>
          <w:numId w:val="136"/>
        </w:numPr>
        <w:spacing w:line="276" w:lineRule="auto"/>
        <w:jc w:val="both"/>
        <w:rPr>
          <w:sz w:val="24"/>
          <w:szCs w:val="24"/>
        </w:rPr>
      </w:pPr>
      <w:r w:rsidRPr="00B128D5">
        <w:rPr>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B128D5" w:rsidRPr="00B128D5" w:rsidP="00B128D5">
      <w:pPr>
        <w:pStyle w:val="NoSpacing"/>
        <w:numPr>
          <w:ilvl w:val="0"/>
          <w:numId w:val="136"/>
        </w:numPr>
        <w:spacing w:line="276" w:lineRule="auto"/>
        <w:jc w:val="both"/>
        <w:rPr>
          <w:sz w:val="24"/>
          <w:szCs w:val="24"/>
        </w:rPr>
      </w:pPr>
      <w:r w:rsidRPr="00B128D5">
        <w:rPr>
          <w:sz w:val="24"/>
          <w:szCs w:val="24"/>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B128D5" w:rsidRPr="00B128D5" w:rsidP="00B128D5">
      <w:pPr>
        <w:pStyle w:val="NoSpacing"/>
        <w:numPr>
          <w:ilvl w:val="0"/>
          <w:numId w:val="136"/>
        </w:numPr>
        <w:spacing w:line="276" w:lineRule="auto"/>
        <w:jc w:val="both"/>
        <w:rPr>
          <w:sz w:val="24"/>
          <w:szCs w:val="24"/>
        </w:rPr>
      </w:pPr>
      <w:r w:rsidRPr="00B128D5">
        <w:rPr>
          <w:sz w:val="24"/>
          <w:szCs w:val="24"/>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B128D5" w:rsidRPr="00B128D5" w:rsidP="00B128D5">
      <w:pPr>
        <w:pStyle w:val="NoSpacing"/>
        <w:numPr>
          <w:ilvl w:val="0"/>
          <w:numId w:val="136"/>
        </w:numPr>
        <w:spacing w:line="276" w:lineRule="auto"/>
        <w:jc w:val="both"/>
        <w:rPr>
          <w:sz w:val="24"/>
          <w:szCs w:val="24"/>
        </w:rPr>
      </w:pPr>
      <w:r w:rsidRPr="00B128D5">
        <w:rPr>
          <w:sz w:val="24"/>
          <w:szCs w:val="24"/>
        </w:rPr>
        <w:t>практическую направленность проводимых исследований и индивидуальных проектов;</w:t>
      </w:r>
    </w:p>
    <w:p w:rsidR="00B128D5" w:rsidRPr="00B128D5" w:rsidP="00B128D5">
      <w:pPr>
        <w:pStyle w:val="NoSpacing"/>
        <w:numPr>
          <w:ilvl w:val="0"/>
          <w:numId w:val="136"/>
        </w:numPr>
        <w:spacing w:line="276" w:lineRule="auto"/>
        <w:jc w:val="both"/>
        <w:rPr>
          <w:sz w:val="24"/>
          <w:szCs w:val="24"/>
        </w:rPr>
      </w:pPr>
      <w:r w:rsidRPr="00B128D5">
        <w:rPr>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B128D5" w:rsidRPr="00B128D5" w:rsidP="00B128D5">
      <w:pPr>
        <w:pStyle w:val="NoSpacing"/>
        <w:numPr>
          <w:ilvl w:val="0"/>
          <w:numId w:val="136"/>
        </w:numPr>
        <w:spacing w:line="276" w:lineRule="auto"/>
        <w:jc w:val="both"/>
        <w:rPr>
          <w:sz w:val="24"/>
          <w:szCs w:val="24"/>
        </w:rPr>
      </w:pPr>
      <w:r w:rsidRPr="00B128D5">
        <w:rPr>
          <w:sz w:val="24"/>
          <w:szCs w:val="24"/>
        </w:rPr>
        <w:t>подготовку к осознанному выбору дальнейшего образования и профессиональной деятельности.</w:t>
      </w:r>
    </w:p>
    <w:p w:rsidR="00B128D5" w:rsidRPr="00B128D5" w:rsidP="00B128D5">
      <w:pPr>
        <w:pStyle w:val="NoSpacing"/>
        <w:spacing w:line="276" w:lineRule="auto"/>
        <w:jc w:val="both"/>
        <w:rPr>
          <w:sz w:val="24"/>
          <w:szCs w:val="24"/>
          <w:u w:color="000000"/>
          <w:bdr w:val="none" w:sz="0" w:space="0" w:color="auto"/>
          <w:lang w:eastAsia="ru-RU"/>
        </w:rPr>
      </w:pPr>
      <w:r w:rsidRPr="00B128D5">
        <w:rPr>
          <w:b/>
          <w:sz w:val="24"/>
          <w:szCs w:val="24"/>
          <w:u w:color="000000"/>
          <w:bdr w:val="none" w:sz="0" w:space="0" w:color="auto"/>
          <w:lang w:eastAsia="ru-RU"/>
        </w:rPr>
        <w:t>Цель программы развития УУД</w:t>
      </w:r>
      <w:r w:rsidRPr="00B128D5">
        <w:rPr>
          <w:sz w:val="24"/>
          <w:szCs w:val="24"/>
          <w:u w:color="000000"/>
          <w:bdr w:val="none" w:sz="0" w:space="0" w:color="auto"/>
          <w:lang w:eastAsia="ru-RU"/>
        </w:rPr>
        <w:t xml:space="preserve">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 </w:t>
      </w:r>
    </w:p>
    <w:p w:rsidR="00B128D5" w:rsidRPr="00B128D5" w:rsidP="00B128D5">
      <w:pPr>
        <w:pStyle w:val="NoSpacing"/>
        <w:spacing w:line="276" w:lineRule="auto"/>
        <w:jc w:val="both"/>
        <w:rPr>
          <w:sz w:val="24"/>
          <w:szCs w:val="24"/>
          <w:u w:color="000000"/>
          <w:bdr w:val="none" w:sz="0" w:space="0" w:color="auto"/>
          <w:lang w:eastAsia="ru-RU"/>
        </w:rPr>
      </w:pPr>
      <w:r w:rsidRPr="00B128D5">
        <w:rPr>
          <w:sz w:val="24"/>
          <w:szCs w:val="24"/>
          <w:u w:color="000000"/>
          <w:bdr w:val="none" w:sz="0" w:space="0" w:color="auto"/>
          <w:lang w:eastAsia="ru-RU"/>
        </w:rPr>
        <w:t xml:space="preserve">В соответствии с указанной целью программа развития УУД среднего общего образования определяет следующие </w:t>
      </w:r>
      <w:r w:rsidRPr="00B128D5">
        <w:rPr>
          <w:b/>
          <w:sz w:val="24"/>
          <w:szCs w:val="24"/>
          <w:u w:color="000000"/>
          <w:bdr w:val="none" w:sz="0" w:space="0" w:color="auto"/>
          <w:lang w:eastAsia="ru-RU"/>
        </w:rPr>
        <w:t>задачи</w:t>
      </w:r>
      <w:r w:rsidRPr="00B128D5">
        <w:rPr>
          <w:sz w:val="24"/>
          <w:szCs w:val="24"/>
          <w:u w:color="000000"/>
          <w:bdr w:val="none" w:sz="0" w:space="0" w:color="auto"/>
          <w:lang w:eastAsia="ru-RU"/>
        </w:rPr>
        <w:t>:</w:t>
      </w:r>
    </w:p>
    <w:p w:rsidR="00B128D5" w:rsidRPr="00B128D5" w:rsidP="00B128D5">
      <w:pPr>
        <w:pStyle w:val="NoSpacing"/>
        <w:numPr>
          <w:ilvl w:val="0"/>
          <w:numId w:val="137"/>
        </w:numPr>
        <w:spacing w:line="276" w:lineRule="auto"/>
        <w:jc w:val="both"/>
        <w:rPr>
          <w:sz w:val="24"/>
          <w:szCs w:val="24"/>
        </w:rPr>
      </w:pPr>
      <w:r w:rsidRPr="00B128D5">
        <w:rPr>
          <w:sz w:val="24"/>
          <w:szCs w:val="24"/>
        </w:rPr>
        <w:t>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B128D5" w:rsidRPr="00B128D5" w:rsidP="00B128D5">
      <w:pPr>
        <w:pStyle w:val="NoSpacing"/>
        <w:numPr>
          <w:ilvl w:val="0"/>
          <w:numId w:val="137"/>
        </w:numPr>
        <w:spacing w:line="276" w:lineRule="auto"/>
        <w:jc w:val="both"/>
        <w:rPr>
          <w:sz w:val="24"/>
          <w:szCs w:val="24"/>
        </w:rPr>
      </w:pPr>
      <w:r w:rsidRPr="00B128D5">
        <w:rPr>
          <w:sz w:val="24"/>
          <w:szCs w:val="24"/>
        </w:rPr>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B128D5" w:rsidRPr="00B128D5" w:rsidP="00B128D5">
      <w:pPr>
        <w:pStyle w:val="NoSpacing"/>
        <w:numPr>
          <w:ilvl w:val="0"/>
          <w:numId w:val="137"/>
        </w:numPr>
        <w:spacing w:line="276" w:lineRule="auto"/>
        <w:jc w:val="both"/>
        <w:rPr>
          <w:sz w:val="24"/>
          <w:szCs w:val="24"/>
        </w:rPr>
      </w:pPr>
      <w:r w:rsidRPr="00B128D5">
        <w:rPr>
          <w:sz w:val="24"/>
          <w:szCs w:val="24"/>
        </w:rPr>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B128D5" w:rsidRPr="00B128D5" w:rsidP="00B128D5">
      <w:pPr>
        <w:pStyle w:val="NoSpacing"/>
        <w:numPr>
          <w:ilvl w:val="0"/>
          <w:numId w:val="137"/>
        </w:numPr>
        <w:spacing w:line="276" w:lineRule="auto"/>
        <w:jc w:val="both"/>
        <w:rPr>
          <w:sz w:val="24"/>
          <w:szCs w:val="24"/>
        </w:rPr>
      </w:pPr>
      <w:r w:rsidRPr="00B128D5">
        <w:rPr>
          <w:sz w:val="24"/>
          <w:szCs w:val="24"/>
        </w:rPr>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B128D5" w:rsidRPr="00B128D5" w:rsidP="00B128D5">
      <w:pPr>
        <w:pStyle w:val="NoSpacing"/>
        <w:spacing w:line="276" w:lineRule="auto"/>
        <w:jc w:val="both"/>
        <w:rPr>
          <w:sz w:val="24"/>
          <w:szCs w:val="24"/>
          <w:u w:color="000000"/>
          <w:bdr w:val="none" w:sz="0" w:space="0" w:color="auto"/>
          <w:lang w:eastAsia="ru-RU"/>
        </w:rPr>
      </w:pPr>
      <w:r w:rsidRPr="00B128D5">
        <w:rPr>
          <w:sz w:val="24"/>
          <w:szCs w:val="24"/>
          <w:u w:color="000000"/>
          <w:bdr w:val="none" w:sz="0" w:space="0" w:color="auto"/>
          <w:lang w:eastAsia="ru-RU"/>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w:t>
      </w:r>
    </w:p>
    <w:p w:rsidR="00B128D5" w:rsidRPr="00B128D5" w:rsidP="00B128D5">
      <w:pPr>
        <w:pStyle w:val="NoSpacing"/>
        <w:spacing w:line="276" w:lineRule="auto"/>
        <w:jc w:val="both"/>
        <w:rPr>
          <w:sz w:val="24"/>
          <w:szCs w:val="24"/>
          <w:u w:color="000000"/>
          <w:bdr w:val="none" w:sz="0" w:space="0" w:color="auto"/>
        </w:rPr>
      </w:pPr>
      <w:r w:rsidRPr="00B128D5">
        <w:rPr>
          <w:sz w:val="24"/>
          <w:szCs w:val="24"/>
          <w:u w:color="000000"/>
          <w:bdr w:val="none" w:sz="0" w:space="0" w:color="auto"/>
        </w:rPr>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 не относящиеся к учебе в школе.</w:t>
      </w:r>
    </w:p>
    <w:p w:rsidR="00B128D5" w:rsidRPr="00B128D5" w:rsidP="00B128D5">
      <w:pPr>
        <w:pStyle w:val="NoSpacing"/>
        <w:spacing w:line="276" w:lineRule="auto"/>
        <w:jc w:val="both"/>
        <w:rPr>
          <w:sz w:val="24"/>
          <w:szCs w:val="24"/>
          <w:u w:color="000000"/>
          <w:bdr w:val="none" w:sz="0" w:space="0" w:color="auto"/>
        </w:rPr>
      </w:pPr>
    </w:p>
    <w:p w:rsidR="00B128D5" w:rsidRPr="00B128D5" w:rsidP="00B128D5">
      <w:pPr>
        <w:pStyle w:val="NoSpacing"/>
        <w:spacing w:line="276" w:lineRule="auto"/>
        <w:jc w:val="both"/>
        <w:rPr>
          <w:b/>
          <w:sz w:val="24"/>
          <w:szCs w:val="24"/>
        </w:rPr>
      </w:pPr>
      <w:bookmarkStart w:id="41" w:name="_Toc435412696"/>
      <w:bookmarkStart w:id="42" w:name="_Toc453968170"/>
      <w:r w:rsidRPr="00B128D5">
        <w:rPr>
          <w:b/>
          <w:sz w:val="24"/>
          <w:szCs w:val="24"/>
        </w:rPr>
        <w:t>2.1</w:t>
      </w:r>
      <w:r w:rsidRPr="00B128D5">
        <w:rPr>
          <w:b/>
          <w:sz w:val="24"/>
          <w:szCs w:val="24"/>
          <w:u w:color="000000"/>
        </w:rPr>
        <w:t>.2. </w:t>
      </w:r>
      <w:r w:rsidRPr="00B128D5">
        <w:rPr>
          <w:b/>
          <w:sz w:val="24"/>
          <w:szCs w:val="24"/>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bookmarkEnd w:id="41"/>
      <w:bookmarkEnd w:id="42"/>
    </w:p>
    <w:p w:rsidR="00B128D5" w:rsidRPr="00B128D5" w:rsidP="00B128D5">
      <w:pPr>
        <w:pStyle w:val="NoSpacing"/>
        <w:spacing w:line="276" w:lineRule="auto"/>
        <w:jc w:val="both"/>
        <w:rPr>
          <w:sz w:val="24"/>
          <w:szCs w:val="24"/>
          <w:u w:color="000000"/>
          <w:bdr w:val="none" w:sz="0" w:space="0" w:color="auto"/>
        </w:rPr>
      </w:pPr>
      <w:r w:rsidRPr="00B128D5">
        <w:rPr>
          <w:sz w:val="24"/>
          <w:szCs w:val="24"/>
          <w:u w:color="000000"/>
          <w:bdr w:val="none" w:sz="0" w:space="0" w:color="auto"/>
        </w:rPr>
        <w:t xml:space="preserve">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w:t>
      </w:r>
      <w:r w:rsidRPr="00B128D5">
        <w:rPr>
          <w:sz w:val="24"/>
          <w:szCs w:val="24"/>
          <w:u w:color="000000"/>
          <w:bdr w:val="none" w:sz="0" w:space="0" w:color="auto"/>
        </w:rPr>
        <w:t>рефлексивности</w:t>
      </w:r>
      <w:r w:rsidRPr="00B128D5">
        <w:rPr>
          <w:sz w:val="24"/>
          <w:szCs w:val="24"/>
          <w:u w:color="000000"/>
          <w:bdr w:val="none" w:sz="0" w:space="0" w:color="auto"/>
        </w:rPr>
        <w:t xml:space="preserve"> (осознанности). Именно переход на качественно новый уровень рефлексии выделяет старший школьный возраст как особенный этап в становлении УУД. </w:t>
      </w:r>
    </w:p>
    <w:p w:rsidR="00B128D5" w:rsidRPr="00B128D5" w:rsidP="00B128D5">
      <w:pPr>
        <w:pStyle w:val="NoSpacing"/>
        <w:spacing w:line="276" w:lineRule="auto"/>
        <w:jc w:val="both"/>
        <w:rPr>
          <w:sz w:val="24"/>
          <w:szCs w:val="24"/>
          <w:u w:color="000000"/>
          <w:bdr w:val="none" w:sz="0" w:space="0" w:color="auto"/>
        </w:rPr>
      </w:pPr>
      <w:r w:rsidRPr="00B128D5">
        <w:rPr>
          <w:sz w:val="24"/>
          <w:szCs w:val="24"/>
          <w:u w:color="000000"/>
          <w:bdr w:val="none" w:sz="0" w:space="0" w:color="auto"/>
        </w:rPr>
        <w:t xml:space="preserve">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 </w:t>
      </w:r>
    </w:p>
    <w:p w:rsidR="00B128D5" w:rsidRPr="00B128D5" w:rsidP="00B128D5">
      <w:pPr>
        <w:pStyle w:val="NoSpacing"/>
        <w:spacing w:line="276" w:lineRule="auto"/>
        <w:jc w:val="both"/>
        <w:rPr>
          <w:sz w:val="24"/>
          <w:szCs w:val="24"/>
          <w:u w:color="000000"/>
          <w:bdr w:val="none" w:sz="0" w:space="0" w:color="auto"/>
        </w:rPr>
      </w:pPr>
      <w:r w:rsidRPr="00B128D5">
        <w:rPr>
          <w:sz w:val="24"/>
          <w:szCs w:val="24"/>
          <w:u w:color="000000"/>
          <w:bdr w:val="none" w:sz="0" w:space="0" w:color="auto"/>
        </w:rPr>
        <w:t xml:space="preserve">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w:t>
      </w:r>
      <w:r w:rsidRPr="00B128D5">
        <w:rPr>
          <w:sz w:val="24"/>
          <w:szCs w:val="24"/>
          <w:u w:color="000000"/>
          <w:bdr w:val="none" w:sz="0" w:space="0" w:color="auto"/>
        </w:rPr>
        <w:t xml:space="preserve">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 – глубоко индивидуален, взрослым не следует его форсировать. </w:t>
      </w:r>
    </w:p>
    <w:p w:rsidR="00B128D5" w:rsidRPr="00B128D5" w:rsidP="00B128D5">
      <w:pPr>
        <w:pStyle w:val="NoSpacing"/>
        <w:spacing w:line="276" w:lineRule="auto"/>
        <w:jc w:val="both"/>
        <w:rPr>
          <w:sz w:val="24"/>
          <w:szCs w:val="24"/>
          <w:u w:color="000000"/>
          <w:bdr w:val="none" w:sz="0" w:space="0" w:color="auto"/>
        </w:rPr>
      </w:pPr>
      <w:r w:rsidRPr="00B128D5">
        <w:rPr>
          <w:sz w:val="24"/>
          <w:szCs w:val="24"/>
          <w:u w:color="000000"/>
          <w:bdr w:val="none" w:sz="0" w:space="0" w:color="auto"/>
        </w:rPr>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компетентностного развития, поставить задачу доращивания компетенций. </w:t>
      </w:r>
    </w:p>
    <w:p w:rsidR="00B128D5" w:rsidRPr="00B128D5" w:rsidP="00B128D5">
      <w:pPr>
        <w:pStyle w:val="NoSpacing"/>
        <w:spacing w:line="276" w:lineRule="auto"/>
        <w:jc w:val="both"/>
        <w:rPr>
          <w:sz w:val="24"/>
          <w:szCs w:val="24"/>
          <w:u w:color="000000"/>
          <w:bdr w:val="none" w:sz="0" w:space="0" w:color="auto"/>
        </w:rPr>
      </w:pPr>
      <w:r w:rsidRPr="00B128D5">
        <w:rPr>
          <w:sz w:val="24"/>
          <w:szCs w:val="24"/>
          <w:u w:color="000000"/>
          <w:bdr w:val="none" w:sz="0" w:space="0" w:color="auto"/>
        </w:rPr>
        <w:t xml:space="preserve">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 </w:t>
      </w:r>
    </w:p>
    <w:p w:rsidR="00B128D5" w:rsidRPr="00B128D5" w:rsidP="00B128D5">
      <w:pPr>
        <w:pStyle w:val="NoSpacing"/>
        <w:spacing w:line="276" w:lineRule="auto"/>
        <w:jc w:val="both"/>
        <w:rPr>
          <w:sz w:val="24"/>
          <w:szCs w:val="24"/>
          <w:u w:color="000000"/>
          <w:bdr w:val="none" w:sz="0" w:space="0" w:color="auto"/>
        </w:rPr>
      </w:pPr>
      <w:r w:rsidRPr="00B128D5">
        <w:rPr>
          <w:sz w:val="24"/>
          <w:szCs w:val="24"/>
          <w:u w:color="000000"/>
          <w:bdr w:val="none" w:sz="0" w:space="0" w:color="auto"/>
        </w:rPr>
        <w:t xml:space="preserve">К уровню среднего общего образования в еще большей степени, чем к уровню основного общего образования, предъявляется требование открытости: обучающимся предоставляется возможность участвовать в различных дистанционных учебных курсах (и это участие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 </w:t>
      </w:r>
    </w:p>
    <w:p w:rsidR="00B128D5" w:rsidRPr="00B128D5" w:rsidP="00B128D5">
      <w:pPr>
        <w:pStyle w:val="NoSpacing"/>
        <w:spacing w:line="276" w:lineRule="auto"/>
        <w:jc w:val="both"/>
        <w:rPr>
          <w:sz w:val="24"/>
          <w:szCs w:val="24"/>
          <w:u w:color="000000"/>
          <w:bdr w:val="none" w:sz="0" w:space="0" w:color="auto"/>
        </w:rPr>
      </w:pPr>
      <w:r w:rsidRPr="00B128D5">
        <w:rPr>
          <w:sz w:val="24"/>
          <w:szCs w:val="24"/>
          <w:u w:color="000000"/>
          <w:bdr w:val="none" w:sz="0" w:space="0" w:color="auto"/>
        </w:rPr>
        <w:t xml:space="preserve">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 </w:t>
      </w:r>
    </w:p>
    <w:p w:rsidR="00B128D5" w:rsidRPr="00B128D5" w:rsidP="00B128D5">
      <w:pPr>
        <w:pStyle w:val="NoSpacing"/>
        <w:spacing w:line="276" w:lineRule="auto"/>
        <w:jc w:val="both"/>
        <w:rPr>
          <w:sz w:val="24"/>
          <w:szCs w:val="24"/>
          <w:u w:color="000000"/>
          <w:bdr w:val="none" w:sz="0" w:space="0" w:color="auto"/>
        </w:rPr>
      </w:pPr>
      <w:r w:rsidRPr="00B128D5">
        <w:rPr>
          <w:sz w:val="24"/>
          <w:szCs w:val="24"/>
          <w:u w:color="000000"/>
          <w:bdr w:val="none" w:sz="0" w:space="0" w:color="auto"/>
        </w:rPr>
        <w:t xml:space="preserve">При переходе на уровень среднего общего образования важнейшее значение приобретает начинающееся профессиональное самоопределение обучающихся (при </w:t>
      </w:r>
      <w:r w:rsidRPr="00B128D5">
        <w:rPr>
          <w:sz w:val="24"/>
          <w:szCs w:val="24"/>
          <w:u w:color="000000"/>
          <w:bdr w:val="none" w:sz="0" w:space="0" w:color="auto"/>
        </w:rPr>
        <w:t>том</w:t>
      </w:r>
      <w:r w:rsidRPr="00B128D5">
        <w:rPr>
          <w:sz w:val="24"/>
          <w:szCs w:val="24"/>
          <w:u w:color="000000"/>
          <w:bdr w:val="none" w:sz="0" w:space="0" w:color="auto"/>
        </w:rPr>
        <w:t xml:space="preserve"> что по-прежнему важное место остается за личностным самоопределением). Продолжается, но уже не столь ярко, как у подростков, учебное </w:t>
      </w:r>
      <w:r w:rsidRPr="00B128D5">
        <w:rPr>
          <w:sz w:val="24"/>
          <w:szCs w:val="24"/>
          <w:u w:color="000000"/>
          <w:bdr w:val="none" w:sz="0" w:space="0" w:color="auto"/>
        </w:rPr>
        <w:t>смыслообразование</w:t>
      </w:r>
      <w:r w:rsidRPr="00B128D5">
        <w:rPr>
          <w:sz w:val="24"/>
          <w:szCs w:val="24"/>
          <w:u w:color="000000"/>
          <w:bdr w:val="none" w:sz="0" w:space="0" w:color="auto"/>
        </w:rPr>
        <w:t xml:space="preserve">, связанное с осознанием связи между осуществляемой деятельностью и жизненными перспективами. В этом возрасте усиливается </w:t>
      </w:r>
      <w:r w:rsidRPr="00B128D5">
        <w:rPr>
          <w:sz w:val="24"/>
          <w:szCs w:val="24"/>
          <w:u w:color="000000"/>
          <w:bdr w:val="none" w:sz="0" w:space="0" w:color="auto"/>
        </w:rPr>
        <w:t>полимотивированность</w:t>
      </w:r>
      <w:r w:rsidRPr="00B128D5">
        <w:rPr>
          <w:sz w:val="24"/>
          <w:szCs w:val="24"/>
          <w:u w:color="000000"/>
          <w:bdr w:val="none" w:sz="0" w:space="0" w:color="auto"/>
        </w:rPr>
        <w:t xml:space="preserve">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 </w:t>
      </w:r>
    </w:p>
    <w:p w:rsidR="00B128D5" w:rsidRPr="00B128D5" w:rsidP="00B128D5">
      <w:pPr>
        <w:pStyle w:val="NoSpacing"/>
        <w:spacing w:line="276" w:lineRule="auto"/>
        <w:jc w:val="both"/>
        <w:rPr>
          <w:sz w:val="24"/>
          <w:szCs w:val="24"/>
          <w:u w:color="000000"/>
          <w:bdr w:val="none" w:sz="0" w:space="0" w:color="auto"/>
        </w:rPr>
      </w:pPr>
      <w:r w:rsidRPr="00B128D5">
        <w:rPr>
          <w:sz w:val="24"/>
          <w:szCs w:val="24"/>
          <w:u w:color="000000"/>
          <w:bdr w:val="none" w:sz="0" w:space="0" w:color="auto"/>
        </w:rPr>
        <w:t xml:space="preserve">Недостаточный уровень сформированности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w:t>
      </w:r>
      <w:r w:rsidRPr="00B128D5">
        <w:rPr>
          <w:sz w:val="24"/>
          <w:szCs w:val="24"/>
          <w:u w:color="000000"/>
          <w:bdr w:val="none" w:sz="0" w:space="0" w:color="auto"/>
        </w:rPr>
        <w:t xml:space="preserve">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 </w:t>
      </w:r>
    </w:p>
    <w:p w:rsidR="00B128D5" w:rsidRPr="00B128D5" w:rsidP="00B128D5">
      <w:pPr>
        <w:pStyle w:val="NoSpacing"/>
        <w:spacing w:line="276" w:lineRule="auto"/>
        <w:jc w:val="both"/>
        <w:rPr>
          <w:sz w:val="24"/>
          <w:szCs w:val="24"/>
          <w:u w:color="000000"/>
          <w:bdr w:val="none" w:sz="0" w:space="0" w:color="auto"/>
        </w:rPr>
      </w:pPr>
      <w:r w:rsidRPr="00B128D5">
        <w:rPr>
          <w:sz w:val="24"/>
          <w:szCs w:val="24"/>
          <w:u w:color="000000"/>
          <w:bdr w:val="none" w:sz="0" w:space="0" w:color="auto"/>
        </w:rPr>
        <w:t xml:space="preserve">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 </w:t>
      </w:r>
    </w:p>
    <w:p w:rsidR="00B128D5" w:rsidRPr="00B128D5" w:rsidP="00B128D5">
      <w:pPr>
        <w:pStyle w:val="NoSpacing"/>
        <w:spacing w:line="276" w:lineRule="auto"/>
        <w:jc w:val="both"/>
        <w:rPr>
          <w:sz w:val="24"/>
          <w:szCs w:val="24"/>
          <w:u w:color="000000"/>
          <w:bdr w:val="none" w:sz="0" w:space="0" w:color="auto"/>
        </w:rPr>
      </w:pPr>
      <w:r w:rsidRPr="00B128D5">
        <w:rPr>
          <w:sz w:val="24"/>
          <w:szCs w:val="24"/>
          <w:u w:color="000000"/>
          <w:bdr w:val="none" w:sz="0" w:space="0" w:color="auto"/>
        </w:rPr>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формирование образовательного запроса.</w:t>
      </w:r>
    </w:p>
    <w:p w:rsidR="00B128D5" w:rsidRPr="00B128D5" w:rsidP="00B128D5">
      <w:pPr>
        <w:pStyle w:val="NoSpacing"/>
        <w:spacing w:line="276" w:lineRule="auto"/>
        <w:jc w:val="both"/>
        <w:rPr>
          <w:sz w:val="24"/>
          <w:szCs w:val="24"/>
          <w:u w:color="000000"/>
          <w:bdr w:val="none" w:sz="0" w:space="0" w:color="auto"/>
        </w:rPr>
      </w:pPr>
      <w:r w:rsidRPr="00B128D5">
        <w:rPr>
          <w:sz w:val="24"/>
          <w:szCs w:val="24"/>
          <w:u w:color="000000"/>
          <w:bdr w:val="none" w:sz="0" w:space="0" w:color="auto"/>
        </w:rP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дефициты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Старшеклассник оказывается в сложной ситуации выбора набора предметов, которые изучаются на базовом и углубленном уровнях, выбора профиля и подготовки к выбору будущей профессии. Это предъявляет повышенные требования к построению учебных предметов (курсов) не только на углублённом, но и на базовом уровне.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w:t>
      </w:r>
      <w:r w:rsidRPr="00B128D5">
        <w:rPr>
          <w:sz w:val="24"/>
          <w:szCs w:val="24"/>
          <w:u w:color="000000"/>
          <w:bdr w:val="none" w:sz="0" w:space="0" w:color="auto"/>
        </w:rPr>
        <w:t>полидисциплинарных</w:t>
      </w:r>
      <w:r w:rsidRPr="00B128D5">
        <w:rPr>
          <w:sz w:val="24"/>
          <w:szCs w:val="24"/>
          <w:u w:color="000000"/>
          <w:bdr w:val="none" w:sz="0" w:space="0" w:color="auto"/>
        </w:rPr>
        <w:t xml:space="preserve"> задач.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 </w:t>
      </w:r>
    </w:p>
    <w:p w:rsidR="00B128D5" w:rsidRPr="00B128D5" w:rsidP="00B128D5">
      <w:pPr>
        <w:pStyle w:val="NoSpacing"/>
        <w:spacing w:line="276" w:lineRule="auto"/>
        <w:jc w:val="both"/>
        <w:rPr>
          <w:sz w:val="24"/>
          <w:szCs w:val="24"/>
          <w:u w:color="000000"/>
          <w:bdr w:val="none" w:sz="0" w:space="0" w:color="auto"/>
        </w:rPr>
      </w:pPr>
    </w:p>
    <w:p w:rsidR="00B128D5" w:rsidRPr="00B128D5" w:rsidP="00B128D5">
      <w:pPr>
        <w:pStyle w:val="NoSpacing"/>
        <w:spacing w:line="276" w:lineRule="auto"/>
        <w:jc w:val="both"/>
        <w:rPr>
          <w:b/>
          <w:sz w:val="24"/>
          <w:szCs w:val="24"/>
          <w:u w:color="000000"/>
        </w:rPr>
      </w:pPr>
      <w:bookmarkStart w:id="43" w:name="_Toc435412697"/>
      <w:bookmarkStart w:id="44" w:name="_Toc453968171"/>
      <w:r w:rsidRPr="00B128D5">
        <w:rPr>
          <w:b/>
          <w:sz w:val="24"/>
          <w:szCs w:val="24"/>
        </w:rPr>
        <w:t>2.1</w:t>
      </w:r>
      <w:r w:rsidR="008A57F3">
        <w:rPr>
          <w:b/>
          <w:sz w:val="24"/>
          <w:szCs w:val="24"/>
          <w:u w:color="000000"/>
        </w:rPr>
        <w:t>.3. Типовые з</w:t>
      </w:r>
      <w:r w:rsidRPr="00B128D5">
        <w:rPr>
          <w:b/>
          <w:sz w:val="24"/>
          <w:szCs w:val="24"/>
        </w:rPr>
        <w:t>адачи по формированию универсальных учебных действий</w:t>
      </w:r>
      <w:bookmarkEnd w:id="43"/>
      <w:bookmarkEnd w:id="44"/>
    </w:p>
    <w:p w:rsidR="00B128D5" w:rsidRPr="00B128D5" w:rsidP="00B128D5">
      <w:pPr>
        <w:pStyle w:val="NoSpacing"/>
        <w:spacing w:line="276" w:lineRule="auto"/>
        <w:jc w:val="both"/>
        <w:rPr>
          <w:sz w:val="24"/>
          <w:szCs w:val="24"/>
          <w:u w:color="000000"/>
          <w:bdr w:val="none" w:sz="0" w:space="0" w:color="auto"/>
        </w:rPr>
      </w:pPr>
      <w:r w:rsidRPr="00B128D5">
        <w:rPr>
          <w:sz w:val="24"/>
          <w:szCs w:val="24"/>
          <w:u w:color="000000"/>
          <w:bdr w:val="none" w:sz="0" w:space="0" w:color="auto"/>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B128D5" w:rsidRPr="00B128D5" w:rsidP="008A57F3">
      <w:pPr>
        <w:pStyle w:val="NoSpacing"/>
        <w:numPr>
          <w:ilvl w:val="0"/>
          <w:numId w:val="138"/>
        </w:numPr>
        <w:spacing w:line="276" w:lineRule="auto"/>
        <w:jc w:val="both"/>
        <w:rPr>
          <w:sz w:val="24"/>
          <w:szCs w:val="24"/>
        </w:rPr>
      </w:pPr>
      <w:r w:rsidRPr="00B128D5">
        <w:rPr>
          <w:sz w:val="24"/>
          <w:szCs w:val="24"/>
        </w:rPr>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B128D5" w:rsidRPr="00B128D5" w:rsidP="008A57F3">
      <w:pPr>
        <w:pStyle w:val="NoSpacing"/>
        <w:numPr>
          <w:ilvl w:val="0"/>
          <w:numId w:val="138"/>
        </w:numPr>
        <w:spacing w:line="276" w:lineRule="auto"/>
        <w:jc w:val="both"/>
        <w:rPr>
          <w:sz w:val="24"/>
          <w:szCs w:val="24"/>
        </w:rPr>
      </w:pPr>
      <w:r w:rsidRPr="00B128D5">
        <w:rPr>
          <w:sz w:val="24"/>
          <w:szCs w:val="24"/>
        </w:rPr>
        <w:t>обеспечение возможности самостоятельного выбора обучающимися темпа, режимов и форм освоения предметного материала;</w:t>
      </w:r>
    </w:p>
    <w:p w:rsidR="00B128D5" w:rsidRPr="00B128D5" w:rsidP="008A57F3">
      <w:pPr>
        <w:pStyle w:val="NoSpacing"/>
        <w:numPr>
          <w:ilvl w:val="0"/>
          <w:numId w:val="138"/>
        </w:numPr>
        <w:spacing w:line="276" w:lineRule="auto"/>
        <w:jc w:val="both"/>
        <w:rPr>
          <w:sz w:val="24"/>
          <w:szCs w:val="24"/>
        </w:rPr>
      </w:pPr>
      <w:r w:rsidRPr="00B128D5">
        <w:rPr>
          <w:sz w:val="24"/>
          <w:szCs w:val="24"/>
        </w:rPr>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
    <w:p w:rsidR="00B128D5" w:rsidRPr="00B128D5" w:rsidP="008A57F3">
      <w:pPr>
        <w:pStyle w:val="NoSpacing"/>
        <w:numPr>
          <w:ilvl w:val="0"/>
          <w:numId w:val="138"/>
        </w:numPr>
        <w:spacing w:line="276" w:lineRule="auto"/>
        <w:jc w:val="both"/>
        <w:rPr>
          <w:sz w:val="24"/>
          <w:szCs w:val="24"/>
        </w:rPr>
      </w:pPr>
      <w:r w:rsidRPr="00B128D5">
        <w:rPr>
          <w:sz w:val="24"/>
          <w:szCs w:val="24"/>
        </w:rPr>
        <w:t xml:space="preserve">обеспечение наличия образовательных событий, в рамках которых решаются задачи, носящие </w:t>
      </w:r>
      <w:r w:rsidRPr="00B128D5">
        <w:rPr>
          <w:sz w:val="24"/>
          <w:szCs w:val="24"/>
        </w:rPr>
        <w:t>полидисциплинарный</w:t>
      </w:r>
      <w:r w:rsidRPr="00B128D5">
        <w:rPr>
          <w:sz w:val="24"/>
          <w:szCs w:val="24"/>
        </w:rPr>
        <w:t xml:space="preserve"> и метапредметный характер;</w:t>
      </w:r>
    </w:p>
    <w:p w:rsidR="00B128D5" w:rsidRPr="00B128D5" w:rsidP="008A57F3">
      <w:pPr>
        <w:pStyle w:val="NoSpacing"/>
        <w:numPr>
          <w:ilvl w:val="0"/>
          <w:numId w:val="138"/>
        </w:numPr>
        <w:spacing w:line="276" w:lineRule="auto"/>
        <w:jc w:val="both"/>
        <w:rPr>
          <w:sz w:val="24"/>
          <w:szCs w:val="24"/>
        </w:rPr>
      </w:pPr>
      <w:r w:rsidRPr="00B128D5">
        <w:rPr>
          <w:sz w:val="24"/>
          <w:szCs w:val="24"/>
        </w:rPr>
        <w:t>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w:t>
      </w:r>
    </w:p>
    <w:p w:rsidR="00B128D5" w:rsidRPr="00B128D5" w:rsidP="008A57F3">
      <w:pPr>
        <w:pStyle w:val="NoSpacing"/>
        <w:numPr>
          <w:ilvl w:val="0"/>
          <w:numId w:val="138"/>
        </w:numPr>
        <w:spacing w:line="276" w:lineRule="auto"/>
        <w:jc w:val="both"/>
        <w:rPr>
          <w:sz w:val="24"/>
          <w:szCs w:val="24"/>
        </w:rPr>
      </w:pPr>
      <w:r w:rsidRPr="00B128D5">
        <w:rPr>
          <w:sz w:val="24"/>
          <w:szCs w:val="24"/>
        </w:rPr>
        <w:t>обеспечение наличия в образовательной деятельности событий, требующих от обучающихся предъявления продуктов своей деятельности.</w:t>
      </w:r>
    </w:p>
    <w:p w:rsidR="00B128D5" w:rsidRPr="00B128D5" w:rsidP="00B128D5">
      <w:pPr>
        <w:pStyle w:val="NoSpacing"/>
        <w:spacing w:line="276" w:lineRule="auto"/>
        <w:jc w:val="both"/>
        <w:rPr>
          <w:b/>
          <w:i/>
          <w:sz w:val="24"/>
          <w:szCs w:val="24"/>
          <w:u w:color="000000"/>
          <w:bdr w:val="none" w:sz="0" w:space="0" w:color="auto"/>
        </w:rPr>
      </w:pPr>
    </w:p>
    <w:p w:rsidR="00B128D5" w:rsidRPr="00B128D5" w:rsidP="00B128D5">
      <w:pPr>
        <w:pStyle w:val="NoSpacing"/>
        <w:spacing w:line="276" w:lineRule="auto"/>
        <w:jc w:val="both"/>
        <w:rPr>
          <w:b/>
          <w:i/>
          <w:sz w:val="24"/>
          <w:szCs w:val="24"/>
          <w:u w:color="000000"/>
          <w:bdr w:val="none" w:sz="0" w:space="0" w:color="auto"/>
        </w:rPr>
      </w:pPr>
      <w:r w:rsidRPr="00B128D5">
        <w:rPr>
          <w:b/>
          <w:i/>
          <w:sz w:val="24"/>
          <w:szCs w:val="24"/>
          <w:u w:color="000000"/>
          <w:bdr w:val="none" w:sz="0" w:space="0" w:color="auto"/>
        </w:rPr>
        <w:t xml:space="preserve">Формирование познавательных универсальных учебных действий </w:t>
      </w:r>
    </w:p>
    <w:p w:rsidR="00B128D5" w:rsidRPr="00B128D5" w:rsidP="00B128D5">
      <w:pPr>
        <w:pStyle w:val="NoSpacing"/>
        <w:spacing w:line="276" w:lineRule="auto"/>
        <w:jc w:val="both"/>
        <w:rPr>
          <w:sz w:val="24"/>
          <w:szCs w:val="24"/>
          <w:u w:color="000000"/>
          <w:bdr w:val="none" w:sz="0" w:space="0" w:color="auto"/>
        </w:rPr>
      </w:pPr>
      <w:r w:rsidRPr="00B128D5">
        <w:rPr>
          <w:sz w:val="24"/>
          <w:szCs w:val="24"/>
          <w:u w:color="000000"/>
          <w:bdr w:val="none" w:sz="0" w:space="0" w:color="auto"/>
        </w:rPr>
        <w:t>Задачи сконструированы таким образом, чтобы формировать у обучающихся умения:</w:t>
      </w:r>
    </w:p>
    <w:p w:rsidR="00B128D5" w:rsidRPr="00B128D5" w:rsidP="00B128D5">
      <w:pPr>
        <w:pStyle w:val="NoSpacing"/>
        <w:spacing w:line="276" w:lineRule="auto"/>
        <w:jc w:val="both"/>
        <w:rPr>
          <w:sz w:val="24"/>
          <w:szCs w:val="24"/>
          <w:u w:color="000000"/>
          <w:bdr w:val="none" w:sz="0" w:space="0" w:color="auto"/>
        </w:rPr>
      </w:pPr>
      <w:r w:rsidRPr="00B128D5">
        <w:rPr>
          <w:sz w:val="24"/>
          <w:szCs w:val="24"/>
          <w:u w:color="000000"/>
          <w:bdr w:val="none" w:sz="0" w:space="0" w:color="auto"/>
        </w:rPr>
        <w:t>а) объяснять явления с научной точки зрения;</w:t>
      </w:r>
    </w:p>
    <w:p w:rsidR="00B128D5" w:rsidRPr="00B128D5" w:rsidP="00B128D5">
      <w:pPr>
        <w:pStyle w:val="NoSpacing"/>
        <w:spacing w:line="276" w:lineRule="auto"/>
        <w:jc w:val="both"/>
        <w:rPr>
          <w:sz w:val="24"/>
          <w:szCs w:val="24"/>
          <w:u w:color="000000"/>
          <w:bdr w:val="none" w:sz="0" w:space="0" w:color="auto"/>
        </w:rPr>
      </w:pPr>
      <w:r w:rsidRPr="00B128D5">
        <w:rPr>
          <w:sz w:val="24"/>
          <w:szCs w:val="24"/>
          <w:u w:color="000000"/>
          <w:bdr w:val="none" w:sz="0" w:space="0" w:color="auto"/>
        </w:rPr>
        <w:t>б) разрабатывать дизайн научного исследования;</w:t>
      </w:r>
    </w:p>
    <w:p w:rsidR="00B128D5" w:rsidRPr="00B128D5" w:rsidP="00B128D5">
      <w:pPr>
        <w:pStyle w:val="NoSpacing"/>
        <w:spacing w:line="276" w:lineRule="auto"/>
        <w:jc w:val="both"/>
        <w:rPr>
          <w:sz w:val="24"/>
          <w:szCs w:val="24"/>
          <w:u w:color="000000"/>
          <w:bdr w:val="none" w:sz="0" w:space="0" w:color="auto"/>
        </w:rPr>
      </w:pPr>
      <w:r w:rsidRPr="00B128D5">
        <w:rPr>
          <w:sz w:val="24"/>
          <w:szCs w:val="24"/>
          <w:u w:color="000000"/>
          <w:bdr w:val="none" w:sz="0" w:space="0" w:color="auto"/>
        </w:rPr>
        <w:t xml:space="preserve">в) интерпретировать полученные данные и доказательства с разных позиций и формулировать соответствующие выводы. </w:t>
      </w:r>
    </w:p>
    <w:p w:rsidR="00B128D5" w:rsidRPr="00B128D5" w:rsidP="00B128D5">
      <w:pPr>
        <w:pStyle w:val="NoSpacing"/>
        <w:spacing w:line="276" w:lineRule="auto"/>
        <w:jc w:val="both"/>
        <w:rPr>
          <w:sz w:val="24"/>
          <w:szCs w:val="24"/>
        </w:rPr>
      </w:pPr>
      <w:r w:rsidRPr="00B128D5">
        <w:rPr>
          <w:sz w:val="24"/>
          <w:szCs w:val="24"/>
        </w:rPr>
        <w:t xml:space="preserve">На уровне среднего общего образования формирование познавательных УУД обеспечивается созданием условий для восстановления </w:t>
      </w:r>
      <w:r w:rsidRPr="00B128D5">
        <w:rPr>
          <w:sz w:val="24"/>
          <w:szCs w:val="24"/>
        </w:rPr>
        <w:t>полидисциплинарных</w:t>
      </w:r>
      <w:r w:rsidRPr="00B128D5">
        <w:rPr>
          <w:sz w:val="24"/>
          <w:szCs w:val="24"/>
        </w:rPr>
        <w:t xml:space="preserve"> связей, формирования рефлексии обучающегося и формирования метапредметных понятий и представлений.</w:t>
      </w:r>
    </w:p>
    <w:p w:rsidR="00B128D5" w:rsidRPr="00B128D5" w:rsidP="00B128D5">
      <w:pPr>
        <w:pStyle w:val="NoSpacing"/>
        <w:spacing w:line="276" w:lineRule="auto"/>
        <w:jc w:val="both"/>
        <w:rPr>
          <w:sz w:val="24"/>
          <w:szCs w:val="24"/>
        </w:rPr>
      </w:pPr>
      <w:r w:rsidRPr="00B128D5">
        <w:rPr>
          <w:sz w:val="24"/>
          <w:szCs w:val="24"/>
        </w:rPr>
        <w:t xml:space="preserve">Для обеспечения формирования познавательных УУД на уровне среднего общего образования рекомендуется организовывать образовательные события, выводящие обучающихся на восстановление межпредметных связей, целостной картины мира. Например: </w:t>
      </w:r>
    </w:p>
    <w:p w:rsidR="00B128D5" w:rsidRPr="00B128D5" w:rsidP="008A57F3">
      <w:pPr>
        <w:pStyle w:val="NoSpacing"/>
        <w:numPr>
          <w:ilvl w:val="0"/>
          <w:numId w:val="139"/>
        </w:numPr>
        <w:spacing w:line="276" w:lineRule="auto"/>
        <w:jc w:val="both"/>
        <w:rPr>
          <w:sz w:val="24"/>
          <w:szCs w:val="24"/>
        </w:rPr>
      </w:pPr>
      <w:r w:rsidRPr="00B128D5">
        <w:rPr>
          <w:sz w:val="24"/>
          <w:szCs w:val="24"/>
        </w:rPr>
        <w:t>полидисциплинарные</w:t>
      </w:r>
      <w:r w:rsidRPr="00B128D5">
        <w:rPr>
          <w:sz w:val="24"/>
          <w:szCs w:val="24"/>
        </w:rPr>
        <w:t xml:space="preserve"> и метапредметные погружения и интенсивы;</w:t>
      </w:r>
    </w:p>
    <w:p w:rsidR="00B128D5" w:rsidRPr="00B128D5" w:rsidP="008A57F3">
      <w:pPr>
        <w:pStyle w:val="NoSpacing"/>
        <w:numPr>
          <w:ilvl w:val="0"/>
          <w:numId w:val="139"/>
        </w:numPr>
        <w:spacing w:line="276" w:lineRule="auto"/>
        <w:jc w:val="both"/>
        <w:rPr>
          <w:sz w:val="24"/>
          <w:szCs w:val="24"/>
        </w:rPr>
      </w:pPr>
      <w:r w:rsidRPr="00B128D5">
        <w:rPr>
          <w:sz w:val="24"/>
          <w:szCs w:val="24"/>
        </w:rPr>
        <w:t>методологические и философские семинары;</w:t>
      </w:r>
    </w:p>
    <w:p w:rsidR="00B128D5" w:rsidRPr="00B128D5" w:rsidP="008A57F3">
      <w:pPr>
        <w:pStyle w:val="NoSpacing"/>
        <w:numPr>
          <w:ilvl w:val="0"/>
          <w:numId w:val="139"/>
        </w:numPr>
        <w:spacing w:line="276" w:lineRule="auto"/>
        <w:jc w:val="both"/>
        <w:rPr>
          <w:sz w:val="24"/>
          <w:szCs w:val="24"/>
        </w:rPr>
      </w:pPr>
      <w:r w:rsidRPr="00B128D5">
        <w:rPr>
          <w:sz w:val="24"/>
          <w:szCs w:val="24"/>
        </w:rPr>
        <w:t>образовательные экспедиции и экскурсии;</w:t>
      </w:r>
    </w:p>
    <w:p w:rsidR="00B128D5" w:rsidRPr="00B128D5" w:rsidP="008A57F3">
      <w:pPr>
        <w:pStyle w:val="NoSpacing"/>
        <w:numPr>
          <w:ilvl w:val="0"/>
          <w:numId w:val="139"/>
        </w:numPr>
        <w:spacing w:line="276" w:lineRule="auto"/>
        <w:jc w:val="both"/>
        <w:rPr>
          <w:sz w:val="24"/>
          <w:szCs w:val="24"/>
        </w:rPr>
      </w:pPr>
      <w:r w:rsidRPr="00B128D5">
        <w:rPr>
          <w:sz w:val="24"/>
          <w:szCs w:val="24"/>
        </w:rPr>
        <w:t>учебно-исследовательская работа обучающихся, которая предполагает:</w:t>
      </w:r>
    </w:p>
    <w:p w:rsidR="00B128D5" w:rsidRPr="00B128D5" w:rsidP="008A57F3">
      <w:pPr>
        <w:pStyle w:val="NoSpacing"/>
        <w:numPr>
          <w:ilvl w:val="0"/>
          <w:numId w:val="139"/>
        </w:numPr>
        <w:spacing w:line="276" w:lineRule="auto"/>
        <w:jc w:val="both"/>
        <w:rPr>
          <w:sz w:val="24"/>
          <w:szCs w:val="24"/>
        </w:rPr>
      </w:pPr>
      <w:r w:rsidRPr="00B128D5">
        <w:rPr>
          <w:sz w:val="24"/>
          <w:szCs w:val="24"/>
        </w:rPr>
        <w:t>выбор тематики исследования, связанной с новейшими достижениями в области науки и технологий;</w:t>
      </w:r>
    </w:p>
    <w:p w:rsidR="00B128D5" w:rsidRPr="00B128D5" w:rsidP="008A57F3">
      <w:pPr>
        <w:pStyle w:val="NoSpacing"/>
        <w:numPr>
          <w:ilvl w:val="0"/>
          <w:numId w:val="139"/>
        </w:numPr>
        <w:spacing w:line="276" w:lineRule="auto"/>
        <w:jc w:val="both"/>
        <w:rPr>
          <w:sz w:val="24"/>
          <w:szCs w:val="24"/>
        </w:rPr>
      </w:pPr>
      <w:r w:rsidRPr="00B128D5">
        <w:rPr>
          <w:sz w:val="24"/>
          <w:szCs w:val="24"/>
        </w:rPr>
        <w:t>выбор тематики исследований, связанных с учебными предметами, не изучаемыми в школе: психологией, социологией, бизнесом и др.;</w:t>
      </w:r>
    </w:p>
    <w:p w:rsidR="00B128D5" w:rsidRPr="00B128D5" w:rsidP="008A57F3">
      <w:pPr>
        <w:pStyle w:val="NoSpacing"/>
        <w:numPr>
          <w:ilvl w:val="0"/>
          <w:numId w:val="139"/>
        </w:numPr>
        <w:spacing w:line="276" w:lineRule="auto"/>
        <w:jc w:val="both"/>
        <w:rPr>
          <w:sz w:val="24"/>
          <w:szCs w:val="24"/>
        </w:rPr>
      </w:pPr>
      <w:r w:rsidRPr="00B128D5">
        <w:rPr>
          <w:sz w:val="24"/>
          <w:szCs w:val="24"/>
        </w:rPr>
        <w:t>выбор тематики исследований, направленных на изучение проблем местного сообщества, региона, мира в целом.</w:t>
      </w:r>
    </w:p>
    <w:p w:rsidR="00B128D5" w:rsidRPr="00B128D5" w:rsidP="00B128D5">
      <w:pPr>
        <w:pStyle w:val="NoSpacing"/>
        <w:spacing w:line="276" w:lineRule="auto"/>
        <w:jc w:val="both"/>
        <w:rPr>
          <w:sz w:val="24"/>
          <w:szCs w:val="24"/>
          <w:u w:color="000000"/>
          <w:bdr w:val="none" w:sz="0" w:space="0" w:color="auto"/>
          <w:lang w:eastAsia="ru-RU"/>
        </w:rPr>
      </w:pPr>
    </w:p>
    <w:p w:rsidR="00B128D5" w:rsidRPr="00B128D5" w:rsidP="00B128D5">
      <w:pPr>
        <w:pStyle w:val="NoSpacing"/>
        <w:spacing w:line="276" w:lineRule="auto"/>
        <w:jc w:val="both"/>
        <w:rPr>
          <w:b/>
          <w:i/>
          <w:sz w:val="24"/>
          <w:szCs w:val="24"/>
          <w:u w:color="000000"/>
          <w:bdr w:val="none" w:sz="0" w:space="0" w:color="auto"/>
        </w:rPr>
      </w:pPr>
      <w:r w:rsidRPr="00B128D5">
        <w:rPr>
          <w:b/>
          <w:i/>
          <w:sz w:val="24"/>
          <w:szCs w:val="24"/>
          <w:u w:color="000000"/>
          <w:bdr w:val="none" w:sz="0" w:space="0" w:color="auto"/>
        </w:rPr>
        <w:t>Формирование коммуникативных универсальных учебных действий</w:t>
      </w:r>
    </w:p>
    <w:p w:rsidR="00B128D5" w:rsidRPr="00B128D5" w:rsidP="00B128D5">
      <w:pPr>
        <w:pStyle w:val="NoSpacing"/>
        <w:spacing w:line="276" w:lineRule="auto"/>
        <w:jc w:val="both"/>
        <w:rPr>
          <w:spacing w:val="-4"/>
          <w:sz w:val="24"/>
          <w:szCs w:val="24"/>
          <w:u w:color="000000"/>
          <w:bdr w:val="none" w:sz="0" w:space="0" w:color="auto"/>
        </w:rPr>
      </w:pPr>
      <w:r w:rsidRPr="00B128D5">
        <w:rPr>
          <w:spacing w:val="-4"/>
          <w:sz w:val="24"/>
          <w:szCs w:val="24"/>
          <w:u w:color="000000"/>
          <w:bdr w:val="none" w:sz="0" w:space="0" w:color="auto"/>
        </w:rPr>
        <w:t>Принципиальное отличие образовательной среды на уровне среднего общего образования — открытость. Это предоставляет дополнительные возможности для организации и обеспечения ситуаций, в которых обучающийся сможет самостоятельно ставить цель продуктивного взаимодействия с другими людьми, сообществами и организациями и достигать ее.</w:t>
      </w:r>
    </w:p>
    <w:p w:rsidR="00B128D5" w:rsidRPr="00B128D5" w:rsidP="00B128D5">
      <w:pPr>
        <w:pStyle w:val="NoSpacing"/>
        <w:spacing w:line="276" w:lineRule="auto"/>
        <w:jc w:val="both"/>
        <w:rPr>
          <w:sz w:val="24"/>
          <w:szCs w:val="24"/>
          <w:u w:color="000000"/>
          <w:bdr w:val="none" w:sz="0" w:space="0" w:color="auto"/>
        </w:rPr>
      </w:pPr>
      <w:r w:rsidRPr="00B128D5">
        <w:rPr>
          <w:sz w:val="24"/>
          <w:szCs w:val="24"/>
          <w:u w:color="000000"/>
          <w:bdr w:val="none" w:sz="0" w:space="0" w:color="auto"/>
        </w:rPr>
        <w:t>Открытость образовательной среды позволяет обеспечивать возможность коммуникации:</w:t>
      </w:r>
    </w:p>
    <w:p w:rsidR="00B128D5" w:rsidRPr="00B128D5" w:rsidP="008A57F3">
      <w:pPr>
        <w:pStyle w:val="NoSpacing"/>
        <w:numPr>
          <w:ilvl w:val="0"/>
          <w:numId w:val="140"/>
        </w:numPr>
        <w:spacing w:line="276" w:lineRule="auto"/>
        <w:jc w:val="both"/>
        <w:rPr>
          <w:sz w:val="24"/>
          <w:szCs w:val="24"/>
        </w:rPr>
      </w:pPr>
      <w:r w:rsidRPr="00B128D5">
        <w:rPr>
          <w:sz w:val="24"/>
          <w:szCs w:val="24"/>
        </w:rPr>
        <w:t>с обучающимися других образовательных организаций региона, как с ровесниками, так и с детьми иных возрастов;</w:t>
      </w:r>
    </w:p>
    <w:p w:rsidR="00B128D5" w:rsidRPr="00B128D5" w:rsidP="008A57F3">
      <w:pPr>
        <w:pStyle w:val="NoSpacing"/>
        <w:numPr>
          <w:ilvl w:val="0"/>
          <w:numId w:val="140"/>
        </w:numPr>
        <w:spacing w:line="276" w:lineRule="auto"/>
        <w:jc w:val="both"/>
        <w:rPr>
          <w:sz w:val="24"/>
          <w:szCs w:val="24"/>
        </w:rPr>
      </w:pPr>
      <w:r w:rsidRPr="00B128D5">
        <w:rPr>
          <w:sz w:val="24"/>
          <w:szCs w:val="24"/>
        </w:rPr>
        <w:t>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B128D5" w:rsidRPr="00B128D5" w:rsidP="008A57F3">
      <w:pPr>
        <w:pStyle w:val="NoSpacing"/>
        <w:numPr>
          <w:ilvl w:val="0"/>
          <w:numId w:val="140"/>
        </w:numPr>
        <w:spacing w:line="276" w:lineRule="auto"/>
        <w:jc w:val="both"/>
        <w:rPr>
          <w:sz w:val="24"/>
          <w:szCs w:val="24"/>
        </w:rPr>
      </w:pPr>
      <w:r w:rsidRPr="00B128D5">
        <w:rPr>
          <w:sz w:val="24"/>
          <w:szCs w:val="24"/>
        </w:rPr>
        <w:t>представителями власти, местного самоуправления, фондов, спонсорами и др.</w:t>
      </w:r>
    </w:p>
    <w:p w:rsidR="00B128D5" w:rsidRPr="00B128D5" w:rsidP="008A57F3">
      <w:pPr>
        <w:pStyle w:val="NoSpacing"/>
        <w:spacing w:line="276" w:lineRule="auto"/>
        <w:jc w:val="both"/>
        <w:rPr>
          <w:sz w:val="24"/>
          <w:szCs w:val="24"/>
          <w:u w:color="000000"/>
          <w:bdr w:val="none" w:sz="0" w:space="0" w:color="auto"/>
        </w:rPr>
      </w:pPr>
      <w:r w:rsidRPr="00B128D5">
        <w:rPr>
          <w:sz w:val="24"/>
          <w:szCs w:val="24"/>
          <w:u w:color="000000"/>
          <w:bdr w:val="none" w:sz="0" w:space="0" w:color="auto"/>
        </w:rPr>
        <w:t xml:space="preserve">Такое разнообразие выстраиваемых связей позволяет обучающимся самостоятельно ставить цели коммуникации, выбирать партнеров и способ поведения во время </w:t>
      </w:r>
      <w:r w:rsidRPr="00B128D5">
        <w:rPr>
          <w:sz w:val="24"/>
          <w:szCs w:val="24"/>
          <w:u w:color="000000"/>
          <w:bdr w:val="none" w:sz="0" w:space="0" w:color="auto"/>
        </w:rPr>
        <w:t>коммуникации, освоение культурных и социальных норм общения с представителями различных сообществ.</w:t>
      </w:r>
    </w:p>
    <w:p w:rsidR="00B128D5" w:rsidRPr="00B128D5" w:rsidP="00B128D5">
      <w:pPr>
        <w:pStyle w:val="NoSpacing"/>
        <w:spacing w:line="276" w:lineRule="auto"/>
        <w:jc w:val="both"/>
        <w:rPr>
          <w:sz w:val="24"/>
          <w:szCs w:val="24"/>
          <w:u w:color="000000"/>
          <w:bdr w:val="none" w:sz="0" w:space="0" w:color="auto"/>
        </w:rPr>
      </w:pPr>
      <w:r w:rsidRPr="00B128D5">
        <w:rPr>
          <w:sz w:val="24"/>
          <w:szCs w:val="24"/>
          <w:u w:color="000000"/>
          <w:bdr w:val="none" w:sz="0" w:space="0" w:color="auto"/>
        </w:rPr>
        <w:t>К типичным образовательным событиям и форматам, позволяющим обеспечивать использование всех возможностей коммуникации, относятся:</w:t>
      </w:r>
    </w:p>
    <w:p w:rsidR="00B128D5" w:rsidRPr="00B128D5" w:rsidP="008A57F3">
      <w:pPr>
        <w:pStyle w:val="NoSpacing"/>
        <w:numPr>
          <w:ilvl w:val="0"/>
          <w:numId w:val="141"/>
        </w:numPr>
        <w:spacing w:line="276" w:lineRule="auto"/>
        <w:jc w:val="both"/>
        <w:rPr>
          <w:sz w:val="24"/>
          <w:szCs w:val="24"/>
        </w:rPr>
      </w:pPr>
      <w:r w:rsidRPr="00B128D5">
        <w:rPr>
          <w:sz w:val="24"/>
          <w:szCs w:val="24"/>
        </w:rPr>
        <w:t xml:space="preserve">межшкольные (межрегиональные) ассамблеи обучающихся; материал, используемый для постановки задачи на ассамблеях, должен ориентирован на </w:t>
      </w:r>
      <w:r w:rsidRPr="00B128D5">
        <w:rPr>
          <w:sz w:val="24"/>
          <w:szCs w:val="24"/>
        </w:rPr>
        <w:t>полидисциплинарный</w:t>
      </w:r>
      <w:r w:rsidRPr="00B128D5">
        <w:rPr>
          <w:sz w:val="24"/>
          <w:szCs w:val="24"/>
        </w:rPr>
        <w:t xml:space="preserve"> характер и касается ближайшего будущего;</w:t>
      </w:r>
    </w:p>
    <w:p w:rsidR="00B128D5" w:rsidRPr="00B128D5" w:rsidP="008A57F3">
      <w:pPr>
        <w:pStyle w:val="NoSpacing"/>
        <w:numPr>
          <w:ilvl w:val="0"/>
          <w:numId w:val="141"/>
        </w:numPr>
        <w:spacing w:line="276" w:lineRule="auto"/>
        <w:jc w:val="both"/>
        <w:rPr>
          <w:spacing w:val="-6"/>
          <w:sz w:val="24"/>
          <w:szCs w:val="24"/>
        </w:rPr>
      </w:pPr>
      <w:r w:rsidRPr="00B128D5">
        <w:rPr>
          <w:spacing w:val="-6"/>
          <w:sz w:val="24"/>
          <w:szCs w:val="24"/>
        </w:rPr>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B128D5" w:rsidRPr="00B128D5" w:rsidP="008A57F3">
      <w:pPr>
        <w:pStyle w:val="NoSpacing"/>
        <w:numPr>
          <w:ilvl w:val="0"/>
          <w:numId w:val="141"/>
        </w:numPr>
        <w:spacing w:line="276" w:lineRule="auto"/>
        <w:jc w:val="both"/>
        <w:rPr>
          <w:sz w:val="24"/>
          <w:szCs w:val="24"/>
        </w:rPr>
      </w:pPr>
      <w:r w:rsidRPr="00B128D5">
        <w:rPr>
          <w:sz w:val="24"/>
          <w:szCs w:val="24"/>
        </w:rPr>
        <w:t>комплексные задачи, направленные на решение проблем местного сообщества;</w:t>
      </w:r>
    </w:p>
    <w:p w:rsidR="00B128D5" w:rsidRPr="00B128D5" w:rsidP="008A57F3">
      <w:pPr>
        <w:pStyle w:val="NoSpacing"/>
        <w:numPr>
          <w:ilvl w:val="0"/>
          <w:numId w:val="141"/>
        </w:numPr>
        <w:spacing w:line="276" w:lineRule="auto"/>
        <w:jc w:val="both"/>
        <w:rPr>
          <w:sz w:val="24"/>
          <w:szCs w:val="24"/>
        </w:rPr>
      </w:pPr>
      <w:r w:rsidRPr="00B128D5">
        <w:rPr>
          <w:sz w:val="24"/>
          <w:szCs w:val="24"/>
        </w:rPr>
        <w:t>комплексные задачи, направленные на изменение и улучшение реально существующих бизнес-практик;</w:t>
      </w:r>
    </w:p>
    <w:p w:rsidR="00E773F6" w:rsidP="008A57F3">
      <w:pPr>
        <w:pStyle w:val="NoSpacing"/>
        <w:numPr>
          <w:ilvl w:val="0"/>
          <w:numId w:val="141"/>
        </w:numPr>
        <w:spacing w:line="276" w:lineRule="auto"/>
        <w:jc w:val="both"/>
        <w:rPr>
          <w:sz w:val="24"/>
          <w:szCs w:val="24"/>
        </w:rPr>
      </w:pPr>
      <w:r w:rsidRPr="00B128D5">
        <w:rPr>
          <w:sz w:val="24"/>
          <w:szCs w:val="24"/>
        </w:rPr>
        <w:t xml:space="preserve">социальные проекты, направленные на улучшение жизни местного сообщества. </w:t>
      </w:r>
    </w:p>
    <w:p w:rsidR="00B128D5" w:rsidRPr="00B128D5" w:rsidP="00E773F6">
      <w:pPr>
        <w:pStyle w:val="NoSpacing"/>
        <w:spacing w:line="276" w:lineRule="auto"/>
        <w:jc w:val="both"/>
        <w:rPr>
          <w:sz w:val="24"/>
          <w:szCs w:val="24"/>
        </w:rPr>
      </w:pPr>
      <w:r w:rsidRPr="00B128D5">
        <w:rPr>
          <w:sz w:val="24"/>
          <w:szCs w:val="24"/>
        </w:rPr>
        <w:t>К таким проектам относятся:</w:t>
      </w:r>
    </w:p>
    <w:p w:rsidR="00B128D5" w:rsidRPr="00B128D5" w:rsidP="00B128D5">
      <w:pPr>
        <w:pStyle w:val="NoSpacing"/>
        <w:spacing w:line="276" w:lineRule="auto"/>
        <w:jc w:val="both"/>
        <w:rPr>
          <w:sz w:val="24"/>
          <w:szCs w:val="24"/>
          <w:u w:color="000000"/>
          <w:bdr w:val="none" w:sz="0" w:space="0" w:color="auto"/>
        </w:rPr>
      </w:pPr>
      <w:r w:rsidRPr="00B128D5">
        <w:rPr>
          <w:sz w:val="24"/>
          <w:szCs w:val="24"/>
          <w:u w:color="000000"/>
          <w:bdr w:val="none" w:sz="0" w:space="0" w:color="auto"/>
        </w:rPr>
        <w:t>а) участие в волонтерских акциях и движениях, самостоятельная организация волонтерских акций;</w:t>
      </w:r>
    </w:p>
    <w:p w:rsidR="00B128D5" w:rsidRPr="00B128D5" w:rsidP="00B128D5">
      <w:pPr>
        <w:pStyle w:val="NoSpacing"/>
        <w:spacing w:line="276" w:lineRule="auto"/>
        <w:jc w:val="both"/>
        <w:rPr>
          <w:sz w:val="24"/>
          <w:szCs w:val="24"/>
          <w:u w:color="000000"/>
          <w:bdr w:val="none" w:sz="0" w:space="0" w:color="auto"/>
        </w:rPr>
      </w:pPr>
      <w:r w:rsidRPr="00B128D5">
        <w:rPr>
          <w:sz w:val="24"/>
          <w:szCs w:val="24"/>
          <w:u w:color="000000"/>
          <w:bdr w:val="none" w:sz="0" w:space="0" w:color="auto"/>
        </w:rPr>
        <w:t>б) участие в благотворительных акциях и движениях, самостоятельная организация благотворительных акций;</w:t>
      </w:r>
    </w:p>
    <w:p w:rsidR="00B128D5" w:rsidRPr="00B128D5" w:rsidP="00B128D5">
      <w:pPr>
        <w:pStyle w:val="NoSpacing"/>
        <w:spacing w:line="276" w:lineRule="auto"/>
        <w:jc w:val="both"/>
        <w:rPr>
          <w:sz w:val="24"/>
          <w:szCs w:val="24"/>
          <w:u w:color="000000"/>
          <w:bdr w:val="none" w:sz="0" w:space="0" w:color="auto"/>
        </w:rPr>
      </w:pPr>
      <w:r>
        <w:rPr>
          <w:sz w:val="24"/>
          <w:szCs w:val="24"/>
          <w:u w:color="000000"/>
          <w:bdr w:val="none" w:sz="0" w:space="0" w:color="auto"/>
        </w:rPr>
        <w:t>в</w:t>
      </w:r>
      <w:r w:rsidRPr="00B128D5">
        <w:rPr>
          <w:sz w:val="24"/>
          <w:szCs w:val="24"/>
          <w:u w:color="000000"/>
          <w:bdr w:val="none" w:sz="0" w:space="0" w:color="auto"/>
        </w:rPr>
        <w:t>) создание и реализация социальных проектов разного масштаба и направленности, выходящих за рамки образовательной организации;</w:t>
      </w:r>
    </w:p>
    <w:p w:rsidR="00E773F6" w:rsidP="00B128D5">
      <w:pPr>
        <w:pStyle w:val="NoSpacing"/>
        <w:spacing w:line="276" w:lineRule="auto"/>
        <w:jc w:val="both"/>
        <w:rPr>
          <w:sz w:val="24"/>
          <w:szCs w:val="24"/>
          <w:u w:color="000000"/>
          <w:bdr w:val="none" w:sz="0" w:space="0" w:color="auto"/>
        </w:rPr>
      </w:pPr>
      <w:r>
        <w:rPr>
          <w:sz w:val="24"/>
          <w:szCs w:val="24"/>
        </w:rPr>
        <w:t xml:space="preserve">г) </w:t>
      </w:r>
      <w:r w:rsidRPr="00B128D5" w:rsidR="00B128D5">
        <w:rPr>
          <w:sz w:val="24"/>
          <w:szCs w:val="24"/>
        </w:rPr>
        <w:t>получение предметных знаний в структурах, альтернативн</w:t>
      </w:r>
      <w:r>
        <w:rPr>
          <w:sz w:val="24"/>
          <w:szCs w:val="24"/>
        </w:rPr>
        <w:t>ых образовательной организации:</w:t>
      </w:r>
    </w:p>
    <w:p w:rsidR="00E773F6" w:rsidP="00E773F6">
      <w:pPr>
        <w:pStyle w:val="NoSpacing"/>
        <w:numPr>
          <w:ilvl w:val="0"/>
          <w:numId w:val="142"/>
        </w:numPr>
        <w:spacing w:line="276" w:lineRule="auto"/>
        <w:jc w:val="both"/>
        <w:rPr>
          <w:sz w:val="24"/>
          <w:szCs w:val="24"/>
        </w:rPr>
      </w:pPr>
      <w:r w:rsidRPr="00B128D5">
        <w:rPr>
          <w:sz w:val="24"/>
          <w:szCs w:val="24"/>
          <w:u w:color="000000"/>
          <w:bdr w:val="none" w:sz="0" w:space="0" w:color="auto"/>
        </w:rPr>
        <w:t>в заочных и дистанционных школах и университетах;</w:t>
      </w:r>
    </w:p>
    <w:p w:rsidR="00B128D5" w:rsidRPr="00E773F6" w:rsidP="00E773F6">
      <w:pPr>
        <w:pStyle w:val="NoSpacing"/>
        <w:numPr>
          <w:ilvl w:val="0"/>
          <w:numId w:val="142"/>
        </w:numPr>
        <w:spacing w:line="276" w:lineRule="auto"/>
        <w:jc w:val="both"/>
        <w:rPr>
          <w:sz w:val="24"/>
          <w:szCs w:val="24"/>
        </w:rPr>
      </w:pPr>
      <w:r w:rsidRPr="00B128D5">
        <w:rPr>
          <w:sz w:val="24"/>
          <w:szCs w:val="24"/>
          <w:u w:color="000000"/>
          <w:bdr w:val="none" w:sz="0" w:space="0" w:color="auto"/>
        </w:rPr>
        <w:t>участие в дистанционных конкурсах и олимпиадах;</w:t>
      </w:r>
    </w:p>
    <w:p w:rsidR="00B128D5" w:rsidRPr="00B128D5" w:rsidP="00E773F6">
      <w:pPr>
        <w:pStyle w:val="NoSpacing"/>
        <w:numPr>
          <w:ilvl w:val="0"/>
          <w:numId w:val="142"/>
        </w:numPr>
        <w:spacing w:line="276" w:lineRule="auto"/>
        <w:jc w:val="both"/>
        <w:rPr>
          <w:sz w:val="24"/>
          <w:szCs w:val="24"/>
          <w:u w:color="000000"/>
          <w:bdr w:val="none" w:sz="0" w:space="0" w:color="auto"/>
        </w:rPr>
      </w:pPr>
      <w:r w:rsidRPr="00B128D5">
        <w:rPr>
          <w:sz w:val="24"/>
          <w:szCs w:val="24"/>
          <w:u w:color="000000"/>
          <w:bdr w:val="none" w:sz="0" w:space="0" w:color="auto"/>
        </w:rPr>
        <w:t>самостоятельное освоение отдельных предметов и курсов;</w:t>
      </w:r>
    </w:p>
    <w:p w:rsidR="00B128D5" w:rsidRPr="00B128D5" w:rsidP="00E773F6">
      <w:pPr>
        <w:pStyle w:val="NoSpacing"/>
        <w:numPr>
          <w:ilvl w:val="0"/>
          <w:numId w:val="142"/>
        </w:numPr>
        <w:spacing w:line="276" w:lineRule="auto"/>
        <w:jc w:val="both"/>
        <w:rPr>
          <w:sz w:val="24"/>
          <w:szCs w:val="24"/>
          <w:u w:color="000000"/>
          <w:bdr w:val="none" w:sz="0" w:space="0" w:color="auto"/>
        </w:rPr>
      </w:pPr>
      <w:r w:rsidRPr="00B128D5">
        <w:rPr>
          <w:sz w:val="24"/>
          <w:szCs w:val="24"/>
          <w:u w:color="000000"/>
          <w:bdr w:val="none" w:sz="0" w:space="0" w:color="auto"/>
        </w:rPr>
        <w:t>самостоятельное освоение дополнительных иностранных языков.</w:t>
      </w:r>
    </w:p>
    <w:p w:rsidR="00B128D5" w:rsidRPr="00B128D5" w:rsidP="00B128D5">
      <w:pPr>
        <w:pStyle w:val="NoSpacing"/>
        <w:spacing w:line="276" w:lineRule="auto"/>
        <w:jc w:val="both"/>
        <w:rPr>
          <w:sz w:val="24"/>
          <w:szCs w:val="24"/>
          <w:u w:color="000000"/>
          <w:bdr w:val="none" w:sz="0" w:space="0" w:color="auto"/>
        </w:rPr>
      </w:pPr>
    </w:p>
    <w:p w:rsidR="00B128D5" w:rsidRPr="00B128D5" w:rsidP="00B128D5">
      <w:pPr>
        <w:pStyle w:val="NoSpacing"/>
        <w:spacing w:line="276" w:lineRule="auto"/>
        <w:jc w:val="both"/>
        <w:rPr>
          <w:b/>
          <w:i/>
          <w:sz w:val="24"/>
          <w:szCs w:val="24"/>
          <w:u w:color="000000"/>
          <w:bdr w:val="none" w:sz="0" w:space="0" w:color="auto"/>
        </w:rPr>
      </w:pPr>
      <w:r w:rsidRPr="00B128D5">
        <w:rPr>
          <w:b/>
          <w:i/>
          <w:sz w:val="24"/>
          <w:szCs w:val="24"/>
          <w:u w:color="000000"/>
          <w:bdr w:val="none" w:sz="0" w:space="0" w:color="auto"/>
        </w:rPr>
        <w:t>Формирование регулятивных универсальных учебных действий</w:t>
      </w:r>
    </w:p>
    <w:p w:rsidR="00B128D5" w:rsidRPr="00B128D5" w:rsidP="00B128D5">
      <w:pPr>
        <w:pStyle w:val="NoSpacing"/>
        <w:spacing w:line="276" w:lineRule="auto"/>
        <w:jc w:val="both"/>
        <w:rPr>
          <w:sz w:val="24"/>
          <w:szCs w:val="24"/>
          <w:u w:color="000000"/>
          <w:bdr w:val="none" w:sz="0" w:space="0" w:color="auto"/>
        </w:rPr>
      </w:pPr>
      <w:r w:rsidRPr="00B128D5">
        <w:rPr>
          <w:sz w:val="24"/>
          <w:szCs w:val="24"/>
          <w:u w:color="000000"/>
          <w:bdr w:val="none" w:sz="0" w:space="0" w:color="auto"/>
        </w:rPr>
        <w:t>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w:t>
      </w:r>
    </w:p>
    <w:p w:rsidR="00B128D5" w:rsidRPr="00B128D5" w:rsidP="00B128D5">
      <w:pPr>
        <w:pStyle w:val="NoSpacing"/>
        <w:spacing w:line="276" w:lineRule="auto"/>
        <w:jc w:val="both"/>
        <w:rPr>
          <w:sz w:val="24"/>
          <w:szCs w:val="24"/>
          <w:u w:color="000000"/>
          <w:bdr w:val="none" w:sz="0" w:space="0" w:color="auto"/>
        </w:rPr>
      </w:pPr>
      <w:r w:rsidRPr="00B128D5">
        <w:rPr>
          <w:sz w:val="24"/>
          <w:szCs w:val="24"/>
          <w:u w:color="000000"/>
          <w:bdr w:val="none" w:sz="0" w:space="0" w:color="auto"/>
        </w:rPr>
        <w:t>Для формирования регулятивных учебных действий используются возможности самостоятельного формирования элементов индивидуальной образовательной траектории. Например:</w:t>
      </w:r>
    </w:p>
    <w:p w:rsidR="00B128D5" w:rsidRPr="00B128D5" w:rsidP="00B128D5">
      <w:pPr>
        <w:pStyle w:val="NoSpacing"/>
        <w:spacing w:line="276" w:lineRule="auto"/>
        <w:jc w:val="both"/>
        <w:rPr>
          <w:sz w:val="24"/>
          <w:szCs w:val="24"/>
          <w:u w:color="000000"/>
          <w:bdr w:val="none" w:sz="0" w:space="0" w:color="auto"/>
        </w:rPr>
      </w:pPr>
      <w:r w:rsidRPr="00B128D5">
        <w:rPr>
          <w:sz w:val="24"/>
          <w:szCs w:val="24"/>
          <w:u w:color="000000"/>
          <w:bdr w:val="none" w:sz="0" w:space="0" w:color="auto"/>
        </w:rPr>
        <w:t>а) самостоятельное изучение дополнительных иностранных языков с последующей сертификацией;</w:t>
      </w:r>
    </w:p>
    <w:p w:rsidR="00B128D5" w:rsidRPr="00B128D5" w:rsidP="00B128D5">
      <w:pPr>
        <w:pStyle w:val="NoSpacing"/>
        <w:spacing w:line="276" w:lineRule="auto"/>
        <w:jc w:val="both"/>
        <w:rPr>
          <w:sz w:val="24"/>
          <w:szCs w:val="24"/>
          <w:u w:color="000000"/>
          <w:bdr w:val="none" w:sz="0" w:space="0" w:color="auto"/>
        </w:rPr>
      </w:pPr>
      <w:r w:rsidRPr="00B128D5">
        <w:rPr>
          <w:sz w:val="24"/>
          <w:szCs w:val="24"/>
          <w:u w:color="000000"/>
          <w:bdr w:val="none" w:sz="0" w:space="0" w:color="auto"/>
        </w:rPr>
        <w:t>б) самостоятельное освоение глав, разделов и тем учебных предметов;</w:t>
      </w:r>
    </w:p>
    <w:p w:rsidR="00B128D5" w:rsidRPr="00B128D5" w:rsidP="00B128D5">
      <w:pPr>
        <w:pStyle w:val="NoSpacing"/>
        <w:spacing w:line="276" w:lineRule="auto"/>
        <w:jc w:val="both"/>
        <w:rPr>
          <w:sz w:val="24"/>
          <w:szCs w:val="24"/>
          <w:u w:color="000000"/>
          <w:bdr w:val="none" w:sz="0" w:space="0" w:color="auto"/>
        </w:rPr>
      </w:pPr>
      <w:r w:rsidRPr="00B128D5">
        <w:rPr>
          <w:sz w:val="24"/>
          <w:szCs w:val="24"/>
          <w:u w:color="000000"/>
          <w:bdr w:val="none" w:sz="0" w:space="0" w:color="auto"/>
        </w:rPr>
        <w:t>в) самостоятельное обучение в заочных и дистанционных школах и университетах;</w:t>
      </w:r>
    </w:p>
    <w:p w:rsidR="00B128D5" w:rsidRPr="00B128D5" w:rsidP="00B128D5">
      <w:pPr>
        <w:pStyle w:val="NoSpacing"/>
        <w:spacing w:line="276" w:lineRule="auto"/>
        <w:jc w:val="both"/>
        <w:rPr>
          <w:sz w:val="24"/>
          <w:szCs w:val="24"/>
          <w:u w:color="000000"/>
          <w:bdr w:val="none" w:sz="0" w:space="0" w:color="auto"/>
        </w:rPr>
      </w:pPr>
      <w:r w:rsidRPr="00B128D5">
        <w:rPr>
          <w:sz w:val="24"/>
          <w:szCs w:val="24"/>
          <w:u w:color="000000"/>
          <w:bdr w:val="none" w:sz="0" w:space="0" w:color="auto"/>
        </w:rPr>
        <w:t>г) самостоятельное определение темы проекта, методов и способов его реализации, источников ресурсов, необходимых для реализации проекта;</w:t>
      </w:r>
    </w:p>
    <w:p w:rsidR="00B128D5" w:rsidRPr="00B128D5" w:rsidP="00B128D5">
      <w:pPr>
        <w:pStyle w:val="NoSpacing"/>
        <w:spacing w:line="276" w:lineRule="auto"/>
        <w:jc w:val="both"/>
        <w:rPr>
          <w:sz w:val="24"/>
          <w:szCs w:val="24"/>
          <w:u w:color="000000"/>
          <w:bdr w:val="none" w:sz="0" w:space="0" w:color="auto"/>
        </w:rPr>
      </w:pPr>
      <w:r w:rsidRPr="00B128D5">
        <w:rPr>
          <w:sz w:val="24"/>
          <w:szCs w:val="24"/>
          <w:u w:color="000000"/>
          <w:bdr w:val="none" w:sz="0" w:space="0" w:color="auto"/>
        </w:rPr>
        <w:t>д) самостоятельное взаимодействие с источниками ресурсов: информационными источниками, фондами, представителями власти и т. п.;</w:t>
      </w:r>
    </w:p>
    <w:p w:rsidR="00B128D5" w:rsidRPr="00B128D5" w:rsidP="00B128D5">
      <w:pPr>
        <w:pStyle w:val="NoSpacing"/>
        <w:spacing w:line="276" w:lineRule="auto"/>
        <w:jc w:val="both"/>
        <w:rPr>
          <w:sz w:val="24"/>
          <w:szCs w:val="24"/>
          <w:u w:color="000000"/>
          <w:bdr w:val="none" w:sz="0" w:space="0" w:color="auto"/>
        </w:rPr>
      </w:pPr>
      <w:r w:rsidRPr="00B128D5">
        <w:rPr>
          <w:sz w:val="24"/>
          <w:szCs w:val="24"/>
          <w:u w:color="000000"/>
          <w:bdr w:val="none" w:sz="0" w:space="0" w:color="auto"/>
        </w:rPr>
        <w:t>е) самостоятельное управление ресурсами, в том числе нематериальными;</w:t>
      </w:r>
    </w:p>
    <w:p w:rsidR="00B128D5" w:rsidRPr="00B128D5" w:rsidP="00B128D5">
      <w:pPr>
        <w:pStyle w:val="NoSpacing"/>
        <w:spacing w:line="276" w:lineRule="auto"/>
        <w:jc w:val="both"/>
        <w:rPr>
          <w:sz w:val="24"/>
          <w:szCs w:val="24"/>
          <w:u w:color="000000"/>
          <w:bdr w:val="none" w:sz="0" w:space="0" w:color="auto"/>
        </w:rPr>
      </w:pPr>
      <w:r w:rsidRPr="00B128D5">
        <w:rPr>
          <w:sz w:val="24"/>
          <w:szCs w:val="24"/>
          <w:u w:color="000000"/>
          <w:bdr w:val="none" w:sz="0" w:space="0" w:color="auto"/>
        </w:rPr>
        <w:t>ж) презентация результатов проектной работы на различных этапах ее реализации.</w:t>
      </w:r>
    </w:p>
    <w:p w:rsidR="00B128D5" w:rsidRPr="00E773F6" w:rsidP="00B128D5">
      <w:pPr>
        <w:pStyle w:val="NoSpacing"/>
        <w:spacing w:line="276" w:lineRule="auto"/>
        <w:jc w:val="both"/>
        <w:rPr>
          <w:b/>
          <w:sz w:val="24"/>
          <w:szCs w:val="24"/>
          <w:u w:color="000000"/>
          <w:bdr w:val="none" w:sz="0" w:space="0" w:color="auto"/>
        </w:rPr>
      </w:pPr>
    </w:p>
    <w:p w:rsidR="00B128D5" w:rsidRPr="00E773F6" w:rsidP="00B128D5">
      <w:pPr>
        <w:pStyle w:val="NoSpacing"/>
        <w:spacing w:line="276" w:lineRule="auto"/>
        <w:jc w:val="both"/>
        <w:rPr>
          <w:b/>
          <w:sz w:val="24"/>
          <w:szCs w:val="24"/>
          <w:u w:color="000000"/>
        </w:rPr>
      </w:pPr>
      <w:bookmarkStart w:id="45" w:name="_Toc435412698"/>
      <w:bookmarkStart w:id="46" w:name="_Toc453968172"/>
      <w:r w:rsidRPr="00E773F6">
        <w:rPr>
          <w:b/>
          <w:sz w:val="24"/>
          <w:szCs w:val="24"/>
        </w:rPr>
        <w:t>2.1</w:t>
      </w:r>
      <w:r w:rsidRPr="00E773F6">
        <w:rPr>
          <w:b/>
          <w:sz w:val="24"/>
          <w:szCs w:val="24"/>
          <w:u w:color="000000"/>
        </w:rPr>
        <w:t>.4. </w:t>
      </w:r>
      <w:r w:rsidRPr="00E773F6">
        <w:rPr>
          <w:b/>
          <w:sz w:val="24"/>
          <w:szCs w:val="24"/>
        </w:rPr>
        <w:t>Описание особенностей учебно-исследовательской и проектной деятельности обучающихся</w:t>
      </w:r>
      <w:bookmarkEnd w:id="45"/>
      <w:bookmarkEnd w:id="46"/>
      <w:r w:rsidRPr="00E773F6">
        <w:rPr>
          <w:b/>
          <w:sz w:val="24"/>
          <w:szCs w:val="24"/>
          <w:u w:color="000000"/>
        </w:rPr>
        <w:t xml:space="preserve"> </w:t>
      </w:r>
    </w:p>
    <w:p w:rsidR="00B128D5" w:rsidRPr="00B128D5" w:rsidP="00B128D5">
      <w:pPr>
        <w:pStyle w:val="NoSpacing"/>
        <w:spacing w:line="276" w:lineRule="auto"/>
        <w:jc w:val="both"/>
        <w:rPr>
          <w:sz w:val="24"/>
          <w:szCs w:val="24"/>
          <w:u w:color="252525"/>
          <w:bdr w:val="none" w:sz="0" w:space="0" w:color="auto"/>
          <w:shd w:val="clear" w:color="auto" w:fill="FFFFFF"/>
        </w:rPr>
      </w:pPr>
      <w:r w:rsidRPr="00B128D5">
        <w:rPr>
          <w:sz w:val="24"/>
          <w:szCs w:val="24"/>
          <w:u w:color="252525"/>
          <w:bdr w:val="none" w:sz="0" w:space="0" w:color="auto"/>
          <w:shd w:val="clear" w:color="auto" w:fill="FFFFFF"/>
        </w:rPr>
        <w:t>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уровне среднего общего образования.</w:t>
      </w:r>
    </w:p>
    <w:p w:rsidR="00B128D5" w:rsidRPr="00B128D5" w:rsidP="00B128D5">
      <w:pPr>
        <w:pStyle w:val="NoSpacing"/>
        <w:spacing w:line="276" w:lineRule="auto"/>
        <w:jc w:val="both"/>
        <w:rPr>
          <w:sz w:val="24"/>
          <w:szCs w:val="24"/>
          <w:u w:color="252525"/>
          <w:bdr w:val="none" w:sz="0" w:space="0" w:color="auto"/>
          <w:shd w:val="clear" w:color="auto" w:fill="FFFFFF"/>
        </w:rPr>
      </w:pPr>
      <w:r w:rsidRPr="00B128D5">
        <w:rPr>
          <w:sz w:val="24"/>
          <w:szCs w:val="24"/>
          <w:u w:color="252525"/>
          <w:bdr w:val="none" w:sz="0" w:space="0" w:color="auto"/>
          <w:shd w:val="clear" w:color="auto" w:fill="FFFFFF"/>
        </w:rPr>
        <w:t>На уровне основного общего образования делается акцент на освоении учебно-исследовательской и проектной работы как типа деятельности, где материалом являются, пр</w:t>
      </w:r>
      <w:r w:rsidR="00E773F6">
        <w:rPr>
          <w:sz w:val="24"/>
          <w:szCs w:val="24"/>
          <w:u w:color="252525"/>
          <w:bdr w:val="none" w:sz="0" w:space="0" w:color="auto"/>
          <w:shd w:val="clear" w:color="auto" w:fill="FFFFFF"/>
        </w:rPr>
        <w:t xml:space="preserve">ежде всего, учебные предметы. На </w:t>
      </w:r>
      <w:r w:rsidRPr="00B128D5">
        <w:rPr>
          <w:sz w:val="24"/>
          <w:szCs w:val="24"/>
          <w:u w:color="252525"/>
          <w:bdr w:val="none" w:sz="0" w:space="0" w:color="auto"/>
          <w:shd w:val="clear" w:color="auto" w:fill="FFFFFF"/>
        </w:rPr>
        <w:t xml:space="preserve">уровне среднего общего образования исследование и проект приобретают статус инструментов учебной деятельности </w:t>
      </w:r>
      <w:r w:rsidRPr="00B128D5">
        <w:rPr>
          <w:sz w:val="24"/>
          <w:szCs w:val="24"/>
          <w:u w:color="252525"/>
          <w:bdr w:val="none" w:sz="0" w:space="0" w:color="auto"/>
          <w:shd w:val="clear" w:color="auto" w:fill="FFFFFF"/>
        </w:rPr>
        <w:t>полидисциплинарного</w:t>
      </w:r>
      <w:r w:rsidRPr="00B128D5">
        <w:rPr>
          <w:sz w:val="24"/>
          <w:szCs w:val="24"/>
          <w:u w:color="252525"/>
          <w:bdr w:val="none" w:sz="0" w:space="0" w:color="auto"/>
          <w:shd w:val="clear" w:color="auto" w:fill="FFFFFF"/>
        </w:rPr>
        <w:t xml:space="preserve"> характера, </w:t>
      </w:r>
      <w:r w:rsidR="00E773F6">
        <w:rPr>
          <w:sz w:val="24"/>
          <w:szCs w:val="24"/>
          <w:u w:color="252525"/>
          <w:bdr w:val="none" w:sz="0" w:space="0" w:color="auto"/>
          <w:shd w:val="clear" w:color="auto" w:fill="FFFFFF"/>
        </w:rPr>
        <w:t xml:space="preserve">необходимых для </w:t>
      </w:r>
      <w:r w:rsidRPr="00B128D5">
        <w:rPr>
          <w:sz w:val="24"/>
          <w:szCs w:val="24"/>
          <w:u w:color="252525"/>
          <w:bdr w:val="none" w:sz="0" w:space="0" w:color="auto"/>
          <w:shd w:val="clear" w:color="auto" w:fill="FFFFFF"/>
        </w:rPr>
        <w:t>освоения социальной жизни и культуры.</w:t>
      </w:r>
    </w:p>
    <w:p w:rsidR="00B128D5" w:rsidRPr="00B128D5" w:rsidP="00B128D5">
      <w:pPr>
        <w:pStyle w:val="NoSpacing"/>
        <w:spacing w:line="276" w:lineRule="auto"/>
        <w:jc w:val="both"/>
        <w:rPr>
          <w:sz w:val="24"/>
          <w:szCs w:val="24"/>
          <w:u w:color="252525"/>
          <w:bdr w:val="none" w:sz="0" w:space="0" w:color="auto"/>
          <w:shd w:val="clear" w:color="auto" w:fill="FFFFFF"/>
        </w:rPr>
      </w:pPr>
      <w:r w:rsidRPr="00B128D5">
        <w:rPr>
          <w:sz w:val="24"/>
          <w:szCs w:val="24"/>
          <w:u w:color="252525"/>
          <w:bdr w:val="none" w:sz="0" w:space="0" w:color="auto"/>
          <w:shd w:val="clear" w:color="auto" w:fill="FFFFFF"/>
        </w:rPr>
        <w:t>На уровне основного общего образования процесс становления проектной деятельности предполагает и допускает наличие проб в рамках совместной деятельности обучающихся и учителя. На уровне среднего общего образования проект реализуется самим старшеклассником или группой обучающихся. Они самостоятельно формулируют предпроектную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p>
    <w:p w:rsidR="00B128D5" w:rsidRPr="00B128D5" w:rsidP="00B128D5">
      <w:pPr>
        <w:pStyle w:val="NoSpacing"/>
        <w:spacing w:line="276" w:lineRule="auto"/>
        <w:jc w:val="both"/>
        <w:rPr>
          <w:sz w:val="24"/>
          <w:szCs w:val="24"/>
          <w:u w:color="252525"/>
          <w:bdr w:val="none" w:sz="0" w:space="0" w:color="auto"/>
          <w:shd w:val="clear" w:color="auto" w:fill="FFFFFF"/>
        </w:rPr>
      </w:pPr>
      <w:r w:rsidRPr="00B128D5">
        <w:rPr>
          <w:sz w:val="24"/>
          <w:szCs w:val="24"/>
          <w:u w:color="252525"/>
          <w:bdr w:val="none" w:sz="0" w:space="0" w:color="auto"/>
          <w:shd w:val="clear" w:color="auto" w:fill="FFFFFF"/>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B128D5" w:rsidRPr="00B128D5" w:rsidP="00B128D5">
      <w:pPr>
        <w:pStyle w:val="NoSpacing"/>
        <w:spacing w:line="276" w:lineRule="auto"/>
        <w:jc w:val="both"/>
        <w:rPr>
          <w:sz w:val="24"/>
          <w:szCs w:val="24"/>
          <w:u w:color="000000"/>
          <w:bdr w:val="none" w:sz="0" w:space="0" w:color="auto"/>
        </w:rPr>
      </w:pPr>
      <w:r w:rsidRPr="00B128D5">
        <w:rPr>
          <w:sz w:val="24"/>
          <w:szCs w:val="24"/>
          <w:u w:color="000000"/>
          <w:bdr w:val="none" w:sz="0" w:space="0" w:color="auto"/>
        </w:rPr>
        <w:t>Презентацию результатов проектной работы целесообразно проводить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благотворительных и волонтерских организаций. Если бизнес-проект — сообществу бизнесменов, деловых людей.</w:t>
      </w:r>
    </w:p>
    <w:p w:rsidR="00B128D5" w:rsidRPr="00B128D5" w:rsidP="00B128D5">
      <w:pPr>
        <w:pStyle w:val="NoSpacing"/>
        <w:spacing w:line="276" w:lineRule="auto"/>
        <w:jc w:val="both"/>
        <w:rPr>
          <w:sz w:val="24"/>
          <w:szCs w:val="24"/>
          <w:u w:color="000000"/>
          <w:bdr w:val="none" w:sz="0" w:space="0" w:color="auto"/>
        </w:rPr>
      </w:pPr>
    </w:p>
    <w:p w:rsidR="00B128D5" w:rsidRPr="00E773F6" w:rsidP="00B128D5">
      <w:pPr>
        <w:pStyle w:val="NoSpacing"/>
        <w:spacing w:line="276" w:lineRule="auto"/>
        <w:jc w:val="both"/>
        <w:rPr>
          <w:b/>
          <w:sz w:val="24"/>
          <w:szCs w:val="24"/>
          <w:u w:color="000000"/>
        </w:rPr>
      </w:pPr>
      <w:bookmarkStart w:id="47" w:name="_Toc435412699"/>
      <w:bookmarkStart w:id="48" w:name="_Toc453968173"/>
      <w:r w:rsidRPr="00E773F6">
        <w:rPr>
          <w:b/>
          <w:sz w:val="24"/>
          <w:szCs w:val="24"/>
        </w:rPr>
        <w:t>2.1</w:t>
      </w:r>
      <w:r w:rsidRPr="00E773F6">
        <w:rPr>
          <w:b/>
          <w:sz w:val="24"/>
          <w:szCs w:val="24"/>
          <w:u w:color="000000"/>
        </w:rPr>
        <w:t>.5. </w:t>
      </w:r>
      <w:r w:rsidRPr="00E773F6">
        <w:rPr>
          <w:b/>
          <w:sz w:val="24"/>
          <w:szCs w:val="24"/>
        </w:rPr>
        <w:t>Описание основных направлений учебно-исследовательской и проектной деятельности обучающихся</w:t>
      </w:r>
      <w:bookmarkEnd w:id="47"/>
      <w:bookmarkEnd w:id="48"/>
      <w:r w:rsidRPr="00E773F6">
        <w:rPr>
          <w:b/>
          <w:sz w:val="24"/>
          <w:szCs w:val="24"/>
          <w:u w:color="000000"/>
        </w:rPr>
        <w:t xml:space="preserve"> </w:t>
      </w:r>
    </w:p>
    <w:p w:rsidR="00B128D5" w:rsidRPr="00B128D5" w:rsidP="00B128D5">
      <w:pPr>
        <w:pStyle w:val="NoSpacing"/>
        <w:spacing w:line="276" w:lineRule="auto"/>
        <w:jc w:val="both"/>
        <w:rPr>
          <w:sz w:val="24"/>
          <w:szCs w:val="24"/>
          <w:u w:color="000000"/>
          <w:bdr w:val="none" w:sz="0" w:space="0" w:color="auto"/>
        </w:rPr>
      </w:pPr>
      <w:r w:rsidRPr="00B128D5">
        <w:rPr>
          <w:sz w:val="24"/>
          <w:szCs w:val="24"/>
          <w:u w:color="000000"/>
          <w:bdr w:val="none" w:sz="0" w:space="0" w:color="auto"/>
        </w:rPr>
        <w:t>Возможными направлениями проектной и учебно-исследовательской деятельности являются:</w:t>
      </w:r>
    </w:p>
    <w:p w:rsidR="00B128D5" w:rsidRPr="00B128D5" w:rsidP="00E773F6">
      <w:pPr>
        <w:pStyle w:val="NoSpacing"/>
        <w:numPr>
          <w:ilvl w:val="0"/>
          <w:numId w:val="143"/>
        </w:numPr>
        <w:spacing w:line="276" w:lineRule="auto"/>
        <w:jc w:val="both"/>
        <w:rPr>
          <w:sz w:val="24"/>
          <w:szCs w:val="24"/>
        </w:rPr>
      </w:pPr>
      <w:r w:rsidRPr="00B128D5">
        <w:rPr>
          <w:sz w:val="24"/>
          <w:szCs w:val="24"/>
        </w:rPr>
        <w:t>исследовательское;</w:t>
      </w:r>
    </w:p>
    <w:p w:rsidR="00B128D5" w:rsidRPr="00B128D5" w:rsidP="00E773F6">
      <w:pPr>
        <w:pStyle w:val="NoSpacing"/>
        <w:numPr>
          <w:ilvl w:val="0"/>
          <w:numId w:val="143"/>
        </w:numPr>
        <w:spacing w:line="276" w:lineRule="auto"/>
        <w:jc w:val="both"/>
        <w:rPr>
          <w:sz w:val="24"/>
          <w:szCs w:val="24"/>
        </w:rPr>
      </w:pPr>
      <w:r w:rsidRPr="00B128D5">
        <w:rPr>
          <w:sz w:val="24"/>
          <w:szCs w:val="24"/>
        </w:rPr>
        <w:t>инженерное;</w:t>
      </w:r>
    </w:p>
    <w:p w:rsidR="00B128D5" w:rsidRPr="00B128D5" w:rsidP="00E773F6">
      <w:pPr>
        <w:pStyle w:val="NoSpacing"/>
        <w:numPr>
          <w:ilvl w:val="0"/>
          <w:numId w:val="143"/>
        </w:numPr>
        <w:spacing w:line="276" w:lineRule="auto"/>
        <w:jc w:val="both"/>
        <w:rPr>
          <w:sz w:val="24"/>
          <w:szCs w:val="24"/>
        </w:rPr>
      </w:pPr>
      <w:r w:rsidRPr="00B128D5">
        <w:rPr>
          <w:sz w:val="24"/>
          <w:szCs w:val="24"/>
        </w:rPr>
        <w:t>прикладное;</w:t>
      </w:r>
    </w:p>
    <w:p w:rsidR="00B128D5" w:rsidRPr="00B128D5" w:rsidP="00E773F6">
      <w:pPr>
        <w:pStyle w:val="NoSpacing"/>
        <w:numPr>
          <w:ilvl w:val="0"/>
          <w:numId w:val="143"/>
        </w:numPr>
        <w:spacing w:line="276" w:lineRule="auto"/>
        <w:jc w:val="both"/>
        <w:rPr>
          <w:sz w:val="24"/>
          <w:szCs w:val="24"/>
        </w:rPr>
      </w:pPr>
      <w:r w:rsidRPr="00B128D5">
        <w:rPr>
          <w:sz w:val="24"/>
          <w:szCs w:val="24"/>
        </w:rPr>
        <w:t>бизнес-проектирование;</w:t>
      </w:r>
    </w:p>
    <w:p w:rsidR="00B128D5" w:rsidRPr="00B128D5" w:rsidP="00E773F6">
      <w:pPr>
        <w:pStyle w:val="NoSpacing"/>
        <w:numPr>
          <w:ilvl w:val="0"/>
          <w:numId w:val="143"/>
        </w:numPr>
        <w:spacing w:line="276" w:lineRule="auto"/>
        <w:jc w:val="both"/>
        <w:rPr>
          <w:sz w:val="24"/>
          <w:szCs w:val="24"/>
        </w:rPr>
      </w:pPr>
      <w:r w:rsidRPr="00B128D5">
        <w:rPr>
          <w:sz w:val="24"/>
          <w:szCs w:val="24"/>
        </w:rPr>
        <w:t>информационное;</w:t>
      </w:r>
    </w:p>
    <w:p w:rsidR="00B128D5" w:rsidRPr="00B128D5" w:rsidP="00E773F6">
      <w:pPr>
        <w:pStyle w:val="NoSpacing"/>
        <w:numPr>
          <w:ilvl w:val="0"/>
          <w:numId w:val="143"/>
        </w:numPr>
        <w:spacing w:line="276" w:lineRule="auto"/>
        <w:jc w:val="both"/>
        <w:rPr>
          <w:sz w:val="24"/>
          <w:szCs w:val="24"/>
        </w:rPr>
      </w:pPr>
      <w:r w:rsidRPr="00B128D5">
        <w:rPr>
          <w:sz w:val="24"/>
          <w:szCs w:val="24"/>
        </w:rPr>
        <w:t>социальное;</w:t>
      </w:r>
    </w:p>
    <w:p w:rsidR="00B128D5" w:rsidRPr="00B128D5" w:rsidP="00E773F6">
      <w:pPr>
        <w:pStyle w:val="NoSpacing"/>
        <w:numPr>
          <w:ilvl w:val="0"/>
          <w:numId w:val="143"/>
        </w:numPr>
        <w:spacing w:line="276" w:lineRule="auto"/>
        <w:jc w:val="both"/>
        <w:rPr>
          <w:sz w:val="24"/>
          <w:szCs w:val="24"/>
        </w:rPr>
      </w:pPr>
      <w:r w:rsidRPr="00B128D5">
        <w:rPr>
          <w:sz w:val="24"/>
          <w:szCs w:val="24"/>
        </w:rPr>
        <w:t>игровое;</w:t>
      </w:r>
    </w:p>
    <w:p w:rsidR="00B128D5" w:rsidRPr="00B128D5" w:rsidP="00E773F6">
      <w:pPr>
        <w:pStyle w:val="NoSpacing"/>
        <w:numPr>
          <w:ilvl w:val="0"/>
          <w:numId w:val="143"/>
        </w:numPr>
        <w:spacing w:line="276" w:lineRule="auto"/>
        <w:jc w:val="both"/>
        <w:rPr>
          <w:sz w:val="24"/>
          <w:szCs w:val="24"/>
        </w:rPr>
      </w:pPr>
      <w:r w:rsidRPr="00B128D5">
        <w:rPr>
          <w:sz w:val="24"/>
          <w:szCs w:val="24"/>
        </w:rPr>
        <w:t>творческое.</w:t>
      </w:r>
    </w:p>
    <w:p w:rsidR="00B128D5" w:rsidRPr="00B128D5" w:rsidP="00B128D5">
      <w:pPr>
        <w:pStyle w:val="NoSpacing"/>
        <w:spacing w:line="276" w:lineRule="auto"/>
        <w:jc w:val="both"/>
        <w:rPr>
          <w:sz w:val="24"/>
          <w:szCs w:val="24"/>
          <w:u w:color="000000"/>
          <w:bdr w:val="none" w:sz="0" w:space="0" w:color="auto"/>
        </w:rPr>
      </w:pPr>
      <w:r w:rsidRPr="00B128D5">
        <w:rPr>
          <w:sz w:val="24"/>
          <w:szCs w:val="24"/>
          <w:u w:color="000000"/>
          <w:bdr w:val="none" w:sz="0" w:space="0" w:color="auto"/>
        </w:rPr>
        <w:t>На уровне среднего общего образования приоритетными направлениями являются:</w:t>
      </w:r>
    </w:p>
    <w:p w:rsidR="00B128D5" w:rsidRPr="00B128D5" w:rsidP="00E773F6">
      <w:pPr>
        <w:pStyle w:val="NoSpacing"/>
        <w:numPr>
          <w:ilvl w:val="0"/>
          <w:numId w:val="144"/>
        </w:numPr>
        <w:spacing w:line="276" w:lineRule="auto"/>
        <w:jc w:val="both"/>
        <w:rPr>
          <w:sz w:val="24"/>
          <w:szCs w:val="24"/>
        </w:rPr>
      </w:pPr>
      <w:r w:rsidRPr="00B128D5">
        <w:rPr>
          <w:sz w:val="24"/>
          <w:szCs w:val="24"/>
        </w:rPr>
        <w:t>социальное;</w:t>
      </w:r>
    </w:p>
    <w:p w:rsidR="00B128D5" w:rsidRPr="00B128D5" w:rsidP="00E773F6">
      <w:pPr>
        <w:pStyle w:val="NoSpacing"/>
        <w:numPr>
          <w:ilvl w:val="0"/>
          <w:numId w:val="144"/>
        </w:numPr>
        <w:spacing w:line="276" w:lineRule="auto"/>
        <w:jc w:val="both"/>
        <w:rPr>
          <w:sz w:val="24"/>
          <w:szCs w:val="24"/>
        </w:rPr>
      </w:pPr>
      <w:r w:rsidRPr="00B128D5">
        <w:rPr>
          <w:sz w:val="24"/>
          <w:szCs w:val="24"/>
        </w:rPr>
        <w:t>бизнес-проектирование;</w:t>
      </w:r>
    </w:p>
    <w:p w:rsidR="00B128D5" w:rsidRPr="00B128D5" w:rsidP="00E773F6">
      <w:pPr>
        <w:pStyle w:val="NoSpacing"/>
        <w:numPr>
          <w:ilvl w:val="0"/>
          <w:numId w:val="144"/>
        </w:numPr>
        <w:spacing w:line="276" w:lineRule="auto"/>
        <w:jc w:val="both"/>
        <w:rPr>
          <w:sz w:val="24"/>
          <w:szCs w:val="24"/>
        </w:rPr>
      </w:pPr>
      <w:r w:rsidRPr="00B128D5">
        <w:rPr>
          <w:sz w:val="24"/>
          <w:szCs w:val="24"/>
        </w:rPr>
        <w:t>исследовательское;</w:t>
      </w:r>
    </w:p>
    <w:p w:rsidR="00B128D5" w:rsidRPr="00B128D5" w:rsidP="00E773F6">
      <w:pPr>
        <w:pStyle w:val="NoSpacing"/>
        <w:numPr>
          <w:ilvl w:val="0"/>
          <w:numId w:val="144"/>
        </w:numPr>
        <w:spacing w:line="276" w:lineRule="auto"/>
        <w:jc w:val="both"/>
        <w:rPr>
          <w:sz w:val="24"/>
          <w:szCs w:val="24"/>
        </w:rPr>
      </w:pPr>
      <w:r w:rsidRPr="00B128D5">
        <w:rPr>
          <w:sz w:val="24"/>
          <w:szCs w:val="24"/>
        </w:rPr>
        <w:t>инженерное;</w:t>
      </w:r>
    </w:p>
    <w:p w:rsidR="00B128D5" w:rsidRPr="00B128D5" w:rsidP="00E773F6">
      <w:pPr>
        <w:pStyle w:val="NoSpacing"/>
        <w:numPr>
          <w:ilvl w:val="0"/>
          <w:numId w:val="144"/>
        </w:numPr>
        <w:spacing w:line="276" w:lineRule="auto"/>
        <w:jc w:val="both"/>
        <w:rPr>
          <w:sz w:val="24"/>
          <w:szCs w:val="24"/>
        </w:rPr>
      </w:pPr>
      <w:r w:rsidRPr="00B128D5">
        <w:rPr>
          <w:sz w:val="24"/>
          <w:szCs w:val="24"/>
        </w:rPr>
        <w:t>информационное.</w:t>
      </w:r>
    </w:p>
    <w:p w:rsidR="00B128D5" w:rsidRPr="00B128D5" w:rsidP="00B128D5">
      <w:pPr>
        <w:pStyle w:val="NoSpacing"/>
        <w:spacing w:line="276" w:lineRule="auto"/>
        <w:jc w:val="both"/>
        <w:rPr>
          <w:sz w:val="24"/>
          <w:szCs w:val="24"/>
          <w:u w:color="000000"/>
          <w:bdr w:val="none" w:sz="0" w:space="0" w:color="auto"/>
          <w:lang w:eastAsia="ru-RU"/>
        </w:rPr>
      </w:pPr>
    </w:p>
    <w:p w:rsidR="00B128D5" w:rsidRPr="00E773F6" w:rsidP="00B128D5">
      <w:pPr>
        <w:pStyle w:val="NoSpacing"/>
        <w:spacing w:line="276" w:lineRule="auto"/>
        <w:jc w:val="both"/>
        <w:rPr>
          <w:rFonts w:eastAsia="Times"/>
          <w:b/>
          <w:bCs/>
          <w:sz w:val="24"/>
          <w:szCs w:val="24"/>
        </w:rPr>
      </w:pPr>
      <w:bookmarkStart w:id="49" w:name="_Toc435412700"/>
      <w:bookmarkStart w:id="50" w:name="_Toc453968174"/>
      <w:r w:rsidRPr="00E773F6">
        <w:rPr>
          <w:b/>
          <w:sz w:val="24"/>
          <w:szCs w:val="24"/>
        </w:rPr>
        <w:t>2.1</w:t>
      </w:r>
      <w:r w:rsidRPr="00E773F6">
        <w:rPr>
          <w:b/>
          <w:sz w:val="24"/>
          <w:szCs w:val="24"/>
          <w:u w:color="000000"/>
        </w:rPr>
        <w:t>.</w:t>
      </w:r>
      <w:r w:rsidRPr="00E773F6">
        <w:rPr>
          <w:rFonts w:eastAsia="Times"/>
          <w:b/>
          <w:sz w:val="24"/>
          <w:szCs w:val="24"/>
          <w:u w:color="000000"/>
        </w:rPr>
        <w:t>6. </w:t>
      </w:r>
      <w:r w:rsidRPr="00E773F6">
        <w:rPr>
          <w:b/>
          <w:sz w:val="24"/>
          <w:szCs w:val="24"/>
          <w:u w:color="000000"/>
        </w:rPr>
        <w:t>Планируемые результаты учебно-исследовательской и проектной деятельности обучающихся в рамках урочной и внеурочной деятельности</w:t>
      </w:r>
      <w:bookmarkEnd w:id="49"/>
      <w:bookmarkEnd w:id="50"/>
    </w:p>
    <w:p w:rsidR="00B128D5" w:rsidRPr="00E773F6" w:rsidP="00B128D5">
      <w:pPr>
        <w:pStyle w:val="NoSpacing"/>
        <w:spacing w:line="276" w:lineRule="auto"/>
        <w:jc w:val="both"/>
        <w:rPr>
          <w:b/>
          <w:sz w:val="24"/>
          <w:szCs w:val="24"/>
          <w:u w:color="000000"/>
          <w:bdr w:val="none" w:sz="0" w:space="0" w:color="auto"/>
        </w:rPr>
      </w:pPr>
      <w:r w:rsidRPr="00B128D5">
        <w:rPr>
          <w:sz w:val="24"/>
          <w:szCs w:val="24"/>
          <w:u w:color="000000"/>
          <w:bdr w:val="none" w:sz="0" w:space="0" w:color="auto"/>
        </w:rPr>
        <w:t xml:space="preserve">В результате учебно-исследовательской и проектной деятельности обучающиеся </w:t>
      </w:r>
      <w:r w:rsidRPr="00E773F6">
        <w:rPr>
          <w:b/>
          <w:sz w:val="24"/>
          <w:szCs w:val="24"/>
          <w:u w:color="000000"/>
          <w:bdr w:val="none" w:sz="0" w:space="0" w:color="auto"/>
        </w:rPr>
        <w:t>получат представление:</w:t>
      </w:r>
    </w:p>
    <w:p w:rsidR="00B128D5" w:rsidRPr="00B128D5" w:rsidP="00E773F6">
      <w:pPr>
        <w:pStyle w:val="NoSpacing"/>
        <w:numPr>
          <w:ilvl w:val="0"/>
          <w:numId w:val="145"/>
        </w:numPr>
        <w:spacing w:line="276" w:lineRule="auto"/>
        <w:jc w:val="both"/>
        <w:rPr>
          <w:sz w:val="24"/>
          <w:szCs w:val="24"/>
        </w:rPr>
      </w:pPr>
      <w:r w:rsidRPr="00B128D5">
        <w:rPr>
          <w:sz w:val="24"/>
          <w:szCs w:val="24"/>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B128D5" w:rsidRPr="00B128D5" w:rsidP="00E773F6">
      <w:pPr>
        <w:pStyle w:val="NoSpacing"/>
        <w:numPr>
          <w:ilvl w:val="0"/>
          <w:numId w:val="145"/>
        </w:numPr>
        <w:spacing w:line="276" w:lineRule="auto"/>
        <w:jc w:val="both"/>
        <w:rPr>
          <w:sz w:val="24"/>
          <w:szCs w:val="24"/>
        </w:rPr>
      </w:pPr>
      <w:r w:rsidRPr="00B128D5">
        <w:rPr>
          <w:sz w:val="24"/>
          <w:szCs w:val="24"/>
        </w:rPr>
        <w:t>о таких понятиях, как концепция, научная гипотеза, метод, эксперимент, надежность гипотезы, модель, метод сбора и метод анализа данных;</w:t>
      </w:r>
    </w:p>
    <w:p w:rsidR="00B128D5" w:rsidRPr="00B128D5" w:rsidP="00E773F6">
      <w:pPr>
        <w:pStyle w:val="NoSpacing"/>
        <w:numPr>
          <w:ilvl w:val="0"/>
          <w:numId w:val="145"/>
        </w:numPr>
        <w:spacing w:line="276" w:lineRule="auto"/>
        <w:jc w:val="both"/>
        <w:rPr>
          <w:sz w:val="24"/>
          <w:szCs w:val="24"/>
        </w:rPr>
      </w:pPr>
      <w:r w:rsidRPr="00B128D5">
        <w:rPr>
          <w:sz w:val="24"/>
          <w:szCs w:val="24"/>
        </w:rPr>
        <w:t>о том, чем отличаются исследования в гуманитарных областях от исследований в естественных науках;</w:t>
      </w:r>
    </w:p>
    <w:p w:rsidR="00B128D5" w:rsidRPr="00B128D5" w:rsidP="00E773F6">
      <w:pPr>
        <w:pStyle w:val="NoSpacing"/>
        <w:numPr>
          <w:ilvl w:val="0"/>
          <w:numId w:val="145"/>
        </w:numPr>
        <w:spacing w:line="276" w:lineRule="auto"/>
        <w:jc w:val="both"/>
        <w:rPr>
          <w:sz w:val="24"/>
          <w:szCs w:val="24"/>
        </w:rPr>
      </w:pPr>
      <w:r w:rsidRPr="00B128D5">
        <w:rPr>
          <w:sz w:val="24"/>
          <w:szCs w:val="24"/>
        </w:rPr>
        <w:t>об истории науки;</w:t>
      </w:r>
    </w:p>
    <w:p w:rsidR="00B128D5" w:rsidRPr="00B128D5" w:rsidP="00E773F6">
      <w:pPr>
        <w:pStyle w:val="NoSpacing"/>
        <w:numPr>
          <w:ilvl w:val="0"/>
          <w:numId w:val="145"/>
        </w:numPr>
        <w:spacing w:line="276" w:lineRule="auto"/>
        <w:jc w:val="both"/>
        <w:rPr>
          <w:sz w:val="24"/>
          <w:szCs w:val="24"/>
        </w:rPr>
      </w:pPr>
      <w:r w:rsidRPr="00B128D5">
        <w:rPr>
          <w:sz w:val="24"/>
          <w:szCs w:val="24"/>
        </w:rPr>
        <w:t>о новейших разработках в области науки и технологий;</w:t>
      </w:r>
    </w:p>
    <w:p w:rsidR="00B128D5" w:rsidRPr="00B128D5" w:rsidP="00E773F6">
      <w:pPr>
        <w:pStyle w:val="NoSpacing"/>
        <w:numPr>
          <w:ilvl w:val="0"/>
          <w:numId w:val="145"/>
        </w:numPr>
        <w:spacing w:line="276" w:lineRule="auto"/>
        <w:jc w:val="both"/>
        <w:rPr>
          <w:sz w:val="24"/>
          <w:szCs w:val="24"/>
        </w:rPr>
      </w:pPr>
      <w:r w:rsidRPr="00B128D5">
        <w:rPr>
          <w:sz w:val="24"/>
          <w:szCs w:val="24"/>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rsidR="00B128D5" w:rsidRPr="00B128D5" w:rsidP="00E773F6">
      <w:pPr>
        <w:pStyle w:val="NoSpacing"/>
        <w:numPr>
          <w:ilvl w:val="0"/>
          <w:numId w:val="145"/>
        </w:numPr>
        <w:spacing w:line="276" w:lineRule="auto"/>
        <w:jc w:val="both"/>
        <w:rPr>
          <w:sz w:val="24"/>
          <w:szCs w:val="24"/>
        </w:rPr>
      </w:pPr>
      <w:r w:rsidRPr="00B128D5">
        <w:rPr>
          <w:sz w:val="24"/>
          <w:szCs w:val="24"/>
        </w:rPr>
        <w:t>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др.);</w:t>
      </w:r>
    </w:p>
    <w:p w:rsidR="00B128D5" w:rsidRPr="00E773F6" w:rsidP="00B128D5">
      <w:pPr>
        <w:pStyle w:val="NoSpacing"/>
        <w:spacing w:line="276" w:lineRule="auto"/>
        <w:jc w:val="both"/>
        <w:rPr>
          <w:b/>
          <w:sz w:val="24"/>
          <w:szCs w:val="24"/>
          <w:u w:color="000000"/>
          <w:bdr w:val="none" w:sz="0" w:space="0" w:color="auto"/>
        </w:rPr>
      </w:pPr>
      <w:r w:rsidRPr="00E773F6">
        <w:rPr>
          <w:b/>
          <w:sz w:val="24"/>
          <w:szCs w:val="24"/>
          <w:u w:color="000000"/>
          <w:bdr w:val="none" w:sz="0" w:space="0" w:color="auto"/>
        </w:rPr>
        <w:t>Обучающийся сможет:</w:t>
      </w:r>
    </w:p>
    <w:p w:rsidR="00B128D5" w:rsidRPr="00B128D5" w:rsidP="00E773F6">
      <w:pPr>
        <w:pStyle w:val="NoSpacing"/>
        <w:numPr>
          <w:ilvl w:val="0"/>
          <w:numId w:val="146"/>
        </w:numPr>
        <w:spacing w:line="276" w:lineRule="auto"/>
        <w:jc w:val="both"/>
        <w:rPr>
          <w:sz w:val="24"/>
          <w:szCs w:val="24"/>
        </w:rPr>
      </w:pPr>
      <w:r w:rsidRPr="00B128D5">
        <w:rPr>
          <w:sz w:val="24"/>
          <w:szCs w:val="24"/>
        </w:rPr>
        <w:t>решать задачи, находящиеся на стыке нескольких учебных дисциплин;</w:t>
      </w:r>
    </w:p>
    <w:p w:rsidR="00B128D5" w:rsidRPr="00B128D5" w:rsidP="00E773F6">
      <w:pPr>
        <w:pStyle w:val="NoSpacing"/>
        <w:numPr>
          <w:ilvl w:val="0"/>
          <w:numId w:val="146"/>
        </w:numPr>
        <w:spacing w:line="276" w:lineRule="auto"/>
        <w:jc w:val="both"/>
        <w:rPr>
          <w:sz w:val="24"/>
          <w:szCs w:val="24"/>
        </w:rPr>
      </w:pPr>
      <w:r w:rsidRPr="00B128D5">
        <w:rPr>
          <w:sz w:val="24"/>
          <w:szCs w:val="24"/>
        </w:rPr>
        <w:t>использовать основной алгоритм исследования при решении своих учебно-познавательных задач;</w:t>
      </w:r>
    </w:p>
    <w:p w:rsidR="00B128D5" w:rsidRPr="00B128D5" w:rsidP="00E773F6">
      <w:pPr>
        <w:pStyle w:val="NoSpacing"/>
        <w:numPr>
          <w:ilvl w:val="0"/>
          <w:numId w:val="146"/>
        </w:numPr>
        <w:spacing w:line="276" w:lineRule="auto"/>
        <w:jc w:val="both"/>
        <w:rPr>
          <w:sz w:val="24"/>
          <w:szCs w:val="24"/>
        </w:rPr>
      </w:pPr>
      <w:r w:rsidRPr="00B128D5">
        <w:rPr>
          <w:sz w:val="24"/>
          <w:szCs w:val="24"/>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B128D5" w:rsidRPr="00B128D5" w:rsidP="00E773F6">
      <w:pPr>
        <w:pStyle w:val="NoSpacing"/>
        <w:numPr>
          <w:ilvl w:val="0"/>
          <w:numId w:val="146"/>
        </w:numPr>
        <w:spacing w:line="276" w:lineRule="auto"/>
        <w:jc w:val="both"/>
        <w:rPr>
          <w:sz w:val="24"/>
          <w:szCs w:val="24"/>
        </w:rPr>
      </w:pPr>
      <w:r w:rsidRPr="00B128D5">
        <w:rPr>
          <w:sz w:val="24"/>
          <w:szCs w:val="24"/>
        </w:rPr>
        <w:t>использовать элементы математического моделирования при решении исследовательских задач;</w:t>
      </w:r>
    </w:p>
    <w:p w:rsidR="00B128D5" w:rsidRPr="00B128D5" w:rsidP="00E773F6">
      <w:pPr>
        <w:pStyle w:val="NoSpacing"/>
        <w:numPr>
          <w:ilvl w:val="0"/>
          <w:numId w:val="146"/>
        </w:numPr>
        <w:spacing w:line="276" w:lineRule="auto"/>
        <w:jc w:val="both"/>
        <w:rPr>
          <w:sz w:val="24"/>
          <w:szCs w:val="24"/>
        </w:rPr>
      </w:pPr>
      <w:r w:rsidRPr="00B128D5">
        <w:rPr>
          <w:sz w:val="24"/>
          <w:szCs w:val="24"/>
        </w:rPr>
        <w:t>использовать элементы математического анализа для интерпретации результатов, полученных в ходе учебно-исследовательской работы.</w:t>
      </w:r>
    </w:p>
    <w:p w:rsidR="00B128D5" w:rsidRPr="00B128D5" w:rsidP="00B128D5">
      <w:pPr>
        <w:pStyle w:val="NoSpacing"/>
        <w:spacing w:line="276" w:lineRule="auto"/>
        <w:jc w:val="both"/>
        <w:rPr>
          <w:sz w:val="24"/>
          <w:szCs w:val="24"/>
          <w:u w:color="000000"/>
          <w:bdr w:val="none" w:sz="0" w:space="0" w:color="auto"/>
        </w:rPr>
      </w:pPr>
      <w:r w:rsidRPr="00B128D5">
        <w:rPr>
          <w:sz w:val="24"/>
          <w:szCs w:val="24"/>
          <w:u w:color="000000"/>
          <w:bdr w:val="none" w:sz="0" w:space="0" w:color="auto"/>
        </w:rPr>
        <w:t xml:space="preserve">С точки зрения формирования универсальных учебных действий, в ходе освоения принципов учебно-исследовательской и проектной деятельностей </w:t>
      </w:r>
      <w:r w:rsidRPr="00E773F6">
        <w:rPr>
          <w:b/>
          <w:sz w:val="24"/>
          <w:szCs w:val="24"/>
          <w:u w:color="000000"/>
          <w:bdr w:val="none" w:sz="0" w:space="0" w:color="auto"/>
        </w:rPr>
        <w:t>обучающиеся научатся</w:t>
      </w:r>
      <w:r w:rsidRPr="00B128D5">
        <w:rPr>
          <w:sz w:val="24"/>
          <w:szCs w:val="24"/>
          <w:u w:color="000000"/>
          <w:bdr w:val="none" w:sz="0" w:space="0" w:color="auto"/>
        </w:rPr>
        <w:t>:</w:t>
      </w:r>
    </w:p>
    <w:p w:rsidR="00B128D5" w:rsidRPr="00B128D5" w:rsidP="00E773F6">
      <w:pPr>
        <w:pStyle w:val="NoSpacing"/>
        <w:numPr>
          <w:ilvl w:val="0"/>
          <w:numId w:val="147"/>
        </w:numPr>
        <w:spacing w:line="276" w:lineRule="auto"/>
        <w:jc w:val="both"/>
        <w:rPr>
          <w:sz w:val="24"/>
          <w:szCs w:val="24"/>
        </w:rPr>
      </w:pPr>
      <w:r w:rsidRPr="00B128D5">
        <w:rPr>
          <w:sz w:val="24"/>
          <w:szCs w:val="24"/>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B128D5" w:rsidRPr="00B128D5" w:rsidP="00E773F6">
      <w:pPr>
        <w:pStyle w:val="NoSpacing"/>
        <w:numPr>
          <w:ilvl w:val="0"/>
          <w:numId w:val="147"/>
        </w:numPr>
        <w:spacing w:line="276" w:lineRule="auto"/>
        <w:jc w:val="both"/>
        <w:rPr>
          <w:sz w:val="24"/>
          <w:szCs w:val="24"/>
        </w:rPr>
      </w:pPr>
      <w:r w:rsidRPr="00B128D5">
        <w:rPr>
          <w:sz w:val="24"/>
          <w:szCs w:val="24"/>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B128D5" w:rsidRPr="00B128D5" w:rsidP="00E773F6">
      <w:pPr>
        <w:pStyle w:val="NoSpacing"/>
        <w:numPr>
          <w:ilvl w:val="0"/>
          <w:numId w:val="147"/>
        </w:numPr>
        <w:spacing w:line="276" w:lineRule="auto"/>
        <w:jc w:val="both"/>
        <w:rPr>
          <w:sz w:val="24"/>
          <w:szCs w:val="24"/>
        </w:rPr>
      </w:pPr>
      <w:r w:rsidRPr="00B128D5">
        <w:rPr>
          <w:sz w:val="24"/>
          <w:szCs w:val="24"/>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B128D5" w:rsidRPr="00B128D5" w:rsidP="00E773F6">
      <w:pPr>
        <w:pStyle w:val="NoSpacing"/>
        <w:numPr>
          <w:ilvl w:val="0"/>
          <w:numId w:val="147"/>
        </w:numPr>
        <w:spacing w:line="276" w:lineRule="auto"/>
        <w:jc w:val="both"/>
        <w:rPr>
          <w:sz w:val="24"/>
          <w:szCs w:val="24"/>
        </w:rPr>
      </w:pPr>
      <w:r w:rsidRPr="00B128D5">
        <w:rPr>
          <w:sz w:val="24"/>
          <w:szCs w:val="24"/>
        </w:rPr>
        <w:t>оценивать ресурсы, в том числе и нематериальные (такие, как время), необходимые для достижения поставленной цели;</w:t>
      </w:r>
    </w:p>
    <w:p w:rsidR="00B128D5" w:rsidRPr="00B128D5" w:rsidP="00E773F6">
      <w:pPr>
        <w:pStyle w:val="NoSpacing"/>
        <w:numPr>
          <w:ilvl w:val="0"/>
          <w:numId w:val="147"/>
        </w:numPr>
        <w:spacing w:line="276" w:lineRule="auto"/>
        <w:jc w:val="both"/>
        <w:rPr>
          <w:sz w:val="24"/>
          <w:szCs w:val="24"/>
        </w:rPr>
      </w:pPr>
      <w:r w:rsidRPr="00B128D5">
        <w:rPr>
          <w:sz w:val="24"/>
          <w:szCs w:val="24"/>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B128D5" w:rsidRPr="00B128D5" w:rsidP="00E773F6">
      <w:pPr>
        <w:pStyle w:val="NoSpacing"/>
        <w:numPr>
          <w:ilvl w:val="0"/>
          <w:numId w:val="147"/>
        </w:numPr>
        <w:spacing w:line="276" w:lineRule="auto"/>
        <w:jc w:val="both"/>
        <w:rPr>
          <w:sz w:val="24"/>
          <w:szCs w:val="24"/>
        </w:rPr>
      </w:pPr>
      <w:r w:rsidRPr="00B128D5">
        <w:rPr>
          <w:sz w:val="24"/>
          <w:szCs w:val="24"/>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B128D5" w:rsidRPr="00B128D5" w:rsidP="00E773F6">
      <w:pPr>
        <w:pStyle w:val="NoSpacing"/>
        <w:numPr>
          <w:ilvl w:val="0"/>
          <w:numId w:val="147"/>
        </w:numPr>
        <w:spacing w:line="276" w:lineRule="auto"/>
        <w:jc w:val="both"/>
        <w:rPr>
          <w:sz w:val="24"/>
          <w:szCs w:val="24"/>
        </w:rPr>
      </w:pPr>
      <w:r w:rsidRPr="00B128D5">
        <w:rPr>
          <w:sz w:val="24"/>
          <w:szCs w:val="24"/>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B128D5" w:rsidRPr="00B128D5" w:rsidP="00E773F6">
      <w:pPr>
        <w:pStyle w:val="NoSpacing"/>
        <w:numPr>
          <w:ilvl w:val="0"/>
          <w:numId w:val="147"/>
        </w:numPr>
        <w:spacing w:line="276" w:lineRule="auto"/>
        <w:jc w:val="both"/>
        <w:rPr>
          <w:sz w:val="24"/>
          <w:szCs w:val="24"/>
        </w:rPr>
      </w:pPr>
      <w:r w:rsidRPr="00B128D5">
        <w:rPr>
          <w:sz w:val="24"/>
          <w:szCs w:val="24"/>
        </w:rPr>
        <w:t>адекватно оценивать риски реализации проекта и проведения исследования и предусматривать пути минимизации этих рисков;</w:t>
      </w:r>
    </w:p>
    <w:p w:rsidR="00B128D5" w:rsidRPr="00B128D5" w:rsidP="00E773F6">
      <w:pPr>
        <w:pStyle w:val="NoSpacing"/>
        <w:numPr>
          <w:ilvl w:val="0"/>
          <w:numId w:val="147"/>
        </w:numPr>
        <w:spacing w:line="276" w:lineRule="auto"/>
        <w:jc w:val="both"/>
        <w:rPr>
          <w:sz w:val="24"/>
          <w:szCs w:val="24"/>
        </w:rPr>
      </w:pPr>
      <w:r w:rsidRPr="00B128D5">
        <w:rPr>
          <w:sz w:val="24"/>
          <w:szCs w:val="24"/>
        </w:rPr>
        <w:t>адекватно оценивать последствия реализации своего проекта (изменения, которые он повлечет в жизни других людей, сообществ);</w:t>
      </w:r>
    </w:p>
    <w:p w:rsidR="00B128D5" w:rsidRPr="00B128D5" w:rsidP="00E773F6">
      <w:pPr>
        <w:pStyle w:val="NoSpacing"/>
        <w:numPr>
          <w:ilvl w:val="0"/>
          <w:numId w:val="147"/>
        </w:numPr>
        <w:spacing w:line="276" w:lineRule="auto"/>
        <w:jc w:val="both"/>
        <w:rPr>
          <w:sz w:val="24"/>
          <w:szCs w:val="24"/>
        </w:rPr>
      </w:pPr>
      <w:r w:rsidRPr="00B128D5">
        <w:rPr>
          <w:sz w:val="24"/>
          <w:szCs w:val="24"/>
        </w:rPr>
        <w:t>адекватно оценивать дальнейшее развитие своего проекта или исследования, видеть возможные варианты применения результатов.</w:t>
      </w:r>
    </w:p>
    <w:p w:rsidR="00B128D5" w:rsidRPr="00B128D5" w:rsidP="00B128D5">
      <w:pPr>
        <w:pStyle w:val="NoSpacing"/>
        <w:spacing w:line="276" w:lineRule="auto"/>
        <w:jc w:val="both"/>
        <w:rPr>
          <w:sz w:val="24"/>
          <w:szCs w:val="24"/>
          <w:u w:color="000000"/>
          <w:bdr w:val="none" w:sz="0" w:space="0" w:color="auto"/>
          <w:lang w:eastAsia="ru-RU"/>
        </w:rPr>
      </w:pPr>
    </w:p>
    <w:p w:rsidR="00B128D5" w:rsidRPr="00E773F6" w:rsidP="00B128D5">
      <w:pPr>
        <w:pStyle w:val="NoSpacing"/>
        <w:spacing w:line="276" w:lineRule="auto"/>
        <w:jc w:val="both"/>
        <w:rPr>
          <w:b/>
          <w:sz w:val="24"/>
          <w:szCs w:val="24"/>
        </w:rPr>
      </w:pPr>
      <w:bookmarkStart w:id="51" w:name="_Toc435412701"/>
      <w:bookmarkStart w:id="52" w:name="_Toc453968175"/>
      <w:r w:rsidRPr="00E773F6">
        <w:rPr>
          <w:b/>
          <w:sz w:val="24"/>
          <w:szCs w:val="24"/>
        </w:rPr>
        <w:t>2.1</w:t>
      </w:r>
      <w:r w:rsidRPr="00E773F6">
        <w:rPr>
          <w:b/>
          <w:sz w:val="24"/>
          <w:szCs w:val="24"/>
          <w:u w:color="000000"/>
        </w:rPr>
        <w:t>.7. </w:t>
      </w:r>
      <w:r w:rsidRPr="00E773F6">
        <w:rPr>
          <w:b/>
          <w:sz w:val="24"/>
          <w:szCs w:val="24"/>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bookmarkEnd w:id="51"/>
      <w:bookmarkEnd w:id="52"/>
    </w:p>
    <w:p w:rsidR="00E773F6" w:rsidP="00B128D5">
      <w:pPr>
        <w:pStyle w:val="NoSpacing"/>
        <w:spacing w:line="276" w:lineRule="auto"/>
        <w:jc w:val="both"/>
        <w:rPr>
          <w:sz w:val="24"/>
          <w:szCs w:val="24"/>
          <w:u w:color="222222"/>
          <w:bdr w:val="none" w:sz="0" w:space="0" w:color="auto"/>
          <w:shd w:val="clear" w:color="auto" w:fill="FFFFFF"/>
        </w:rPr>
      </w:pPr>
      <w:r w:rsidRPr="00B128D5">
        <w:rPr>
          <w:sz w:val="24"/>
          <w:szCs w:val="24"/>
          <w:u w:color="222222"/>
          <w:bdr w:val="none" w:sz="0" w:space="0" w:color="auto"/>
          <w:shd w:val="clear" w:color="auto" w:fill="FFFFFF"/>
        </w:rPr>
        <w:t xml:space="preserve">Условия реализации основной образовательной программы, в том числе программы развития УУД, обеспечивают совершенствование компетенций проектной и учебно-исследовательской деятельности обучающихся. </w:t>
      </w:r>
    </w:p>
    <w:p w:rsidR="00B128D5" w:rsidRPr="00B128D5" w:rsidP="00B128D5">
      <w:pPr>
        <w:pStyle w:val="NoSpacing"/>
        <w:spacing w:line="276" w:lineRule="auto"/>
        <w:jc w:val="both"/>
        <w:rPr>
          <w:sz w:val="24"/>
          <w:szCs w:val="24"/>
          <w:u w:color="222222"/>
          <w:bdr w:val="none" w:sz="0" w:space="0" w:color="auto"/>
          <w:shd w:val="clear" w:color="auto" w:fill="FFFFFF"/>
        </w:rPr>
      </w:pPr>
      <w:r w:rsidRPr="00B128D5">
        <w:rPr>
          <w:sz w:val="24"/>
          <w:szCs w:val="24"/>
          <w:u w:color="222222"/>
          <w:bdr w:val="none" w:sz="0" w:space="0" w:color="auto"/>
          <w:shd w:val="clear" w:color="auto" w:fill="FFFFFF"/>
        </w:rPr>
        <w:t xml:space="preserve">Условия включают: </w:t>
      </w:r>
    </w:p>
    <w:p w:rsidR="00B128D5" w:rsidRPr="00B128D5" w:rsidP="00E773F6">
      <w:pPr>
        <w:pStyle w:val="NoSpacing"/>
        <w:numPr>
          <w:ilvl w:val="0"/>
          <w:numId w:val="148"/>
        </w:numPr>
        <w:spacing w:line="276" w:lineRule="auto"/>
        <w:jc w:val="both"/>
        <w:rPr>
          <w:sz w:val="24"/>
          <w:szCs w:val="24"/>
          <w:u w:color="222222"/>
          <w:shd w:val="clear" w:color="auto" w:fill="FFFFFF"/>
        </w:rPr>
      </w:pPr>
      <w:r w:rsidRPr="00B128D5">
        <w:rPr>
          <w:sz w:val="24"/>
          <w:szCs w:val="24"/>
          <w:u w:color="222222"/>
          <w:shd w:val="clear" w:color="auto" w:fill="FFFFFF"/>
        </w:rPr>
        <w:t xml:space="preserve">укомплектованность образовательной организации педагогическими, руководящими и иными работниками; </w:t>
      </w:r>
    </w:p>
    <w:p w:rsidR="00B128D5" w:rsidRPr="00B128D5" w:rsidP="00E773F6">
      <w:pPr>
        <w:pStyle w:val="NoSpacing"/>
        <w:numPr>
          <w:ilvl w:val="0"/>
          <w:numId w:val="148"/>
        </w:numPr>
        <w:spacing w:line="276" w:lineRule="auto"/>
        <w:jc w:val="both"/>
        <w:rPr>
          <w:sz w:val="24"/>
          <w:szCs w:val="24"/>
          <w:u w:color="222222"/>
          <w:shd w:val="clear" w:color="auto" w:fill="FFFFFF"/>
        </w:rPr>
      </w:pPr>
      <w:r w:rsidRPr="00B128D5">
        <w:rPr>
          <w:sz w:val="24"/>
          <w:szCs w:val="24"/>
          <w:u w:color="222222"/>
          <w:shd w:val="clear" w:color="auto" w:fill="FFFFFF"/>
        </w:rPr>
        <w:t xml:space="preserve">уровень квалификации педагогических и иных работников образовательной организации; </w:t>
      </w:r>
    </w:p>
    <w:p w:rsidR="00B128D5" w:rsidRPr="00B128D5" w:rsidP="00E773F6">
      <w:pPr>
        <w:pStyle w:val="NoSpacing"/>
        <w:numPr>
          <w:ilvl w:val="0"/>
          <w:numId w:val="148"/>
        </w:numPr>
        <w:spacing w:line="276" w:lineRule="auto"/>
        <w:jc w:val="both"/>
        <w:rPr>
          <w:sz w:val="24"/>
          <w:szCs w:val="24"/>
          <w:u w:color="222222"/>
        </w:rPr>
      </w:pPr>
      <w:r w:rsidRPr="00B128D5">
        <w:rPr>
          <w:sz w:val="24"/>
          <w:szCs w:val="24"/>
          <w:u w:color="222222"/>
          <w:shd w:val="clear" w:color="auto" w:fill="FFFFFF"/>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 </w:t>
      </w:r>
    </w:p>
    <w:p w:rsidR="00B128D5" w:rsidRPr="00B128D5" w:rsidP="00B128D5">
      <w:pPr>
        <w:pStyle w:val="NoSpacing"/>
        <w:spacing w:line="276" w:lineRule="auto"/>
        <w:jc w:val="both"/>
        <w:rPr>
          <w:sz w:val="24"/>
          <w:szCs w:val="24"/>
          <w:u w:color="222222"/>
        </w:rPr>
      </w:pPr>
      <w:r w:rsidRPr="00B128D5">
        <w:rPr>
          <w:sz w:val="24"/>
          <w:szCs w:val="24"/>
          <w:u w:color="222222"/>
          <w:shd w:val="clear" w:color="auto" w:fill="FFFFFF"/>
        </w:rPr>
        <w:t>Педагогические кадры имеют необходимый уровень подготовки для реализации программы УУД, что может включать следующее:</w:t>
      </w:r>
    </w:p>
    <w:p w:rsidR="00B128D5" w:rsidRPr="00B128D5" w:rsidP="00E773F6">
      <w:pPr>
        <w:pStyle w:val="NoSpacing"/>
        <w:numPr>
          <w:ilvl w:val="0"/>
          <w:numId w:val="149"/>
        </w:numPr>
        <w:spacing w:line="276" w:lineRule="auto"/>
        <w:jc w:val="both"/>
        <w:rPr>
          <w:sz w:val="24"/>
          <w:szCs w:val="24"/>
          <w:u w:color="222222"/>
        </w:rPr>
      </w:pPr>
      <w:r w:rsidRPr="00B128D5">
        <w:rPr>
          <w:sz w:val="24"/>
          <w:szCs w:val="24"/>
          <w:u w:color="222222"/>
          <w:shd w:val="clear" w:color="auto" w:fill="FFFFFF"/>
        </w:rPr>
        <w:t>педагоги владеют представлениями о возрастных особенностях обучающихся начальной, основной и старшей школы;</w:t>
      </w:r>
    </w:p>
    <w:p w:rsidR="00B128D5" w:rsidRPr="00B128D5" w:rsidP="00E773F6">
      <w:pPr>
        <w:pStyle w:val="NoSpacing"/>
        <w:numPr>
          <w:ilvl w:val="0"/>
          <w:numId w:val="149"/>
        </w:numPr>
        <w:spacing w:line="276" w:lineRule="auto"/>
        <w:jc w:val="both"/>
        <w:rPr>
          <w:sz w:val="24"/>
          <w:szCs w:val="24"/>
          <w:u w:color="222222"/>
        </w:rPr>
      </w:pPr>
      <w:r w:rsidRPr="00B128D5">
        <w:rPr>
          <w:sz w:val="24"/>
          <w:szCs w:val="24"/>
          <w:u w:color="222222"/>
          <w:shd w:val="clear" w:color="auto" w:fill="FFFFFF"/>
        </w:rPr>
        <w:t>педагоги прошли курсы повышения квалификации, посвященные ФГОС;</w:t>
      </w:r>
    </w:p>
    <w:p w:rsidR="00B128D5" w:rsidRPr="00B128D5" w:rsidP="00E773F6">
      <w:pPr>
        <w:pStyle w:val="NoSpacing"/>
        <w:numPr>
          <w:ilvl w:val="0"/>
          <w:numId w:val="149"/>
        </w:numPr>
        <w:spacing w:line="276" w:lineRule="auto"/>
        <w:jc w:val="both"/>
        <w:rPr>
          <w:sz w:val="24"/>
          <w:szCs w:val="24"/>
          <w:u w:color="222222"/>
        </w:rPr>
      </w:pPr>
      <w:r w:rsidRPr="00B128D5">
        <w:rPr>
          <w:sz w:val="24"/>
          <w:szCs w:val="24"/>
          <w:u w:color="222222"/>
          <w:shd w:val="clear" w:color="auto" w:fill="FFFFFF"/>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B128D5" w:rsidRPr="00B128D5" w:rsidP="00E773F6">
      <w:pPr>
        <w:pStyle w:val="NoSpacing"/>
        <w:numPr>
          <w:ilvl w:val="0"/>
          <w:numId w:val="149"/>
        </w:numPr>
        <w:spacing w:line="276" w:lineRule="auto"/>
        <w:jc w:val="both"/>
        <w:rPr>
          <w:sz w:val="24"/>
          <w:szCs w:val="24"/>
          <w:u w:color="222222"/>
        </w:rPr>
      </w:pPr>
      <w:r w:rsidRPr="00B128D5">
        <w:rPr>
          <w:sz w:val="24"/>
          <w:szCs w:val="24"/>
          <w:u w:color="222222"/>
          <w:shd w:val="clear" w:color="auto" w:fill="FFFFFF"/>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B128D5" w:rsidRPr="00B128D5" w:rsidP="00E773F6">
      <w:pPr>
        <w:pStyle w:val="NoSpacing"/>
        <w:numPr>
          <w:ilvl w:val="0"/>
          <w:numId w:val="149"/>
        </w:numPr>
        <w:spacing w:line="276" w:lineRule="auto"/>
        <w:jc w:val="both"/>
        <w:rPr>
          <w:sz w:val="24"/>
          <w:szCs w:val="24"/>
          <w:u w:color="222222"/>
        </w:rPr>
      </w:pPr>
      <w:r w:rsidRPr="00B128D5">
        <w:rPr>
          <w:sz w:val="24"/>
          <w:szCs w:val="24"/>
          <w:u w:color="222222"/>
          <w:shd w:val="clear" w:color="auto" w:fill="FFFFFF"/>
        </w:rPr>
        <w:t>педагоги осуществляют формирование УУД в рамках проектной, исследовательской деятельности;</w:t>
      </w:r>
    </w:p>
    <w:p w:rsidR="00B128D5" w:rsidRPr="00B128D5" w:rsidP="00E773F6">
      <w:pPr>
        <w:pStyle w:val="NoSpacing"/>
        <w:numPr>
          <w:ilvl w:val="0"/>
          <w:numId w:val="149"/>
        </w:numPr>
        <w:spacing w:line="276" w:lineRule="auto"/>
        <w:jc w:val="both"/>
        <w:rPr>
          <w:sz w:val="24"/>
          <w:szCs w:val="24"/>
          <w:u w:color="222222"/>
        </w:rPr>
      </w:pPr>
      <w:r w:rsidRPr="00B128D5">
        <w:rPr>
          <w:sz w:val="24"/>
          <w:szCs w:val="24"/>
          <w:u w:color="222222"/>
          <w:shd w:val="clear" w:color="auto" w:fill="FFFFFF"/>
        </w:rPr>
        <w:t>характер взаимодействия педагога и обучающегося не противоречит представлениям об условиях формирования УУД;</w:t>
      </w:r>
    </w:p>
    <w:p w:rsidR="00B128D5" w:rsidRPr="00B128D5" w:rsidP="00E773F6">
      <w:pPr>
        <w:pStyle w:val="NoSpacing"/>
        <w:numPr>
          <w:ilvl w:val="0"/>
          <w:numId w:val="149"/>
        </w:numPr>
        <w:spacing w:line="276" w:lineRule="auto"/>
        <w:jc w:val="both"/>
        <w:rPr>
          <w:sz w:val="24"/>
          <w:szCs w:val="24"/>
          <w:u w:color="222222"/>
        </w:rPr>
      </w:pPr>
      <w:r w:rsidRPr="00B128D5">
        <w:rPr>
          <w:sz w:val="24"/>
          <w:szCs w:val="24"/>
          <w:u w:color="222222"/>
          <w:shd w:val="clear" w:color="auto" w:fill="FFFFFF"/>
        </w:rPr>
        <w:t xml:space="preserve">педагоги владеют методиками формирующего оценивания; наличие позиции тьютора или педагога, владеющего навыками </w:t>
      </w:r>
      <w:r w:rsidRPr="00B128D5">
        <w:rPr>
          <w:sz w:val="24"/>
          <w:szCs w:val="24"/>
          <w:u w:color="222222"/>
          <w:shd w:val="clear" w:color="auto" w:fill="FFFFFF"/>
        </w:rPr>
        <w:t>тьюторского</w:t>
      </w:r>
      <w:r w:rsidRPr="00B128D5">
        <w:rPr>
          <w:sz w:val="24"/>
          <w:szCs w:val="24"/>
          <w:u w:color="222222"/>
          <w:shd w:val="clear" w:color="auto" w:fill="FFFFFF"/>
        </w:rPr>
        <w:t xml:space="preserve"> сопровождения обучающихся;</w:t>
      </w:r>
    </w:p>
    <w:p w:rsidR="00B128D5" w:rsidRPr="00B128D5" w:rsidP="00E773F6">
      <w:pPr>
        <w:pStyle w:val="NoSpacing"/>
        <w:numPr>
          <w:ilvl w:val="0"/>
          <w:numId w:val="149"/>
        </w:numPr>
        <w:spacing w:line="276" w:lineRule="auto"/>
        <w:jc w:val="both"/>
        <w:rPr>
          <w:sz w:val="24"/>
          <w:szCs w:val="24"/>
          <w:u w:color="222222"/>
          <w:shd w:val="clear" w:color="auto" w:fill="FFFFFF"/>
        </w:rPr>
      </w:pPr>
      <w:r w:rsidRPr="00B128D5">
        <w:rPr>
          <w:sz w:val="24"/>
          <w:szCs w:val="24"/>
          <w:u w:color="222222"/>
          <w:shd w:val="clear" w:color="auto" w:fill="FFFFFF"/>
        </w:rPr>
        <w:t>педагоги умеют применять инструментарий для оценки качества формирования УУД в рамках одного или нескольких предметов.</w:t>
      </w:r>
    </w:p>
    <w:p w:rsidR="00B128D5" w:rsidRPr="00B128D5" w:rsidP="00B128D5">
      <w:pPr>
        <w:pStyle w:val="NoSpacing"/>
        <w:spacing w:line="276" w:lineRule="auto"/>
        <w:jc w:val="both"/>
        <w:rPr>
          <w:sz w:val="24"/>
          <w:szCs w:val="24"/>
          <w:u w:color="222222"/>
          <w:bdr w:val="none" w:sz="0" w:space="0" w:color="auto"/>
          <w:shd w:val="clear" w:color="auto" w:fill="FFFFFF"/>
        </w:rPr>
      </w:pPr>
      <w:r w:rsidRPr="00B128D5">
        <w:rPr>
          <w:sz w:val="24"/>
          <w:szCs w:val="24"/>
          <w:u w:color="222222"/>
          <w:bdr w:val="none" w:sz="0" w:space="0" w:color="auto"/>
          <w:shd w:val="clear" w:color="auto" w:fill="FFFFFF"/>
        </w:rPr>
        <w:t>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rsidR="00B128D5" w:rsidRPr="00B128D5" w:rsidP="00E773F6">
      <w:pPr>
        <w:pStyle w:val="NoSpacing"/>
        <w:numPr>
          <w:ilvl w:val="0"/>
          <w:numId w:val="150"/>
        </w:numPr>
        <w:spacing w:line="276" w:lineRule="auto"/>
        <w:jc w:val="both"/>
        <w:rPr>
          <w:sz w:val="24"/>
          <w:szCs w:val="24"/>
          <w:u w:color="222222"/>
        </w:rPr>
      </w:pPr>
      <w:r w:rsidRPr="00B128D5">
        <w:rPr>
          <w:sz w:val="24"/>
          <w:szCs w:val="24"/>
          <w:u w:color="222222"/>
          <w:shd w:val="clear" w:color="auto" w:fill="FFFFFF"/>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B128D5" w:rsidRPr="00B128D5" w:rsidP="00E773F6">
      <w:pPr>
        <w:pStyle w:val="NoSpacing"/>
        <w:numPr>
          <w:ilvl w:val="0"/>
          <w:numId w:val="150"/>
        </w:numPr>
        <w:spacing w:line="276" w:lineRule="auto"/>
        <w:jc w:val="both"/>
        <w:rPr>
          <w:sz w:val="24"/>
          <w:szCs w:val="24"/>
          <w:u w:color="222222"/>
        </w:rPr>
      </w:pPr>
      <w:r w:rsidRPr="00B128D5">
        <w:rPr>
          <w:sz w:val="24"/>
          <w:szCs w:val="24"/>
          <w:u w:color="222222"/>
          <w:shd w:val="clear" w:color="auto" w:fill="FFFFFF"/>
        </w:rPr>
        <w:t xml:space="preserve">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 обеспечения </w:t>
      </w:r>
      <w:r w:rsidRPr="00B128D5">
        <w:rPr>
          <w:sz w:val="24"/>
          <w:szCs w:val="24"/>
          <w:u w:color="222222"/>
          <w:shd w:val="clear" w:color="auto" w:fill="FFFFFF"/>
        </w:rPr>
        <w:t>тьюторского</w:t>
      </w:r>
      <w:r w:rsidRPr="00B128D5">
        <w:rPr>
          <w:sz w:val="24"/>
          <w:szCs w:val="24"/>
          <w:u w:color="222222"/>
          <w:shd w:val="clear" w:color="auto" w:fill="FFFFFF"/>
        </w:rPr>
        <w:t xml:space="preserve"> сопровождения образовательной траектории обучающегося);</w:t>
      </w:r>
    </w:p>
    <w:p w:rsidR="00B128D5" w:rsidRPr="00B128D5" w:rsidP="00E773F6">
      <w:pPr>
        <w:pStyle w:val="NoSpacing"/>
        <w:numPr>
          <w:ilvl w:val="0"/>
          <w:numId w:val="150"/>
        </w:numPr>
        <w:spacing w:line="276" w:lineRule="auto"/>
        <w:jc w:val="both"/>
        <w:rPr>
          <w:sz w:val="24"/>
          <w:szCs w:val="24"/>
          <w:u w:color="222222"/>
        </w:rPr>
      </w:pPr>
      <w:r w:rsidRPr="00B128D5">
        <w:rPr>
          <w:sz w:val="24"/>
          <w:szCs w:val="24"/>
          <w:u w:color="222222"/>
          <w:shd w:val="clear" w:color="auto" w:fill="FFFFFF"/>
        </w:rPr>
        <w:t>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w:t>
      </w:r>
    </w:p>
    <w:p w:rsidR="00B128D5" w:rsidRPr="00B128D5" w:rsidP="00E773F6">
      <w:pPr>
        <w:pStyle w:val="NoSpacing"/>
        <w:numPr>
          <w:ilvl w:val="0"/>
          <w:numId w:val="150"/>
        </w:numPr>
        <w:spacing w:line="276" w:lineRule="auto"/>
        <w:jc w:val="both"/>
        <w:rPr>
          <w:sz w:val="24"/>
          <w:szCs w:val="24"/>
          <w:u w:color="222222"/>
        </w:rPr>
      </w:pPr>
      <w:r w:rsidRPr="00B128D5">
        <w:rPr>
          <w:sz w:val="24"/>
          <w:szCs w:val="24"/>
          <w:u w:color="222222"/>
          <w:shd w:val="clear" w:color="auto" w:fill="FFFFFF"/>
        </w:rPr>
        <w:t>привлечение дистанционных форм получения образования (онлайн-курсов, заочных школ, дистанционных университетов) как элемента индивидуальной образовательной траектории обучающихся;</w:t>
      </w:r>
    </w:p>
    <w:p w:rsidR="00B128D5" w:rsidRPr="00B128D5" w:rsidP="00E773F6">
      <w:pPr>
        <w:pStyle w:val="NoSpacing"/>
        <w:numPr>
          <w:ilvl w:val="0"/>
          <w:numId w:val="150"/>
        </w:numPr>
        <w:spacing w:line="276" w:lineRule="auto"/>
        <w:jc w:val="both"/>
        <w:rPr>
          <w:sz w:val="24"/>
          <w:szCs w:val="24"/>
          <w:u w:color="222222"/>
        </w:rPr>
      </w:pPr>
      <w:r w:rsidRPr="00B128D5">
        <w:rPr>
          <w:sz w:val="24"/>
          <w:szCs w:val="24"/>
          <w:u w:color="222222"/>
          <w:shd w:val="clear" w:color="auto" w:fill="FFFFFF"/>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B128D5" w:rsidRPr="00B128D5" w:rsidP="00E773F6">
      <w:pPr>
        <w:pStyle w:val="NoSpacing"/>
        <w:numPr>
          <w:ilvl w:val="0"/>
          <w:numId w:val="150"/>
        </w:numPr>
        <w:spacing w:line="276" w:lineRule="auto"/>
        <w:jc w:val="both"/>
        <w:rPr>
          <w:sz w:val="24"/>
          <w:szCs w:val="24"/>
          <w:u w:color="222222"/>
        </w:rPr>
      </w:pPr>
      <w:r w:rsidRPr="00B128D5">
        <w:rPr>
          <w:sz w:val="24"/>
          <w:szCs w:val="24"/>
          <w:u w:color="222222"/>
          <w:shd w:val="clear" w:color="auto" w:fill="FFFFFF"/>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B128D5" w:rsidRPr="00B128D5" w:rsidP="00E773F6">
      <w:pPr>
        <w:pStyle w:val="NoSpacing"/>
        <w:numPr>
          <w:ilvl w:val="0"/>
          <w:numId w:val="150"/>
        </w:numPr>
        <w:spacing w:line="276" w:lineRule="auto"/>
        <w:jc w:val="both"/>
        <w:rPr>
          <w:sz w:val="24"/>
          <w:szCs w:val="24"/>
          <w:u w:color="222222"/>
        </w:rPr>
      </w:pPr>
      <w:r w:rsidRPr="00B128D5">
        <w:rPr>
          <w:sz w:val="24"/>
          <w:szCs w:val="24"/>
          <w:u w:color="222222"/>
          <w:shd w:val="clear" w:color="auto" w:fill="FFFFFF"/>
        </w:rPr>
        <w:t>обеспечение возможности вовлечения обучающихся в разнообразную исследовательскую деятельность;</w:t>
      </w:r>
    </w:p>
    <w:p w:rsidR="00B128D5" w:rsidRPr="00B128D5" w:rsidP="00E773F6">
      <w:pPr>
        <w:pStyle w:val="NoSpacing"/>
        <w:numPr>
          <w:ilvl w:val="0"/>
          <w:numId w:val="150"/>
        </w:numPr>
        <w:spacing w:line="276" w:lineRule="auto"/>
        <w:jc w:val="both"/>
        <w:rPr>
          <w:sz w:val="24"/>
          <w:szCs w:val="24"/>
          <w:u w:color="222222"/>
        </w:rPr>
      </w:pPr>
      <w:r w:rsidRPr="00B128D5">
        <w:rPr>
          <w:sz w:val="24"/>
          <w:szCs w:val="24"/>
          <w:u w:color="222222"/>
          <w:shd w:val="clear" w:color="auto" w:fill="FFFFFF"/>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B128D5" w:rsidRPr="00B128D5" w:rsidP="00B128D5">
      <w:pPr>
        <w:pStyle w:val="NoSpacing"/>
        <w:spacing w:line="276" w:lineRule="auto"/>
        <w:jc w:val="both"/>
        <w:rPr>
          <w:sz w:val="24"/>
          <w:szCs w:val="24"/>
          <w:u w:color="222222"/>
          <w:bdr w:val="none" w:sz="0" w:space="0" w:color="auto"/>
        </w:rPr>
      </w:pPr>
      <w:r w:rsidRPr="00B128D5">
        <w:rPr>
          <w:sz w:val="24"/>
          <w:szCs w:val="24"/>
          <w:u w:color="222222"/>
          <w:bdr w:val="none" w:sz="0" w:space="0" w:color="auto"/>
        </w:rPr>
        <w:t xml:space="preserve">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w:t>
      </w:r>
    </w:p>
    <w:p w:rsidR="00B128D5" w:rsidRPr="00B128D5" w:rsidP="00B128D5">
      <w:pPr>
        <w:pStyle w:val="NoSpacing"/>
        <w:spacing w:line="276" w:lineRule="auto"/>
        <w:jc w:val="both"/>
        <w:rPr>
          <w:sz w:val="24"/>
          <w:szCs w:val="24"/>
          <w:u w:color="222222"/>
          <w:bdr w:val="none" w:sz="0" w:space="0" w:color="auto"/>
          <w:shd w:val="clear" w:color="auto" w:fill="FFFFFF"/>
        </w:rPr>
      </w:pPr>
      <w:r w:rsidRPr="00B128D5">
        <w:rPr>
          <w:sz w:val="24"/>
          <w:szCs w:val="24"/>
          <w:u w:color="222222"/>
          <w:bdr w:val="none" w:sz="0" w:space="0" w:color="auto"/>
          <w:shd w:val="clear" w:color="auto" w:fill="FFFFFF"/>
        </w:rPr>
        <w:t>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B128D5" w:rsidRPr="00B128D5" w:rsidP="00B128D5">
      <w:pPr>
        <w:pStyle w:val="NoSpacing"/>
        <w:spacing w:line="276" w:lineRule="auto"/>
        <w:jc w:val="both"/>
        <w:rPr>
          <w:b/>
          <w:bCs/>
          <w:color w:val="000000"/>
          <w:sz w:val="24"/>
          <w:szCs w:val="24"/>
          <w:u w:color="000000"/>
          <w:bdr w:val="none" w:sz="0" w:space="0" w:color="auto"/>
        </w:rPr>
      </w:pPr>
      <w:r w:rsidRPr="00B128D5">
        <w:rPr>
          <w:sz w:val="24"/>
          <w:szCs w:val="24"/>
          <w:u w:color="222222"/>
          <w:bdr w:val="none" w:sz="0" w:space="0" w:color="auto"/>
          <w:shd w:val="clear" w:color="auto" w:fill="FFFFFF"/>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B128D5" w:rsidRPr="00B128D5" w:rsidP="00B128D5">
      <w:pPr>
        <w:pStyle w:val="NoSpacing"/>
        <w:spacing w:line="276" w:lineRule="auto"/>
        <w:jc w:val="both"/>
        <w:rPr>
          <w:sz w:val="24"/>
          <w:szCs w:val="24"/>
          <w:u w:color="000000"/>
          <w:bdr w:val="none" w:sz="0" w:space="0" w:color="auto"/>
        </w:rPr>
      </w:pPr>
    </w:p>
    <w:p w:rsidR="00B128D5" w:rsidRPr="00E773F6" w:rsidP="00B128D5">
      <w:pPr>
        <w:pStyle w:val="NoSpacing"/>
        <w:spacing w:line="276" w:lineRule="auto"/>
        <w:jc w:val="both"/>
        <w:rPr>
          <w:b/>
          <w:sz w:val="24"/>
          <w:szCs w:val="24"/>
          <w:u w:color="000000"/>
        </w:rPr>
      </w:pPr>
      <w:bookmarkStart w:id="53" w:name="_Toc435412702"/>
      <w:bookmarkStart w:id="54" w:name="_Toc453968176"/>
      <w:r w:rsidRPr="00E773F6">
        <w:rPr>
          <w:b/>
          <w:sz w:val="24"/>
          <w:szCs w:val="24"/>
        </w:rPr>
        <w:t>2.1</w:t>
      </w:r>
      <w:r w:rsidRPr="00E773F6">
        <w:rPr>
          <w:b/>
          <w:sz w:val="24"/>
          <w:szCs w:val="24"/>
          <w:u w:color="000000"/>
        </w:rPr>
        <w:t>.8. </w:t>
      </w:r>
      <w:r w:rsidRPr="00E773F6">
        <w:rPr>
          <w:b/>
          <w:sz w:val="24"/>
          <w:szCs w:val="24"/>
        </w:rPr>
        <w:t>Методика и инструментарий оценки успешности освоения и применения обучающимися универсальных учебных действий</w:t>
      </w:r>
      <w:bookmarkEnd w:id="53"/>
      <w:bookmarkEnd w:id="54"/>
    </w:p>
    <w:p w:rsidR="00B128D5" w:rsidRPr="00B128D5" w:rsidP="00B128D5">
      <w:pPr>
        <w:pStyle w:val="NoSpacing"/>
        <w:spacing w:line="276" w:lineRule="auto"/>
        <w:jc w:val="both"/>
        <w:rPr>
          <w:sz w:val="24"/>
          <w:szCs w:val="24"/>
          <w:u w:color="000000"/>
          <w:bdr w:val="none" w:sz="0" w:space="0" w:color="auto"/>
          <w:lang w:eastAsia="ru-RU"/>
        </w:rPr>
      </w:pPr>
      <w:r w:rsidRPr="00B128D5">
        <w:rPr>
          <w:sz w:val="24"/>
          <w:szCs w:val="24"/>
          <w:u w:color="000000"/>
          <w:bdr w:val="none" w:sz="0" w:space="0" w:color="auto"/>
        </w:rPr>
        <w:t xml:space="preserve">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 </w:t>
      </w:r>
    </w:p>
    <w:p w:rsidR="00B128D5" w:rsidRPr="00B128D5" w:rsidP="00B128D5">
      <w:pPr>
        <w:pStyle w:val="NoSpacing"/>
        <w:spacing w:line="276" w:lineRule="auto"/>
        <w:jc w:val="both"/>
        <w:rPr>
          <w:b/>
          <w:sz w:val="24"/>
          <w:szCs w:val="24"/>
          <w:u w:color="000000"/>
          <w:bdr w:val="none" w:sz="0" w:space="0" w:color="auto"/>
        </w:rPr>
      </w:pPr>
    </w:p>
    <w:p w:rsidR="00B128D5" w:rsidRPr="00B128D5" w:rsidP="00B128D5">
      <w:pPr>
        <w:pStyle w:val="NoSpacing"/>
        <w:spacing w:line="276" w:lineRule="auto"/>
        <w:jc w:val="both"/>
        <w:rPr>
          <w:b/>
          <w:sz w:val="24"/>
          <w:szCs w:val="24"/>
          <w:u w:color="000000"/>
          <w:bdr w:val="none" w:sz="0" w:space="0" w:color="auto"/>
        </w:rPr>
      </w:pPr>
      <w:r w:rsidRPr="00B128D5">
        <w:rPr>
          <w:b/>
          <w:sz w:val="24"/>
          <w:szCs w:val="24"/>
          <w:u w:color="000000"/>
          <w:bdr w:val="none" w:sz="0" w:space="0" w:color="auto"/>
        </w:rPr>
        <w:t>О</w:t>
      </w:r>
      <w:r w:rsidRPr="00B128D5">
        <w:rPr>
          <w:b/>
          <w:sz w:val="24"/>
          <w:szCs w:val="24"/>
        </w:rPr>
        <w:t>браз</w:t>
      </w:r>
      <w:r w:rsidRPr="00B128D5">
        <w:rPr>
          <w:b/>
          <w:sz w:val="24"/>
          <w:szCs w:val="24"/>
          <w:u w:color="000000"/>
          <w:bdr w:val="none" w:sz="0" w:space="0" w:color="auto"/>
        </w:rPr>
        <w:t>овательное событие как формат оценки успешности освоения и применения обучающимися универсальных учебных действий</w:t>
      </w:r>
    </w:p>
    <w:p w:rsidR="00B128D5" w:rsidRPr="00B128D5" w:rsidP="00B128D5">
      <w:pPr>
        <w:pStyle w:val="NoSpacing"/>
        <w:spacing w:line="276" w:lineRule="auto"/>
        <w:jc w:val="both"/>
        <w:rPr>
          <w:sz w:val="24"/>
          <w:szCs w:val="24"/>
        </w:rPr>
      </w:pPr>
      <w:r w:rsidRPr="00B128D5">
        <w:rPr>
          <w:sz w:val="24"/>
          <w:szCs w:val="24"/>
        </w:rPr>
        <w:t xml:space="preserve">Материал образовательного события носит </w:t>
      </w:r>
      <w:r w:rsidRPr="00B128D5">
        <w:rPr>
          <w:sz w:val="24"/>
          <w:szCs w:val="24"/>
        </w:rPr>
        <w:t>полидисциплинарный</w:t>
      </w:r>
      <w:r w:rsidRPr="00B128D5">
        <w:rPr>
          <w:sz w:val="24"/>
          <w:szCs w:val="24"/>
        </w:rPr>
        <w:t xml:space="preserve"> характер;</w:t>
      </w:r>
    </w:p>
    <w:p w:rsidR="00B128D5" w:rsidRPr="00B128D5" w:rsidP="00E773F6">
      <w:pPr>
        <w:pStyle w:val="NoSpacing"/>
        <w:numPr>
          <w:ilvl w:val="0"/>
          <w:numId w:val="151"/>
        </w:numPr>
        <w:spacing w:line="276" w:lineRule="auto"/>
        <w:jc w:val="both"/>
        <w:rPr>
          <w:sz w:val="24"/>
          <w:szCs w:val="24"/>
        </w:rPr>
      </w:pPr>
      <w:r w:rsidRPr="00B128D5">
        <w:rPr>
          <w:sz w:val="24"/>
          <w:szCs w:val="24"/>
        </w:rPr>
        <w:t>в событии обеспечивается участие обучающихся разных возрастов и разных типов образовательных организаций и учреждений (техникумов, колледжей, младших курсов вузов и др.).</w:t>
      </w:r>
    </w:p>
    <w:p w:rsidR="00B128D5" w:rsidRPr="00B128D5" w:rsidP="00E773F6">
      <w:pPr>
        <w:pStyle w:val="NoSpacing"/>
        <w:numPr>
          <w:ilvl w:val="0"/>
          <w:numId w:val="151"/>
        </w:numPr>
        <w:spacing w:line="276" w:lineRule="auto"/>
        <w:jc w:val="both"/>
        <w:rPr>
          <w:sz w:val="24"/>
          <w:szCs w:val="24"/>
        </w:rPr>
      </w:pPr>
      <w:r w:rsidRPr="00B128D5">
        <w:rPr>
          <w:sz w:val="24"/>
          <w:szCs w:val="24"/>
        </w:rP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B128D5" w:rsidRPr="00B128D5" w:rsidP="00E773F6">
      <w:pPr>
        <w:pStyle w:val="NoSpacing"/>
        <w:numPr>
          <w:ilvl w:val="0"/>
          <w:numId w:val="151"/>
        </w:numPr>
        <w:spacing w:line="276" w:lineRule="auto"/>
        <w:jc w:val="both"/>
        <w:rPr>
          <w:sz w:val="24"/>
          <w:szCs w:val="24"/>
        </w:rPr>
      </w:pPr>
      <w:r w:rsidRPr="00B128D5">
        <w:rPr>
          <w:sz w:val="24"/>
          <w:szCs w:val="24"/>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B128D5" w:rsidRPr="00B128D5" w:rsidP="00B128D5">
      <w:pPr>
        <w:pStyle w:val="NoSpacing"/>
        <w:spacing w:line="276" w:lineRule="auto"/>
        <w:jc w:val="both"/>
        <w:rPr>
          <w:sz w:val="24"/>
          <w:szCs w:val="24"/>
          <w:u w:color="000000"/>
          <w:bdr w:val="none" w:sz="0" w:space="0" w:color="auto"/>
        </w:rPr>
      </w:pPr>
      <w:r w:rsidRPr="00B128D5">
        <w:rPr>
          <w:sz w:val="24"/>
          <w:szCs w:val="24"/>
          <w:u w:color="000000"/>
          <w:bdr w:val="none" w:sz="0" w:space="0" w:color="auto"/>
        </w:rPr>
        <w:t>Основные требования к инструментарию оценки универсальных учебных действий во время реализации оценочного образовательного события:</w:t>
      </w:r>
    </w:p>
    <w:p w:rsidR="00B128D5" w:rsidRPr="00B128D5" w:rsidP="00E773F6">
      <w:pPr>
        <w:pStyle w:val="NoSpacing"/>
        <w:numPr>
          <w:ilvl w:val="0"/>
          <w:numId w:val="152"/>
        </w:numPr>
        <w:spacing w:line="276" w:lineRule="auto"/>
        <w:jc w:val="both"/>
        <w:rPr>
          <w:sz w:val="24"/>
          <w:szCs w:val="24"/>
        </w:rPr>
      </w:pPr>
      <w:r w:rsidRPr="00B128D5">
        <w:rPr>
          <w:sz w:val="24"/>
          <w:szCs w:val="24"/>
        </w:rPr>
        <w:t>для каждого из форматов работы, реализуемых в ходе оценочного образовательного события, педагогами разрабатывается самостоятельный инструмент оценки; в качестве инструментов оценки могут быть использованы оценочные листы, экспертные заключения и т.п.;</w:t>
      </w:r>
    </w:p>
    <w:p w:rsidR="00B128D5" w:rsidRPr="00B128D5" w:rsidP="00E773F6">
      <w:pPr>
        <w:pStyle w:val="NoSpacing"/>
        <w:numPr>
          <w:ilvl w:val="0"/>
          <w:numId w:val="152"/>
        </w:numPr>
        <w:spacing w:line="276" w:lineRule="auto"/>
        <w:jc w:val="both"/>
        <w:rPr>
          <w:sz w:val="24"/>
          <w:szCs w:val="24"/>
        </w:rPr>
      </w:pPr>
      <w:r w:rsidRPr="00B128D5">
        <w:rPr>
          <w:sz w:val="24"/>
          <w:szCs w:val="24"/>
        </w:rPr>
        <w:t>правила проведения образовательного события, параметры и критерии оценки каждой формы работы в рамках образовательного оценочного события доводятся до участников заранее, до начала события. По возможности, параметры и критерии оценки каждой формы работы обучающихся могут разрабатываться и обсуждаться с самими старшеклассниками;</w:t>
      </w:r>
    </w:p>
    <w:p w:rsidR="00B128D5" w:rsidRPr="00B128D5" w:rsidP="00E773F6">
      <w:pPr>
        <w:pStyle w:val="NoSpacing"/>
        <w:numPr>
          <w:ilvl w:val="0"/>
          <w:numId w:val="152"/>
        </w:numPr>
        <w:spacing w:line="276" w:lineRule="auto"/>
        <w:jc w:val="both"/>
        <w:rPr>
          <w:sz w:val="24"/>
          <w:szCs w:val="24"/>
        </w:rPr>
      </w:pPr>
      <w:r w:rsidRPr="00B128D5">
        <w:rPr>
          <w:sz w:val="24"/>
          <w:szCs w:val="24"/>
        </w:rPr>
        <w:t>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rsidR="00B128D5" w:rsidRPr="00B128D5" w:rsidP="00E773F6">
      <w:pPr>
        <w:pStyle w:val="NoSpacing"/>
        <w:numPr>
          <w:ilvl w:val="0"/>
          <w:numId w:val="152"/>
        </w:numPr>
        <w:spacing w:line="276" w:lineRule="auto"/>
        <w:jc w:val="both"/>
        <w:rPr>
          <w:sz w:val="24"/>
          <w:szCs w:val="24"/>
        </w:rPr>
      </w:pPr>
      <w:r w:rsidRPr="00B128D5">
        <w:rPr>
          <w:sz w:val="24"/>
          <w:szCs w:val="24"/>
        </w:rPr>
        <w:t xml:space="preserve">на каждом этапе реализации образовательного события при использовании оценочных листов в качестве инструмента оценки результаты одних и тех же </w:t>
      </w:r>
      <w:r w:rsidRPr="00B128D5">
        <w:rPr>
          <w:sz w:val="24"/>
          <w:szCs w:val="24"/>
        </w:rPr>
        <w:t>участников должны оценивать не менее двух экспертов одновременно; оценки, выставленные экспертами, в таком случае должны усредняться;</w:t>
      </w:r>
    </w:p>
    <w:p w:rsidR="00B128D5" w:rsidRPr="00B128D5" w:rsidP="00E773F6">
      <w:pPr>
        <w:pStyle w:val="NoSpacing"/>
        <w:numPr>
          <w:ilvl w:val="0"/>
          <w:numId w:val="152"/>
        </w:numPr>
        <w:spacing w:line="276" w:lineRule="auto"/>
        <w:jc w:val="both"/>
        <w:rPr>
          <w:sz w:val="24"/>
          <w:szCs w:val="24"/>
        </w:rPr>
      </w:pPr>
      <w:r w:rsidRPr="00B128D5">
        <w:rPr>
          <w:sz w:val="24"/>
          <w:szCs w:val="24"/>
        </w:rPr>
        <w:t>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 оценки обучающихся экспертами.</w:t>
      </w:r>
    </w:p>
    <w:p w:rsidR="00B128D5" w:rsidRPr="00B128D5" w:rsidP="00B128D5">
      <w:pPr>
        <w:pStyle w:val="NoSpacing"/>
        <w:spacing w:line="276" w:lineRule="auto"/>
        <w:jc w:val="both"/>
        <w:rPr>
          <w:sz w:val="24"/>
          <w:szCs w:val="24"/>
          <w:u w:color="000000"/>
          <w:bdr w:val="none" w:sz="0" w:space="0" w:color="auto"/>
        </w:rPr>
      </w:pPr>
    </w:p>
    <w:p w:rsidR="00B128D5" w:rsidRPr="00B128D5" w:rsidP="00B128D5">
      <w:pPr>
        <w:pStyle w:val="NoSpacing"/>
        <w:spacing w:line="276" w:lineRule="auto"/>
        <w:jc w:val="both"/>
        <w:rPr>
          <w:b/>
          <w:sz w:val="24"/>
          <w:szCs w:val="24"/>
          <w:u w:color="000000"/>
          <w:bdr w:val="none" w:sz="0" w:space="0" w:color="auto"/>
        </w:rPr>
      </w:pPr>
      <w:r w:rsidRPr="00B128D5">
        <w:rPr>
          <w:b/>
          <w:sz w:val="24"/>
          <w:szCs w:val="24"/>
          <w:u w:color="000000"/>
          <w:bdr w:val="none" w:sz="0" w:space="0" w:color="auto"/>
        </w:rPr>
        <w:t>Защита проекта как формат оценки успешности освоения и применения обучающимися универсальных учебных действий</w:t>
      </w:r>
    </w:p>
    <w:p w:rsidR="00B128D5" w:rsidRPr="00B128D5" w:rsidP="00B128D5">
      <w:pPr>
        <w:pStyle w:val="NoSpacing"/>
        <w:spacing w:line="276" w:lineRule="auto"/>
        <w:jc w:val="both"/>
        <w:rPr>
          <w:sz w:val="24"/>
          <w:szCs w:val="24"/>
        </w:rPr>
      </w:pPr>
      <w:r w:rsidRPr="00B128D5">
        <w:rPr>
          <w:sz w:val="24"/>
          <w:szCs w:val="24"/>
        </w:rPr>
        <w:t>Публично должны быть представлены два элемента проектной работы:</w:t>
      </w:r>
    </w:p>
    <w:p w:rsidR="00B128D5" w:rsidRPr="00B128D5" w:rsidP="00E773F6">
      <w:pPr>
        <w:pStyle w:val="NoSpacing"/>
        <w:numPr>
          <w:ilvl w:val="0"/>
          <w:numId w:val="153"/>
        </w:numPr>
        <w:spacing w:line="276" w:lineRule="auto"/>
        <w:jc w:val="both"/>
        <w:rPr>
          <w:sz w:val="24"/>
          <w:szCs w:val="24"/>
        </w:rPr>
      </w:pPr>
      <w:r w:rsidRPr="00B128D5">
        <w:rPr>
          <w:sz w:val="24"/>
          <w:szCs w:val="24"/>
        </w:rPr>
        <w:t>защита темы проекта (проектной идеи);</w:t>
      </w:r>
    </w:p>
    <w:p w:rsidR="00B128D5" w:rsidRPr="00B128D5" w:rsidP="00E773F6">
      <w:pPr>
        <w:pStyle w:val="NoSpacing"/>
        <w:numPr>
          <w:ilvl w:val="0"/>
          <w:numId w:val="153"/>
        </w:numPr>
        <w:spacing w:line="276" w:lineRule="auto"/>
        <w:jc w:val="both"/>
        <w:rPr>
          <w:sz w:val="24"/>
          <w:szCs w:val="24"/>
        </w:rPr>
      </w:pPr>
      <w:r w:rsidRPr="00B128D5">
        <w:rPr>
          <w:sz w:val="24"/>
          <w:szCs w:val="24"/>
        </w:rPr>
        <w:t>защита реализованного проекта.</w:t>
      </w:r>
    </w:p>
    <w:p w:rsidR="00B128D5" w:rsidRPr="00B128D5" w:rsidP="00B128D5">
      <w:pPr>
        <w:pStyle w:val="NoSpacing"/>
        <w:spacing w:line="276" w:lineRule="auto"/>
        <w:jc w:val="both"/>
        <w:rPr>
          <w:sz w:val="24"/>
          <w:szCs w:val="24"/>
        </w:rPr>
      </w:pPr>
      <w:r w:rsidRPr="00B128D5">
        <w:rPr>
          <w:sz w:val="24"/>
          <w:szCs w:val="24"/>
        </w:rPr>
        <w:t>На защите темы проекта (проектной идеи) с обучающимся обсуждаются:</w:t>
      </w:r>
    </w:p>
    <w:p w:rsidR="00B128D5" w:rsidRPr="00B128D5" w:rsidP="00E773F6">
      <w:pPr>
        <w:pStyle w:val="NoSpacing"/>
        <w:numPr>
          <w:ilvl w:val="0"/>
          <w:numId w:val="154"/>
        </w:numPr>
        <w:spacing w:line="276" w:lineRule="auto"/>
        <w:jc w:val="both"/>
        <w:rPr>
          <w:sz w:val="24"/>
          <w:szCs w:val="24"/>
        </w:rPr>
      </w:pPr>
      <w:r w:rsidRPr="00B128D5">
        <w:rPr>
          <w:sz w:val="24"/>
          <w:szCs w:val="24"/>
        </w:rPr>
        <w:t>актуальность проекта;</w:t>
      </w:r>
    </w:p>
    <w:p w:rsidR="00B128D5" w:rsidRPr="00B128D5" w:rsidP="00E773F6">
      <w:pPr>
        <w:pStyle w:val="NoSpacing"/>
        <w:numPr>
          <w:ilvl w:val="0"/>
          <w:numId w:val="154"/>
        </w:numPr>
        <w:spacing w:line="276" w:lineRule="auto"/>
        <w:jc w:val="both"/>
        <w:rPr>
          <w:sz w:val="24"/>
          <w:szCs w:val="24"/>
        </w:rPr>
      </w:pPr>
      <w:r w:rsidRPr="00B128D5">
        <w:rPr>
          <w:sz w:val="24"/>
          <w:szCs w:val="24"/>
        </w:rPr>
        <w:t>положительные эффекты от реализации проекта, важные как для самого автора, так и для других людей;</w:t>
      </w:r>
    </w:p>
    <w:p w:rsidR="00B128D5" w:rsidRPr="00B128D5" w:rsidP="00E773F6">
      <w:pPr>
        <w:pStyle w:val="NoSpacing"/>
        <w:numPr>
          <w:ilvl w:val="0"/>
          <w:numId w:val="154"/>
        </w:numPr>
        <w:spacing w:line="276" w:lineRule="auto"/>
        <w:jc w:val="both"/>
        <w:rPr>
          <w:sz w:val="24"/>
          <w:szCs w:val="24"/>
        </w:rPr>
      </w:pPr>
      <w:r w:rsidRPr="00B128D5">
        <w:rPr>
          <w:sz w:val="24"/>
          <w:szCs w:val="24"/>
        </w:rPr>
        <w:t>ресурсы (как материальные, так и нематериальные), необходимые для реализации проекта, возможные источники ресурсов;</w:t>
      </w:r>
    </w:p>
    <w:p w:rsidR="00B128D5" w:rsidRPr="00B128D5" w:rsidP="00E773F6">
      <w:pPr>
        <w:pStyle w:val="NoSpacing"/>
        <w:numPr>
          <w:ilvl w:val="0"/>
          <w:numId w:val="154"/>
        </w:numPr>
        <w:spacing w:line="276" w:lineRule="auto"/>
        <w:jc w:val="both"/>
        <w:rPr>
          <w:sz w:val="24"/>
          <w:szCs w:val="24"/>
        </w:rPr>
      </w:pPr>
      <w:r w:rsidRPr="00B128D5">
        <w:rPr>
          <w:sz w:val="24"/>
          <w:szCs w:val="24"/>
        </w:rPr>
        <w:t>риски реализации проекта и сложности, которые ожидают обучающегося</w:t>
      </w:r>
      <w:r w:rsidR="00E773F6">
        <w:rPr>
          <w:sz w:val="24"/>
          <w:szCs w:val="24"/>
        </w:rPr>
        <w:t xml:space="preserve"> при реализации данного проекта.</w:t>
      </w:r>
    </w:p>
    <w:p w:rsidR="00B128D5" w:rsidRPr="00B128D5" w:rsidP="00B128D5">
      <w:pPr>
        <w:pStyle w:val="NoSpacing"/>
        <w:spacing w:line="276" w:lineRule="auto"/>
        <w:jc w:val="both"/>
        <w:rPr>
          <w:sz w:val="24"/>
          <w:szCs w:val="24"/>
        </w:rPr>
      </w:pPr>
      <w:r w:rsidRPr="00B128D5">
        <w:rPr>
          <w:sz w:val="24"/>
          <w:szCs w:val="24"/>
        </w:rPr>
        <w:t>В результате защиты темы проекта происходит (при необходимости) такая корректировка, чтобы проект стал реализуемым и позволил обучающемуся предпринять реальное проектное действие.</w:t>
      </w:r>
    </w:p>
    <w:p w:rsidR="00B128D5" w:rsidRPr="00B128D5" w:rsidP="00B128D5">
      <w:pPr>
        <w:pStyle w:val="NoSpacing"/>
        <w:spacing w:line="276" w:lineRule="auto"/>
        <w:jc w:val="both"/>
        <w:rPr>
          <w:sz w:val="24"/>
          <w:szCs w:val="24"/>
        </w:rPr>
      </w:pPr>
      <w:r w:rsidRPr="00B128D5">
        <w:rPr>
          <w:sz w:val="24"/>
          <w:szCs w:val="24"/>
        </w:rPr>
        <w:t>На защите реализации проекта обучающийся представляет свой реализованный проект по следующему (примерному) плану:</w:t>
      </w:r>
    </w:p>
    <w:p w:rsidR="00B128D5" w:rsidRPr="00B128D5" w:rsidP="00B128D5">
      <w:pPr>
        <w:pStyle w:val="NoSpacing"/>
        <w:spacing w:line="276" w:lineRule="auto"/>
        <w:jc w:val="both"/>
        <w:rPr>
          <w:sz w:val="24"/>
          <w:szCs w:val="24"/>
          <w:u w:color="000000"/>
          <w:bdr w:val="none" w:sz="0" w:space="0" w:color="auto"/>
        </w:rPr>
      </w:pPr>
      <w:r w:rsidRPr="00B128D5">
        <w:rPr>
          <w:sz w:val="24"/>
          <w:szCs w:val="24"/>
          <w:u w:color="000000"/>
          <w:bdr w:val="none" w:sz="0" w:space="0" w:color="auto"/>
        </w:rPr>
        <w:t>1. Тема и краткое описание сути проекта.</w:t>
      </w:r>
    </w:p>
    <w:p w:rsidR="00B128D5" w:rsidRPr="00B128D5" w:rsidP="00B128D5">
      <w:pPr>
        <w:pStyle w:val="NoSpacing"/>
        <w:spacing w:line="276" w:lineRule="auto"/>
        <w:jc w:val="both"/>
        <w:rPr>
          <w:sz w:val="24"/>
          <w:szCs w:val="24"/>
          <w:u w:color="000000"/>
          <w:bdr w:val="none" w:sz="0" w:space="0" w:color="auto"/>
        </w:rPr>
      </w:pPr>
      <w:r w:rsidRPr="00B128D5">
        <w:rPr>
          <w:sz w:val="24"/>
          <w:szCs w:val="24"/>
          <w:u w:color="000000"/>
          <w:bdr w:val="none" w:sz="0" w:space="0" w:color="auto"/>
        </w:rPr>
        <w:t>2. Актуальность проекта.</w:t>
      </w:r>
    </w:p>
    <w:p w:rsidR="00B128D5" w:rsidRPr="00B128D5" w:rsidP="00B128D5">
      <w:pPr>
        <w:pStyle w:val="NoSpacing"/>
        <w:spacing w:line="276" w:lineRule="auto"/>
        <w:jc w:val="both"/>
        <w:rPr>
          <w:sz w:val="24"/>
          <w:szCs w:val="24"/>
          <w:u w:color="000000"/>
          <w:bdr w:val="none" w:sz="0" w:space="0" w:color="auto"/>
        </w:rPr>
      </w:pPr>
      <w:r w:rsidRPr="00B128D5">
        <w:rPr>
          <w:sz w:val="24"/>
          <w:szCs w:val="24"/>
          <w:u w:color="000000"/>
          <w:bdr w:val="none" w:sz="0" w:space="0" w:color="auto"/>
        </w:rPr>
        <w:t>3. Положительные эффекты от реализации проекта, которые получат как сам автор, так и другие люди.</w:t>
      </w:r>
    </w:p>
    <w:p w:rsidR="00B128D5" w:rsidRPr="00B128D5" w:rsidP="00B128D5">
      <w:pPr>
        <w:pStyle w:val="NoSpacing"/>
        <w:spacing w:line="276" w:lineRule="auto"/>
        <w:jc w:val="both"/>
        <w:rPr>
          <w:sz w:val="24"/>
          <w:szCs w:val="24"/>
          <w:u w:color="000000"/>
          <w:bdr w:val="none" w:sz="0" w:space="0" w:color="auto"/>
        </w:rPr>
      </w:pPr>
      <w:r w:rsidRPr="00B128D5">
        <w:rPr>
          <w:sz w:val="24"/>
          <w:szCs w:val="24"/>
          <w:u w:color="000000"/>
          <w:bdr w:val="none" w:sz="0" w:space="0" w:color="auto"/>
        </w:rPr>
        <w:t>4. Ресурсы (материальные и нематериальные), которые были привлечены для реализации проекта, а также источники этих ресурсов.</w:t>
      </w:r>
    </w:p>
    <w:p w:rsidR="00B128D5" w:rsidRPr="00B128D5" w:rsidP="00B128D5">
      <w:pPr>
        <w:pStyle w:val="NoSpacing"/>
        <w:spacing w:line="276" w:lineRule="auto"/>
        <w:jc w:val="both"/>
        <w:rPr>
          <w:sz w:val="24"/>
          <w:szCs w:val="24"/>
          <w:u w:color="000000"/>
          <w:bdr w:val="none" w:sz="0" w:space="0" w:color="auto"/>
        </w:rPr>
      </w:pPr>
      <w:r w:rsidRPr="00B128D5">
        <w:rPr>
          <w:sz w:val="24"/>
          <w:szCs w:val="24"/>
          <w:u w:color="000000"/>
          <w:bdr w:val="none" w:sz="0" w:space="0" w:color="auto"/>
        </w:rPr>
        <w:t>5. Ход реализации проекта.</w:t>
      </w:r>
    </w:p>
    <w:p w:rsidR="00B128D5" w:rsidRPr="00B128D5" w:rsidP="00B128D5">
      <w:pPr>
        <w:pStyle w:val="NoSpacing"/>
        <w:spacing w:line="276" w:lineRule="auto"/>
        <w:jc w:val="both"/>
        <w:rPr>
          <w:sz w:val="24"/>
          <w:szCs w:val="24"/>
          <w:u w:color="000000"/>
          <w:bdr w:val="none" w:sz="0" w:space="0" w:color="auto"/>
        </w:rPr>
      </w:pPr>
      <w:r w:rsidRPr="00B128D5">
        <w:rPr>
          <w:sz w:val="24"/>
          <w:szCs w:val="24"/>
          <w:u w:color="000000"/>
          <w:bdr w:val="none" w:sz="0" w:space="0" w:color="auto"/>
        </w:rPr>
        <w:t>6. Риски реализации проекта и сложности, которые обучающемуся удалось преодолеть в ходе его реализации.</w:t>
      </w:r>
    </w:p>
    <w:p w:rsidR="00B128D5" w:rsidRPr="00B128D5" w:rsidP="00B128D5">
      <w:pPr>
        <w:pStyle w:val="NoSpacing"/>
        <w:spacing w:line="276" w:lineRule="auto"/>
        <w:jc w:val="both"/>
        <w:rPr>
          <w:sz w:val="24"/>
          <w:szCs w:val="24"/>
        </w:rPr>
      </w:pPr>
      <w:r w:rsidRPr="00B128D5">
        <w:rPr>
          <w:sz w:val="24"/>
          <w:szCs w:val="24"/>
        </w:rPr>
        <w:t xml:space="preserve">Проектная работа обеспечена </w:t>
      </w:r>
      <w:r w:rsidRPr="00B128D5">
        <w:rPr>
          <w:sz w:val="24"/>
          <w:szCs w:val="24"/>
        </w:rPr>
        <w:t>тьюторским</w:t>
      </w:r>
      <w:r w:rsidRPr="00B128D5">
        <w:rPr>
          <w:sz w:val="24"/>
          <w:szCs w:val="24"/>
        </w:rPr>
        <w:t xml:space="preserve"> (кураторским) сопровождением. 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B128D5" w:rsidRPr="00B128D5" w:rsidP="00B128D5">
      <w:pPr>
        <w:pStyle w:val="NoSpacing"/>
        <w:spacing w:line="276" w:lineRule="auto"/>
        <w:jc w:val="both"/>
        <w:rPr>
          <w:sz w:val="24"/>
          <w:szCs w:val="24"/>
        </w:rPr>
      </w:pPr>
      <w:r w:rsidRPr="00B128D5">
        <w:rPr>
          <w:sz w:val="24"/>
          <w:szCs w:val="24"/>
        </w:rPr>
        <w:t>Регламент проведения защиты проектной идеи и реализованного проекта, параметры и критерии оценки проектной деятельности известны обучающимся заранее. По возможности, параметры и критерии оценки проектной деятельности разрабатываются и обсуждаются с самими старшеклассниками.</w:t>
      </w:r>
    </w:p>
    <w:p w:rsidR="00B128D5" w:rsidRPr="00B128D5" w:rsidP="00B128D5">
      <w:pPr>
        <w:pStyle w:val="NoSpacing"/>
        <w:spacing w:line="276" w:lineRule="auto"/>
        <w:jc w:val="both"/>
        <w:rPr>
          <w:sz w:val="24"/>
          <w:szCs w:val="24"/>
          <w:u w:color="000000"/>
          <w:bdr w:val="none" w:sz="0" w:space="0" w:color="auto"/>
        </w:rPr>
      </w:pPr>
      <w:r w:rsidRPr="00B128D5">
        <w:rPr>
          <w:sz w:val="24"/>
          <w:szCs w:val="24"/>
          <w:u w:color="000000"/>
          <w:bdr w:val="none" w:sz="0" w:space="0" w:color="auto"/>
        </w:rPr>
        <w:t>Основные требования к инструментарию оценки сформированности универсальных учебных действий при процедуре защиты реализованного проекта:</w:t>
      </w:r>
    </w:p>
    <w:p w:rsidR="00B128D5" w:rsidRPr="00B128D5" w:rsidP="00E773F6">
      <w:pPr>
        <w:pStyle w:val="NoSpacing"/>
        <w:numPr>
          <w:ilvl w:val="0"/>
          <w:numId w:val="155"/>
        </w:numPr>
        <w:spacing w:line="276" w:lineRule="auto"/>
        <w:jc w:val="both"/>
        <w:rPr>
          <w:sz w:val="24"/>
          <w:szCs w:val="24"/>
        </w:rPr>
      </w:pPr>
      <w:r w:rsidRPr="00B128D5">
        <w:rPr>
          <w:sz w:val="24"/>
          <w:szCs w:val="24"/>
        </w:rPr>
        <w:t>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B128D5" w:rsidRPr="00B128D5" w:rsidP="00E773F6">
      <w:pPr>
        <w:pStyle w:val="NoSpacing"/>
        <w:numPr>
          <w:ilvl w:val="0"/>
          <w:numId w:val="155"/>
        </w:numPr>
        <w:spacing w:line="276" w:lineRule="auto"/>
        <w:jc w:val="both"/>
        <w:rPr>
          <w:sz w:val="24"/>
          <w:szCs w:val="24"/>
        </w:rPr>
      </w:pPr>
      <w:r w:rsidRPr="00B128D5">
        <w:rPr>
          <w:sz w:val="24"/>
          <w:szCs w:val="24"/>
        </w:rPr>
        <w:t>для оценки проектной работы создаются экспертные комиссии, в которые должны входят педагоги и представители администрации Школы, где учатся дети, представители местного сообщества и тех сфер деятельности, в рамках которых выполняются проектные работы;</w:t>
      </w:r>
    </w:p>
    <w:p w:rsidR="00B128D5" w:rsidRPr="00B128D5" w:rsidP="00E773F6">
      <w:pPr>
        <w:pStyle w:val="NoSpacing"/>
        <w:numPr>
          <w:ilvl w:val="0"/>
          <w:numId w:val="155"/>
        </w:numPr>
        <w:spacing w:line="276" w:lineRule="auto"/>
        <w:jc w:val="both"/>
        <w:rPr>
          <w:sz w:val="24"/>
          <w:szCs w:val="24"/>
        </w:rPr>
      </w:pPr>
      <w:r w:rsidRPr="00B128D5">
        <w:rPr>
          <w:sz w:val="24"/>
          <w:szCs w:val="24"/>
        </w:rPr>
        <w:t xml:space="preserve">оценивание производится на основе </w:t>
      </w:r>
      <w:r w:rsidRPr="00B128D5">
        <w:rPr>
          <w:sz w:val="24"/>
          <w:szCs w:val="24"/>
        </w:rPr>
        <w:t>критериальной</w:t>
      </w:r>
      <w:r w:rsidRPr="00B128D5">
        <w:rPr>
          <w:sz w:val="24"/>
          <w:szCs w:val="24"/>
        </w:rPr>
        <w:t xml:space="preserve"> модели;</w:t>
      </w:r>
    </w:p>
    <w:p w:rsidR="00B128D5" w:rsidRPr="00B128D5" w:rsidP="00E773F6">
      <w:pPr>
        <w:pStyle w:val="NoSpacing"/>
        <w:numPr>
          <w:ilvl w:val="0"/>
          <w:numId w:val="155"/>
        </w:numPr>
        <w:spacing w:line="276" w:lineRule="auto"/>
        <w:jc w:val="both"/>
        <w:rPr>
          <w:sz w:val="24"/>
          <w:szCs w:val="24"/>
        </w:rPr>
      </w:pPr>
      <w:r w:rsidRPr="00B128D5">
        <w:rPr>
          <w:sz w:val="24"/>
          <w:szCs w:val="24"/>
        </w:rPr>
        <w:t>для обработки всего массива оценок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определяется Положением «О ведении Электронного Журнала в школе»;</w:t>
      </w:r>
    </w:p>
    <w:p w:rsidR="00B128D5" w:rsidRPr="00B128D5" w:rsidP="00E773F6">
      <w:pPr>
        <w:pStyle w:val="NoSpacing"/>
        <w:numPr>
          <w:ilvl w:val="0"/>
          <w:numId w:val="155"/>
        </w:numPr>
        <w:spacing w:line="276" w:lineRule="auto"/>
        <w:jc w:val="both"/>
        <w:rPr>
          <w:sz w:val="24"/>
          <w:szCs w:val="24"/>
        </w:rPr>
      </w:pPr>
      <w:r w:rsidRPr="00B128D5">
        <w:rPr>
          <w:sz w:val="24"/>
          <w:szCs w:val="24"/>
        </w:rPr>
        <w:t>результаты оценивания универсальных учебных действий в формате, принятом Школой доводятся до сведения обучающихся.</w:t>
      </w:r>
    </w:p>
    <w:p w:rsidR="00B128D5" w:rsidRPr="00B128D5" w:rsidP="00B128D5">
      <w:pPr>
        <w:pStyle w:val="NoSpacing"/>
        <w:spacing w:line="276" w:lineRule="auto"/>
        <w:jc w:val="both"/>
        <w:rPr>
          <w:sz w:val="24"/>
          <w:szCs w:val="24"/>
        </w:rPr>
      </w:pPr>
    </w:p>
    <w:p w:rsidR="00B128D5" w:rsidRPr="00B128D5" w:rsidP="00B128D5">
      <w:pPr>
        <w:pStyle w:val="NoSpacing"/>
        <w:spacing w:line="276" w:lineRule="auto"/>
        <w:jc w:val="both"/>
        <w:rPr>
          <w:b/>
          <w:sz w:val="24"/>
          <w:szCs w:val="24"/>
        </w:rPr>
      </w:pPr>
      <w:r w:rsidRPr="00B128D5">
        <w:rPr>
          <w:b/>
          <w:sz w:val="24"/>
          <w:szCs w:val="24"/>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DC565C" w:rsidP="00B128D5">
      <w:pPr>
        <w:pStyle w:val="NoSpacing"/>
        <w:spacing w:line="276" w:lineRule="auto"/>
        <w:jc w:val="both"/>
        <w:rPr>
          <w:sz w:val="24"/>
          <w:szCs w:val="24"/>
        </w:rPr>
      </w:pPr>
      <w:r w:rsidRPr="00B128D5">
        <w:rPr>
          <w:sz w:val="24"/>
          <w:szCs w:val="24"/>
        </w:rPr>
        <w:t xml:space="preserve">Исследовательское направление работы старшеклассников носит выраженный научный характер. Для руководства исследовательской работой планируется привлекать специалистов и ученых </w:t>
      </w:r>
      <w:r>
        <w:rPr>
          <w:sz w:val="24"/>
          <w:szCs w:val="24"/>
        </w:rPr>
        <w:t>из различных областей знаний.</w:t>
      </w:r>
      <w:r w:rsidRPr="00B128D5">
        <w:rPr>
          <w:sz w:val="24"/>
          <w:szCs w:val="24"/>
        </w:rPr>
        <w:t xml:space="preserve"> </w:t>
      </w:r>
    </w:p>
    <w:p w:rsidR="00B128D5" w:rsidRPr="00B128D5" w:rsidP="00B128D5">
      <w:pPr>
        <w:pStyle w:val="NoSpacing"/>
        <w:spacing w:line="276" w:lineRule="auto"/>
        <w:jc w:val="both"/>
        <w:rPr>
          <w:sz w:val="24"/>
          <w:szCs w:val="24"/>
        </w:rPr>
      </w:pPr>
      <w:r w:rsidRPr="00B128D5">
        <w:rPr>
          <w:sz w:val="24"/>
          <w:szCs w:val="24"/>
        </w:rPr>
        <w:t>Исследовательские проекты могут иметь следующие направления:</w:t>
      </w:r>
    </w:p>
    <w:p w:rsidR="00B128D5" w:rsidRPr="00B128D5" w:rsidP="00DC565C">
      <w:pPr>
        <w:pStyle w:val="NoSpacing"/>
        <w:numPr>
          <w:ilvl w:val="0"/>
          <w:numId w:val="156"/>
        </w:numPr>
        <w:spacing w:line="276" w:lineRule="auto"/>
        <w:jc w:val="both"/>
        <w:rPr>
          <w:sz w:val="24"/>
          <w:szCs w:val="24"/>
        </w:rPr>
      </w:pPr>
      <w:r w:rsidRPr="00B128D5">
        <w:rPr>
          <w:sz w:val="24"/>
          <w:szCs w:val="24"/>
        </w:rPr>
        <w:t>естественно-научные исследования;</w:t>
      </w:r>
    </w:p>
    <w:p w:rsidR="00B128D5" w:rsidRPr="00B128D5" w:rsidP="00DC565C">
      <w:pPr>
        <w:pStyle w:val="NoSpacing"/>
        <w:numPr>
          <w:ilvl w:val="0"/>
          <w:numId w:val="156"/>
        </w:numPr>
        <w:spacing w:line="276" w:lineRule="auto"/>
        <w:jc w:val="both"/>
        <w:rPr>
          <w:sz w:val="24"/>
          <w:szCs w:val="24"/>
        </w:rPr>
      </w:pPr>
      <w:r w:rsidRPr="00B128D5">
        <w:rPr>
          <w:sz w:val="24"/>
          <w:szCs w:val="24"/>
        </w:rPr>
        <w:t>исследования в гуманитарных областях (в том числе выходящих за рамки школьной программы, например</w:t>
      </w:r>
      <w:r w:rsidR="00E90F04">
        <w:rPr>
          <w:sz w:val="24"/>
          <w:szCs w:val="24"/>
        </w:rPr>
        <w:t>,</w:t>
      </w:r>
      <w:r w:rsidRPr="00B128D5">
        <w:rPr>
          <w:sz w:val="24"/>
          <w:szCs w:val="24"/>
        </w:rPr>
        <w:t xml:space="preserve"> в психологии, социологии);</w:t>
      </w:r>
    </w:p>
    <w:p w:rsidR="00B128D5" w:rsidRPr="00B128D5" w:rsidP="00DC565C">
      <w:pPr>
        <w:pStyle w:val="NoSpacing"/>
        <w:numPr>
          <w:ilvl w:val="0"/>
          <w:numId w:val="156"/>
        </w:numPr>
        <w:spacing w:line="276" w:lineRule="auto"/>
        <w:jc w:val="both"/>
        <w:rPr>
          <w:sz w:val="24"/>
          <w:szCs w:val="24"/>
        </w:rPr>
      </w:pPr>
      <w:r w:rsidRPr="00B128D5">
        <w:rPr>
          <w:sz w:val="24"/>
          <w:szCs w:val="24"/>
        </w:rPr>
        <w:t>экономические исследования;</w:t>
      </w:r>
    </w:p>
    <w:p w:rsidR="00B128D5" w:rsidRPr="00B128D5" w:rsidP="00DC565C">
      <w:pPr>
        <w:pStyle w:val="NoSpacing"/>
        <w:numPr>
          <w:ilvl w:val="0"/>
          <w:numId w:val="156"/>
        </w:numPr>
        <w:spacing w:line="276" w:lineRule="auto"/>
        <w:jc w:val="both"/>
        <w:rPr>
          <w:sz w:val="24"/>
          <w:szCs w:val="24"/>
        </w:rPr>
      </w:pPr>
      <w:r w:rsidRPr="00B128D5">
        <w:rPr>
          <w:sz w:val="24"/>
          <w:szCs w:val="24"/>
        </w:rPr>
        <w:t>социальные исследования;</w:t>
      </w:r>
    </w:p>
    <w:p w:rsidR="00B128D5" w:rsidRPr="00B128D5" w:rsidP="00DC565C">
      <w:pPr>
        <w:pStyle w:val="NoSpacing"/>
        <w:numPr>
          <w:ilvl w:val="0"/>
          <w:numId w:val="156"/>
        </w:numPr>
        <w:spacing w:line="276" w:lineRule="auto"/>
        <w:jc w:val="both"/>
        <w:rPr>
          <w:sz w:val="24"/>
          <w:szCs w:val="24"/>
        </w:rPr>
      </w:pPr>
      <w:r w:rsidRPr="00B128D5">
        <w:rPr>
          <w:sz w:val="24"/>
          <w:szCs w:val="24"/>
        </w:rPr>
        <w:t>научно-технические исследования.</w:t>
      </w:r>
    </w:p>
    <w:p w:rsidR="00B128D5" w:rsidRPr="00B128D5" w:rsidP="00B128D5">
      <w:pPr>
        <w:pStyle w:val="NoSpacing"/>
        <w:spacing w:line="276" w:lineRule="auto"/>
        <w:jc w:val="both"/>
        <w:rPr>
          <w:sz w:val="24"/>
          <w:szCs w:val="24"/>
        </w:rPr>
      </w:pPr>
      <w:r w:rsidRPr="00B128D5">
        <w:rPr>
          <w:sz w:val="24"/>
          <w:szCs w:val="24"/>
        </w:rPr>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B128D5" w:rsidP="00A81ADF">
      <w:pPr>
        <w:pStyle w:val="NoSpacing"/>
        <w:spacing w:line="276" w:lineRule="auto"/>
        <w:jc w:val="both"/>
        <w:rPr>
          <w:sz w:val="24"/>
          <w:szCs w:val="24"/>
        </w:rPr>
      </w:pPr>
      <w:r w:rsidRPr="00B128D5">
        <w:rPr>
          <w:sz w:val="24"/>
          <w:szCs w:val="24"/>
        </w:rPr>
        <w:t>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w:t>
      </w:r>
      <w:r w:rsidR="00A81ADF">
        <w:rPr>
          <w:sz w:val="24"/>
          <w:szCs w:val="24"/>
        </w:rPr>
        <w:t>ьютерных программ в том числе).</w:t>
      </w:r>
    </w:p>
    <w:p w:rsidR="00A81ADF" w:rsidRPr="00A81ADF" w:rsidP="00A81ADF">
      <w:pPr>
        <w:pStyle w:val="NoSpacing"/>
        <w:spacing w:line="276" w:lineRule="auto"/>
        <w:jc w:val="both"/>
        <w:rPr>
          <w:sz w:val="24"/>
          <w:szCs w:val="24"/>
        </w:rPr>
      </w:pPr>
    </w:p>
    <w:p w:rsidR="00BD6189" w:rsidP="00BD6189">
      <w:pPr>
        <w:pStyle w:val="NoSpacing"/>
        <w:spacing w:line="276" w:lineRule="auto"/>
        <w:jc w:val="both"/>
        <w:rPr>
          <w:b/>
          <w:sz w:val="24"/>
          <w:szCs w:val="24"/>
        </w:rPr>
      </w:pPr>
      <w:bookmarkStart w:id="55" w:name="_Toc435412703"/>
      <w:bookmarkStart w:id="56" w:name="_Toc453968177"/>
      <w:r w:rsidRPr="00BD6189">
        <w:rPr>
          <w:b/>
          <w:sz w:val="24"/>
          <w:szCs w:val="24"/>
        </w:rPr>
        <w:t>2.2. Программы отдельных учебных предметов</w:t>
      </w:r>
      <w:bookmarkEnd w:id="55"/>
      <w:bookmarkEnd w:id="56"/>
    </w:p>
    <w:p w:rsidR="00BD6189" w:rsidRPr="00BD6189" w:rsidP="00BD6189">
      <w:pPr>
        <w:pStyle w:val="NoSpacing"/>
        <w:spacing w:line="276" w:lineRule="auto"/>
        <w:jc w:val="both"/>
        <w:rPr>
          <w:b/>
          <w:sz w:val="24"/>
          <w:szCs w:val="24"/>
        </w:rPr>
      </w:pPr>
    </w:p>
    <w:p w:rsidR="00BD6189" w:rsidRPr="00BD6189" w:rsidP="00BD6189">
      <w:pPr>
        <w:pStyle w:val="NoSpacing"/>
        <w:spacing w:line="276" w:lineRule="auto"/>
        <w:jc w:val="both"/>
        <w:rPr>
          <w:sz w:val="24"/>
          <w:szCs w:val="24"/>
        </w:rPr>
      </w:pPr>
      <w:r w:rsidRPr="00BD6189">
        <w:rPr>
          <w:sz w:val="24"/>
          <w:szCs w:val="24"/>
        </w:rPr>
        <w:t>Программы учебных предметов</w:t>
      </w:r>
      <w:r w:rsidR="00AF6B42">
        <w:rPr>
          <w:sz w:val="24"/>
          <w:szCs w:val="24"/>
        </w:rPr>
        <w:t>, курсов и курсов внеурочной деятельности</w:t>
      </w:r>
      <w:r w:rsidRPr="00BD6189">
        <w:rPr>
          <w:sz w:val="24"/>
          <w:szCs w:val="24"/>
        </w:rPr>
        <w:t xml:space="preserve">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основной образовательной программой основного общего образования.</w:t>
      </w:r>
    </w:p>
    <w:p w:rsidR="00AF6B42" w:rsidRPr="00AF6B42" w:rsidP="00AF6B42">
      <w:pPr>
        <w:pStyle w:val="NoSpacing"/>
        <w:spacing w:line="276" w:lineRule="auto"/>
        <w:jc w:val="both"/>
        <w:rPr>
          <w:sz w:val="24"/>
          <w:szCs w:val="24"/>
          <w:u w:color="000000"/>
          <w:bdr w:val="none" w:sz="0" w:space="0" w:color="auto"/>
        </w:rPr>
      </w:pPr>
      <w:r w:rsidRPr="00AF6B42">
        <w:rPr>
          <w:sz w:val="24"/>
          <w:szCs w:val="24"/>
          <w:u w:color="000000"/>
          <w:bdr w:val="none" w:sz="0" w:space="0" w:color="auto"/>
        </w:rPr>
        <w:t xml:space="preserve">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w:t>
      </w:r>
      <w:r w:rsidRPr="00AF6B42">
        <w:rPr>
          <w:sz w:val="24"/>
          <w:szCs w:val="24"/>
          <w:u w:color="000000"/>
          <w:bdr w:val="none" w:sz="0" w:space="0" w:color="auto"/>
        </w:rPr>
        <w:t xml:space="preserve">развития их личностных и познавательных качеств. В программах предусмотрено дальнейшее развитие всех видов деятельности обучающихся, представленных в программах основного общего образования. Авторы рабочих программ - учителя - могут по своему усмотрению структурировать учебный материал, определять последовательность его изучения, расширять объем содержания. </w:t>
      </w:r>
    </w:p>
    <w:p w:rsidR="00BD6189" w:rsidRPr="00BD6189" w:rsidP="00BD6189">
      <w:pPr>
        <w:pStyle w:val="NoSpacing"/>
        <w:spacing w:line="276" w:lineRule="auto"/>
        <w:jc w:val="both"/>
        <w:rPr>
          <w:sz w:val="24"/>
          <w:szCs w:val="24"/>
        </w:rPr>
      </w:pPr>
      <w:r w:rsidRPr="00BD6189">
        <w:rPr>
          <w:sz w:val="24"/>
          <w:szCs w:val="24"/>
        </w:rPr>
        <w:t xml:space="preserve">Программы по учебным предметам адресуются создателям рабочих программ с целью сохранения ими единого образовательного пространства и преемственности в задачах между уровнями образования. </w:t>
      </w:r>
    </w:p>
    <w:p w:rsidR="00AF6B42" w:rsidRPr="00AF6B42" w:rsidP="00AF6B42">
      <w:pPr>
        <w:pStyle w:val="NoSpacing"/>
        <w:spacing w:line="276" w:lineRule="auto"/>
        <w:jc w:val="both"/>
        <w:rPr>
          <w:sz w:val="24"/>
          <w:szCs w:val="24"/>
        </w:rPr>
      </w:pPr>
      <w:r w:rsidRPr="00BD6189">
        <w:rPr>
          <w:sz w:val="24"/>
          <w:szCs w:val="24"/>
        </w:rPr>
        <w:t>Программы учебных предметов построены таким образом, чтобы обеспечить достижение планируемых образовательных результатов. Курсивом в примерных программах учебных предметов обозначены дидактические единицы, соответствующие блоку результатов «Выпускник получит возможность научиться».</w:t>
      </w:r>
    </w:p>
    <w:p w:rsidR="00AF6B42" w:rsidP="00AF6B42">
      <w:pPr>
        <w:pStyle w:val="NoSpacing"/>
        <w:spacing w:line="276" w:lineRule="auto"/>
        <w:jc w:val="both"/>
        <w:rPr>
          <w:sz w:val="24"/>
          <w:szCs w:val="24"/>
          <w:u w:color="000000"/>
          <w:bdr w:val="none" w:sz="0" w:space="0" w:color="auto"/>
        </w:rPr>
      </w:pPr>
      <w:r w:rsidRPr="00AF6B42">
        <w:rPr>
          <w:sz w:val="24"/>
          <w:szCs w:val="24"/>
          <w:u w:color="000000"/>
          <w:bdr w:val="none" w:sz="0" w:space="0" w:color="auto"/>
        </w:rPr>
        <w:t>Каждый учебный предмет в зависимости от предметного содержания и различных способов организации учебной деятельности обучающихся раскрывает определённые возможности для формирования универсальных учебных действий и получения личностных результатов. В процессе изучения всех учебных предметов обеспечиваются условия для достижения планируемых результатов освоения ООП СОО всеми обучающимися, в том числе обучающимися с ОВЗ и инвалидами. Рабочие программы рас</w:t>
      </w:r>
      <w:r>
        <w:rPr>
          <w:sz w:val="24"/>
          <w:szCs w:val="24"/>
          <w:u w:color="000000"/>
          <w:bdr w:val="none" w:sz="0" w:space="0" w:color="auto"/>
        </w:rPr>
        <w:t xml:space="preserve">сматриваются на заседании ШМО, </w:t>
      </w:r>
      <w:r w:rsidRPr="00AF6B42">
        <w:rPr>
          <w:sz w:val="24"/>
          <w:szCs w:val="24"/>
          <w:u w:color="000000"/>
          <w:bdr w:val="none" w:sz="0" w:space="0" w:color="auto"/>
        </w:rPr>
        <w:t xml:space="preserve">принимаются Педагогическим советом и </w:t>
      </w:r>
      <w:r>
        <w:rPr>
          <w:sz w:val="24"/>
          <w:szCs w:val="24"/>
          <w:u w:color="000000"/>
          <w:bdr w:val="none" w:sz="0" w:space="0" w:color="auto"/>
        </w:rPr>
        <w:t xml:space="preserve">утверждаются директором </w:t>
      </w:r>
      <w:r w:rsidRPr="00D57CD7" w:rsidR="002B70D8">
        <w:rPr>
          <w:sz w:val="24"/>
          <w:szCs w:val="24"/>
        </w:rPr>
        <w:t>МБОУ «Меусишинская СОШ им. Абдурахманова Ш.Р.»</w:t>
      </w:r>
      <w:r w:rsidRPr="00AF6B42">
        <w:rPr>
          <w:sz w:val="24"/>
          <w:szCs w:val="24"/>
          <w:u w:color="000000"/>
          <w:bdr w:val="none" w:sz="0" w:space="0" w:color="auto"/>
        </w:rPr>
        <w:t>.</w:t>
      </w:r>
    </w:p>
    <w:p w:rsidR="00AF6B42" w:rsidRPr="00AF6B42" w:rsidP="00AF6B42">
      <w:pPr>
        <w:pStyle w:val="NoSpacing"/>
        <w:spacing w:line="276" w:lineRule="auto"/>
        <w:jc w:val="both"/>
        <w:rPr>
          <w:sz w:val="24"/>
          <w:szCs w:val="24"/>
          <w:u w:color="000000"/>
          <w:bdr w:val="none" w:sz="0" w:space="0" w:color="auto"/>
        </w:rPr>
      </w:pPr>
      <w:r w:rsidRPr="00AF6B42">
        <w:rPr>
          <w:sz w:val="24"/>
          <w:szCs w:val="24"/>
          <w:u w:color="000000"/>
          <w:bdr w:val="none" w:sz="0" w:space="0" w:color="auto"/>
        </w:rPr>
        <w:t xml:space="preserve"> Рабочие программы содержат: </w:t>
      </w:r>
    </w:p>
    <w:p w:rsidR="00AF6B42" w:rsidP="00AF6B42">
      <w:pPr>
        <w:pStyle w:val="NoSpacing"/>
        <w:numPr>
          <w:ilvl w:val="0"/>
          <w:numId w:val="157"/>
        </w:numPr>
        <w:spacing w:line="276" w:lineRule="auto"/>
        <w:jc w:val="both"/>
        <w:rPr>
          <w:sz w:val="24"/>
          <w:szCs w:val="24"/>
          <w:u w:color="000000"/>
          <w:bdr w:val="none" w:sz="0" w:space="0" w:color="auto"/>
        </w:rPr>
      </w:pPr>
      <w:r w:rsidRPr="00AF6B42">
        <w:rPr>
          <w:sz w:val="24"/>
          <w:szCs w:val="24"/>
          <w:u w:color="000000"/>
          <w:bdr w:val="none" w:sz="0" w:space="0" w:color="auto"/>
        </w:rPr>
        <w:t xml:space="preserve">планируемые результаты освоения учебных предметов, курсов;  </w:t>
      </w:r>
    </w:p>
    <w:p w:rsidR="00AF6B42" w:rsidP="00AF6B42">
      <w:pPr>
        <w:pStyle w:val="NoSpacing"/>
        <w:numPr>
          <w:ilvl w:val="0"/>
          <w:numId w:val="157"/>
        </w:numPr>
        <w:spacing w:line="276" w:lineRule="auto"/>
        <w:jc w:val="both"/>
        <w:rPr>
          <w:sz w:val="24"/>
          <w:szCs w:val="24"/>
          <w:u w:color="000000"/>
          <w:bdr w:val="none" w:sz="0" w:space="0" w:color="auto"/>
        </w:rPr>
      </w:pPr>
      <w:r w:rsidRPr="00AF6B42">
        <w:rPr>
          <w:sz w:val="24"/>
          <w:szCs w:val="24"/>
          <w:u w:color="000000"/>
          <w:bdr w:val="none" w:sz="0" w:space="0" w:color="auto"/>
        </w:rPr>
        <w:t xml:space="preserve">содержание учебных предметов, курсов;  </w:t>
      </w:r>
    </w:p>
    <w:p w:rsidR="00AF6B42" w:rsidRPr="00AF6B42" w:rsidP="00AF6B42">
      <w:pPr>
        <w:pStyle w:val="NoSpacing"/>
        <w:numPr>
          <w:ilvl w:val="0"/>
          <w:numId w:val="157"/>
        </w:numPr>
        <w:spacing w:line="276" w:lineRule="auto"/>
        <w:jc w:val="both"/>
        <w:rPr>
          <w:sz w:val="24"/>
          <w:szCs w:val="24"/>
          <w:u w:color="000000"/>
          <w:bdr w:val="none" w:sz="0" w:space="0" w:color="auto"/>
        </w:rPr>
      </w:pPr>
      <w:r w:rsidRPr="00AF6B42">
        <w:rPr>
          <w:sz w:val="24"/>
          <w:szCs w:val="24"/>
          <w:u w:color="000000"/>
          <w:bdr w:val="none" w:sz="0" w:space="0" w:color="auto"/>
        </w:rPr>
        <w:t>тематическое планирование с указанием количества часов, отводимых на освоение каждой темы</w:t>
      </w:r>
      <w:r>
        <w:rPr>
          <w:sz w:val="24"/>
          <w:szCs w:val="24"/>
          <w:u w:color="000000"/>
          <w:bdr w:val="none" w:sz="0" w:space="0" w:color="auto"/>
        </w:rPr>
        <w:t>.</w:t>
      </w:r>
      <w:r w:rsidRPr="00AF6B42">
        <w:rPr>
          <w:sz w:val="24"/>
          <w:szCs w:val="24"/>
          <w:u w:color="000000"/>
          <w:bdr w:val="none" w:sz="0" w:space="0" w:color="auto"/>
        </w:rPr>
        <w:t xml:space="preserve"> </w:t>
      </w:r>
    </w:p>
    <w:p w:rsidR="00BD6189" w:rsidRPr="00BD6189" w:rsidP="00AF6B42">
      <w:pPr>
        <w:pStyle w:val="NoSpacing"/>
        <w:spacing w:line="276" w:lineRule="auto"/>
        <w:jc w:val="both"/>
        <w:rPr>
          <w:sz w:val="24"/>
          <w:szCs w:val="24"/>
          <w:u w:color="000000"/>
          <w:bdr w:val="none" w:sz="0" w:space="0" w:color="auto"/>
        </w:rPr>
      </w:pPr>
      <w:r w:rsidRPr="00AF6B42">
        <w:rPr>
          <w:sz w:val="24"/>
          <w:szCs w:val="24"/>
          <w:u w:color="000000"/>
          <w:bdr w:val="none" w:sz="0" w:space="0" w:color="auto"/>
        </w:rPr>
        <w:t>Рабочие програм</w:t>
      </w:r>
      <w:r>
        <w:rPr>
          <w:sz w:val="24"/>
          <w:szCs w:val="24"/>
          <w:u w:color="000000"/>
          <w:bdr w:val="none" w:sz="0" w:space="0" w:color="auto"/>
        </w:rPr>
        <w:t xml:space="preserve">мы размещаются на сайте </w:t>
      </w:r>
      <w:r w:rsidRPr="00D57CD7" w:rsidR="002B70D8">
        <w:rPr>
          <w:sz w:val="24"/>
          <w:szCs w:val="24"/>
        </w:rPr>
        <w:t>МБОУ «Меусишинская СОШ им. Абдурахманова Ш.Р.»</w:t>
      </w:r>
      <w:r>
        <w:rPr>
          <w:sz w:val="24"/>
          <w:szCs w:val="24"/>
          <w:u w:color="000000"/>
          <w:bdr w:val="none" w:sz="0" w:space="0" w:color="auto"/>
        </w:rPr>
        <w:t>.</w:t>
      </w:r>
    </w:p>
    <w:p w:rsidR="00260B13" w:rsidP="00706E63">
      <w:pPr>
        <w:pStyle w:val="NoSpacing"/>
        <w:spacing w:line="276" w:lineRule="auto"/>
        <w:jc w:val="both"/>
        <w:rPr>
          <w:b/>
          <w:sz w:val="24"/>
          <w:szCs w:val="24"/>
        </w:rPr>
      </w:pPr>
    </w:p>
    <w:p w:rsidR="004A3A2D" w:rsidP="00706E63">
      <w:pPr>
        <w:pStyle w:val="NoSpacing"/>
        <w:spacing w:line="276" w:lineRule="auto"/>
        <w:jc w:val="both"/>
        <w:rPr>
          <w:b/>
          <w:sz w:val="24"/>
          <w:szCs w:val="24"/>
        </w:rPr>
      </w:pPr>
    </w:p>
    <w:p w:rsidR="004A3A2D" w:rsidP="00706E63">
      <w:pPr>
        <w:pStyle w:val="NoSpacing"/>
        <w:spacing w:line="276" w:lineRule="auto"/>
        <w:jc w:val="both"/>
        <w:rPr>
          <w:b/>
          <w:sz w:val="24"/>
          <w:szCs w:val="24"/>
        </w:rPr>
      </w:pPr>
    </w:p>
    <w:p w:rsidR="004A3A2D" w:rsidP="00706E63">
      <w:pPr>
        <w:pStyle w:val="NoSpacing"/>
        <w:spacing w:line="276" w:lineRule="auto"/>
        <w:jc w:val="both"/>
        <w:rPr>
          <w:b/>
          <w:sz w:val="24"/>
          <w:szCs w:val="24"/>
        </w:rPr>
      </w:pPr>
    </w:p>
    <w:p w:rsidR="004A3A2D" w:rsidP="00706E63">
      <w:pPr>
        <w:pStyle w:val="NoSpacing"/>
        <w:spacing w:line="276" w:lineRule="auto"/>
        <w:jc w:val="both"/>
        <w:rPr>
          <w:b/>
          <w:sz w:val="24"/>
          <w:szCs w:val="24"/>
        </w:rPr>
      </w:pPr>
    </w:p>
    <w:p w:rsidR="004A3A2D" w:rsidP="00706E63">
      <w:pPr>
        <w:pStyle w:val="NoSpacing"/>
        <w:spacing w:line="276" w:lineRule="auto"/>
        <w:jc w:val="both"/>
        <w:rPr>
          <w:b/>
          <w:sz w:val="24"/>
          <w:szCs w:val="24"/>
        </w:rPr>
      </w:pPr>
    </w:p>
    <w:p w:rsidR="004A3A2D" w:rsidP="00706E63">
      <w:pPr>
        <w:pStyle w:val="NoSpacing"/>
        <w:spacing w:line="276" w:lineRule="auto"/>
        <w:jc w:val="both"/>
        <w:rPr>
          <w:b/>
          <w:sz w:val="24"/>
          <w:szCs w:val="24"/>
        </w:rPr>
      </w:pPr>
    </w:p>
    <w:p w:rsidR="004A3A2D" w:rsidP="00706E63">
      <w:pPr>
        <w:pStyle w:val="NoSpacing"/>
        <w:spacing w:line="276" w:lineRule="auto"/>
        <w:jc w:val="both"/>
        <w:rPr>
          <w:b/>
          <w:sz w:val="24"/>
          <w:szCs w:val="24"/>
        </w:rPr>
      </w:pPr>
    </w:p>
    <w:p w:rsidR="004A3A2D" w:rsidP="00706E63">
      <w:pPr>
        <w:pStyle w:val="NoSpacing"/>
        <w:spacing w:line="276" w:lineRule="auto"/>
        <w:jc w:val="both"/>
        <w:rPr>
          <w:b/>
          <w:sz w:val="24"/>
          <w:szCs w:val="24"/>
        </w:rPr>
      </w:pPr>
    </w:p>
    <w:p w:rsidR="004A3A2D" w:rsidP="00706E63">
      <w:pPr>
        <w:pStyle w:val="NoSpacing"/>
        <w:spacing w:line="276" w:lineRule="auto"/>
        <w:jc w:val="both"/>
        <w:rPr>
          <w:b/>
          <w:sz w:val="24"/>
          <w:szCs w:val="24"/>
        </w:rPr>
      </w:pPr>
    </w:p>
    <w:p w:rsidR="004A3A2D" w:rsidP="00706E63">
      <w:pPr>
        <w:pStyle w:val="NoSpacing"/>
        <w:spacing w:line="276" w:lineRule="auto"/>
        <w:jc w:val="both"/>
        <w:rPr>
          <w:b/>
          <w:sz w:val="24"/>
          <w:szCs w:val="24"/>
        </w:rPr>
      </w:pPr>
    </w:p>
    <w:p w:rsidR="004A3A2D" w:rsidP="00706E63">
      <w:pPr>
        <w:pStyle w:val="NoSpacing"/>
        <w:spacing w:line="276" w:lineRule="auto"/>
        <w:jc w:val="both"/>
        <w:rPr>
          <w:b/>
          <w:sz w:val="24"/>
          <w:szCs w:val="24"/>
        </w:rPr>
      </w:pPr>
    </w:p>
    <w:p w:rsidR="004A3A2D" w:rsidP="00706E63">
      <w:pPr>
        <w:pStyle w:val="NoSpacing"/>
        <w:spacing w:line="276" w:lineRule="auto"/>
        <w:jc w:val="both"/>
        <w:rPr>
          <w:b/>
          <w:sz w:val="24"/>
          <w:szCs w:val="24"/>
        </w:rPr>
      </w:pPr>
    </w:p>
    <w:p w:rsidR="004A3A2D" w:rsidP="00706E63">
      <w:pPr>
        <w:pStyle w:val="NoSpacing"/>
        <w:spacing w:line="276" w:lineRule="auto"/>
        <w:jc w:val="both"/>
        <w:rPr>
          <w:b/>
          <w:sz w:val="24"/>
          <w:szCs w:val="24"/>
        </w:rPr>
      </w:pPr>
    </w:p>
    <w:p w:rsidR="004A3A2D" w:rsidP="00706E63">
      <w:pPr>
        <w:pStyle w:val="NoSpacing"/>
        <w:spacing w:line="276" w:lineRule="auto"/>
        <w:jc w:val="both"/>
        <w:rPr>
          <w:b/>
          <w:sz w:val="24"/>
          <w:szCs w:val="24"/>
        </w:rPr>
      </w:pPr>
    </w:p>
    <w:p w:rsidR="004A3A2D" w:rsidP="00706E63">
      <w:pPr>
        <w:pStyle w:val="NoSpacing"/>
        <w:spacing w:line="276" w:lineRule="auto"/>
        <w:jc w:val="both"/>
        <w:rPr>
          <w:b/>
          <w:sz w:val="24"/>
          <w:szCs w:val="24"/>
        </w:rPr>
      </w:pPr>
    </w:p>
    <w:p w:rsidR="004A3A2D" w:rsidP="00706E63">
      <w:pPr>
        <w:pStyle w:val="NoSpacing"/>
        <w:spacing w:line="276" w:lineRule="auto"/>
        <w:jc w:val="both"/>
        <w:rPr>
          <w:b/>
          <w:sz w:val="24"/>
          <w:szCs w:val="24"/>
        </w:rPr>
      </w:pPr>
    </w:p>
    <w:p w:rsidR="004A3A2D" w:rsidP="00706E63">
      <w:pPr>
        <w:pStyle w:val="NoSpacing"/>
        <w:spacing w:line="276" w:lineRule="auto"/>
        <w:jc w:val="both"/>
        <w:rPr>
          <w:b/>
          <w:sz w:val="24"/>
          <w:szCs w:val="24"/>
        </w:rPr>
      </w:pPr>
    </w:p>
    <w:p w:rsidR="004A3A2D" w:rsidP="00706E63">
      <w:pPr>
        <w:pStyle w:val="NoSpacing"/>
        <w:spacing w:line="276" w:lineRule="auto"/>
        <w:jc w:val="both"/>
        <w:rPr>
          <w:b/>
          <w:sz w:val="24"/>
          <w:szCs w:val="24"/>
        </w:rPr>
      </w:pPr>
    </w:p>
    <w:p w:rsidR="004A3A2D" w:rsidP="00706E63">
      <w:pPr>
        <w:pStyle w:val="NoSpacing"/>
        <w:spacing w:line="276" w:lineRule="auto"/>
        <w:jc w:val="both"/>
        <w:rPr>
          <w:b/>
          <w:sz w:val="24"/>
          <w:szCs w:val="24"/>
        </w:rPr>
      </w:pPr>
    </w:p>
    <w:p w:rsidR="004A3A2D" w:rsidP="00706E63">
      <w:pPr>
        <w:pStyle w:val="NoSpacing"/>
        <w:spacing w:line="276" w:lineRule="auto"/>
        <w:jc w:val="both"/>
        <w:rPr>
          <w:b/>
          <w:sz w:val="24"/>
          <w:szCs w:val="24"/>
        </w:rPr>
      </w:pPr>
    </w:p>
    <w:p w:rsidR="004A3A2D" w:rsidP="00706E63">
      <w:pPr>
        <w:pStyle w:val="NoSpacing"/>
        <w:spacing w:line="276" w:lineRule="auto"/>
        <w:jc w:val="both"/>
        <w:rPr>
          <w:b/>
          <w:sz w:val="24"/>
          <w:szCs w:val="24"/>
        </w:rPr>
      </w:pPr>
    </w:p>
    <w:p w:rsidR="004A3A2D" w:rsidP="00706E63">
      <w:pPr>
        <w:pStyle w:val="NoSpacing"/>
        <w:spacing w:line="276" w:lineRule="auto"/>
        <w:jc w:val="both"/>
        <w:rPr>
          <w:b/>
          <w:sz w:val="24"/>
          <w:szCs w:val="24"/>
        </w:rPr>
      </w:pPr>
    </w:p>
    <w:p w:rsidR="004A3A2D" w:rsidP="00706E63">
      <w:pPr>
        <w:pStyle w:val="NoSpacing"/>
        <w:spacing w:line="276" w:lineRule="auto"/>
        <w:jc w:val="both"/>
        <w:rPr>
          <w:b/>
          <w:sz w:val="24"/>
          <w:szCs w:val="24"/>
        </w:rPr>
      </w:pPr>
    </w:p>
    <w:p w:rsidR="00846C20" w:rsidRPr="00846C20" w:rsidP="00846C20">
      <w:pPr>
        <w:pStyle w:val="NoSpacing"/>
        <w:spacing w:line="276" w:lineRule="auto"/>
        <w:jc w:val="both"/>
        <w:rPr>
          <w:b/>
          <w:sz w:val="24"/>
          <w:szCs w:val="24"/>
        </w:rPr>
      </w:pPr>
      <w:bookmarkStart w:id="57" w:name="_Toc435412705"/>
      <w:bookmarkStart w:id="58" w:name="_Toc453968178"/>
      <w:r w:rsidRPr="00846C20">
        <w:rPr>
          <w:b/>
          <w:sz w:val="24"/>
          <w:szCs w:val="24"/>
        </w:rPr>
        <w:t>Русский язык</w:t>
      </w:r>
      <w:bookmarkEnd w:id="57"/>
      <w:bookmarkEnd w:id="58"/>
    </w:p>
    <w:p w:rsidR="00846C20" w:rsidRPr="00846C20" w:rsidP="00846C20">
      <w:pPr>
        <w:pStyle w:val="NoSpacing"/>
        <w:spacing w:line="276" w:lineRule="auto"/>
        <w:jc w:val="both"/>
        <w:rPr>
          <w:sz w:val="24"/>
          <w:szCs w:val="24"/>
        </w:rPr>
      </w:pPr>
    </w:p>
    <w:p w:rsidR="00846C20" w:rsidRPr="00846C20" w:rsidP="00846C20">
      <w:pPr>
        <w:pStyle w:val="NoSpacing"/>
        <w:spacing w:line="276" w:lineRule="auto"/>
        <w:jc w:val="both"/>
        <w:rPr>
          <w:sz w:val="24"/>
          <w:szCs w:val="24"/>
        </w:rPr>
      </w:pPr>
      <w:r w:rsidRPr="00846C20">
        <w:rPr>
          <w:sz w:val="24"/>
          <w:szCs w:val="24"/>
        </w:rPr>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у ее граждан.</w:t>
      </w:r>
    </w:p>
    <w:p w:rsidR="00846C20" w:rsidRPr="00846C20" w:rsidP="00846C20">
      <w:pPr>
        <w:pStyle w:val="NoSpacing"/>
        <w:spacing w:line="276" w:lineRule="auto"/>
        <w:jc w:val="both"/>
        <w:rPr>
          <w:sz w:val="24"/>
          <w:szCs w:val="24"/>
        </w:rPr>
      </w:pPr>
      <w:r w:rsidRPr="00846C20">
        <w:rPr>
          <w:sz w:val="24"/>
          <w:szCs w:val="24"/>
        </w:rPr>
        <w:t>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846C20" w:rsidRPr="00846C20" w:rsidP="00846C20">
      <w:pPr>
        <w:pStyle w:val="NoSpacing"/>
        <w:spacing w:line="276" w:lineRule="auto"/>
        <w:jc w:val="both"/>
        <w:rPr>
          <w:sz w:val="24"/>
          <w:szCs w:val="24"/>
        </w:rPr>
      </w:pPr>
      <w:r w:rsidRPr="00846C20">
        <w:rPr>
          <w:sz w:val="24"/>
          <w:szCs w:val="24"/>
        </w:rPr>
        <w:t>Изучение русского языка способствует восприятию и пониманию художественной литературы, освоению иностранных языков, 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846C20" w:rsidRPr="00846C20" w:rsidP="00846C20">
      <w:pPr>
        <w:pStyle w:val="NoSpacing"/>
        <w:spacing w:line="276" w:lineRule="auto"/>
        <w:jc w:val="both"/>
        <w:rPr>
          <w:sz w:val="24"/>
          <w:szCs w:val="24"/>
        </w:rPr>
      </w:pPr>
      <w:r w:rsidRPr="00846C20">
        <w:rPr>
          <w:sz w:val="24"/>
          <w:szCs w:val="24"/>
        </w:rPr>
        <w:t xml:space="preserve">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w:t>
      </w:r>
      <w:r w:rsidRPr="00846C20">
        <w:rPr>
          <w:sz w:val="24"/>
          <w:szCs w:val="24"/>
        </w:rPr>
        <w:t>культуроведческой</w:t>
      </w:r>
      <w:r w:rsidRPr="00846C20">
        <w:rPr>
          <w:sz w:val="24"/>
          <w:szCs w:val="24"/>
        </w:rPr>
        <w:t xml:space="preserve"> компетенций.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w:t>
      </w:r>
    </w:p>
    <w:p w:rsidR="00846C20" w:rsidRPr="00846C20" w:rsidP="00846C20">
      <w:pPr>
        <w:pStyle w:val="NoSpacing"/>
        <w:spacing w:line="276" w:lineRule="auto"/>
        <w:jc w:val="both"/>
        <w:rPr>
          <w:sz w:val="24"/>
          <w:szCs w:val="24"/>
        </w:rPr>
      </w:pPr>
      <w:r w:rsidRPr="00846C20">
        <w:rPr>
          <w:b/>
          <w:sz w:val="24"/>
          <w:szCs w:val="24"/>
        </w:rPr>
        <w:t>Целью</w:t>
      </w:r>
      <w:r w:rsidRPr="00846C20">
        <w:rPr>
          <w:sz w:val="24"/>
          <w:szCs w:val="24"/>
        </w:rPr>
        <w:t xml:space="preserve">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ФГОС СОО.</w:t>
      </w:r>
    </w:p>
    <w:p w:rsidR="00846C20" w:rsidRPr="00846C20" w:rsidP="00846C20">
      <w:pPr>
        <w:pStyle w:val="NoSpacing"/>
        <w:spacing w:line="276" w:lineRule="auto"/>
        <w:jc w:val="both"/>
        <w:rPr>
          <w:sz w:val="24"/>
          <w:szCs w:val="24"/>
        </w:rPr>
      </w:pPr>
      <w:r w:rsidRPr="00846C20">
        <w:rPr>
          <w:b/>
          <w:sz w:val="24"/>
          <w:szCs w:val="24"/>
        </w:rPr>
        <w:t>Главными задачами</w:t>
      </w:r>
      <w:r w:rsidRPr="00846C20">
        <w:rPr>
          <w:sz w:val="24"/>
          <w:szCs w:val="24"/>
        </w:rPr>
        <w:t xml:space="preserve"> реализации программы являются:</w:t>
      </w:r>
    </w:p>
    <w:p w:rsidR="00846C20" w:rsidRPr="00846C20" w:rsidP="00846C20">
      <w:pPr>
        <w:pStyle w:val="NoSpacing"/>
        <w:numPr>
          <w:ilvl w:val="0"/>
          <w:numId w:val="158"/>
        </w:numPr>
        <w:spacing w:line="276" w:lineRule="auto"/>
        <w:jc w:val="both"/>
        <w:rPr>
          <w:sz w:val="24"/>
          <w:szCs w:val="24"/>
        </w:rPr>
      </w:pPr>
      <w:r w:rsidRPr="00846C20">
        <w:rPr>
          <w:sz w:val="24"/>
          <w:szCs w:val="24"/>
        </w:rPr>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846C20" w:rsidRPr="00846C20" w:rsidP="00846C20">
      <w:pPr>
        <w:pStyle w:val="NoSpacing"/>
        <w:numPr>
          <w:ilvl w:val="0"/>
          <w:numId w:val="158"/>
        </w:numPr>
        <w:spacing w:line="276" w:lineRule="auto"/>
        <w:jc w:val="both"/>
        <w:rPr>
          <w:sz w:val="24"/>
          <w:szCs w:val="24"/>
        </w:rPr>
      </w:pPr>
      <w:r w:rsidRPr="00846C20">
        <w:rPr>
          <w:sz w:val="24"/>
          <w:szCs w:val="24"/>
        </w:rPr>
        <w:t>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w:t>
      </w:r>
    </w:p>
    <w:p w:rsidR="00846C20" w:rsidRPr="00846C20" w:rsidP="00846C20">
      <w:pPr>
        <w:pStyle w:val="NoSpacing"/>
        <w:numPr>
          <w:ilvl w:val="0"/>
          <w:numId w:val="158"/>
        </w:numPr>
        <w:spacing w:line="276" w:lineRule="auto"/>
        <w:jc w:val="both"/>
        <w:rPr>
          <w:sz w:val="24"/>
          <w:szCs w:val="24"/>
        </w:rPr>
      </w:pPr>
      <w:r w:rsidRPr="00846C20">
        <w:rPr>
          <w:sz w:val="24"/>
          <w:szCs w:val="24"/>
        </w:rPr>
        <w:t>овладение умениями комплексного анализа предложенного текста;</w:t>
      </w:r>
    </w:p>
    <w:p w:rsidR="00846C20" w:rsidRPr="00846C20" w:rsidP="00846C20">
      <w:pPr>
        <w:pStyle w:val="NoSpacing"/>
        <w:numPr>
          <w:ilvl w:val="0"/>
          <w:numId w:val="158"/>
        </w:numPr>
        <w:spacing w:line="276" w:lineRule="auto"/>
        <w:jc w:val="both"/>
        <w:rPr>
          <w:sz w:val="24"/>
          <w:szCs w:val="24"/>
        </w:rPr>
      </w:pPr>
      <w:r w:rsidRPr="00846C20">
        <w:rPr>
          <w:sz w:val="24"/>
          <w:szCs w:val="24"/>
        </w:rP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846C20" w:rsidRPr="00846C20" w:rsidP="00846C20">
      <w:pPr>
        <w:pStyle w:val="NoSpacing"/>
        <w:numPr>
          <w:ilvl w:val="0"/>
          <w:numId w:val="159"/>
        </w:numPr>
        <w:spacing w:line="276" w:lineRule="auto"/>
        <w:jc w:val="both"/>
        <w:rPr>
          <w:sz w:val="24"/>
          <w:szCs w:val="24"/>
        </w:rPr>
      </w:pPr>
      <w:r w:rsidRPr="00846C20">
        <w:rPr>
          <w:sz w:val="24"/>
          <w:szCs w:val="24"/>
        </w:rP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846C20" w:rsidRPr="00846C20" w:rsidP="00846C20">
      <w:pPr>
        <w:pStyle w:val="NoSpacing"/>
        <w:spacing w:line="276" w:lineRule="auto"/>
        <w:jc w:val="both"/>
        <w:rPr>
          <w:sz w:val="24"/>
          <w:szCs w:val="24"/>
        </w:rPr>
      </w:pPr>
    </w:p>
    <w:p w:rsidR="00846C20" w:rsidRPr="00846C20" w:rsidP="00846C20">
      <w:pPr>
        <w:pStyle w:val="NoSpacing"/>
        <w:spacing w:line="276" w:lineRule="auto"/>
        <w:jc w:val="both"/>
        <w:rPr>
          <w:sz w:val="24"/>
          <w:szCs w:val="24"/>
        </w:rPr>
      </w:pPr>
      <w:r w:rsidRPr="00846C20">
        <w:rPr>
          <w:sz w:val="24"/>
          <w:szCs w:val="24"/>
        </w:rPr>
        <w:t>Программа сохраняет преемственность с примерной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846C20" w:rsidRPr="00846C20" w:rsidP="00846C20">
      <w:pPr>
        <w:pStyle w:val="NoSpacing"/>
        <w:spacing w:line="276" w:lineRule="auto"/>
        <w:jc w:val="both"/>
        <w:rPr>
          <w:sz w:val="24"/>
          <w:szCs w:val="24"/>
        </w:rPr>
      </w:pPr>
      <w:r w:rsidRPr="00846C20">
        <w:rPr>
          <w:sz w:val="24"/>
          <w:szCs w:val="24"/>
        </w:rPr>
        <w:t>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rsidR="00846C20" w:rsidRPr="00846C20" w:rsidP="00846C20">
      <w:pPr>
        <w:pStyle w:val="NoSpacing"/>
        <w:spacing w:line="276" w:lineRule="auto"/>
        <w:jc w:val="both"/>
        <w:rPr>
          <w:sz w:val="24"/>
          <w:szCs w:val="24"/>
        </w:rPr>
      </w:pPr>
      <w:r w:rsidRPr="00846C20">
        <w:rPr>
          <w:sz w:val="24"/>
          <w:szCs w:val="24"/>
        </w:rPr>
        <w:t>В целях подготовки обучающихся к будущей профессиональной деятельности при изучении учебного предмета «Русский язык» особое внимание уделяется способности выпускника соблюдать культуру научного и делового общения, причем не только в письменной, но и в устной форме.</w:t>
      </w:r>
    </w:p>
    <w:p w:rsidR="000C3088" w:rsidP="000C3088">
      <w:pPr>
        <w:pStyle w:val="NoSpacing"/>
        <w:spacing w:line="276" w:lineRule="auto"/>
        <w:jc w:val="both"/>
        <w:rPr>
          <w:sz w:val="24"/>
          <w:szCs w:val="24"/>
        </w:rPr>
      </w:pPr>
      <w:r w:rsidRPr="00846C20">
        <w:rPr>
          <w:sz w:val="24"/>
          <w:szCs w:val="24"/>
        </w:rPr>
        <w:t>При разработке рабочей программы по учебному предмету «Русский язык» на основе ООП СОО необходимо обеспечить оптимальное соотношение между теоретическим изучением языка и формированием практических речевых навыков с целью достижения заявленных предметных результатов.</w:t>
      </w:r>
    </w:p>
    <w:p w:rsidR="00846C20" w:rsidRPr="000C3088" w:rsidP="000C3088">
      <w:pPr>
        <w:pStyle w:val="NoSpacing"/>
        <w:spacing w:line="276" w:lineRule="auto"/>
        <w:jc w:val="center"/>
        <w:rPr>
          <w:sz w:val="24"/>
          <w:szCs w:val="24"/>
        </w:rPr>
      </w:pPr>
      <w:r w:rsidRPr="00846C20">
        <w:rPr>
          <w:b/>
          <w:sz w:val="24"/>
          <w:szCs w:val="24"/>
        </w:rPr>
        <w:t>Базовый уровень</w:t>
      </w:r>
    </w:p>
    <w:p w:rsidR="000C3088" w:rsidRPr="00846C20" w:rsidP="000C3088">
      <w:pPr>
        <w:pStyle w:val="NoSpacing"/>
        <w:spacing w:line="276" w:lineRule="auto"/>
        <w:jc w:val="both"/>
        <w:rPr>
          <w:sz w:val="24"/>
          <w:szCs w:val="24"/>
        </w:rPr>
      </w:pPr>
      <w:r w:rsidRPr="00846C20">
        <w:rPr>
          <w:b/>
          <w:sz w:val="24"/>
          <w:szCs w:val="24"/>
        </w:rPr>
        <w:t>Язык. Общие сведения о языке. Основные разделы науки о языке</w:t>
      </w:r>
    </w:p>
    <w:p w:rsidR="000C3088" w:rsidRPr="00846C20" w:rsidP="000C3088">
      <w:pPr>
        <w:pStyle w:val="NoSpacing"/>
        <w:spacing w:line="276" w:lineRule="auto"/>
        <w:jc w:val="both"/>
        <w:rPr>
          <w:sz w:val="24"/>
          <w:szCs w:val="24"/>
        </w:rPr>
      </w:pPr>
      <w:r w:rsidRPr="00846C20">
        <w:rPr>
          <w:color w:val="000000"/>
          <w:sz w:val="24"/>
          <w:szCs w:val="24"/>
        </w:rPr>
        <w:t xml:space="preserve">Язык как система. </w:t>
      </w:r>
      <w:r w:rsidRPr="00846C20">
        <w:rPr>
          <w:i/>
          <w:color w:val="000000"/>
          <w:sz w:val="24"/>
          <w:szCs w:val="24"/>
        </w:rPr>
        <w:t>Основные уровни языка.</w:t>
      </w:r>
      <w:r w:rsidRPr="00846C20">
        <w:rPr>
          <w:color w:val="000000"/>
          <w:sz w:val="24"/>
          <w:szCs w:val="24"/>
        </w:rPr>
        <w:t xml:space="preserve"> </w:t>
      </w:r>
      <w:r w:rsidRPr="00846C20">
        <w:rPr>
          <w:i/>
          <w:iCs/>
          <w:color w:val="000000"/>
          <w:sz w:val="24"/>
          <w:szCs w:val="24"/>
        </w:rPr>
        <w:t>Взаимосвязь различных единиц и уровней языка.</w:t>
      </w:r>
    </w:p>
    <w:p w:rsidR="000C3088" w:rsidRPr="00846C20" w:rsidP="000C3088">
      <w:pPr>
        <w:pStyle w:val="NoSpacing"/>
        <w:spacing w:line="276" w:lineRule="auto"/>
        <w:jc w:val="both"/>
        <w:rPr>
          <w:sz w:val="24"/>
          <w:szCs w:val="24"/>
        </w:rPr>
      </w:pPr>
      <w:r w:rsidRPr="00846C20">
        <w:rPr>
          <w:color w:val="000000"/>
          <w:sz w:val="24"/>
          <w:szCs w:val="24"/>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w:t>
      </w:r>
      <w:r w:rsidRPr="00846C20">
        <w:rPr>
          <w:i/>
          <w:iCs/>
          <w:color w:val="000000"/>
          <w:sz w:val="24"/>
          <w:szCs w:val="24"/>
        </w:rPr>
        <w:t>Проблемы экологии языка.</w:t>
      </w:r>
    </w:p>
    <w:p w:rsidR="000C3088" w:rsidRPr="00846C20" w:rsidP="000C3088">
      <w:pPr>
        <w:pStyle w:val="NoSpacing"/>
        <w:spacing w:line="276" w:lineRule="auto"/>
        <w:jc w:val="both"/>
        <w:rPr>
          <w:sz w:val="24"/>
          <w:szCs w:val="24"/>
        </w:rPr>
      </w:pPr>
      <w:r w:rsidRPr="00846C20">
        <w:rPr>
          <w:i/>
          <w:iCs/>
          <w:color w:val="000000"/>
          <w:sz w:val="24"/>
          <w:szCs w:val="24"/>
        </w:rPr>
        <w:t>Историческое развитие русского языка. Выдающиеся отечественные лингвисты.</w:t>
      </w:r>
    </w:p>
    <w:p w:rsidR="000C3088" w:rsidRPr="00846C20" w:rsidP="000C3088">
      <w:pPr>
        <w:pStyle w:val="NoSpacing"/>
        <w:spacing w:line="276" w:lineRule="auto"/>
        <w:jc w:val="both"/>
        <w:rPr>
          <w:sz w:val="24"/>
          <w:szCs w:val="24"/>
        </w:rPr>
      </w:pPr>
      <w:r w:rsidRPr="00846C20">
        <w:rPr>
          <w:b/>
          <w:sz w:val="24"/>
          <w:szCs w:val="24"/>
        </w:rPr>
        <w:t>Речь. Речевое общение</w:t>
      </w:r>
    </w:p>
    <w:p w:rsidR="000C3088" w:rsidRPr="00846C20" w:rsidP="000C3088">
      <w:pPr>
        <w:pStyle w:val="NoSpacing"/>
        <w:spacing w:line="276" w:lineRule="auto"/>
        <w:jc w:val="both"/>
        <w:rPr>
          <w:sz w:val="24"/>
          <w:szCs w:val="24"/>
        </w:rPr>
      </w:pPr>
      <w:r w:rsidRPr="00846C20">
        <w:rPr>
          <w:sz w:val="24"/>
          <w:szCs w:val="24"/>
        </w:rPr>
        <w:t>Речь как деятельность. Виды речевой деятельности: чтение, аудирование, говорение, письмо.</w:t>
      </w:r>
    </w:p>
    <w:p w:rsidR="000C3088" w:rsidRPr="00846C20" w:rsidP="000C3088">
      <w:pPr>
        <w:pStyle w:val="NoSpacing"/>
        <w:spacing w:line="276" w:lineRule="auto"/>
        <w:jc w:val="both"/>
        <w:rPr>
          <w:sz w:val="24"/>
          <w:szCs w:val="24"/>
        </w:rPr>
      </w:pPr>
      <w:r w:rsidRPr="00846C20">
        <w:rPr>
          <w:sz w:val="24"/>
          <w:szCs w:val="24"/>
        </w:rPr>
        <w:t>Речевое общение и его основные элементы. Виды речевого общения. Сферы и ситуации речевого общения. Компоненты речевой ситуации.</w:t>
      </w:r>
    </w:p>
    <w:p w:rsidR="000C3088" w:rsidRPr="00846C20" w:rsidP="000C3088">
      <w:pPr>
        <w:pStyle w:val="NoSpacing"/>
        <w:spacing w:line="276" w:lineRule="auto"/>
        <w:jc w:val="both"/>
        <w:rPr>
          <w:sz w:val="24"/>
          <w:szCs w:val="24"/>
        </w:rPr>
      </w:pPr>
      <w:r w:rsidRPr="00846C20">
        <w:rPr>
          <w:sz w:val="24"/>
          <w:szCs w:val="24"/>
        </w:rPr>
        <w:t xml:space="preserve">Монологическая и диалогическая речь. Развитие навыков монологической </w:t>
      </w:r>
      <w:r w:rsidRPr="00846C20">
        <w:rPr>
          <w:i/>
          <w:sz w:val="24"/>
          <w:szCs w:val="24"/>
        </w:rPr>
        <w:t>и диалогической речи.</w:t>
      </w:r>
      <w:r w:rsidRPr="00846C20">
        <w:rPr>
          <w:sz w:val="24"/>
          <w:szCs w:val="24"/>
        </w:rPr>
        <w:t xml:space="preserve"> Создание устных и письменных монологических и диалогических высказываний различных типов и жанров в научной, социально-культурной и деловой </w:t>
      </w:r>
      <w:r w:rsidRPr="00846C20">
        <w:rPr>
          <w:sz w:val="24"/>
          <w:szCs w:val="24"/>
        </w:rPr>
        <w:t>сферах общения. Овладение опытом речевого поведения в официальных и неофициальных ситуациях общения, ситуациях межкультурного общения.</w:t>
      </w:r>
    </w:p>
    <w:p w:rsidR="000C3088" w:rsidRPr="00846C20" w:rsidP="000C3088">
      <w:pPr>
        <w:pStyle w:val="NoSpacing"/>
        <w:spacing w:line="276" w:lineRule="auto"/>
        <w:jc w:val="both"/>
        <w:rPr>
          <w:sz w:val="24"/>
          <w:szCs w:val="24"/>
        </w:rPr>
      </w:pPr>
      <w:r w:rsidRPr="00846C20">
        <w:rPr>
          <w:color w:val="000000"/>
          <w:sz w:val="24"/>
          <w:szCs w:val="24"/>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0C3088" w:rsidRPr="00846C20" w:rsidP="000C3088">
      <w:pPr>
        <w:pStyle w:val="NoSpacing"/>
        <w:spacing w:line="276" w:lineRule="auto"/>
        <w:jc w:val="both"/>
        <w:rPr>
          <w:sz w:val="24"/>
          <w:szCs w:val="24"/>
        </w:rPr>
      </w:pPr>
      <w:r w:rsidRPr="00846C20">
        <w:rPr>
          <w:color w:val="000000"/>
          <w:sz w:val="24"/>
          <w:szCs w:val="24"/>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0C3088" w:rsidRPr="00846C20" w:rsidP="000C3088">
      <w:pPr>
        <w:pStyle w:val="NoSpacing"/>
        <w:spacing w:line="276" w:lineRule="auto"/>
        <w:jc w:val="both"/>
        <w:rPr>
          <w:sz w:val="24"/>
          <w:szCs w:val="24"/>
        </w:rPr>
      </w:pPr>
      <w:r w:rsidRPr="00846C20">
        <w:rPr>
          <w:color w:val="000000"/>
          <w:sz w:val="24"/>
          <w:szCs w:val="24"/>
        </w:rPr>
        <w:t xml:space="preserve">Основные жанры научного (доклад, аннотация, </w:t>
      </w:r>
      <w:r w:rsidRPr="00846C20">
        <w:rPr>
          <w:i/>
          <w:iCs/>
          <w:color w:val="000000"/>
          <w:sz w:val="24"/>
          <w:szCs w:val="24"/>
        </w:rPr>
        <w:t>статья,</w:t>
      </w:r>
      <w:r w:rsidRPr="00846C20">
        <w:rPr>
          <w:color w:val="000000"/>
          <w:sz w:val="24"/>
          <w:szCs w:val="24"/>
        </w:rPr>
        <w:t xml:space="preserve"> </w:t>
      </w:r>
      <w:r w:rsidRPr="00846C20">
        <w:rPr>
          <w:iCs/>
          <w:color w:val="000000"/>
          <w:sz w:val="24"/>
          <w:szCs w:val="24"/>
        </w:rPr>
        <w:t>тезисы,</w:t>
      </w:r>
      <w:r w:rsidRPr="00846C20">
        <w:rPr>
          <w:i/>
          <w:iCs/>
          <w:color w:val="000000"/>
          <w:sz w:val="24"/>
          <w:szCs w:val="24"/>
        </w:rPr>
        <w:t xml:space="preserve"> </w:t>
      </w:r>
      <w:r w:rsidRPr="00846C20">
        <w:rPr>
          <w:iCs/>
          <w:color w:val="000000"/>
          <w:sz w:val="24"/>
          <w:szCs w:val="24"/>
        </w:rPr>
        <w:t>конспект</w:t>
      </w:r>
      <w:r w:rsidRPr="00846C20">
        <w:rPr>
          <w:color w:val="000000"/>
          <w:sz w:val="24"/>
          <w:szCs w:val="24"/>
        </w:rPr>
        <w:t xml:space="preserve">, </w:t>
      </w:r>
      <w:r w:rsidRPr="00846C20">
        <w:rPr>
          <w:i/>
          <w:color w:val="000000"/>
          <w:sz w:val="24"/>
          <w:szCs w:val="24"/>
        </w:rPr>
        <w:t>рецензия,</w:t>
      </w:r>
      <w:r w:rsidRPr="00846C20">
        <w:rPr>
          <w:color w:val="000000"/>
          <w:sz w:val="24"/>
          <w:szCs w:val="24"/>
        </w:rPr>
        <w:t xml:space="preserve"> </w:t>
      </w:r>
      <w:r w:rsidRPr="00846C20">
        <w:rPr>
          <w:i/>
          <w:iCs/>
          <w:color w:val="000000"/>
          <w:sz w:val="24"/>
          <w:szCs w:val="24"/>
        </w:rPr>
        <w:t>выписки,</w:t>
      </w:r>
      <w:r w:rsidRPr="00846C20">
        <w:rPr>
          <w:color w:val="000000"/>
          <w:sz w:val="24"/>
          <w:szCs w:val="24"/>
        </w:rPr>
        <w:t xml:space="preserve"> </w:t>
      </w:r>
      <w:r w:rsidRPr="00846C20">
        <w:rPr>
          <w:iCs/>
          <w:color w:val="000000"/>
          <w:sz w:val="24"/>
          <w:szCs w:val="24"/>
        </w:rPr>
        <w:t>реферат</w:t>
      </w:r>
      <w:r w:rsidRPr="00846C20">
        <w:rPr>
          <w:color w:val="000000"/>
          <w:sz w:val="24"/>
          <w:szCs w:val="24"/>
        </w:rPr>
        <w:t xml:space="preserve"> и др.), публицистического (выступление, </w:t>
      </w:r>
      <w:r w:rsidRPr="00846C20">
        <w:rPr>
          <w:i/>
          <w:iCs/>
          <w:color w:val="000000"/>
          <w:sz w:val="24"/>
          <w:szCs w:val="24"/>
        </w:rPr>
        <w:t>статья,</w:t>
      </w:r>
      <w:r w:rsidRPr="00846C20">
        <w:rPr>
          <w:color w:val="000000"/>
          <w:sz w:val="24"/>
          <w:szCs w:val="24"/>
        </w:rPr>
        <w:t xml:space="preserve"> </w:t>
      </w:r>
      <w:r w:rsidRPr="00846C20">
        <w:rPr>
          <w:i/>
          <w:iCs/>
          <w:color w:val="000000"/>
          <w:sz w:val="24"/>
          <w:szCs w:val="24"/>
        </w:rPr>
        <w:t xml:space="preserve">интервью, очерк, отзыв </w:t>
      </w:r>
      <w:r w:rsidRPr="00846C20">
        <w:rPr>
          <w:color w:val="000000"/>
          <w:sz w:val="24"/>
          <w:szCs w:val="24"/>
        </w:rPr>
        <w:t xml:space="preserve">и др.), официально-делового (резюме, характеристика, расписка, доверенность и др.) стилей, разговорной речи (рассказ, беседа, спор). Основные виды сочинений. </w:t>
      </w:r>
      <w:r w:rsidRPr="00846C20">
        <w:rPr>
          <w:i/>
          <w:iCs/>
          <w:color w:val="000000"/>
          <w:sz w:val="24"/>
          <w:szCs w:val="24"/>
        </w:rPr>
        <w:t>Совершенствование умений и навыков создания текстов разных функционально-смысловых типов, стилей и жанров.</w:t>
      </w:r>
    </w:p>
    <w:p w:rsidR="000C3088" w:rsidRPr="00846C20" w:rsidP="000C3088">
      <w:pPr>
        <w:pStyle w:val="NoSpacing"/>
        <w:spacing w:line="276" w:lineRule="auto"/>
        <w:jc w:val="both"/>
        <w:rPr>
          <w:sz w:val="24"/>
          <w:szCs w:val="24"/>
        </w:rPr>
      </w:pPr>
      <w:r w:rsidRPr="00846C20">
        <w:rPr>
          <w:color w:val="000000"/>
          <w:sz w:val="24"/>
          <w:szCs w:val="24"/>
        </w:rPr>
        <w:t xml:space="preserve">Литературный язык и язык художественной литературы. Отличия языка художественной литературы от других разновидностей современного русского языка. </w:t>
      </w:r>
      <w:r w:rsidRPr="00846C20">
        <w:rPr>
          <w:i/>
          <w:iCs/>
          <w:color w:val="000000"/>
          <w:sz w:val="24"/>
          <w:szCs w:val="24"/>
        </w:rPr>
        <w:t>Основные признаки художественной речи.</w:t>
      </w:r>
    </w:p>
    <w:p w:rsidR="000C3088" w:rsidRPr="00846C20" w:rsidP="000C3088">
      <w:pPr>
        <w:pStyle w:val="NoSpacing"/>
        <w:spacing w:line="276" w:lineRule="auto"/>
        <w:jc w:val="both"/>
        <w:rPr>
          <w:sz w:val="24"/>
          <w:szCs w:val="24"/>
        </w:rPr>
      </w:pPr>
      <w:r w:rsidRPr="00846C20">
        <w:rPr>
          <w:color w:val="000000"/>
          <w:sz w:val="24"/>
          <w:szCs w:val="24"/>
        </w:rPr>
        <w:t>Основные изобразительно-выразительные средства языка.</w:t>
      </w:r>
    </w:p>
    <w:p w:rsidR="000C3088" w:rsidRPr="00846C20" w:rsidP="000C3088">
      <w:pPr>
        <w:pStyle w:val="NoSpacing"/>
        <w:spacing w:line="276" w:lineRule="auto"/>
        <w:jc w:val="both"/>
        <w:rPr>
          <w:sz w:val="24"/>
          <w:szCs w:val="24"/>
        </w:rPr>
      </w:pPr>
      <w:r w:rsidRPr="00846C20">
        <w:rPr>
          <w:color w:val="000000"/>
          <w:sz w:val="24"/>
          <w:szCs w:val="24"/>
        </w:rPr>
        <w:t>Текст. Признаки текста.</w:t>
      </w:r>
    </w:p>
    <w:p w:rsidR="000C3088" w:rsidRPr="00846C20" w:rsidP="000C3088">
      <w:pPr>
        <w:pStyle w:val="NoSpacing"/>
        <w:spacing w:line="276" w:lineRule="auto"/>
        <w:jc w:val="both"/>
        <w:rPr>
          <w:sz w:val="24"/>
          <w:szCs w:val="24"/>
        </w:rPr>
      </w:pPr>
      <w:r w:rsidRPr="00846C20">
        <w:rPr>
          <w:color w:val="000000"/>
          <w:sz w:val="24"/>
          <w:szCs w:val="24"/>
        </w:rPr>
        <w:t>Виды чтения. Использование различных видов чтения в зависимости от коммуникативной задачи и характера текста.</w:t>
      </w:r>
    </w:p>
    <w:p w:rsidR="000C3088" w:rsidRPr="00846C20" w:rsidP="000C3088">
      <w:pPr>
        <w:pStyle w:val="NoSpacing"/>
        <w:spacing w:line="276" w:lineRule="auto"/>
        <w:jc w:val="both"/>
        <w:rPr>
          <w:sz w:val="24"/>
          <w:szCs w:val="24"/>
        </w:rPr>
      </w:pPr>
      <w:r w:rsidRPr="00846C20">
        <w:rPr>
          <w:color w:val="000000"/>
          <w:sz w:val="24"/>
          <w:szCs w:val="24"/>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0C3088" w:rsidRPr="00846C20" w:rsidP="000C3088">
      <w:pPr>
        <w:pStyle w:val="NoSpacing"/>
        <w:spacing w:line="276" w:lineRule="auto"/>
        <w:jc w:val="both"/>
        <w:rPr>
          <w:sz w:val="24"/>
          <w:szCs w:val="24"/>
        </w:rPr>
      </w:pPr>
      <w:r w:rsidRPr="00846C20">
        <w:rPr>
          <w:i/>
          <w:iCs/>
          <w:color w:val="000000"/>
          <w:sz w:val="24"/>
          <w:szCs w:val="24"/>
        </w:rPr>
        <w:t>Лингвистический анализ текстов различных функциональных разновидностей языка.</w:t>
      </w:r>
    </w:p>
    <w:p w:rsidR="000C3088" w:rsidRPr="00846C20" w:rsidP="000C3088">
      <w:pPr>
        <w:pStyle w:val="NoSpacing"/>
        <w:spacing w:line="276" w:lineRule="auto"/>
        <w:jc w:val="both"/>
        <w:rPr>
          <w:sz w:val="24"/>
          <w:szCs w:val="24"/>
        </w:rPr>
      </w:pPr>
      <w:r w:rsidRPr="00846C20">
        <w:rPr>
          <w:b/>
          <w:sz w:val="24"/>
          <w:szCs w:val="24"/>
        </w:rPr>
        <w:t>Культура речи</w:t>
      </w:r>
    </w:p>
    <w:p w:rsidR="000C3088" w:rsidRPr="00846C20" w:rsidP="000C3088">
      <w:pPr>
        <w:pStyle w:val="NoSpacing"/>
        <w:spacing w:line="276" w:lineRule="auto"/>
        <w:jc w:val="both"/>
        <w:rPr>
          <w:sz w:val="24"/>
          <w:szCs w:val="24"/>
        </w:rPr>
      </w:pPr>
      <w:r w:rsidRPr="00846C20">
        <w:rPr>
          <w:color w:val="000000"/>
          <w:sz w:val="24"/>
          <w:szCs w:val="24"/>
        </w:rPr>
        <w:t xml:space="preserve">Культура речи как раздел лингвистики. </w:t>
      </w:r>
      <w:r w:rsidRPr="00846C20">
        <w:rPr>
          <w:i/>
          <w:iCs/>
          <w:color w:val="000000"/>
          <w:sz w:val="24"/>
          <w:szCs w:val="24"/>
        </w:rPr>
        <w:t>Основные аспекты культуры речи: нормативный, коммуникативный и этический.</w:t>
      </w:r>
      <w:r w:rsidRPr="00846C20">
        <w:rPr>
          <w:color w:val="000000"/>
          <w:sz w:val="24"/>
          <w:szCs w:val="24"/>
        </w:rPr>
        <w:t xml:space="preserve"> </w:t>
      </w:r>
      <w:r w:rsidRPr="00846C20">
        <w:rPr>
          <w:i/>
          <w:iCs/>
          <w:color w:val="000000"/>
          <w:sz w:val="24"/>
          <w:szCs w:val="24"/>
        </w:rPr>
        <w:t>Коммуникативная целесообразность, уместность, точность, ясность, выразительность речи</w:t>
      </w:r>
      <w:r w:rsidRPr="00846C20">
        <w:rPr>
          <w:color w:val="000000"/>
          <w:sz w:val="24"/>
          <w:szCs w:val="24"/>
        </w:rPr>
        <w:t xml:space="preserve">. </w:t>
      </w:r>
      <w:r w:rsidRPr="00846C20">
        <w:rPr>
          <w:i/>
          <w:iCs/>
          <w:color w:val="000000"/>
          <w:sz w:val="24"/>
          <w:szCs w:val="24"/>
        </w:rPr>
        <w:t>Оценка коммуникативных качеств и эффективности речи. Самоанализ и самооценка на основе наблюдений за собственной речью.</w:t>
      </w:r>
    </w:p>
    <w:p w:rsidR="000C3088" w:rsidRPr="00846C20" w:rsidP="000C3088">
      <w:pPr>
        <w:pStyle w:val="NoSpacing"/>
        <w:spacing w:line="276" w:lineRule="auto"/>
        <w:jc w:val="both"/>
        <w:rPr>
          <w:sz w:val="24"/>
          <w:szCs w:val="24"/>
        </w:rPr>
      </w:pPr>
      <w:r w:rsidRPr="00846C20">
        <w:rPr>
          <w:color w:val="000000"/>
          <w:sz w:val="24"/>
          <w:szCs w:val="24"/>
        </w:rPr>
        <w:t>Культура видов речевой деятельности – чтения, аудирования, говорения и письма.</w:t>
      </w:r>
    </w:p>
    <w:p w:rsidR="000C3088" w:rsidRPr="00846C20" w:rsidP="000C3088">
      <w:pPr>
        <w:pStyle w:val="NoSpacing"/>
        <w:spacing w:line="276" w:lineRule="auto"/>
        <w:jc w:val="both"/>
        <w:rPr>
          <w:sz w:val="24"/>
          <w:szCs w:val="24"/>
        </w:rPr>
      </w:pPr>
      <w:r w:rsidRPr="00846C20">
        <w:rPr>
          <w:color w:val="000000"/>
          <w:sz w:val="24"/>
          <w:szCs w:val="24"/>
        </w:rPr>
        <w:t>Культура публичной речи. Публичное выступление: выбор темы, определение цели, поиск материала. Композиция публичного выступления.</w:t>
      </w:r>
    </w:p>
    <w:p w:rsidR="000C3088" w:rsidRPr="00846C20" w:rsidP="000C3088">
      <w:pPr>
        <w:pStyle w:val="NoSpacing"/>
        <w:spacing w:line="276" w:lineRule="auto"/>
        <w:jc w:val="both"/>
        <w:rPr>
          <w:sz w:val="24"/>
          <w:szCs w:val="24"/>
        </w:rPr>
      </w:pPr>
      <w:r w:rsidRPr="00846C20">
        <w:rPr>
          <w:color w:val="000000"/>
          <w:sz w:val="24"/>
          <w:szCs w:val="24"/>
        </w:rPr>
        <w:t xml:space="preserve">Культура научного и делового общения (устная и письменная формы). </w:t>
      </w:r>
      <w:r w:rsidRPr="00846C20">
        <w:rPr>
          <w:i/>
          <w:iCs/>
          <w:color w:val="000000"/>
          <w:sz w:val="24"/>
          <w:szCs w:val="24"/>
        </w:rPr>
        <w:t>Особенности речевого этикета в официально-деловой, научной и публицистической сферах общения.</w:t>
      </w:r>
      <w:r w:rsidRPr="00846C20">
        <w:rPr>
          <w:color w:val="000000"/>
          <w:sz w:val="24"/>
          <w:szCs w:val="24"/>
        </w:rPr>
        <w:t xml:space="preserve"> Культура разговорной речи.</w:t>
      </w:r>
    </w:p>
    <w:p w:rsidR="000C3088" w:rsidRPr="00846C20" w:rsidP="000C3088">
      <w:pPr>
        <w:pStyle w:val="NoSpacing"/>
        <w:spacing w:line="276" w:lineRule="auto"/>
        <w:jc w:val="both"/>
        <w:rPr>
          <w:sz w:val="24"/>
          <w:szCs w:val="24"/>
        </w:rPr>
      </w:pPr>
      <w:r w:rsidRPr="00846C20">
        <w:rPr>
          <w:color w:val="000000"/>
          <w:sz w:val="24"/>
          <w:szCs w:val="24"/>
        </w:rPr>
        <w:t xml:space="preserve">Языковая норма и ее функции. Основные виды языковых норм русского литературного языка: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w:t>
      </w:r>
      <w:r w:rsidRPr="00846C20">
        <w:rPr>
          <w:i/>
          <w:iCs/>
          <w:color w:val="000000"/>
          <w:sz w:val="24"/>
          <w:szCs w:val="24"/>
        </w:rPr>
        <w:t>Совершенствование орфографических и пунктуационных умений и навыков.</w:t>
      </w:r>
      <w:r w:rsidRPr="00846C20">
        <w:rPr>
          <w:color w:val="000000"/>
          <w:sz w:val="24"/>
          <w:szCs w:val="24"/>
        </w:rPr>
        <w:t xml:space="preserve"> </w:t>
      </w:r>
      <w:r w:rsidRPr="00846C20">
        <w:rPr>
          <w:i/>
          <w:iCs/>
          <w:color w:val="000000"/>
          <w:sz w:val="24"/>
          <w:szCs w:val="24"/>
        </w:rPr>
        <w:t>Соблюдение норм литературного языка в речевой практике.</w:t>
      </w:r>
      <w:r w:rsidRPr="00846C20">
        <w:rPr>
          <w:color w:val="000000"/>
          <w:sz w:val="24"/>
          <w:szCs w:val="24"/>
        </w:rPr>
        <w:t xml:space="preserve"> </w:t>
      </w:r>
      <w:r w:rsidRPr="00846C20">
        <w:rPr>
          <w:i/>
          <w:iCs/>
          <w:color w:val="000000"/>
          <w:sz w:val="24"/>
          <w:szCs w:val="24"/>
        </w:rPr>
        <w:t>Уместность использования языковых средств в речевом высказывании.</w:t>
      </w:r>
    </w:p>
    <w:p w:rsidR="000C3088" w:rsidRPr="000C3088" w:rsidP="000C3088">
      <w:pPr>
        <w:pStyle w:val="NoSpacing"/>
        <w:spacing w:line="276" w:lineRule="auto"/>
        <w:jc w:val="both"/>
        <w:rPr>
          <w:sz w:val="24"/>
          <w:szCs w:val="24"/>
        </w:rPr>
      </w:pPr>
      <w:r w:rsidRPr="00846C20">
        <w:rPr>
          <w:color w:val="000000"/>
          <w:sz w:val="24"/>
          <w:szCs w:val="24"/>
        </w:rPr>
        <w:t>Нормативные словари современного русского языка и лингвистические справочники; их использование.</w:t>
      </w:r>
    </w:p>
    <w:p w:rsidR="00A354E8" w:rsidP="00A354E8">
      <w:pPr>
        <w:pStyle w:val="NoSpacing"/>
        <w:spacing w:line="276" w:lineRule="auto"/>
        <w:jc w:val="center"/>
        <w:rPr>
          <w:b/>
          <w:sz w:val="24"/>
          <w:szCs w:val="24"/>
        </w:rPr>
      </w:pPr>
      <w:r>
        <w:rPr>
          <w:b/>
          <w:sz w:val="24"/>
          <w:szCs w:val="24"/>
        </w:rPr>
        <w:t>10 класс</w:t>
      </w:r>
    </w:p>
    <w:p w:rsidR="00A354E8" w:rsidRPr="00846C20" w:rsidP="00A354E8">
      <w:pPr>
        <w:pStyle w:val="NoSpacing"/>
        <w:spacing w:line="276" w:lineRule="auto"/>
        <w:jc w:val="both"/>
        <w:rPr>
          <w:sz w:val="24"/>
          <w:szCs w:val="24"/>
        </w:rPr>
      </w:pPr>
      <w:r w:rsidRPr="00846C20">
        <w:rPr>
          <w:b/>
          <w:sz w:val="24"/>
          <w:szCs w:val="24"/>
        </w:rPr>
        <w:t>Язык. Общие сведения о языке. Основные разделы науки о языке</w:t>
      </w:r>
    </w:p>
    <w:p w:rsidR="00A354E8" w:rsidRPr="00A354E8" w:rsidP="00A354E8">
      <w:pPr>
        <w:pStyle w:val="NoSpacing"/>
        <w:spacing w:line="276" w:lineRule="auto"/>
        <w:jc w:val="both"/>
        <w:rPr>
          <w:sz w:val="24"/>
          <w:szCs w:val="24"/>
        </w:rPr>
      </w:pPr>
      <w:r w:rsidRPr="00A354E8">
        <w:rPr>
          <w:sz w:val="24"/>
          <w:szCs w:val="24"/>
        </w:rPr>
        <w:t>Русский язык среди языков мира. Богатство и выразительность русского языка. Русские писатели о выразительности русского языка.</w:t>
      </w:r>
    </w:p>
    <w:p w:rsidR="00A354E8" w:rsidRPr="00A354E8" w:rsidP="00A354E8">
      <w:pPr>
        <w:pStyle w:val="NoSpacing"/>
        <w:spacing w:line="276" w:lineRule="auto"/>
        <w:jc w:val="both"/>
        <w:rPr>
          <w:sz w:val="24"/>
          <w:szCs w:val="24"/>
        </w:rPr>
      </w:pPr>
      <w:r w:rsidRPr="00A354E8">
        <w:rPr>
          <w:sz w:val="24"/>
          <w:szCs w:val="24"/>
        </w:rPr>
        <w:t>Русский язык как государственный язык Российской Федера</w:t>
      </w:r>
      <w:r w:rsidRPr="00A354E8">
        <w:rPr>
          <w:sz w:val="24"/>
          <w:szCs w:val="24"/>
        </w:rPr>
        <w:softHyphen/>
        <w:t xml:space="preserve">ции и язык </w:t>
      </w:r>
      <w:r w:rsidRPr="00A354E8">
        <w:rPr>
          <w:bCs/>
          <w:sz w:val="24"/>
          <w:szCs w:val="24"/>
        </w:rPr>
        <w:t xml:space="preserve">межнационального </w:t>
      </w:r>
      <w:r w:rsidRPr="00A354E8">
        <w:rPr>
          <w:sz w:val="24"/>
          <w:szCs w:val="24"/>
        </w:rPr>
        <w:t>общения народов России.</w:t>
      </w:r>
    </w:p>
    <w:p w:rsidR="00A354E8" w:rsidRPr="00A354E8" w:rsidP="00A354E8">
      <w:pPr>
        <w:pStyle w:val="NoSpacing"/>
        <w:spacing w:line="276" w:lineRule="auto"/>
        <w:jc w:val="both"/>
        <w:rPr>
          <w:sz w:val="24"/>
          <w:szCs w:val="24"/>
        </w:rPr>
      </w:pPr>
      <w:r w:rsidRPr="00A354E8">
        <w:rPr>
          <w:bCs/>
          <w:sz w:val="24"/>
          <w:szCs w:val="24"/>
        </w:rPr>
        <w:t xml:space="preserve">Русский </w:t>
      </w:r>
      <w:r w:rsidRPr="00A354E8">
        <w:rPr>
          <w:sz w:val="24"/>
          <w:szCs w:val="24"/>
        </w:rPr>
        <w:t>язык как один из мировых языков.</w:t>
      </w:r>
    </w:p>
    <w:p w:rsidR="00A354E8" w:rsidRPr="00A354E8" w:rsidP="00A354E8">
      <w:pPr>
        <w:pStyle w:val="NoSpacing"/>
        <w:spacing w:line="276" w:lineRule="auto"/>
        <w:jc w:val="both"/>
        <w:rPr>
          <w:sz w:val="24"/>
          <w:szCs w:val="24"/>
        </w:rPr>
      </w:pPr>
      <w:r w:rsidRPr="00A354E8">
        <w:rPr>
          <w:sz w:val="24"/>
          <w:szCs w:val="24"/>
        </w:rPr>
        <w:t>Литературный язык как высшая форма существования нацио</w:t>
      </w:r>
      <w:r w:rsidRPr="00A354E8">
        <w:rPr>
          <w:sz w:val="24"/>
          <w:szCs w:val="24"/>
        </w:rPr>
        <w:softHyphen/>
        <w:t>нального языка.</w:t>
      </w:r>
    </w:p>
    <w:p w:rsidR="00A354E8" w:rsidRPr="00A354E8" w:rsidP="00A354E8">
      <w:pPr>
        <w:pStyle w:val="NoSpacing"/>
        <w:spacing w:line="276" w:lineRule="auto"/>
        <w:jc w:val="both"/>
        <w:rPr>
          <w:sz w:val="24"/>
          <w:szCs w:val="24"/>
        </w:rPr>
      </w:pPr>
      <w:r w:rsidRPr="00A354E8">
        <w:rPr>
          <w:sz w:val="24"/>
          <w:szCs w:val="24"/>
        </w:rPr>
        <w:t>Понятие нормы литературного языка. Типы норм литературно</w:t>
      </w:r>
      <w:r w:rsidRPr="00A354E8">
        <w:rPr>
          <w:sz w:val="24"/>
          <w:szCs w:val="24"/>
        </w:rPr>
        <w:softHyphen/>
        <w:t>го языка. Норма и культура речи.</w:t>
      </w:r>
    </w:p>
    <w:p w:rsidR="00A354E8" w:rsidRPr="00A354E8" w:rsidP="00A354E8">
      <w:pPr>
        <w:pStyle w:val="NoSpacing"/>
        <w:spacing w:line="276" w:lineRule="auto"/>
        <w:jc w:val="both"/>
        <w:rPr>
          <w:sz w:val="24"/>
          <w:szCs w:val="24"/>
        </w:rPr>
      </w:pPr>
      <w:r w:rsidRPr="00A354E8">
        <w:rPr>
          <w:sz w:val="24"/>
          <w:szCs w:val="24"/>
        </w:rPr>
        <w:t>Понятие о функциональных разновидностях (стилях); основные функциональные стили современного русского литературного языка.</w:t>
      </w:r>
    </w:p>
    <w:p w:rsidR="00A354E8" w:rsidRPr="00A354E8" w:rsidP="00A354E8">
      <w:pPr>
        <w:pStyle w:val="NoSpacing"/>
        <w:spacing w:line="276" w:lineRule="auto"/>
        <w:jc w:val="both"/>
        <w:rPr>
          <w:b/>
          <w:sz w:val="24"/>
          <w:szCs w:val="24"/>
        </w:rPr>
      </w:pPr>
      <w:r w:rsidRPr="00A354E8">
        <w:rPr>
          <w:b/>
          <w:bCs/>
          <w:sz w:val="24"/>
          <w:szCs w:val="24"/>
        </w:rPr>
        <w:t xml:space="preserve">Лексика. Фразеология. Лексикография </w:t>
      </w:r>
    </w:p>
    <w:p w:rsidR="00A354E8" w:rsidRPr="00A354E8" w:rsidP="00A354E8">
      <w:pPr>
        <w:pStyle w:val="NoSpacing"/>
        <w:spacing w:line="276" w:lineRule="auto"/>
        <w:jc w:val="both"/>
        <w:rPr>
          <w:sz w:val="24"/>
          <w:szCs w:val="24"/>
        </w:rPr>
      </w:pPr>
      <w:r w:rsidRPr="00A354E8">
        <w:rPr>
          <w:sz w:val="24"/>
          <w:szCs w:val="24"/>
        </w:rPr>
        <w:t xml:space="preserve">Основные понятия и основные единицы лексики </w:t>
      </w:r>
      <w:r w:rsidRPr="00A354E8">
        <w:rPr>
          <w:bCs/>
          <w:sz w:val="24"/>
          <w:szCs w:val="24"/>
        </w:rPr>
        <w:t xml:space="preserve">и </w:t>
      </w:r>
      <w:r w:rsidRPr="00A354E8">
        <w:rPr>
          <w:sz w:val="24"/>
          <w:szCs w:val="24"/>
        </w:rPr>
        <w:t>фразеологии.</w:t>
      </w:r>
    </w:p>
    <w:p w:rsidR="00A354E8" w:rsidRPr="00A354E8" w:rsidP="00A354E8">
      <w:pPr>
        <w:pStyle w:val="NoSpacing"/>
        <w:spacing w:line="276" w:lineRule="auto"/>
        <w:jc w:val="both"/>
        <w:rPr>
          <w:sz w:val="24"/>
          <w:szCs w:val="24"/>
        </w:rPr>
      </w:pPr>
      <w:r w:rsidRPr="00A354E8">
        <w:rPr>
          <w:sz w:val="24"/>
          <w:szCs w:val="24"/>
        </w:rPr>
        <w:t xml:space="preserve">Слово и его значение. Однозначность и многозначность слов. Изобразительно-выразительные средства русского языка. Омонимы и их употребление. Паронимы и их употребление. Синонимы и их употребление. Антонимы </w:t>
      </w:r>
      <w:r w:rsidRPr="00A354E8">
        <w:rPr>
          <w:bCs/>
          <w:sz w:val="24"/>
          <w:szCs w:val="24"/>
        </w:rPr>
        <w:t xml:space="preserve">и </w:t>
      </w:r>
      <w:r w:rsidRPr="00A354E8">
        <w:rPr>
          <w:sz w:val="24"/>
          <w:szCs w:val="24"/>
        </w:rPr>
        <w:t>их употребление. Происхождение лекси</w:t>
      </w:r>
      <w:r w:rsidRPr="00A354E8">
        <w:rPr>
          <w:sz w:val="24"/>
          <w:szCs w:val="24"/>
        </w:rPr>
        <w:softHyphen/>
        <w:t>ки современного русского языка. Лексика общеупотребительная и лексика, имеющая ограниченную сферу употребления. Употребле</w:t>
      </w:r>
      <w:r w:rsidRPr="00A354E8">
        <w:rPr>
          <w:sz w:val="24"/>
          <w:szCs w:val="24"/>
        </w:rPr>
        <w:softHyphen/>
        <w:t>ние устаревшей лексики и неологизмов.</w:t>
      </w:r>
    </w:p>
    <w:p w:rsidR="00A354E8" w:rsidRPr="00A354E8" w:rsidP="00A354E8">
      <w:pPr>
        <w:pStyle w:val="NoSpacing"/>
        <w:spacing w:line="276" w:lineRule="auto"/>
        <w:jc w:val="both"/>
        <w:rPr>
          <w:sz w:val="24"/>
          <w:szCs w:val="24"/>
        </w:rPr>
      </w:pPr>
      <w:r w:rsidRPr="00A354E8">
        <w:rPr>
          <w:sz w:val="24"/>
          <w:szCs w:val="24"/>
        </w:rPr>
        <w:t>Фразеология. Фразеологические единицы и их употребление.</w:t>
      </w:r>
    </w:p>
    <w:p w:rsidR="00A354E8" w:rsidRPr="00A354E8" w:rsidP="00A354E8">
      <w:pPr>
        <w:pStyle w:val="NoSpacing"/>
        <w:spacing w:line="276" w:lineRule="auto"/>
        <w:jc w:val="both"/>
        <w:rPr>
          <w:sz w:val="24"/>
          <w:szCs w:val="24"/>
        </w:rPr>
      </w:pPr>
      <w:r w:rsidRPr="00A354E8">
        <w:rPr>
          <w:sz w:val="24"/>
          <w:szCs w:val="24"/>
        </w:rPr>
        <w:t>Лексикография.</w:t>
      </w:r>
    </w:p>
    <w:p w:rsidR="00A354E8" w:rsidRPr="00A354E8" w:rsidP="00A354E8">
      <w:pPr>
        <w:pStyle w:val="NoSpacing"/>
        <w:spacing w:line="276" w:lineRule="auto"/>
        <w:jc w:val="both"/>
        <w:rPr>
          <w:b/>
          <w:sz w:val="24"/>
          <w:szCs w:val="24"/>
        </w:rPr>
      </w:pPr>
      <w:r w:rsidRPr="00A354E8">
        <w:rPr>
          <w:b/>
          <w:bCs/>
          <w:sz w:val="24"/>
          <w:szCs w:val="24"/>
        </w:rPr>
        <w:t xml:space="preserve">Фонетика. Графика. Орфоэпия </w:t>
      </w:r>
    </w:p>
    <w:p w:rsidR="00A354E8" w:rsidRPr="00A354E8" w:rsidP="00A354E8">
      <w:pPr>
        <w:pStyle w:val="NoSpacing"/>
        <w:spacing w:line="276" w:lineRule="auto"/>
        <w:jc w:val="both"/>
        <w:rPr>
          <w:sz w:val="24"/>
          <w:szCs w:val="24"/>
        </w:rPr>
      </w:pPr>
      <w:r w:rsidRPr="00A354E8">
        <w:rPr>
          <w:sz w:val="24"/>
          <w:szCs w:val="24"/>
        </w:rPr>
        <w:t>Основные понятия фонетики, графики, орфоэпии.</w:t>
      </w:r>
    </w:p>
    <w:p w:rsidR="00A354E8" w:rsidRPr="00A354E8" w:rsidP="00A354E8">
      <w:pPr>
        <w:pStyle w:val="NoSpacing"/>
        <w:spacing w:line="276" w:lineRule="auto"/>
        <w:jc w:val="both"/>
        <w:rPr>
          <w:sz w:val="24"/>
          <w:szCs w:val="24"/>
        </w:rPr>
      </w:pPr>
      <w:r w:rsidRPr="00A354E8">
        <w:rPr>
          <w:sz w:val="24"/>
          <w:szCs w:val="24"/>
        </w:rPr>
        <w:t>Звуки и буквы. Позиционные (фонетические) и исторические чередования звуков.</w:t>
      </w:r>
    </w:p>
    <w:p w:rsidR="00A354E8" w:rsidRPr="00A354E8" w:rsidP="00A354E8">
      <w:pPr>
        <w:pStyle w:val="NoSpacing"/>
        <w:spacing w:line="276" w:lineRule="auto"/>
        <w:jc w:val="both"/>
        <w:rPr>
          <w:sz w:val="24"/>
          <w:szCs w:val="24"/>
        </w:rPr>
      </w:pPr>
      <w:r w:rsidRPr="00A354E8">
        <w:rPr>
          <w:sz w:val="24"/>
          <w:szCs w:val="24"/>
        </w:rPr>
        <w:t>Фонетический разбор.</w:t>
      </w:r>
    </w:p>
    <w:p w:rsidR="00A354E8" w:rsidRPr="00A354E8" w:rsidP="00A354E8">
      <w:pPr>
        <w:pStyle w:val="NoSpacing"/>
        <w:spacing w:line="276" w:lineRule="auto"/>
        <w:jc w:val="both"/>
        <w:rPr>
          <w:sz w:val="24"/>
          <w:szCs w:val="24"/>
        </w:rPr>
      </w:pPr>
      <w:r w:rsidRPr="00A354E8">
        <w:rPr>
          <w:sz w:val="24"/>
          <w:szCs w:val="24"/>
        </w:rPr>
        <w:t>Орфоэпия. Основные правила произношения гласных и соглас</w:t>
      </w:r>
      <w:r w:rsidRPr="00A354E8">
        <w:rPr>
          <w:sz w:val="24"/>
          <w:szCs w:val="24"/>
        </w:rPr>
        <w:softHyphen/>
        <w:t>ных звуков. Ударение.</w:t>
      </w:r>
    </w:p>
    <w:p w:rsidR="00A354E8" w:rsidP="00A354E8">
      <w:pPr>
        <w:pStyle w:val="NoSpacing"/>
        <w:spacing w:line="276" w:lineRule="auto"/>
        <w:jc w:val="both"/>
        <w:rPr>
          <w:b/>
          <w:sz w:val="24"/>
          <w:szCs w:val="24"/>
        </w:rPr>
      </w:pPr>
      <w:r w:rsidRPr="00A354E8">
        <w:rPr>
          <w:b/>
          <w:bCs/>
          <w:sz w:val="24"/>
          <w:szCs w:val="24"/>
        </w:rPr>
        <w:t>Морфемика</w:t>
      </w:r>
      <w:r w:rsidRPr="00A354E8">
        <w:rPr>
          <w:b/>
          <w:bCs/>
          <w:sz w:val="24"/>
          <w:szCs w:val="24"/>
        </w:rPr>
        <w:t xml:space="preserve"> и словообразование</w:t>
      </w:r>
      <w:r>
        <w:rPr>
          <w:b/>
          <w:sz w:val="24"/>
          <w:szCs w:val="24"/>
        </w:rPr>
        <w:t xml:space="preserve"> </w:t>
      </w:r>
    </w:p>
    <w:p w:rsidR="00A354E8" w:rsidRPr="00A354E8" w:rsidP="00A354E8">
      <w:pPr>
        <w:pStyle w:val="NoSpacing"/>
        <w:spacing w:line="276" w:lineRule="auto"/>
        <w:jc w:val="both"/>
        <w:rPr>
          <w:b/>
          <w:sz w:val="24"/>
          <w:szCs w:val="24"/>
        </w:rPr>
      </w:pPr>
      <w:r w:rsidRPr="00A354E8">
        <w:rPr>
          <w:sz w:val="24"/>
          <w:szCs w:val="24"/>
        </w:rPr>
        <w:t xml:space="preserve">Основные понятия </w:t>
      </w:r>
      <w:r w:rsidRPr="00A354E8">
        <w:rPr>
          <w:sz w:val="24"/>
          <w:szCs w:val="24"/>
        </w:rPr>
        <w:t>морфемики</w:t>
      </w:r>
      <w:r w:rsidRPr="00A354E8">
        <w:rPr>
          <w:sz w:val="24"/>
          <w:szCs w:val="24"/>
        </w:rPr>
        <w:t xml:space="preserve"> и словообразования. Состав слова. Морфемы корневые и аффиксальные. Основа слова. Основы производные и непроизводные.</w:t>
      </w:r>
    </w:p>
    <w:p w:rsidR="00A354E8" w:rsidRPr="00A354E8" w:rsidP="00A354E8">
      <w:pPr>
        <w:pStyle w:val="NoSpacing"/>
        <w:spacing w:line="276" w:lineRule="auto"/>
        <w:jc w:val="both"/>
        <w:rPr>
          <w:sz w:val="24"/>
          <w:szCs w:val="24"/>
        </w:rPr>
      </w:pPr>
      <w:r w:rsidRPr="00A354E8">
        <w:rPr>
          <w:sz w:val="24"/>
          <w:szCs w:val="24"/>
        </w:rPr>
        <w:t>Морфемный разбор слова.</w:t>
      </w:r>
    </w:p>
    <w:p w:rsidR="00A354E8" w:rsidRPr="00A354E8" w:rsidP="00A354E8">
      <w:pPr>
        <w:pStyle w:val="NoSpacing"/>
        <w:spacing w:line="276" w:lineRule="auto"/>
        <w:jc w:val="both"/>
        <w:rPr>
          <w:sz w:val="24"/>
          <w:szCs w:val="24"/>
        </w:rPr>
      </w:pPr>
      <w:r w:rsidRPr="00A354E8">
        <w:rPr>
          <w:sz w:val="24"/>
          <w:szCs w:val="24"/>
        </w:rPr>
        <w:t>Словообразование, Морфологические способы словообразова</w:t>
      </w:r>
      <w:r w:rsidRPr="00A354E8">
        <w:rPr>
          <w:sz w:val="24"/>
          <w:szCs w:val="24"/>
        </w:rPr>
        <w:softHyphen/>
        <w:t>ния. Понятие словообразовательной цепочки.</w:t>
      </w:r>
    </w:p>
    <w:p w:rsidR="00A354E8" w:rsidRPr="00A354E8" w:rsidP="00A354E8">
      <w:pPr>
        <w:pStyle w:val="NoSpacing"/>
        <w:spacing w:line="276" w:lineRule="auto"/>
        <w:jc w:val="both"/>
        <w:rPr>
          <w:sz w:val="24"/>
          <w:szCs w:val="24"/>
        </w:rPr>
      </w:pPr>
      <w:r w:rsidRPr="00A354E8">
        <w:rPr>
          <w:sz w:val="24"/>
          <w:szCs w:val="24"/>
        </w:rPr>
        <w:t>Неморфологические способы словообразования.</w:t>
      </w:r>
    </w:p>
    <w:p w:rsidR="00A354E8" w:rsidRPr="00A354E8" w:rsidP="00A354E8">
      <w:pPr>
        <w:pStyle w:val="NoSpacing"/>
        <w:spacing w:line="276" w:lineRule="auto"/>
        <w:jc w:val="both"/>
        <w:rPr>
          <w:sz w:val="24"/>
          <w:szCs w:val="24"/>
        </w:rPr>
      </w:pPr>
      <w:r w:rsidRPr="00A354E8">
        <w:rPr>
          <w:sz w:val="24"/>
          <w:szCs w:val="24"/>
        </w:rPr>
        <w:t>Словообразовательный разбор.</w:t>
      </w:r>
    </w:p>
    <w:p w:rsidR="00A354E8" w:rsidRPr="00A354E8" w:rsidP="00A354E8">
      <w:pPr>
        <w:pStyle w:val="NoSpacing"/>
        <w:spacing w:line="276" w:lineRule="auto"/>
        <w:jc w:val="both"/>
        <w:rPr>
          <w:sz w:val="24"/>
          <w:szCs w:val="24"/>
        </w:rPr>
      </w:pPr>
      <w:r w:rsidRPr="00A354E8">
        <w:rPr>
          <w:sz w:val="24"/>
          <w:szCs w:val="24"/>
        </w:rPr>
        <w:t>Основные способы формообразования в современном русском языке.</w:t>
      </w:r>
    </w:p>
    <w:p w:rsidR="00A354E8" w:rsidRPr="00A354E8" w:rsidP="00A354E8">
      <w:pPr>
        <w:pStyle w:val="NoSpacing"/>
        <w:spacing w:line="276" w:lineRule="auto"/>
        <w:jc w:val="both"/>
        <w:rPr>
          <w:b/>
          <w:sz w:val="24"/>
          <w:szCs w:val="24"/>
        </w:rPr>
      </w:pPr>
      <w:r w:rsidRPr="00A354E8">
        <w:rPr>
          <w:b/>
          <w:sz w:val="24"/>
          <w:szCs w:val="24"/>
        </w:rPr>
        <w:t>Морфология и орфография</w:t>
      </w:r>
    </w:p>
    <w:p w:rsidR="00A354E8" w:rsidRPr="00A354E8" w:rsidP="00A354E8">
      <w:pPr>
        <w:pStyle w:val="NoSpacing"/>
        <w:spacing w:line="276" w:lineRule="auto"/>
        <w:jc w:val="both"/>
        <w:rPr>
          <w:sz w:val="24"/>
          <w:szCs w:val="24"/>
        </w:rPr>
      </w:pPr>
      <w:r w:rsidRPr="00A354E8">
        <w:rPr>
          <w:sz w:val="24"/>
          <w:szCs w:val="24"/>
        </w:rPr>
        <w:t>Основные понятия морфологии и орфографии. Взаимосвязь морфологии и орфографии.</w:t>
      </w:r>
    </w:p>
    <w:p w:rsidR="00A354E8" w:rsidRPr="00A354E8" w:rsidP="00A354E8">
      <w:pPr>
        <w:pStyle w:val="NoSpacing"/>
        <w:spacing w:line="276" w:lineRule="auto"/>
        <w:jc w:val="both"/>
        <w:rPr>
          <w:sz w:val="24"/>
          <w:szCs w:val="24"/>
        </w:rPr>
      </w:pPr>
      <w:r w:rsidRPr="00A354E8">
        <w:rPr>
          <w:sz w:val="24"/>
          <w:szCs w:val="24"/>
        </w:rPr>
        <w:t>Принципы русской орфографии.</w:t>
      </w:r>
    </w:p>
    <w:p w:rsidR="00A354E8" w:rsidRPr="00A354E8" w:rsidP="00A354E8">
      <w:pPr>
        <w:pStyle w:val="NoSpacing"/>
        <w:spacing w:line="276" w:lineRule="auto"/>
        <w:jc w:val="both"/>
        <w:rPr>
          <w:sz w:val="24"/>
          <w:szCs w:val="24"/>
        </w:rPr>
      </w:pPr>
      <w:r w:rsidRPr="00A354E8">
        <w:rPr>
          <w:sz w:val="24"/>
          <w:szCs w:val="24"/>
        </w:rPr>
        <w:t>Морфологический принцип как ведущий принцип русской орфогра</w:t>
      </w:r>
      <w:r w:rsidRPr="00A354E8">
        <w:rPr>
          <w:sz w:val="24"/>
          <w:szCs w:val="24"/>
        </w:rPr>
        <w:softHyphen/>
        <w:t>фии. Фонетические, традиционные и дифференцирующие написания.</w:t>
      </w:r>
    </w:p>
    <w:p w:rsidR="00A354E8" w:rsidRPr="00A354E8" w:rsidP="00A354E8">
      <w:pPr>
        <w:pStyle w:val="NoSpacing"/>
        <w:spacing w:line="276" w:lineRule="auto"/>
        <w:jc w:val="both"/>
        <w:rPr>
          <w:sz w:val="24"/>
          <w:szCs w:val="24"/>
        </w:rPr>
      </w:pPr>
      <w:r w:rsidRPr="00A354E8">
        <w:rPr>
          <w:sz w:val="24"/>
          <w:szCs w:val="24"/>
        </w:rPr>
        <w:t>Проверяемые и непроверяемые безударные гласные в корне слова.</w:t>
      </w:r>
    </w:p>
    <w:p w:rsidR="00A354E8" w:rsidRPr="00A354E8" w:rsidP="00A354E8">
      <w:pPr>
        <w:pStyle w:val="NoSpacing"/>
        <w:spacing w:line="276" w:lineRule="auto"/>
        <w:jc w:val="both"/>
        <w:rPr>
          <w:sz w:val="24"/>
          <w:szCs w:val="24"/>
        </w:rPr>
      </w:pPr>
      <w:r w:rsidRPr="00A354E8">
        <w:rPr>
          <w:sz w:val="24"/>
          <w:szCs w:val="24"/>
        </w:rPr>
        <w:t>Чередующиеся гласные в корне слова.</w:t>
      </w:r>
    </w:p>
    <w:p w:rsidR="00A354E8" w:rsidRPr="00A354E8" w:rsidP="00A354E8">
      <w:pPr>
        <w:pStyle w:val="NoSpacing"/>
        <w:spacing w:line="276" w:lineRule="auto"/>
        <w:jc w:val="both"/>
        <w:rPr>
          <w:sz w:val="24"/>
          <w:szCs w:val="24"/>
        </w:rPr>
      </w:pPr>
      <w:r w:rsidRPr="00A354E8">
        <w:rPr>
          <w:sz w:val="24"/>
          <w:szCs w:val="24"/>
        </w:rPr>
        <w:t xml:space="preserve">Употребление гласных после шипящих. Употребление гласных после </w:t>
      </w:r>
      <w:r w:rsidRPr="00A354E8">
        <w:rPr>
          <w:i/>
          <w:iCs/>
          <w:sz w:val="24"/>
          <w:szCs w:val="24"/>
        </w:rPr>
        <w:t>Ц</w:t>
      </w:r>
      <w:r w:rsidRPr="00A354E8">
        <w:rPr>
          <w:iCs/>
          <w:sz w:val="24"/>
          <w:szCs w:val="24"/>
        </w:rPr>
        <w:t>.</w:t>
      </w:r>
    </w:p>
    <w:p w:rsidR="00A354E8" w:rsidRPr="00A354E8" w:rsidP="00A354E8">
      <w:pPr>
        <w:pStyle w:val="NoSpacing"/>
        <w:spacing w:line="276" w:lineRule="auto"/>
        <w:jc w:val="both"/>
        <w:rPr>
          <w:sz w:val="24"/>
          <w:szCs w:val="24"/>
        </w:rPr>
      </w:pPr>
      <w:r w:rsidRPr="00A354E8">
        <w:rPr>
          <w:sz w:val="24"/>
          <w:szCs w:val="24"/>
        </w:rPr>
        <w:t>Правописание звонких и глухих согласных.</w:t>
      </w:r>
    </w:p>
    <w:p w:rsidR="00A354E8" w:rsidRPr="00A354E8" w:rsidP="00A354E8">
      <w:pPr>
        <w:pStyle w:val="NoSpacing"/>
        <w:spacing w:line="276" w:lineRule="auto"/>
        <w:jc w:val="both"/>
        <w:rPr>
          <w:i/>
          <w:sz w:val="24"/>
          <w:szCs w:val="24"/>
        </w:rPr>
      </w:pPr>
      <w:r w:rsidRPr="00A354E8">
        <w:rPr>
          <w:sz w:val="24"/>
          <w:szCs w:val="24"/>
        </w:rPr>
        <w:t xml:space="preserve">Правописание непроизносимых согласных и сочетаний </w:t>
      </w:r>
      <w:r w:rsidRPr="00A354E8">
        <w:rPr>
          <w:i/>
          <w:iCs/>
          <w:sz w:val="24"/>
          <w:szCs w:val="24"/>
        </w:rPr>
        <w:t>СЧ, 3Ч, ШЧ, ЖЧ, СТЧ, ЗДЧ.</w:t>
      </w:r>
    </w:p>
    <w:p w:rsidR="00A354E8" w:rsidRPr="00A354E8" w:rsidP="00A354E8">
      <w:pPr>
        <w:pStyle w:val="NoSpacing"/>
        <w:spacing w:line="276" w:lineRule="auto"/>
        <w:jc w:val="both"/>
        <w:rPr>
          <w:sz w:val="24"/>
          <w:szCs w:val="24"/>
        </w:rPr>
      </w:pPr>
      <w:r w:rsidRPr="00A354E8">
        <w:rPr>
          <w:sz w:val="24"/>
          <w:szCs w:val="24"/>
        </w:rPr>
        <w:t>Правописание двойных согласных.</w:t>
      </w:r>
    </w:p>
    <w:p w:rsidR="00A354E8" w:rsidRPr="00A354E8" w:rsidP="00A354E8">
      <w:pPr>
        <w:pStyle w:val="NoSpacing"/>
        <w:spacing w:line="276" w:lineRule="auto"/>
        <w:jc w:val="both"/>
        <w:rPr>
          <w:sz w:val="24"/>
          <w:szCs w:val="24"/>
        </w:rPr>
      </w:pPr>
      <w:r w:rsidRPr="00A354E8">
        <w:rPr>
          <w:sz w:val="24"/>
          <w:szCs w:val="24"/>
        </w:rPr>
        <w:t>Правописание гласных и согласных в приставках.</w:t>
      </w:r>
    </w:p>
    <w:p w:rsidR="00A354E8" w:rsidRPr="00A354E8" w:rsidP="00A354E8">
      <w:pPr>
        <w:pStyle w:val="NoSpacing"/>
        <w:spacing w:line="276" w:lineRule="auto"/>
        <w:jc w:val="both"/>
        <w:rPr>
          <w:sz w:val="24"/>
          <w:szCs w:val="24"/>
        </w:rPr>
      </w:pPr>
      <w:r w:rsidRPr="00A354E8">
        <w:rPr>
          <w:sz w:val="24"/>
          <w:szCs w:val="24"/>
        </w:rPr>
        <w:t xml:space="preserve">Приставки </w:t>
      </w:r>
      <w:r w:rsidRPr="00A354E8">
        <w:rPr>
          <w:i/>
          <w:iCs/>
          <w:sz w:val="24"/>
          <w:szCs w:val="24"/>
        </w:rPr>
        <w:t>ПРЕ-</w:t>
      </w:r>
      <w:r w:rsidRPr="00A354E8">
        <w:rPr>
          <w:iCs/>
          <w:sz w:val="24"/>
          <w:szCs w:val="24"/>
        </w:rPr>
        <w:t xml:space="preserve"> </w:t>
      </w:r>
      <w:r w:rsidRPr="00A354E8">
        <w:rPr>
          <w:sz w:val="24"/>
          <w:szCs w:val="24"/>
        </w:rPr>
        <w:t xml:space="preserve">и </w:t>
      </w:r>
      <w:r w:rsidRPr="00A354E8">
        <w:rPr>
          <w:i/>
          <w:iCs/>
          <w:sz w:val="24"/>
          <w:szCs w:val="24"/>
        </w:rPr>
        <w:t>ПРИ-</w:t>
      </w:r>
      <w:r w:rsidRPr="00A354E8">
        <w:rPr>
          <w:iCs/>
          <w:sz w:val="24"/>
          <w:szCs w:val="24"/>
        </w:rPr>
        <w:t>.</w:t>
      </w:r>
    </w:p>
    <w:p w:rsidR="00A354E8" w:rsidRPr="00A354E8" w:rsidP="00A354E8">
      <w:pPr>
        <w:pStyle w:val="NoSpacing"/>
        <w:spacing w:line="276" w:lineRule="auto"/>
        <w:jc w:val="both"/>
        <w:rPr>
          <w:sz w:val="24"/>
          <w:szCs w:val="24"/>
        </w:rPr>
      </w:pPr>
      <w:r w:rsidRPr="00A354E8">
        <w:rPr>
          <w:sz w:val="24"/>
          <w:szCs w:val="24"/>
        </w:rPr>
        <w:t xml:space="preserve">Гласные </w:t>
      </w:r>
      <w:r w:rsidRPr="00A354E8">
        <w:rPr>
          <w:i/>
          <w:iCs/>
          <w:sz w:val="24"/>
          <w:szCs w:val="24"/>
        </w:rPr>
        <w:t xml:space="preserve">И </w:t>
      </w:r>
      <w:r w:rsidRPr="00A354E8">
        <w:rPr>
          <w:sz w:val="24"/>
          <w:szCs w:val="24"/>
        </w:rPr>
        <w:t>и</w:t>
      </w:r>
      <w:r w:rsidRPr="00A354E8">
        <w:rPr>
          <w:sz w:val="24"/>
          <w:szCs w:val="24"/>
        </w:rPr>
        <w:t xml:space="preserve"> </w:t>
      </w:r>
      <w:r w:rsidRPr="00A354E8">
        <w:rPr>
          <w:i/>
          <w:iCs/>
          <w:sz w:val="24"/>
          <w:szCs w:val="24"/>
        </w:rPr>
        <w:t>Ы</w:t>
      </w:r>
      <w:r w:rsidRPr="00A354E8">
        <w:rPr>
          <w:iCs/>
          <w:sz w:val="24"/>
          <w:szCs w:val="24"/>
        </w:rPr>
        <w:t xml:space="preserve"> </w:t>
      </w:r>
      <w:r w:rsidRPr="00A354E8">
        <w:rPr>
          <w:sz w:val="24"/>
          <w:szCs w:val="24"/>
        </w:rPr>
        <w:t>после приставок.</w:t>
      </w:r>
    </w:p>
    <w:p w:rsidR="00A354E8" w:rsidRPr="00A354E8" w:rsidP="00A354E8">
      <w:pPr>
        <w:pStyle w:val="NoSpacing"/>
        <w:spacing w:line="276" w:lineRule="auto"/>
        <w:jc w:val="both"/>
        <w:rPr>
          <w:sz w:val="24"/>
          <w:szCs w:val="24"/>
        </w:rPr>
      </w:pPr>
      <w:r w:rsidRPr="00A354E8">
        <w:rPr>
          <w:sz w:val="24"/>
          <w:szCs w:val="24"/>
        </w:rPr>
        <w:t xml:space="preserve">Употребление </w:t>
      </w:r>
      <w:r w:rsidRPr="00A354E8">
        <w:rPr>
          <w:i/>
          <w:iCs/>
          <w:sz w:val="24"/>
          <w:szCs w:val="24"/>
        </w:rPr>
        <w:t>Ъ</w:t>
      </w:r>
      <w:r w:rsidRPr="00A354E8">
        <w:rPr>
          <w:iCs/>
          <w:sz w:val="24"/>
          <w:szCs w:val="24"/>
        </w:rPr>
        <w:t xml:space="preserve"> </w:t>
      </w:r>
      <w:r w:rsidRPr="00A354E8">
        <w:rPr>
          <w:sz w:val="24"/>
          <w:szCs w:val="24"/>
        </w:rPr>
        <w:t xml:space="preserve">и </w:t>
      </w:r>
      <w:r w:rsidRPr="00A354E8">
        <w:rPr>
          <w:i/>
          <w:iCs/>
          <w:sz w:val="24"/>
          <w:szCs w:val="24"/>
        </w:rPr>
        <w:t>Ь</w:t>
      </w:r>
      <w:r w:rsidRPr="00A354E8">
        <w:rPr>
          <w:iCs/>
          <w:sz w:val="24"/>
          <w:szCs w:val="24"/>
        </w:rPr>
        <w:t>.</w:t>
      </w:r>
    </w:p>
    <w:p w:rsidR="00A354E8" w:rsidRPr="00A354E8" w:rsidP="00A354E8">
      <w:pPr>
        <w:pStyle w:val="NoSpacing"/>
        <w:spacing w:line="276" w:lineRule="auto"/>
        <w:jc w:val="both"/>
        <w:rPr>
          <w:sz w:val="24"/>
          <w:szCs w:val="24"/>
        </w:rPr>
      </w:pPr>
      <w:r w:rsidRPr="00A354E8">
        <w:rPr>
          <w:sz w:val="24"/>
          <w:szCs w:val="24"/>
        </w:rPr>
        <w:t>Употребление прописных и строчных букв.</w:t>
      </w:r>
    </w:p>
    <w:p w:rsidR="00A354E8" w:rsidRPr="00A354E8" w:rsidP="00A354E8">
      <w:pPr>
        <w:pStyle w:val="NoSpacing"/>
        <w:spacing w:line="276" w:lineRule="auto"/>
        <w:jc w:val="both"/>
        <w:rPr>
          <w:sz w:val="24"/>
          <w:szCs w:val="24"/>
        </w:rPr>
      </w:pPr>
      <w:r w:rsidRPr="00A354E8">
        <w:rPr>
          <w:sz w:val="24"/>
          <w:szCs w:val="24"/>
        </w:rPr>
        <w:t>Правила переноса слов.</w:t>
      </w:r>
    </w:p>
    <w:p w:rsidR="00A354E8" w:rsidRPr="00A354E8" w:rsidP="00A354E8">
      <w:pPr>
        <w:pStyle w:val="NoSpacing"/>
        <w:spacing w:line="276" w:lineRule="auto"/>
        <w:jc w:val="both"/>
        <w:rPr>
          <w:b/>
          <w:sz w:val="24"/>
          <w:szCs w:val="24"/>
        </w:rPr>
      </w:pPr>
      <w:r w:rsidRPr="00A354E8">
        <w:rPr>
          <w:b/>
          <w:iCs/>
          <w:sz w:val="24"/>
          <w:szCs w:val="24"/>
        </w:rPr>
        <w:t>Самостоятельные части речи</w:t>
      </w:r>
    </w:p>
    <w:p w:rsidR="00A354E8" w:rsidRPr="00A354E8" w:rsidP="00A354E8">
      <w:pPr>
        <w:pStyle w:val="NoSpacing"/>
        <w:spacing w:line="276" w:lineRule="auto"/>
        <w:jc w:val="both"/>
        <w:rPr>
          <w:b/>
          <w:sz w:val="24"/>
          <w:szCs w:val="24"/>
        </w:rPr>
      </w:pPr>
      <w:r w:rsidRPr="00A354E8">
        <w:rPr>
          <w:b/>
          <w:sz w:val="24"/>
          <w:szCs w:val="24"/>
        </w:rPr>
        <w:t>Имя существительное</w:t>
      </w:r>
    </w:p>
    <w:p w:rsidR="00A354E8" w:rsidRPr="00A354E8" w:rsidP="00A354E8">
      <w:pPr>
        <w:pStyle w:val="NoSpacing"/>
        <w:spacing w:line="276" w:lineRule="auto"/>
        <w:jc w:val="both"/>
        <w:rPr>
          <w:sz w:val="24"/>
          <w:szCs w:val="24"/>
        </w:rPr>
      </w:pPr>
      <w:r w:rsidRPr="00A354E8">
        <w:rPr>
          <w:sz w:val="24"/>
          <w:szCs w:val="24"/>
        </w:rPr>
        <w:t>Имя существительное как часть речи. Лексико-грамматические разряды имен существительных.</w:t>
      </w:r>
    </w:p>
    <w:p w:rsidR="00A354E8" w:rsidRPr="00A354E8" w:rsidP="00A354E8">
      <w:pPr>
        <w:pStyle w:val="NoSpacing"/>
        <w:spacing w:line="276" w:lineRule="auto"/>
        <w:jc w:val="both"/>
        <w:rPr>
          <w:sz w:val="24"/>
          <w:szCs w:val="24"/>
        </w:rPr>
      </w:pPr>
      <w:r w:rsidRPr="00A354E8">
        <w:rPr>
          <w:sz w:val="24"/>
          <w:szCs w:val="24"/>
        </w:rPr>
        <w:t>Род имен существительных. Распределение существительных по родам. Существительные общего рода. Определение и способы вы</w:t>
      </w:r>
      <w:r w:rsidRPr="00A354E8">
        <w:rPr>
          <w:sz w:val="24"/>
          <w:szCs w:val="24"/>
        </w:rPr>
        <w:softHyphen/>
        <w:t>ражения рода несклоняемых имен существительных и аббревиатур.</w:t>
      </w:r>
    </w:p>
    <w:p w:rsidR="00A354E8" w:rsidRPr="00A354E8" w:rsidP="00A354E8">
      <w:pPr>
        <w:pStyle w:val="NoSpacing"/>
        <w:spacing w:line="276" w:lineRule="auto"/>
        <w:jc w:val="both"/>
        <w:rPr>
          <w:sz w:val="24"/>
          <w:szCs w:val="24"/>
        </w:rPr>
      </w:pPr>
      <w:r w:rsidRPr="00A354E8">
        <w:rPr>
          <w:sz w:val="24"/>
          <w:szCs w:val="24"/>
        </w:rPr>
        <w:t>Число имен существительных.</w:t>
      </w:r>
    </w:p>
    <w:p w:rsidR="00A354E8" w:rsidRPr="00A354E8" w:rsidP="00A354E8">
      <w:pPr>
        <w:pStyle w:val="NoSpacing"/>
        <w:spacing w:line="276" w:lineRule="auto"/>
        <w:jc w:val="both"/>
        <w:rPr>
          <w:sz w:val="24"/>
          <w:szCs w:val="24"/>
        </w:rPr>
      </w:pPr>
      <w:r w:rsidRPr="00A354E8">
        <w:rPr>
          <w:sz w:val="24"/>
          <w:szCs w:val="24"/>
        </w:rPr>
        <w:t>Падеж и склонение имен существительных.</w:t>
      </w:r>
    </w:p>
    <w:p w:rsidR="00A354E8" w:rsidRPr="00A354E8" w:rsidP="00A354E8">
      <w:pPr>
        <w:pStyle w:val="NoSpacing"/>
        <w:spacing w:line="276" w:lineRule="auto"/>
        <w:jc w:val="both"/>
        <w:rPr>
          <w:sz w:val="24"/>
          <w:szCs w:val="24"/>
        </w:rPr>
      </w:pPr>
      <w:r w:rsidRPr="00A354E8">
        <w:rPr>
          <w:sz w:val="24"/>
          <w:szCs w:val="24"/>
        </w:rPr>
        <w:t>Морфологический разбор имен существительных.</w:t>
      </w:r>
    </w:p>
    <w:p w:rsidR="00A354E8" w:rsidRPr="00A354E8" w:rsidP="00A354E8">
      <w:pPr>
        <w:pStyle w:val="NoSpacing"/>
        <w:spacing w:line="276" w:lineRule="auto"/>
        <w:jc w:val="both"/>
        <w:rPr>
          <w:sz w:val="24"/>
          <w:szCs w:val="24"/>
        </w:rPr>
      </w:pPr>
      <w:r w:rsidRPr="00A354E8">
        <w:rPr>
          <w:sz w:val="24"/>
          <w:szCs w:val="24"/>
        </w:rPr>
        <w:t>Правописание падежных окончаний имен существительных. Варианты падежных окончаний.</w:t>
      </w:r>
    </w:p>
    <w:p w:rsidR="00A354E8" w:rsidRPr="00A354E8" w:rsidP="00A354E8">
      <w:pPr>
        <w:pStyle w:val="NoSpacing"/>
        <w:spacing w:line="276" w:lineRule="auto"/>
        <w:jc w:val="both"/>
        <w:rPr>
          <w:sz w:val="24"/>
          <w:szCs w:val="24"/>
        </w:rPr>
      </w:pPr>
      <w:r w:rsidRPr="00A354E8">
        <w:rPr>
          <w:sz w:val="24"/>
          <w:szCs w:val="24"/>
        </w:rPr>
        <w:t>Гласные в суффиксах имен существительных.</w:t>
      </w:r>
    </w:p>
    <w:p w:rsidR="00A354E8" w:rsidRPr="00A354E8" w:rsidP="00A354E8">
      <w:pPr>
        <w:pStyle w:val="NoSpacing"/>
        <w:spacing w:line="276" w:lineRule="auto"/>
        <w:jc w:val="both"/>
        <w:rPr>
          <w:sz w:val="24"/>
          <w:szCs w:val="24"/>
        </w:rPr>
      </w:pPr>
      <w:r w:rsidRPr="00A354E8">
        <w:rPr>
          <w:sz w:val="24"/>
          <w:szCs w:val="24"/>
        </w:rPr>
        <w:t>Правописание сложных имен существительных. Составные на</w:t>
      </w:r>
      <w:r w:rsidRPr="00A354E8">
        <w:rPr>
          <w:sz w:val="24"/>
          <w:szCs w:val="24"/>
        </w:rPr>
        <w:softHyphen/>
        <w:t>именования и их правописание.</w:t>
      </w:r>
    </w:p>
    <w:p w:rsidR="00A354E8" w:rsidRPr="00A354E8" w:rsidP="00A354E8">
      <w:pPr>
        <w:pStyle w:val="NoSpacing"/>
        <w:spacing w:line="276" w:lineRule="auto"/>
        <w:jc w:val="both"/>
        <w:rPr>
          <w:b/>
          <w:sz w:val="24"/>
          <w:szCs w:val="24"/>
        </w:rPr>
      </w:pPr>
      <w:r w:rsidRPr="00A354E8">
        <w:rPr>
          <w:b/>
          <w:bCs/>
          <w:sz w:val="24"/>
          <w:szCs w:val="24"/>
        </w:rPr>
        <w:t xml:space="preserve">Имя </w:t>
      </w:r>
      <w:r w:rsidRPr="00A354E8">
        <w:rPr>
          <w:b/>
          <w:sz w:val="24"/>
          <w:szCs w:val="24"/>
        </w:rPr>
        <w:t>прилагательное</w:t>
      </w:r>
    </w:p>
    <w:p w:rsidR="00A354E8" w:rsidRPr="00A354E8" w:rsidP="00A354E8">
      <w:pPr>
        <w:pStyle w:val="NoSpacing"/>
        <w:spacing w:line="276" w:lineRule="auto"/>
        <w:jc w:val="both"/>
        <w:rPr>
          <w:sz w:val="24"/>
          <w:szCs w:val="24"/>
        </w:rPr>
      </w:pPr>
      <w:r w:rsidRPr="00A354E8">
        <w:rPr>
          <w:sz w:val="24"/>
          <w:szCs w:val="24"/>
        </w:rPr>
        <w:t>Имя прилагательное как часть речи. Лексико-грамматические разряды имен прилагательных.</w:t>
      </w:r>
    </w:p>
    <w:p w:rsidR="00A354E8" w:rsidRPr="00A354E8" w:rsidP="00A354E8">
      <w:pPr>
        <w:pStyle w:val="NoSpacing"/>
        <w:spacing w:line="276" w:lineRule="auto"/>
        <w:jc w:val="both"/>
        <w:rPr>
          <w:sz w:val="24"/>
          <w:szCs w:val="24"/>
        </w:rPr>
      </w:pPr>
      <w:r w:rsidRPr="00A354E8">
        <w:rPr>
          <w:sz w:val="24"/>
          <w:szCs w:val="24"/>
        </w:rPr>
        <w:t>Качественные прилагательные.</w:t>
      </w:r>
    </w:p>
    <w:p w:rsidR="00A354E8" w:rsidRPr="00A354E8" w:rsidP="00A354E8">
      <w:pPr>
        <w:pStyle w:val="NoSpacing"/>
        <w:spacing w:line="276" w:lineRule="auto"/>
        <w:jc w:val="both"/>
        <w:rPr>
          <w:sz w:val="24"/>
          <w:szCs w:val="24"/>
        </w:rPr>
      </w:pPr>
      <w:r w:rsidRPr="00A354E8">
        <w:rPr>
          <w:sz w:val="24"/>
          <w:szCs w:val="24"/>
        </w:rPr>
        <w:t>Сравнительная и превосходная степени качественных прила</w:t>
      </w:r>
      <w:r w:rsidRPr="00A354E8">
        <w:rPr>
          <w:sz w:val="24"/>
          <w:szCs w:val="24"/>
        </w:rPr>
        <w:softHyphen/>
        <w:t>гательных. Простая (синтетическая) и сложные (аналитические) формы степеней сравнения. Стилистические особенности простых и сложных форм степеней сравнения.</w:t>
      </w:r>
    </w:p>
    <w:p w:rsidR="00A354E8" w:rsidRPr="00A354E8" w:rsidP="00A354E8">
      <w:pPr>
        <w:pStyle w:val="NoSpacing"/>
        <w:spacing w:line="276" w:lineRule="auto"/>
        <w:jc w:val="both"/>
        <w:rPr>
          <w:sz w:val="24"/>
          <w:szCs w:val="24"/>
        </w:rPr>
      </w:pPr>
      <w:r w:rsidRPr="00A354E8">
        <w:rPr>
          <w:sz w:val="24"/>
          <w:szCs w:val="24"/>
        </w:rPr>
        <w:t>Полные и краткие формы качественных прилагательных. Особен</w:t>
      </w:r>
      <w:r w:rsidRPr="00A354E8">
        <w:rPr>
          <w:sz w:val="24"/>
          <w:szCs w:val="24"/>
        </w:rPr>
        <w:softHyphen/>
        <w:t>ности образования и употребления кратких прилагательных. Синони</w:t>
      </w:r>
      <w:r w:rsidRPr="00A354E8">
        <w:rPr>
          <w:sz w:val="24"/>
          <w:szCs w:val="24"/>
        </w:rPr>
        <w:softHyphen/>
        <w:t>мия кратких и полных форм в функции сказуемого; их семантические и стилистические особенности.</w:t>
      </w:r>
    </w:p>
    <w:p w:rsidR="00A354E8" w:rsidRPr="00A354E8" w:rsidP="00A354E8">
      <w:pPr>
        <w:pStyle w:val="NoSpacing"/>
        <w:spacing w:line="276" w:lineRule="auto"/>
        <w:jc w:val="both"/>
        <w:rPr>
          <w:sz w:val="24"/>
          <w:szCs w:val="24"/>
        </w:rPr>
      </w:pPr>
      <w:r w:rsidRPr="00A354E8">
        <w:rPr>
          <w:sz w:val="24"/>
          <w:szCs w:val="24"/>
        </w:rPr>
        <w:t>Прилагательные относительные и притяжательные.</w:t>
      </w:r>
    </w:p>
    <w:p w:rsidR="00A354E8" w:rsidRPr="00A354E8" w:rsidP="00A354E8">
      <w:pPr>
        <w:pStyle w:val="NoSpacing"/>
        <w:spacing w:line="276" w:lineRule="auto"/>
        <w:jc w:val="both"/>
        <w:rPr>
          <w:sz w:val="24"/>
          <w:szCs w:val="24"/>
        </w:rPr>
      </w:pPr>
      <w:r w:rsidRPr="00A354E8">
        <w:rPr>
          <w:sz w:val="24"/>
          <w:szCs w:val="24"/>
        </w:rPr>
        <w:t>Особенности образования: и употребления притяжательных при</w:t>
      </w:r>
      <w:r w:rsidRPr="00A354E8">
        <w:rPr>
          <w:sz w:val="24"/>
          <w:szCs w:val="24"/>
        </w:rPr>
        <w:softHyphen/>
        <w:t>лагательных.</w:t>
      </w:r>
    </w:p>
    <w:p w:rsidR="00A354E8" w:rsidRPr="00A354E8" w:rsidP="00A354E8">
      <w:pPr>
        <w:pStyle w:val="NoSpacing"/>
        <w:spacing w:line="276" w:lineRule="auto"/>
        <w:jc w:val="both"/>
        <w:rPr>
          <w:sz w:val="24"/>
          <w:szCs w:val="24"/>
        </w:rPr>
      </w:pPr>
      <w:r w:rsidRPr="00A354E8">
        <w:rPr>
          <w:sz w:val="24"/>
          <w:szCs w:val="24"/>
        </w:rPr>
        <w:t>Переход прилагательных из одного разряда в другой.</w:t>
      </w:r>
    </w:p>
    <w:p w:rsidR="00A354E8" w:rsidRPr="00A354E8" w:rsidP="00A354E8">
      <w:pPr>
        <w:pStyle w:val="NoSpacing"/>
        <w:spacing w:line="276" w:lineRule="auto"/>
        <w:jc w:val="both"/>
        <w:rPr>
          <w:sz w:val="24"/>
          <w:szCs w:val="24"/>
        </w:rPr>
      </w:pPr>
      <w:r w:rsidRPr="00A354E8">
        <w:rPr>
          <w:sz w:val="24"/>
          <w:szCs w:val="24"/>
        </w:rPr>
        <w:t>Морфологический разбор имен прилагательных.</w:t>
      </w:r>
    </w:p>
    <w:p w:rsidR="00A354E8" w:rsidRPr="00A354E8" w:rsidP="00A354E8">
      <w:pPr>
        <w:pStyle w:val="NoSpacing"/>
        <w:spacing w:line="276" w:lineRule="auto"/>
        <w:jc w:val="both"/>
        <w:rPr>
          <w:sz w:val="24"/>
          <w:szCs w:val="24"/>
        </w:rPr>
      </w:pPr>
      <w:r w:rsidRPr="00A354E8">
        <w:rPr>
          <w:sz w:val="24"/>
          <w:szCs w:val="24"/>
        </w:rPr>
        <w:t>Правописание окончаний имен прилагательных.</w:t>
      </w:r>
    </w:p>
    <w:p w:rsidR="00A354E8" w:rsidRPr="00A354E8" w:rsidP="00A354E8">
      <w:pPr>
        <w:pStyle w:val="NoSpacing"/>
        <w:spacing w:line="276" w:lineRule="auto"/>
        <w:jc w:val="both"/>
        <w:rPr>
          <w:sz w:val="24"/>
          <w:szCs w:val="24"/>
        </w:rPr>
      </w:pPr>
      <w:r w:rsidRPr="00A354E8">
        <w:rPr>
          <w:sz w:val="24"/>
          <w:szCs w:val="24"/>
        </w:rPr>
        <w:t xml:space="preserve">Склонение качественных и относительных прилагательных. Особенности склонения притяжательных прилагательных на </w:t>
      </w:r>
      <w:r w:rsidRPr="00A354E8">
        <w:rPr>
          <w:i/>
          <w:iCs/>
          <w:sz w:val="24"/>
          <w:szCs w:val="24"/>
        </w:rPr>
        <w:t>-</w:t>
      </w:r>
      <w:r w:rsidRPr="00A354E8">
        <w:rPr>
          <w:i/>
          <w:iCs/>
          <w:sz w:val="24"/>
          <w:szCs w:val="24"/>
        </w:rPr>
        <w:t>ий</w:t>
      </w:r>
      <w:r w:rsidRPr="00A354E8">
        <w:rPr>
          <w:iCs/>
          <w:sz w:val="24"/>
          <w:szCs w:val="24"/>
        </w:rPr>
        <w:t>.</w:t>
      </w:r>
    </w:p>
    <w:p w:rsidR="00A354E8" w:rsidRPr="00A354E8" w:rsidP="00A354E8">
      <w:pPr>
        <w:pStyle w:val="NoSpacing"/>
        <w:spacing w:line="276" w:lineRule="auto"/>
        <w:jc w:val="both"/>
        <w:rPr>
          <w:sz w:val="24"/>
          <w:szCs w:val="24"/>
        </w:rPr>
      </w:pPr>
      <w:r w:rsidRPr="00A354E8">
        <w:rPr>
          <w:sz w:val="24"/>
          <w:szCs w:val="24"/>
        </w:rPr>
        <w:t>Правописание суффиксов имен прилагательных.</w:t>
      </w:r>
    </w:p>
    <w:p w:rsidR="00A354E8" w:rsidRPr="00A354E8" w:rsidP="00A354E8">
      <w:pPr>
        <w:pStyle w:val="NoSpacing"/>
        <w:spacing w:line="276" w:lineRule="auto"/>
        <w:jc w:val="both"/>
        <w:rPr>
          <w:sz w:val="24"/>
          <w:szCs w:val="24"/>
        </w:rPr>
      </w:pPr>
      <w:r w:rsidRPr="00A354E8">
        <w:rPr>
          <w:sz w:val="24"/>
          <w:szCs w:val="24"/>
        </w:rPr>
        <w:t xml:space="preserve">Правописание </w:t>
      </w:r>
      <w:r w:rsidRPr="00A354E8">
        <w:rPr>
          <w:i/>
          <w:sz w:val="24"/>
          <w:szCs w:val="24"/>
        </w:rPr>
        <w:t>Н</w:t>
      </w:r>
      <w:r w:rsidRPr="00A354E8">
        <w:rPr>
          <w:sz w:val="24"/>
          <w:szCs w:val="24"/>
        </w:rPr>
        <w:t xml:space="preserve"> и </w:t>
      </w:r>
      <w:r w:rsidRPr="00A354E8">
        <w:rPr>
          <w:i/>
          <w:iCs/>
          <w:sz w:val="24"/>
          <w:szCs w:val="24"/>
        </w:rPr>
        <w:t>НН</w:t>
      </w:r>
      <w:r w:rsidRPr="00A354E8">
        <w:rPr>
          <w:iCs/>
          <w:sz w:val="24"/>
          <w:szCs w:val="24"/>
        </w:rPr>
        <w:t xml:space="preserve"> </w:t>
      </w:r>
      <w:r w:rsidRPr="00A354E8">
        <w:rPr>
          <w:sz w:val="24"/>
          <w:szCs w:val="24"/>
        </w:rPr>
        <w:t>в суффиксах имен прилагательных.</w:t>
      </w:r>
    </w:p>
    <w:p w:rsidR="00A354E8" w:rsidRPr="00A354E8" w:rsidP="00A354E8">
      <w:pPr>
        <w:pStyle w:val="NoSpacing"/>
        <w:spacing w:line="276" w:lineRule="auto"/>
        <w:jc w:val="both"/>
        <w:rPr>
          <w:sz w:val="24"/>
          <w:szCs w:val="24"/>
        </w:rPr>
      </w:pPr>
      <w:r w:rsidRPr="00A354E8">
        <w:rPr>
          <w:sz w:val="24"/>
          <w:szCs w:val="24"/>
        </w:rPr>
        <w:t>Правописание сложных имен прилагательных.</w:t>
      </w:r>
    </w:p>
    <w:p w:rsidR="00A354E8" w:rsidRPr="00A354E8" w:rsidP="00A354E8">
      <w:pPr>
        <w:pStyle w:val="NoSpacing"/>
        <w:spacing w:line="276" w:lineRule="auto"/>
        <w:jc w:val="both"/>
        <w:rPr>
          <w:b/>
          <w:sz w:val="24"/>
          <w:szCs w:val="24"/>
        </w:rPr>
      </w:pPr>
      <w:r w:rsidRPr="00A354E8">
        <w:rPr>
          <w:b/>
          <w:bCs/>
          <w:sz w:val="24"/>
          <w:szCs w:val="24"/>
        </w:rPr>
        <w:t>Имя числительное</w:t>
      </w:r>
    </w:p>
    <w:p w:rsidR="00A354E8" w:rsidRPr="00A354E8" w:rsidP="00A354E8">
      <w:pPr>
        <w:pStyle w:val="NoSpacing"/>
        <w:spacing w:line="276" w:lineRule="auto"/>
        <w:jc w:val="both"/>
        <w:rPr>
          <w:sz w:val="24"/>
          <w:szCs w:val="24"/>
        </w:rPr>
      </w:pPr>
      <w:r w:rsidRPr="00A354E8">
        <w:rPr>
          <w:sz w:val="24"/>
          <w:szCs w:val="24"/>
        </w:rPr>
        <w:t>Имя числительное как часть речи. Лексико-грамматические разря</w:t>
      </w:r>
      <w:r w:rsidRPr="00A354E8">
        <w:rPr>
          <w:sz w:val="24"/>
          <w:szCs w:val="24"/>
        </w:rPr>
        <w:softHyphen/>
        <w:t>ды имен числительных. Простые, сложные и составные числительные.</w:t>
      </w:r>
    </w:p>
    <w:p w:rsidR="00A354E8" w:rsidRPr="00A354E8" w:rsidP="00A354E8">
      <w:pPr>
        <w:pStyle w:val="NoSpacing"/>
        <w:spacing w:line="276" w:lineRule="auto"/>
        <w:jc w:val="both"/>
        <w:rPr>
          <w:sz w:val="24"/>
          <w:szCs w:val="24"/>
        </w:rPr>
      </w:pPr>
      <w:r w:rsidRPr="00A354E8">
        <w:rPr>
          <w:sz w:val="24"/>
          <w:szCs w:val="24"/>
        </w:rPr>
        <w:t>Морфологический разбор числительных. Особенности склонения имен числительных. Правописание имен числительных.</w:t>
      </w:r>
    </w:p>
    <w:p w:rsidR="00A354E8" w:rsidRPr="00A354E8" w:rsidP="00A354E8">
      <w:pPr>
        <w:pStyle w:val="NoSpacing"/>
        <w:spacing w:line="276" w:lineRule="auto"/>
        <w:jc w:val="both"/>
        <w:rPr>
          <w:sz w:val="24"/>
          <w:szCs w:val="24"/>
        </w:rPr>
      </w:pPr>
      <w:r w:rsidRPr="00A354E8">
        <w:rPr>
          <w:sz w:val="24"/>
          <w:szCs w:val="24"/>
        </w:rPr>
        <w:t>Употребление имен числительных в речи. Особенности употре</w:t>
      </w:r>
      <w:r w:rsidRPr="00A354E8">
        <w:rPr>
          <w:sz w:val="24"/>
          <w:szCs w:val="24"/>
        </w:rPr>
        <w:softHyphen/>
        <w:t>бления собирательных числительных.</w:t>
      </w:r>
    </w:p>
    <w:p w:rsidR="00A354E8" w:rsidRPr="00A354E8" w:rsidP="00A354E8">
      <w:pPr>
        <w:pStyle w:val="NoSpacing"/>
        <w:spacing w:line="276" w:lineRule="auto"/>
        <w:jc w:val="both"/>
        <w:rPr>
          <w:b/>
          <w:sz w:val="24"/>
          <w:szCs w:val="24"/>
        </w:rPr>
      </w:pPr>
      <w:r w:rsidRPr="00A354E8">
        <w:rPr>
          <w:b/>
          <w:bCs/>
          <w:sz w:val="24"/>
          <w:szCs w:val="24"/>
        </w:rPr>
        <w:t>Местоимение</w:t>
      </w:r>
    </w:p>
    <w:p w:rsidR="00A354E8" w:rsidRPr="00A354E8" w:rsidP="00A354E8">
      <w:pPr>
        <w:pStyle w:val="NoSpacing"/>
        <w:spacing w:line="276" w:lineRule="auto"/>
        <w:jc w:val="both"/>
        <w:rPr>
          <w:sz w:val="24"/>
          <w:szCs w:val="24"/>
        </w:rPr>
      </w:pPr>
      <w:r w:rsidRPr="00A354E8">
        <w:rPr>
          <w:sz w:val="24"/>
          <w:szCs w:val="24"/>
        </w:rPr>
        <w:t>Местоимение как часть речи. Разряды местоимений. Значение, стилистические и грамматические особенности упо</w:t>
      </w:r>
      <w:r w:rsidRPr="00A354E8">
        <w:rPr>
          <w:sz w:val="24"/>
          <w:szCs w:val="24"/>
        </w:rPr>
        <w:softHyphen/>
        <w:t>требления местоимений.</w:t>
      </w:r>
    </w:p>
    <w:p w:rsidR="00A354E8" w:rsidRPr="00A354E8" w:rsidP="00A354E8">
      <w:pPr>
        <w:pStyle w:val="NoSpacing"/>
        <w:spacing w:line="276" w:lineRule="auto"/>
        <w:jc w:val="both"/>
        <w:rPr>
          <w:sz w:val="24"/>
          <w:szCs w:val="24"/>
        </w:rPr>
      </w:pPr>
      <w:r w:rsidRPr="00A354E8">
        <w:rPr>
          <w:sz w:val="24"/>
          <w:szCs w:val="24"/>
        </w:rPr>
        <w:t>Морфологический разбор местоимений. Правописание местоимений.</w:t>
      </w:r>
    </w:p>
    <w:p w:rsidR="00A354E8" w:rsidRPr="00A354E8" w:rsidP="00A354E8">
      <w:pPr>
        <w:pStyle w:val="NoSpacing"/>
        <w:spacing w:line="276" w:lineRule="auto"/>
        <w:jc w:val="both"/>
        <w:rPr>
          <w:b/>
          <w:sz w:val="24"/>
          <w:szCs w:val="24"/>
        </w:rPr>
      </w:pPr>
      <w:r w:rsidRPr="00A354E8">
        <w:rPr>
          <w:b/>
          <w:sz w:val="24"/>
          <w:szCs w:val="24"/>
        </w:rPr>
        <w:t>Глагол</w:t>
      </w:r>
    </w:p>
    <w:p w:rsidR="00A354E8" w:rsidRPr="00A354E8" w:rsidP="00A354E8">
      <w:pPr>
        <w:pStyle w:val="NoSpacing"/>
        <w:spacing w:line="276" w:lineRule="auto"/>
        <w:jc w:val="both"/>
        <w:rPr>
          <w:sz w:val="24"/>
          <w:szCs w:val="24"/>
        </w:rPr>
      </w:pPr>
      <w:r w:rsidRPr="00A354E8">
        <w:rPr>
          <w:sz w:val="24"/>
          <w:szCs w:val="24"/>
        </w:rPr>
        <w:t>Глагол как часть речи. Основные грамматические категории и формы глагола.</w:t>
      </w:r>
    </w:p>
    <w:p w:rsidR="00A354E8" w:rsidRPr="00A354E8" w:rsidP="00A354E8">
      <w:pPr>
        <w:pStyle w:val="NoSpacing"/>
        <w:spacing w:line="276" w:lineRule="auto"/>
        <w:jc w:val="both"/>
        <w:rPr>
          <w:sz w:val="24"/>
          <w:szCs w:val="24"/>
        </w:rPr>
      </w:pPr>
      <w:r w:rsidRPr="00A354E8">
        <w:rPr>
          <w:sz w:val="24"/>
          <w:szCs w:val="24"/>
        </w:rPr>
        <w:t>Инфинитив как начальная форма глагола.</w:t>
      </w:r>
    </w:p>
    <w:p w:rsidR="00A354E8" w:rsidRPr="00A354E8" w:rsidP="00A354E8">
      <w:pPr>
        <w:pStyle w:val="NoSpacing"/>
        <w:spacing w:line="276" w:lineRule="auto"/>
        <w:jc w:val="both"/>
        <w:rPr>
          <w:sz w:val="24"/>
          <w:szCs w:val="24"/>
        </w:rPr>
      </w:pPr>
      <w:r w:rsidRPr="00A354E8">
        <w:rPr>
          <w:sz w:val="24"/>
          <w:szCs w:val="24"/>
        </w:rPr>
        <w:t>Категория вида русского глагола.</w:t>
      </w:r>
    </w:p>
    <w:p w:rsidR="00A354E8" w:rsidRPr="00A354E8" w:rsidP="00A354E8">
      <w:pPr>
        <w:pStyle w:val="NoSpacing"/>
        <w:spacing w:line="276" w:lineRule="auto"/>
        <w:jc w:val="both"/>
        <w:rPr>
          <w:sz w:val="24"/>
          <w:szCs w:val="24"/>
        </w:rPr>
      </w:pPr>
      <w:r w:rsidRPr="00A354E8">
        <w:rPr>
          <w:sz w:val="24"/>
          <w:szCs w:val="24"/>
        </w:rPr>
        <w:t>Переходность/непереходность глагола.</w:t>
      </w:r>
    </w:p>
    <w:p w:rsidR="00A354E8" w:rsidRPr="00A354E8" w:rsidP="00A354E8">
      <w:pPr>
        <w:pStyle w:val="NoSpacing"/>
        <w:spacing w:line="276" w:lineRule="auto"/>
        <w:jc w:val="both"/>
        <w:rPr>
          <w:sz w:val="24"/>
          <w:szCs w:val="24"/>
        </w:rPr>
      </w:pPr>
      <w:r w:rsidRPr="00A354E8">
        <w:rPr>
          <w:sz w:val="24"/>
          <w:szCs w:val="24"/>
        </w:rPr>
        <w:t>Возвратные глаголы.</w:t>
      </w:r>
    </w:p>
    <w:p w:rsidR="00A354E8" w:rsidRPr="00A354E8" w:rsidP="00A354E8">
      <w:pPr>
        <w:pStyle w:val="NoSpacing"/>
        <w:spacing w:line="276" w:lineRule="auto"/>
        <w:jc w:val="both"/>
        <w:rPr>
          <w:sz w:val="24"/>
          <w:szCs w:val="24"/>
        </w:rPr>
      </w:pPr>
      <w:r w:rsidRPr="00A354E8">
        <w:rPr>
          <w:sz w:val="24"/>
          <w:szCs w:val="24"/>
        </w:rPr>
        <w:t>Категория наклонения глагола. Наклонение изъявительное, по</w:t>
      </w:r>
      <w:r w:rsidRPr="00A354E8">
        <w:rPr>
          <w:sz w:val="24"/>
          <w:szCs w:val="24"/>
        </w:rPr>
        <w:softHyphen/>
        <w:t>велительное, сослагательное (условное).</w:t>
      </w:r>
    </w:p>
    <w:p w:rsidR="00A354E8" w:rsidRPr="00A354E8" w:rsidP="00A354E8">
      <w:pPr>
        <w:pStyle w:val="NoSpacing"/>
        <w:spacing w:line="276" w:lineRule="auto"/>
        <w:jc w:val="both"/>
        <w:rPr>
          <w:sz w:val="24"/>
          <w:szCs w:val="24"/>
        </w:rPr>
      </w:pPr>
      <w:r w:rsidRPr="00A354E8">
        <w:rPr>
          <w:sz w:val="24"/>
          <w:szCs w:val="24"/>
        </w:rPr>
        <w:t>Категория времени глагола.</w:t>
      </w:r>
    </w:p>
    <w:p w:rsidR="00A354E8" w:rsidRPr="00A354E8" w:rsidP="00A354E8">
      <w:pPr>
        <w:pStyle w:val="NoSpacing"/>
        <w:spacing w:line="276" w:lineRule="auto"/>
        <w:jc w:val="both"/>
        <w:rPr>
          <w:sz w:val="24"/>
          <w:szCs w:val="24"/>
        </w:rPr>
      </w:pPr>
      <w:r w:rsidRPr="00A354E8">
        <w:rPr>
          <w:sz w:val="24"/>
          <w:szCs w:val="24"/>
        </w:rPr>
        <w:t>Спряжение глагола.</w:t>
      </w:r>
    </w:p>
    <w:p w:rsidR="00A354E8" w:rsidRPr="00A354E8" w:rsidP="00A354E8">
      <w:pPr>
        <w:pStyle w:val="NoSpacing"/>
        <w:spacing w:line="276" w:lineRule="auto"/>
        <w:jc w:val="both"/>
        <w:rPr>
          <w:sz w:val="24"/>
          <w:szCs w:val="24"/>
        </w:rPr>
      </w:pPr>
      <w:r w:rsidRPr="00A354E8">
        <w:rPr>
          <w:sz w:val="24"/>
          <w:szCs w:val="24"/>
        </w:rPr>
        <w:t>Две основы глагола. Формообразование глагола.</w:t>
      </w:r>
    </w:p>
    <w:p w:rsidR="00A354E8" w:rsidRPr="00A354E8" w:rsidP="00A354E8">
      <w:pPr>
        <w:pStyle w:val="NoSpacing"/>
        <w:spacing w:line="276" w:lineRule="auto"/>
        <w:jc w:val="both"/>
        <w:rPr>
          <w:sz w:val="24"/>
          <w:szCs w:val="24"/>
        </w:rPr>
      </w:pPr>
      <w:r w:rsidRPr="00A354E8">
        <w:rPr>
          <w:sz w:val="24"/>
          <w:szCs w:val="24"/>
        </w:rPr>
        <w:t>Морфологический разбор глаголов.</w:t>
      </w:r>
    </w:p>
    <w:p w:rsidR="00A354E8" w:rsidRPr="00A354E8" w:rsidP="00A354E8">
      <w:pPr>
        <w:pStyle w:val="NoSpacing"/>
        <w:spacing w:line="276" w:lineRule="auto"/>
        <w:jc w:val="both"/>
        <w:rPr>
          <w:sz w:val="24"/>
          <w:szCs w:val="24"/>
        </w:rPr>
      </w:pPr>
      <w:r w:rsidRPr="00A354E8">
        <w:rPr>
          <w:sz w:val="24"/>
          <w:szCs w:val="24"/>
        </w:rPr>
        <w:t>Правописание глаголов.</w:t>
      </w:r>
    </w:p>
    <w:p w:rsidR="00A354E8" w:rsidRPr="00A354E8" w:rsidP="00A354E8">
      <w:pPr>
        <w:pStyle w:val="NoSpacing"/>
        <w:spacing w:line="276" w:lineRule="auto"/>
        <w:jc w:val="both"/>
        <w:rPr>
          <w:b/>
          <w:sz w:val="24"/>
          <w:szCs w:val="24"/>
        </w:rPr>
      </w:pPr>
      <w:r w:rsidRPr="00A354E8">
        <w:rPr>
          <w:b/>
          <w:bCs/>
          <w:sz w:val="24"/>
          <w:szCs w:val="24"/>
        </w:rPr>
        <w:t>Причастие</w:t>
      </w:r>
    </w:p>
    <w:p w:rsidR="00A354E8" w:rsidRPr="00A354E8" w:rsidP="00A354E8">
      <w:pPr>
        <w:pStyle w:val="NoSpacing"/>
        <w:spacing w:line="276" w:lineRule="auto"/>
        <w:jc w:val="both"/>
        <w:rPr>
          <w:sz w:val="24"/>
          <w:szCs w:val="24"/>
        </w:rPr>
      </w:pPr>
      <w:r w:rsidRPr="00A354E8">
        <w:rPr>
          <w:sz w:val="24"/>
          <w:szCs w:val="24"/>
        </w:rPr>
        <w:t>Причастие как особая глагольная форма.</w:t>
      </w:r>
    </w:p>
    <w:p w:rsidR="00A354E8" w:rsidRPr="00A354E8" w:rsidP="00A354E8">
      <w:pPr>
        <w:pStyle w:val="NoSpacing"/>
        <w:spacing w:line="276" w:lineRule="auto"/>
        <w:jc w:val="both"/>
        <w:rPr>
          <w:sz w:val="24"/>
          <w:szCs w:val="24"/>
        </w:rPr>
      </w:pPr>
      <w:r w:rsidRPr="00A354E8">
        <w:rPr>
          <w:sz w:val="24"/>
          <w:szCs w:val="24"/>
        </w:rPr>
        <w:t>Признаки глагола и прилагательного у причастий.</w:t>
      </w:r>
    </w:p>
    <w:p w:rsidR="00A354E8" w:rsidRPr="00A354E8" w:rsidP="00A354E8">
      <w:pPr>
        <w:pStyle w:val="NoSpacing"/>
        <w:spacing w:line="276" w:lineRule="auto"/>
        <w:jc w:val="both"/>
        <w:rPr>
          <w:sz w:val="24"/>
          <w:szCs w:val="24"/>
        </w:rPr>
      </w:pPr>
      <w:r w:rsidRPr="00A354E8">
        <w:rPr>
          <w:sz w:val="24"/>
          <w:szCs w:val="24"/>
        </w:rPr>
        <w:t>Морфологический разбор причастий.</w:t>
      </w:r>
    </w:p>
    <w:p w:rsidR="00A354E8" w:rsidRPr="00A354E8" w:rsidP="00A354E8">
      <w:pPr>
        <w:pStyle w:val="NoSpacing"/>
        <w:spacing w:line="276" w:lineRule="auto"/>
        <w:jc w:val="both"/>
        <w:rPr>
          <w:sz w:val="24"/>
          <w:szCs w:val="24"/>
        </w:rPr>
      </w:pPr>
      <w:r w:rsidRPr="00A354E8">
        <w:rPr>
          <w:sz w:val="24"/>
          <w:szCs w:val="24"/>
        </w:rPr>
        <w:t>Образование причастий.</w:t>
      </w:r>
    </w:p>
    <w:p w:rsidR="00A354E8" w:rsidRPr="00A354E8" w:rsidP="00A354E8">
      <w:pPr>
        <w:pStyle w:val="NoSpacing"/>
        <w:spacing w:line="276" w:lineRule="auto"/>
        <w:jc w:val="both"/>
        <w:rPr>
          <w:sz w:val="24"/>
          <w:szCs w:val="24"/>
        </w:rPr>
      </w:pPr>
      <w:r w:rsidRPr="00A354E8">
        <w:rPr>
          <w:sz w:val="24"/>
          <w:szCs w:val="24"/>
        </w:rPr>
        <w:t>Правописание суффиксов причастий.</w:t>
      </w:r>
    </w:p>
    <w:p w:rsidR="00A354E8" w:rsidRPr="00A354E8" w:rsidP="00A354E8">
      <w:pPr>
        <w:pStyle w:val="NoSpacing"/>
        <w:spacing w:line="276" w:lineRule="auto"/>
        <w:jc w:val="both"/>
        <w:rPr>
          <w:sz w:val="24"/>
          <w:szCs w:val="24"/>
        </w:rPr>
      </w:pPr>
      <w:r w:rsidRPr="00A354E8">
        <w:rPr>
          <w:i/>
          <w:iCs/>
          <w:sz w:val="24"/>
          <w:szCs w:val="24"/>
        </w:rPr>
        <w:t>Н</w:t>
      </w:r>
      <w:r w:rsidRPr="00A354E8">
        <w:rPr>
          <w:iCs/>
          <w:sz w:val="24"/>
          <w:szCs w:val="24"/>
        </w:rPr>
        <w:t xml:space="preserve"> </w:t>
      </w:r>
      <w:r w:rsidRPr="00A354E8">
        <w:rPr>
          <w:sz w:val="24"/>
          <w:szCs w:val="24"/>
        </w:rPr>
        <w:t xml:space="preserve">и </w:t>
      </w:r>
      <w:r w:rsidRPr="00A354E8">
        <w:rPr>
          <w:i/>
          <w:iCs/>
          <w:sz w:val="24"/>
          <w:szCs w:val="24"/>
        </w:rPr>
        <w:t>НН</w:t>
      </w:r>
      <w:r w:rsidRPr="00A354E8">
        <w:rPr>
          <w:iCs/>
          <w:sz w:val="24"/>
          <w:szCs w:val="24"/>
        </w:rPr>
        <w:t xml:space="preserve"> </w:t>
      </w:r>
      <w:r w:rsidRPr="00A354E8">
        <w:rPr>
          <w:sz w:val="24"/>
          <w:szCs w:val="24"/>
        </w:rPr>
        <w:t>в причастиях и отглагольных прилагательных.</w:t>
      </w:r>
    </w:p>
    <w:p w:rsidR="00A354E8" w:rsidRPr="00A354E8" w:rsidP="00A354E8">
      <w:pPr>
        <w:pStyle w:val="NoSpacing"/>
        <w:spacing w:line="276" w:lineRule="auto"/>
        <w:jc w:val="both"/>
        <w:rPr>
          <w:sz w:val="24"/>
          <w:szCs w:val="24"/>
        </w:rPr>
      </w:pPr>
      <w:r w:rsidRPr="00A354E8">
        <w:rPr>
          <w:sz w:val="24"/>
          <w:szCs w:val="24"/>
        </w:rPr>
        <w:t>Переход причастий в прилагательные и существительные.</w:t>
      </w:r>
    </w:p>
    <w:p w:rsidR="00A354E8" w:rsidRPr="00A354E8" w:rsidP="00A354E8">
      <w:pPr>
        <w:pStyle w:val="NoSpacing"/>
        <w:spacing w:line="276" w:lineRule="auto"/>
        <w:jc w:val="both"/>
        <w:rPr>
          <w:b/>
          <w:sz w:val="24"/>
          <w:szCs w:val="24"/>
        </w:rPr>
      </w:pPr>
      <w:r w:rsidRPr="00A354E8">
        <w:rPr>
          <w:b/>
          <w:sz w:val="24"/>
          <w:szCs w:val="24"/>
        </w:rPr>
        <w:t>Деепричастие</w:t>
      </w:r>
    </w:p>
    <w:p w:rsidR="00A354E8" w:rsidRPr="00A354E8" w:rsidP="00A354E8">
      <w:pPr>
        <w:pStyle w:val="NoSpacing"/>
        <w:spacing w:line="276" w:lineRule="auto"/>
        <w:jc w:val="both"/>
        <w:rPr>
          <w:sz w:val="24"/>
          <w:szCs w:val="24"/>
        </w:rPr>
      </w:pPr>
      <w:r w:rsidRPr="00A354E8">
        <w:rPr>
          <w:sz w:val="24"/>
          <w:szCs w:val="24"/>
        </w:rPr>
        <w:t xml:space="preserve">Деепричастие как особая глагольная форма. </w:t>
      </w:r>
    </w:p>
    <w:p w:rsidR="00A354E8" w:rsidRPr="00A354E8" w:rsidP="00A354E8">
      <w:pPr>
        <w:pStyle w:val="NoSpacing"/>
        <w:spacing w:line="276" w:lineRule="auto"/>
        <w:jc w:val="both"/>
        <w:rPr>
          <w:sz w:val="24"/>
          <w:szCs w:val="24"/>
        </w:rPr>
      </w:pPr>
      <w:r w:rsidRPr="00A354E8">
        <w:rPr>
          <w:sz w:val="24"/>
          <w:szCs w:val="24"/>
        </w:rPr>
        <w:t xml:space="preserve">Образование деепричастий. </w:t>
      </w:r>
    </w:p>
    <w:p w:rsidR="00A354E8" w:rsidRPr="00A354E8" w:rsidP="00A354E8">
      <w:pPr>
        <w:pStyle w:val="NoSpacing"/>
        <w:spacing w:line="276" w:lineRule="auto"/>
        <w:jc w:val="both"/>
        <w:rPr>
          <w:sz w:val="24"/>
          <w:szCs w:val="24"/>
        </w:rPr>
      </w:pPr>
      <w:r w:rsidRPr="00A354E8">
        <w:rPr>
          <w:sz w:val="24"/>
          <w:szCs w:val="24"/>
        </w:rPr>
        <w:t xml:space="preserve">Морфологический разбор деепричастий. </w:t>
      </w:r>
    </w:p>
    <w:p w:rsidR="00A354E8" w:rsidRPr="00A354E8" w:rsidP="00A354E8">
      <w:pPr>
        <w:pStyle w:val="NoSpacing"/>
        <w:spacing w:line="276" w:lineRule="auto"/>
        <w:jc w:val="both"/>
        <w:rPr>
          <w:sz w:val="24"/>
          <w:szCs w:val="24"/>
        </w:rPr>
      </w:pPr>
      <w:r w:rsidRPr="00A354E8">
        <w:rPr>
          <w:sz w:val="24"/>
          <w:szCs w:val="24"/>
        </w:rPr>
        <w:t>Переход деепричастий в наречия и предлоги.</w:t>
      </w:r>
    </w:p>
    <w:p w:rsidR="00A354E8" w:rsidRPr="00A354E8" w:rsidP="00A354E8">
      <w:pPr>
        <w:pStyle w:val="NoSpacing"/>
        <w:spacing w:line="276" w:lineRule="auto"/>
        <w:jc w:val="both"/>
        <w:rPr>
          <w:b/>
          <w:sz w:val="24"/>
          <w:szCs w:val="24"/>
        </w:rPr>
      </w:pPr>
      <w:r w:rsidRPr="00A354E8">
        <w:rPr>
          <w:b/>
          <w:bCs/>
          <w:sz w:val="24"/>
          <w:szCs w:val="24"/>
        </w:rPr>
        <w:t>Наречие</w:t>
      </w:r>
    </w:p>
    <w:p w:rsidR="00A354E8" w:rsidRPr="00A354E8" w:rsidP="00A354E8">
      <w:pPr>
        <w:pStyle w:val="NoSpacing"/>
        <w:spacing w:line="276" w:lineRule="auto"/>
        <w:jc w:val="both"/>
        <w:rPr>
          <w:sz w:val="24"/>
          <w:szCs w:val="24"/>
        </w:rPr>
      </w:pPr>
      <w:r w:rsidRPr="00A354E8">
        <w:rPr>
          <w:sz w:val="24"/>
          <w:szCs w:val="24"/>
        </w:rPr>
        <w:t>Наречие как часть речи. Разряды наречий.</w:t>
      </w:r>
    </w:p>
    <w:p w:rsidR="00A354E8" w:rsidRPr="00A354E8" w:rsidP="00A354E8">
      <w:pPr>
        <w:pStyle w:val="NoSpacing"/>
        <w:spacing w:line="276" w:lineRule="auto"/>
        <w:jc w:val="both"/>
        <w:rPr>
          <w:sz w:val="24"/>
          <w:szCs w:val="24"/>
        </w:rPr>
      </w:pPr>
      <w:r w:rsidRPr="00A354E8">
        <w:rPr>
          <w:sz w:val="24"/>
          <w:szCs w:val="24"/>
        </w:rPr>
        <w:t>Морфологический разбор наречий.</w:t>
      </w:r>
    </w:p>
    <w:p w:rsidR="00A354E8" w:rsidRPr="00A354E8" w:rsidP="00A354E8">
      <w:pPr>
        <w:pStyle w:val="NoSpacing"/>
        <w:spacing w:line="276" w:lineRule="auto"/>
        <w:jc w:val="both"/>
        <w:rPr>
          <w:sz w:val="24"/>
          <w:szCs w:val="24"/>
        </w:rPr>
      </w:pPr>
      <w:r w:rsidRPr="00A354E8">
        <w:rPr>
          <w:sz w:val="24"/>
          <w:szCs w:val="24"/>
        </w:rPr>
        <w:t>Правописание наречий. Гласные на конце наречий. Наречия на шипящую. Отрицательные наречия. Слитное, раздельное и дефис</w:t>
      </w:r>
      <w:r w:rsidRPr="00A354E8">
        <w:rPr>
          <w:sz w:val="24"/>
          <w:szCs w:val="24"/>
        </w:rPr>
        <w:softHyphen/>
        <w:t>ное написание наречий.</w:t>
      </w:r>
    </w:p>
    <w:p w:rsidR="00A354E8" w:rsidRPr="00A354E8" w:rsidP="00A354E8">
      <w:pPr>
        <w:pStyle w:val="NoSpacing"/>
        <w:spacing w:line="276" w:lineRule="auto"/>
        <w:jc w:val="both"/>
        <w:rPr>
          <w:b/>
          <w:sz w:val="24"/>
          <w:szCs w:val="24"/>
        </w:rPr>
      </w:pPr>
      <w:r w:rsidRPr="00A354E8">
        <w:rPr>
          <w:b/>
          <w:bCs/>
          <w:sz w:val="24"/>
          <w:szCs w:val="24"/>
        </w:rPr>
        <w:t>Слова категории состояния</w:t>
      </w:r>
    </w:p>
    <w:p w:rsidR="00A354E8" w:rsidRPr="00A354E8" w:rsidP="00A354E8">
      <w:pPr>
        <w:pStyle w:val="NoSpacing"/>
        <w:spacing w:line="276" w:lineRule="auto"/>
        <w:jc w:val="both"/>
        <w:rPr>
          <w:sz w:val="24"/>
          <w:szCs w:val="24"/>
        </w:rPr>
      </w:pPr>
      <w:r w:rsidRPr="00A354E8">
        <w:rPr>
          <w:sz w:val="24"/>
          <w:szCs w:val="24"/>
        </w:rPr>
        <w:t xml:space="preserve">Грамматические особенности слов категории состояния. </w:t>
      </w:r>
    </w:p>
    <w:p w:rsidR="00A354E8" w:rsidRPr="00A354E8" w:rsidP="00A354E8">
      <w:pPr>
        <w:pStyle w:val="NoSpacing"/>
        <w:spacing w:line="276" w:lineRule="auto"/>
        <w:jc w:val="both"/>
        <w:rPr>
          <w:sz w:val="24"/>
          <w:szCs w:val="24"/>
        </w:rPr>
      </w:pPr>
      <w:r w:rsidRPr="00A354E8">
        <w:rPr>
          <w:sz w:val="24"/>
          <w:szCs w:val="24"/>
        </w:rPr>
        <w:t xml:space="preserve">Омонимия слов категории состояния, наречий на </w:t>
      </w:r>
      <w:r w:rsidRPr="00A354E8">
        <w:rPr>
          <w:i/>
          <w:iCs/>
          <w:sz w:val="24"/>
          <w:szCs w:val="24"/>
        </w:rPr>
        <w:t>-о, -е</w:t>
      </w:r>
      <w:r w:rsidRPr="00A354E8">
        <w:rPr>
          <w:iCs/>
          <w:sz w:val="24"/>
          <w:szCs w:val="24"/>
        </w:rPr>
        <w:t xml:space="preserve"> </w:t>
      </w:r>
      <w:r w:rsidRPr="00A354E8">
        <w:rPr>
          <w:sz w:val="24"/>
          <w:szCs w:val="24"/>
        </w:rPr>
        <w:t>и крат</w:t>
      </w:r>
      <w:r w:rsidRPr="00A354E8">
        <w:rPr>
          <w:sz w:val="24"/>
          <w:szCs w:val="24"/>
        </w:rPr>
        <w:softHyphen/>
        <w:t>ких прилагательных ср. р. ед. ч.</w:t>
      </w:r>
    </w:p>
    <w:p w:rsidR="00A354E8" w:rsidRPr="00A354E8" w:rsidP="00A354E8">
      <w:pPr>
        <w:pStyle w:val="NoSpacing"/>
        <w:spacing w:line="276" w:lineRule="auto"/>
        <w:jc w:val="both"/>
        <w:rPr>
          <w:sz w:val="24"/>
          <w:szCs w:val="24"/>
        </w:rPr>
      </w:pPr>
      <w:r w:rsidRPr="00A354E8">
        <w:rPr>
          <w:sz w:val="24"/>
          <w:szCs w:val="24"/>
        </w:rPr>
        <w:t>Морфологический разбор слов категории состояния.</w:t>
      </w:r>
    </w:p>
    <w:p w:rsidR="00A354E8" w:rsidRPr="00A354E8" w:rsidP="00A354E8">
      <w:pPr>
        <w:pStyle w:val="NoSpacing"/>
        <w:spacing w:line="276" w:lineRule="auto"/>
        <w:jc w:val="both"/>
        <w:rPr>
          <w:b/>
          <w:sz w:val="24"/>
          <w:szCs w:val="24"/>
        </w:rPr>
      </w:pPr>
      <w:r w:rsidRPr="00A354E8">
        <w:rPr>
          <w:b/>
          <w:iCs/>
          <w:sz w:val="24"/>
          <w:szCs w:val="24"/>
        </w:rPr>
        <w:t>Служебные части речи</w:t>
      </w:r>
    </w:p>
    <w:p w:rsidR="00A354E8" w:rsidRPr="00A354E8" w:rsidP="00A354E8">
      <w:pPr>
        <w:pStyle w:val="NoSpacing"/>
        <w:spacing w:line="276" w:lineRule="auto"/>
        <w:jc w:val="both"/>
        <w:rPr>
          <w:b/>
          <w:sz w:val="24"/>
          <w:szCs w:val="24"/>
        </w:rPr>
      </w:pPr>
      <w:r w:rsidRPr="00A354E8">
        <w:rPr>
          <w:b/>
          <w:sz w:val="24"/>
          <w:szCs w:val="24"/>
        </w:rPr>
        <w:t>Предлог</w:t>
      </w:r>
    </w:p>
    <w:p w:rsidR="00A354E8" w:rsidRPr="00A354E8" w:rsidP="00A354E8">
      <w:pPr>
        <w:pStyle w:val="NoSpacing"/>
        <w:spacing w:line="276" w:lineRule="auto"/>
        <w:jc w:val="both"/>
        <w:rPr>
          <w:sz w:val="24"/>
          <w:szCs w:val="24"/>
        </w:rPr>
      </w:pPr>
      <w:r w:rsidRPr="00A354E8">
        <w:rPr>
          <w:sz w:val="24"/>
          <w:szCs w:val="24"/>
        </w:rPr>
        <w:t xml:space="preserve">Предлог как служебная часть речи. </w:t>
      </w:r>
    </w:p>
    <w:p w:rsidR="00A354E8" w:rsidRPr="00A354E8" w:rsidP="00A354E8">
      <w:pPr>
        <w:pStyle w:val="NoSpacing"/>
        <w:spacing w:line="276" w:lineRule="auto"/>
        <w:jc w:val="both"/>
        <w:rPr>
          <w:sz w:val="24"/>
          <w:szCs w:val="24"/>
        </w:rPr>
      </w:pPr>
      <w:r w:rsidRPr="00A354E8">
        <w:rPr>
          <w:sz w:val="24"/>
          <w:szCs w:val="24"/>
        </w:rPr>
        <w:t xml:space="preserve">Особенности употребления предлогов. </w:t>
      </w:r>
    </w:p>
    <w:p w:rsidR="00A354E8" w:rsidRPr="00A354E8" w:rsidP="00A354E8">
      <w:pPr>
        <w:pStyle w:val="NoSpacing"/>
        <w:spacing w:line="276" w:lineRule="auto"/>
        <w:jc w:val="both"/>
        <w:rPr>
          <w:sz w:val="24"/>
          <w:szCs w:val="24"/>
        </w:rPr>
      </w:pPr>
      <w:r w:rsidRPr="00A354E8">
        <w:rPr>
          <w:sz w:val="24"/>
          <w:szCs w:val="24"/>
        </w:rPr>
        <w:t xml:space="preserve">Морфологический разбор предлогов. </w:t>
      </w:r>
    </w:p>
    <w:p w:rsidR="00A354E8" w:rsidRPr="00A354E8" w:rsidP="00A354E8">
      <w:pPr>
        <w:pStyle w:val="NoSpacing"/>
        <w:spacing w:line="276" w:lineRule="auto"/>
        <w:jc w:val="both"/>
        <w:rPr>
          <w:sz w:val="24"/>
          <w:szCs w:val="24"/>
        </w:rPr>
      </w:pPr>
      <w:r w:rsidRPr="00A354E8">
        <w:rPr>
          <w:sz w:val="24"/>
          <w:szCs w:val="24"/>
        </w:rPr>
        <w:t>Правописание предлогов.</w:t>
      </w:r>
    </w:p>
    <w:p w:rsidR="00A354E8" w:rsidRPr="00A354E8" w:rsidP="00A354E8">
      <w:pPr>
        <w:pStyle w:val="NoSpacing"/>
        <w:spacing w:line="276" w:lineRule="auto"/>
        <w:jc w:val="both"/>
        <w:rPr>
          <w:b/>
          <w:sz w:val="24"/>
          <w:szCs w:val="24"/>
        </w:rPr>
      </w:pPr>
      <w:r w:rsidRPr="00A354E8">
        <w:rPr>
          <w:b/>
          <w:bCs/>
          <w:sz w:val="24"/>
          <w:szCs w:val="24"/>
        </w:rPr>
        <w:t>Союзы и союзные слова</w:t>
      </w:r>
    </w:p>
    <w:p w:rsidR="00A354E8" w:rsidRPr="00A354E8" w:rsidP="00A354E8">
      <w:pPr>
        <w:pStyle w:val="NoSpacing"/>
        <w:spacing w:line="276" w:lineRule="auto"/>
        <w:jc w:val="both"/>
        <w:rPr>
          <w:sz w:val="24"/>
          <w:szCs w:val="24"/>
        </w:rPr>
      </w:pPr>
      <w:r w:rsidRPr="00A354E8">
        <w:rPr>
          <w:sz w:val="24"/>
          <w:szCs w:val="24"/>
        </w:rPr>
        <w:t xml:space="preserve">Союз как служебная часть речи. Союзные слова. </w:t>
      </w:r>
    </w:p>
    <w:p w:rsidR="00A354E8" w:rsidRPr="00A354E8" w:rsidP="00A354E8">
      <w:pPr>
        <w:pStyle w:val="NoSpacing"/>
        <w:spacing w:line="276" w:lineRule="auto"/>
        <w:jc w:val="both"/>
        <w:rPr>
          <w:sz w:val="24"/>
          <w:szCs w:val="24"/>
        </w:rPr>
      </w:pPr>
      <w:r w:rsidRPr="00A354E8">
        <w:rPr>
          <w:sz w:val="24"/>
          <w:szCs w:val="24"/>
        </w:rPr>
        <w:t xml:space="preserve">Классификация союзов по значению, употреблению, структуре. Подчинительные союзы и союзные слова. </w:t>
      </w:r>
    </w:p>
    <w:p w:rsidR="00A354E8" w:rsidRPr="00A354E8" w:rsidP="00A354E8">
      <w:pPr>
        <w:pStyle w:val="NoSpacing"/>
        <w:spacing w:line="276" w:lineRule="auto"/>
        <w:jc w:val="both"/>
        <w:rPr>
          <w:sz w:val="24"/>
          <w:szCs w:val="24"/>
        </w:rPr>
      </w:pPr>
      <w:r w:rsidRPr="00A354E8">
        <w:rPr>
          <w:sz w:val="24"/>
          <w:szCs w:val="24"/>
        </w:rPr>
        <w:t xml:space="preserve">Морфологический разбор союзов. </w:t>
      </w:r>
    </w:p>
    <w:p w:rsidR="00A354E8" w:rsidRPr="00A354E8" w:rsidP="00A354E8">
      <w:pPr>
        <w:pStyle w:val="NoSpacing"/>
        <w:spacing w:line="276" w:lineRule="auto"/>
        <w:jc w:val="both"/>
        <w:rPr>
          <w:sz w:val="24"/>
          <w:szCs w:val="24"/>
        </w:rPr>
      </w:pPr>
      <w:r w:rsidRPr="00A354E8">
        <w:rPr>
          <w:sz w:val="24"/>
          <w:szCs w:val="24"/>
        </w:rPr>
        <w:t>Правописание союзов.</w:t>
      </w:r>
    </w:p>
    <w:p w:rsidR="00A354E8" w:rsidRPr="00A354E8" w:rsidP="00A354E8">
      <w:pPr>
        <w:pStyle w:val="NoSpacing"/>
        <w:spacing w:line="276" w:lineRule="auto"/>
        <w:jc w:val="both"/>
        <w:rPr>
          <w:b/>
          <w:sz w:val="24"/>
          <w:szCs w:val="24"/>
        </w:rPr>
      </w:pPr>
      <w:r w:rsidRPr="00A354E8">
        <w:rPr>
          <w:b/>
          <w:sz w:val="24"/>
          <w:szCs w:val="24"/>
        </w:rPr>
        <w:t>Частицы</w:t>
      </w:r>
    </w:p>
    <w:p w:rsidR="00A354E8" w:rsidRPr="00A354E8" w:rsidP="00A354E8">
      <w:pPr>
        <w:pStyle w:val="NoSpacing"/>
        <w:spacing w:line="276" w:lineRule="auto"/>
        <w:jc w:val="both"/>
        <w:rPr>
          <w:sz w:val="24"/>
          <w:szCs w:val="24"/>
        </w:rPr>
      </w:pPr>
      <w:r w:rsidRPr="00A354E8">
        <w:rPr>
          <w:sz w:val="24"/>
          <w:szCs w:val="24"/>
        </w:rPr>
        <w:t xml:space="preserve">Частица как служебная часть речи. </w:t>
      </w:r>
    </w:p>
    <w:p w:rsidR="00A354E8" w:rsidRPr="00A354E8" w:rsidP="00A354E8">
      <w:pPr>
        <w:pStyle w:val="NoSpacing"/>
        <w:spacing w:line="276" w:lineRule="auto"/>
        <w:jc w:val="both"/>
        <w:rPr>
          <w:sz w:val="24"/>
          <w:szCs w:val="24"/>
        </w:rPr>
      </w:pPr>
      <w:r w:rsidRPr="00A354E8">
        <w:rPr>
          <w:sz w:val="24"/>
          <w:szCs w:val="24"/>
        </w:rPr>
        <w:t>Разряды частиц.</w:t>
      </w:r>
    </w:p>
    <w:p w:rsidR="00A354E8" w:rsidRPr="00A354E8" w:rsidP="00A354E8">
      <w:pPr>
        <w:pStyle w:val="NoSpacing"/>
        <w:spacing w:line="276" w:lineRule="auto"/>
        <w:jc w:val="both"/>
        <w:rPr>
          <w:sz w:val="24"/>
          <w:szCs w:val="24"/>
        </w:rPr>
      </w:pPr>
      <w:r w:rsidRPr="00A354E8">
        <w:rPr>
          <w:sz w:val="24"/>
          <w:szCs w:val="24"/>
        </w:rPr>
        <w:t>Морфологический разбор частиц.</w:t>
      </w:r>
    </w:p>
    <w:p w:rsidR="00A354E8" w:rsidRPr="00A354E8" w:rsidP="00A354E8">
      <w:pPr>
        <w:pStyle w:val="NoSpacing"/>
        <w:spacing w:line="276" w:lineRule="auto"/>
        <w:jc w:val="both"/>
        <w:rPr>
          <w:sz w:val="24"/>
          <w:szCs w:val="24"/>
        </w:rPr>
      </w:pPr>
      <w:r w:rsidRPr="00A354E8">
        <w:rPr>
          <w:sz w:val="24"/>
          <w:szCs w:val="24"/>
        </w:rPr>
        <w:t>Правописание частиц. Раздельное и дефисное написание час</w:t>
      </w:r>
      <w:r w:rsidRPr="00A354E8">
        <w:rPr>
          <w:sz w:val="24"/>
          <w:szCs w:val="24"/>
        </w:rPr>
        <w:softHyphen/>
        <w:t xml:space="preserve">тиц. Частицы </w:t>
      </w:r>
      <w:r w:rsidRPr="00A354E8">
        <w:rPr>
          <w:i/>
          <w:iCs/>
          <w:sz w:val="24"/>
          <w:szCs w:val="24"/>
        </w:rPr>
        <w:t>НЕ</w:t>
      </w:r>
      <w:r w:rsidRPr="00A354E8">
        <w:rPr>
          <w:iCs/>
          <w:sz w:val="24"/>
          <w:szCs w:val="24"/>
        </w:rPr>
        <w:t xml:space="preserve"> </w:t>
      </w:r>
      <w:r w:rsidRPr="00A354E8">
        <w:rPr>
          <w:sz w:val="24"/>
          <w:szCs w:val="24"/>
        </w:rPr>
        <w:t xml:space="preserve">и </w:t>
      </w:r>
      <w:r w:rsidRPr="00A354E8">
        <w:rPr>
          <w:i/>
          <w:iCs/>
          <w:sz w:val="24"/>
          <w:szCs w:val="24"/>
        </w:rPr>
        <w:t>НИ</w:t>
      </w:r>
      <w:r w:rsidRPr="00A354E8">
        <w:rPr>
          <w:iCs/>
          <w:sz w:val="24"/>
          <w:szCs w:val="24"/>
        </w:rPr>
        <w:t xml:space="preserve">, </w:t>
      </w:r>
      <w:r w:rsidRPr="00A354E8">
        <w:rPr>
          <w:sz w:val="24"/>
          <w:szCs w:val="24"/>
        </w:rPr>
        <w:t>их значение и употребление. Слитное и раз</w:t>
      </w:r>
      <w:r w:rsidRPr="00A354E8">
        <w:rPr>
          <w:sz w:val="24"/>
          <w:szCs w:val="24"/>
        </w:rPr>
        <w:softHyphen/>
        <w:t xml:space="preserve">дельное написание </w:t>
      </w:r>
      <w:r w:rsidRPr="00A354E8">
        <w:rPr>
          <w:i/>
          <w:iCs/>
          <w:sz w:val="24"/>
          <w:szCs w:val="24"/>
        </w:rPr>
        <w:t>НЕ</w:t>
      </w:r>
      <w:r w:rsidRPr="00A354E8">
        <w:rPr>
          <w:iCs/>
          <w:sz w:val="24"/>
          <w:szCs w:val="24"/>
        </w:rPr>
        <w:t xml:space="preserve"> и </w:t>
      </w:r>
      <w:r w:rsidRPr="00A354E8">
        <w:rPr>
          <w:i/>
          <w:iCs/>
          <w:sz w:val="24"/>
          <w:szCs w:val="24"/>
        </w:rPr>
        <w:t>НИ</w:t>
      </w:r>
      <w:r w:rsidRPr="00A354E8">
        <w:rPr>
          <w:iCs/>
          <w:sz w:val="24"/>
          <w:szCs w:val="24"/>
        </w:rPr>
        <w:t xml:space="preserve"> с </w:t>
      </w:r>
      <w:r w:rsidRPr="00A354E8">
        <w:rPr>
          <w:sz w:val="24"/>
          <w:szCs w:val="24"/>
        </w:rPr>
        <w:t>различными частями речи.</w:t>
      </w:r>
    </w:p>
    <w:p w:rsidR="00A354E8" w:rsidP="00A354E8">
      <w:pPr>
        <w:pStyle w:val="NoSpacing"/>
        <w:jc w:val="center"/>
        <w:rPr>
          <w:b/>
          <w:sz w:val="24"/>
          <w:szCs w:val="24"/>
        </w:rPr>
      </w:pPr>
      <w:r w:rsidRPr="00A354E8">
        <w:rPr>
          <w:b/>
          <w:sz w:val="24"/>
          <w:szCs w:val="24"/>
        </w:rPr>
        <w:t>11 класс</w:t>
      </w:r>
    </w:p>
    <w:p w:rsidR="00582168" w:rsidRPr="00F4615E" w:rsidP="00582168">
      <w:pPr>
        <w:pStyle w:val="NoSpacing"/>
        <w:spacing w:line="276" w:lineRule="auto"/>
        <w:jc w:val="both"/>
      </w:pPr>
      <w:r w:rsidRPr="00582168">
        <w:rPr>
          <w:b/>
        </w:rPr>
        <w:t>СИНТАКСИС И ПУНКТУАЦИЯ</w:t>
      </w:r>
      <w:r w:rsidRPr="00F4615E">
        <w:t xml:space="preserve"> </w:t>
      </w:r>
    </w:p>
    <w:p w:rsidR="00582168" w:rsidRPr="00582168" w:rsidP="00582168">
      <w:pPr>
        <w:pStyle w:val="NoSpacing"/>
        <w:spacing w:line="276" w:lineRule="auto"/>
        <w:jc w:val="both"/>
        <w:rPr>
          <w:b/>
          <w:sz w:val="24"/>
          <w:szCs w:val="24"/>
        </w:rPr>
      </w:pPr>
      <w:r w:rsidRPr="00582168">
        <w:rPr>
          <w:b/>
          <w:sz w:val="24"/>
          <w:szCs w:val="24"/>
        </w:rPr>
        <w:t>Введение</w:t>
      </w:r>
    </w:p>
    <w:p w:rsidR="00582168" w:rsidP="00582168">
      <w:pPr>
        <w:pStyle w:val="NoSpacing"/>
        <w:spacing w:line="276" w:lineRule="auto"/>
        <w:jc w:val="both"/>
        <w:rPr>
          <w:sz w:val="24"/>
          <w:szCs w:val="24"/>
        </w:rPr>
      </w:pPr>
      <w:r w:rsidRPr="005F656E">
        <w:rPr>
          <w:sz w:val="24"/>
          <w:szCs w:val="24"/>
        </w:rPr>
        <w:t>Основные понятия синтаксиса и пунктуации. Основные синтаксические</w:t>
      </w:r>
      <w:r>
        <w:rPr>
          <w:sz w:val="24"/>
          <w:szCs w:val="24"/>
        </w:rPr>
        <w:t xml:space="preserve"> </w:t>
      </w:r>
      <w:r w:rsidRPr="005F656E">
        <w:rPr>
          <w:sz w:val="24"/>
          <w:szCs w:val="24"/>
        </w:rPr>
        <w:t>единицы. Основные принципы русской пунктуации. Пунктуационный анализ.</w:t>
      </w:r>
      <w:r>
        <w:rPr>
          <w:sz w:val="24"/>
          <w:szCs w:val="24"/>
        </w:rPr>
        <w:t xml:space="preserve"> </w:t>
      </w:r>
    </w:p>
    <w:p w:rsidR="00582168" w:rsidRPr="00582168" w:rsidP="00582168">
      <w:pPr>
        <w:pStyle w:val="NoSpacing"/>
        <w:spacing w:line="276" w:lineRule="auto"/>
        <w:jc w:val="both"/>
        <w:rPr>
          <w:b/>
          <w:sz w:val="24"/>
          <w:szCs w:val="24"/>
        </w:rPr>
      </w:pPr>
      <w:r w:rsidRPr="00582168">
        <w:rPr>
          <w:b/>
          <w:sz w:val="24"/>
          <w:szCs w:val="24"/>
        </w:rPr>
        <w:t xml:space="preserve">Словосочетание </w:t>
      </w:r>
    </w:p>
    <w:p w:rsidR="00582168" w:rsidRPr="005F656E" w:rsidP="00582168">
      <w:pPr>
        <w:pStyle w:val="NoSpacing"/>
        <w:spacing w:line="276" w:lineRule="auto"/>
        <w:jc w:val="both"/>
        <w:rPr>
          <w:sz w:val="24"/>
          <w:szCs w:val="24"/>
        </w:rPr>
      </w:pPr>
      <w:r w:rsidRPr="005F656E">
        <w:rPr>
          <w:sz w:val="24"/>
          <w:szCs w:val="24"/>
        </w:rPr>
        <w:t>Классификация словосочетаний. Виды синтаксической связи. Синтаксический разбор словосочетания.</w:t>
      </w:r>
    </w:p>
    <w:p w:rsidR="00582168" w:rsidRPr="00582168" w:rsidP="00582168">
      <w:pPr>
        <w:pStyle w:val="NoSpacing"/>
        <w:spacing w:line="276" w:lineRule="auto"/>
        <w:jc w:val="both"/>
        <w:rPr>
          <w:b/>
          <w:sz w:val="24"/>
          <w:szCs w:val="24"/>
        </w:rPr>
      </w:pPr>
      <w:r w:rsidRPr="00582168">
        <w:rPr>
          <w:b/>
          <w:sz w:val="24"/>
          <w:szCs w:val="24"/>
        </w:rPr>
        <w:t>Предложение</w:t>
      </w:r>
    </w:p>
    <w:p w:rsidR="00582168" w:rsidRPr="005F656E" w:rsidP="00582168">
      <w:pPr>
        <w:pStyle w:val="NoSpacing"/>
        <w:spacing w:line="276" w:lineRule="auto"/>
        <w:jc w:val="both"/>
        <w:rPr>
          <w:sz w:val="24"/>
          <w:szCs w:val="24"/>
        </w:rPr>
      </w:pPr>
      <w:r w:rsidRPr="005F656E">
        <w:rPr>
          <w:sz w:val="24"/>
          <w:szCs w:val="24"/>
        </w:rPr>
        <w:t>Понятие о предложении. Классификация предложений. Предложения простые и сложные.</w:t>
      </w:r>
    </w:p>
    <w:p w:rsidR="00582168" w:rsidRPr="00582168" w:rsidP="00582168">
      <w:pPr>
        <w:pStyle w:val="NoSpacing"/>
        <w:spacing w:line="276" w:lineRule="auto"/>
        <w:jc w:val="both"/>
        <w:rPr>
          <w:b/>
          <w:sz w:val="24"/>
          <w:szCs w:val="24"/>
        </w:rPr>
      </w:pPr>
      <w:r w:rsidRPr="00582168">
        <w:rPr>
          <w:b/>
          <w:sz w:val="24"/>
          <w:szCs w:val="24"/>
        </w:rPr>
        <w:t xml:space="preserve">Простое предложение </w:t>
      </w:r>
    </w:p>
    <w:p w:rsidR="00582168" w:rsidRPr="005F656E" w:rsidP="00582168">
      <w:pPr>
        <w:pStyle w:val="NoSpacing"/>
        <w:spacing w:line="276" w:lineRule="auto"/>
        <w:jc w:val="both"/>
        <w:rPr>
          <w:sz w:val="24"/>
          <w:szCs w:val="24"/>
        </w:rPr>
      </w:pPr>
      <w:r w:rsidRPr="005F656E">
        <w:rPr>
          <w:sz w:val="24"/>
          <w:szCs w:val="24"/>
        </w:rPr>
        <w:t>Виды предложений по цели высказывания. Виды предложений по</w:t>
      </w:r>
      <w:r>
        <w:rPr>
          <w:sz w:val="24"/>
          <w:szCs w:val="24"/>
        </w:rPr>
        <w:t xml:space="preserve"> </w:t>
      </w:r>
      <w:r w:rsidRPr="005F656E">
        <w:rPr>
          <w:sz w:val="24"/>
          <w:szCs w:val="24"/>
        </w:rPr>
        <w:t>эмоциональной окраске. Предложения утвердительные и отрицательные. Виды предложений по структуре. Двусоставные и односоставные предложения.</w:t>
      </w:r>
      <w:r>
        <w:rPr>
          <w:sz w:val="24"/>
          <w:szCs w:val="24"/>
        </w:rPr>
        <w:t xml:space="preserve"> </w:t>
      </w:r>
      <w:r w:rsidRPr="005F656E">
        <w:rPr>
          <w:sz w:val="24"/>
          <w:szCs w:val="24"/>
        </w:rPr>
        <w:t>Главные члены предложения. Тире между подлежащим и сказуемым.</w:t>
      </w:r>
      <w:r>
        <w:rPr>
          <w:sz w:val="24"/>
          <w:szCs w:val="24"/>
        </w:rPr>
        <w:t xml:space="preserve"> </w:t>
      </w:r>
      <w:r w:rsidRPr="005F656E">
        <w:rPr>
          <w:sz w:val="24"/>
          <w:szCs w:val="24"/>
        </w:rPr>
        <w:t>Распространенные и нераспространенные предложения. Второстепенные члены предложения. Полные и неполные предложения. Тире в неполном</w:t>
      </w:r>
      <w:r>
        <w:rPr>
          <w:sz w:val="24"/>
          <w:szCs w:val="24"/>
        </w:rPr>
        <w:t xml:space="preserve"> </w:t>
      </w:r>
      <w:r w:rsidRPr="005F656E">
        <w:rPr>
          <w:sz w:val="24"/>
          <w:szCs w:val="24"/>
        </w:rPr>
        <w:t>предложении. Соединительное тире. Интонационное тире.</w:t>
      </w:r>
      <w:r>
        <w:rPr>
          <w:sz w:val="24"/>
          <w:szCs w:val="24"/>
        </w:rPr>
        <w:t xml:space="preserve"> </w:t>
      </w:r>
      <w:r w:rsidRPr="005F656E">
        <w:rPr>
          <w:sz w:val="24"/>
          <w:szCs w:val="24"/>
        </w:rPr>
        <w:t>Порядок слов в простом предложении. Инверсия.</w:t>
      </w:r>
      <w:r>
        <w:rPr>
          <w:sz w:val="24"/>
          <w:szCs w:val="24"/>
        </w:rPr>
        <w:t xml:space="preserve"> </w:t>
      </w:r>
      <w:r w:rsidRPr="005F656E">
        <w:rPr>
          <w:sz w:val="24"/>
          <w:szCs w:val="24"/>
        </w:rPr>
        <w:t>Синонимия разных типов простого предложения.</w:t>
      </w:r>
    </w:p>
    <w:p w:rsidR="00582168" w:rsidRPr="00582168" w:rsidP="00582168">
      <w:pPr>
        <w:pStyle w:val="NoSpacing"/>
        <w:spacing w:line="276" w:lineRule="auto"/>
        <w:jc w:val="both"/>
        <w:rPr>
          <w:b/>
          <w:i/>
          <w:iCs/>
          <w:sz w:val="24"/>
          <w:szCs w:val="24"/>
        </w:rPr>
      </w:pPr>
      <w:r w:rsidRPr="00582168">
        <w:rPr>
          <w:b/>
          <w:iCs/>
          <w:sz w:val="24"/>
          <w:szCs w:val="24"/>
        </w:rPr>
        <w:t>Простое осложненное предложение</w:t>
      </w:r>
      <w:r w:rsidRPr="00582168">
        <w:rPr>
          <w:b/>
          <w:i/>
          <w:iCs/>
          <w:sz w:val="24"/>
          <w:szCs w:val="24"/>
        </w:rPr>
        <w:t xml:space="preserve"> </w:t>
      </w:r>
    </w:p>
    <w:p w:rsidR="00582168" w:rsidP="00582168">
      <w:pPr>
        <w:pStyle w:val="NoSpacing"/>
        <w:spacing w:line="276" w:lineRule="auto"/>
        <w:jc w:val="both"/>
        <w:rPr>
          <w:sz w:val="24"/>
          <w:szCs w:val="24"/>
        </w:rPr>
      </w:pPr>
      <w:r w:rsidRPr="005F656E">
        <w:rPr>
          <w:sz w:val="24"/>
          <w:szCs w:val="24"/>
        </w:rPr>
        <w:t>Синтаксический разбор простого предложения.</w:t>
      </w:r>
      <w:r>
        <w:rPr>
          <w:sz w:val="24"/>
          <w:szCs w:val="24"/>
        </w:rPr>
        <w:t xml:space="preserve"> </w:t>
      </w:r>
    </w:p>
    <w:p w:rsidR="00582168" w:rsidRPr="005F656E" w:rsidP="00582168">
      <w:pPr>
        <w:pStyle w:val="NoSpacing"/>
        <w:spacing w:line="276" w:lineRule="auto"/>
        <w:jc w:val="both"/>
        <w:rPr>
          <w:sz w:val="24"/>
          <w:szCs w:val="24"/>
        </w:rPr>
      </w:pPr>
      <w:r w:rsidRPr="005F656E">
        <w:rPr>
          <w:i/>
          <w:iCs/>
          <w:sz w:val="24"/>
          <w:szCs w:val="24"/>
        </w:rPr>
        <w:t xml:space="preserve">Однородные члены предложения. </w:t>
      </w:r>
      <w:r w:rsidRPr="005F656E">
        <w:rPr>
          <w:sz w:val="24"/>
          <w:szCs w:val="24"/>
        </w:rPr>
        <w:t>Знаки препинания в предложениях с</w:t>
      </w:r>
      <w:r>
        <w:rPr>
          <w:sz w:val="24"/>
          <w:szCs w:val="24"/>
        </w:rPr>
        <w:t xml:space="preserve"> </w:t>
      </w:r>
      <w:r w:rsidRPr="005F656E">
        <w:rPr>
          <w:sz w:val="24"/>
          <w:szCs w:val="24"/>
        </w:rPr>
        <w:t>однородными членами. Знаки препинания при однородных и неоднородных</w:t>
      </w:r>
      <w:r>
        <w:rPr>
          <w:sz w:val="24"/>
          <w:szCs w:val="24"/>
        </w:rPr>
        <w:t xml:space="preserve"> </w:t>
      </w:r>
      <w:r w:rsidRPr="005F656E">
        <w:rPr>
          <w:sz w:val="24"/>
          <w:szCs w:val="24"/>
        </w:rPr>
        <w:t>определениях. Знаки препинания при однородных и неоднородных</w:t>
      </w:r>
      <w:r>
        <w:rPr>
          <w:sz w:val="24"/>
          <w:szCs w:val="24"/>
        </w:rPr>
        <w:t xml:space="preserve"> </w:t>
      </w:r>
      <w:r w:rsidRPr="005F656E">
        <w:rPr>
          <w:sz w:val="24"/>
          <w:szCs w:val="24"/>
        </w:rPr>
        <w:t>приложениях. Знаки препинания при однородных членах, соединенных</w:t>
      </w:r>
      <w:r>
        <w:rPr>
          <w:sz w:val="24"/>
          <w:szCs w:val="24"/>
        </w:rPr>
        <w:t xml:space="preserve"> </w:t>
      </w:r>
      <w:r w:rsidRPr="005F656E">
        <w:rPr>
          <w:sz w:val="24"/>
          <w:szCs w:val="24"/>
        </w:rPr>
        <w:t>неповторяющимися союзами. Знаки препинания при однородных членах,</w:t>
      </w:r>
      <w:r>
        <w:rPr>
          <w:sz w:val="24"/>
          <w:szCs w:val="24"/>
        </w:rPr>
        <w:t xml:space="preserve"> </w:t>
      </w:r>
      <w:r w:rsidRPr="005F656E">
        <w:rPr>
          <w:sz w:val="24"/>
          <w:szCs w:val="24"/>
        </w:rPr>
        <w:t>соединенных повторяющимися и парными союзами.</w:t>
      </w:r>
    </w:p>
    <w:p w:rsidR="00582168" w:rsidRPr="005F656E" w:rsidP="00582168">
      <w:pPr>
        <w:pStyle w:val="NoSpacing"/>
        <w:spacing w:line="276" w:lineRule="auto"/>
        <w:jc w:val="both"/>
        <w:rPr>
          <w:sz w:val="24"/>
          <w:szCs w:val="24"/>
        </w:rPr>
      </w:pPr>
      <w:r w:rsidRPr="005F656E">
        <w:rPr>
          <w:i/>
          <w:iCs/>
          <w:sz w:val="24"/>
          <w:szCs w:val="24"/>
        </w:rPr>
        <w:t xml:space="preserve">Обобщающие слова при однородных членах. </w:t>
      </w:r>
      <w:r w:rsidRPr="005F656E">
        <w:rPr>
          <w:sz w:val="24"/>
          <w:szCs w:val="24"/>
        </w:rPr>
        <w:t>Знаки препинания при</w:t>
      </w:r>
      <w:r>
        <w:rPr>
          <w:sz w:val="24"/>
          <w:szCs w:val="24"/>
        </w:rPr>
        <w:t xml:space="preserve"> </w:t>
      </w:r>
      <w:r w:rsidRPr="005F656E">
        <w:rPr>
          <w:sz w:val="24"/>
          <w:szCs w:val="24"/>
        </w:rPr>
        <w:t>обобщающих словах.</w:t>
      </w:r>
    </w:p>
    <w:p w:rsidR="00582168" w:rsidRPr="005F656E" w:rsidP="00582168">
      <w:pPr>
        <w:pStyle w:val="NoSpacing"/>
        <w:spacing w:line="276" w:lineRule="auto"/>
        <w:jc w:val="both"/>
        <w:rPr>
          <w:sz w:val="24"/>
          <w:szCs w:val="24"/>
        </w:rPr>
      </w:pPr>
      <w:r w:rsidRPr="005F656E">
        <w:rPr>
          <w:i/>
          <w:iCs/>
          <w:sz w:val="24"/>
          <w:szCs w:val="24"/>
        </w:rPr>
        <w:t xml:space="preserve">Обособленные члены предложения. </w:t>
      </w:r>
      <w:r w:rsidRPr="005F656E">
        <w:rPr>
          <w:sz w:val="24"/>
          <w:szCs w:val="24"/>
        </w:rPr>
        <w:t>Знаки препинания при обособленных</w:t>
      </w:r>
      <w:r>
        <w:rPr>
          <w:sz w:val="24"/>
          <w:szCs w:val="24"/>
        </w:rPr>
        <w:t xml:space="preserve"> </w:t>
      </w:r>
      <w:r w:rsidRPr="005F656E">
        <w:rPr>
          <w:sz w:val="24"/>
          <w:szCs w:val="24"/>
        </w:rPr>
        <w:t>членах предложения. Обособленные и необособленные определения.</w:t>
      </w:r>
      <w:r>
        <w:rPr>
          <w:sz w:val="24"/>
          <w:szCs w:val="24"/>
        </w:rPr>
        <w:t xml:space="preserve"> </w:t>
      </w:r>
      <w:r w:rsidRPr="005F656E">
        <w:rPr>
          <w:sz w:val="24"/>
          <w:szCs w:val="24"/>
        </w:rPr>
        <w:t>Обособленные приложения. Обособленные обстоятельства. Обособленные</w:t>
      </w:r>
      <w:r>
        <w:rPr>
          <w:sz w:val="24"/>
          <w:szCs w:val="24"/>
        </w:rPr>
        <w:t xml:space="preserve"> </w:t>
      </w:r>
      <w:r w:rsidRPr="005F656E">
        <w:rPr>
          <w:sz w:val="24"/>
          <w:szCs w:val="24"/>
        </w:rPr>
        <w:t>дополнения. Уточняющие, пояснительные и присоединительные члены</w:t>
      </w:r>
      <w:r>
        <w:rPr>
          <w:sz w:val="24"/>
          <w:szCs w:val="24"/>
        </w:rPr>
        <w:t xml:space="preserve"> </w:t>
      </w:r>
      <w:r w:rsidRPr="005F656E">
        <w:rPr>
          <w:sz w:val="24"/>
          <w:szCs w:val="24"/>
        </w:rPr>
        <w:t>предложения.</w:t>
      </w:r>
      <w:r>
        <w:rPr>
          <w:sz w:val="24"/>
          <w:szCs w:val="24"/>
        </w:rPr>
        <w:t xml:space="preserve"> </w:t>
      </w:r>
      <w:r w:rsidRPr="005F656E">
        <w:rPr>
          <w:sz w:val="24"/>
          <w:szCs w:val="24"/>
        </w:rPr>
        <w:t>Параллельные синтаксические конструкции.</w:t>
      </w:r>
      <w:r>
        <w:rPr>
          <w:sz w:val="24"/>
          <w:szCs w:val="24"/>
        </w:rPr>
        <w:t xml:space="preserve"> </w:t>
      </w:r>
      <w:r w:rsidRPr="005F656E">
        <w:rPr>
          <w:sz w:val="24"/>
          <w:szCs w:val="24"/>
        </w:rPr>
        <w:t>Знаки препинания при сравнительном обороте.</w:t>
      </w:r>
    </w:p>
    <w:p w:rsidR="00582168" w:rsidRPr="005F656E" w:rsidP="00582168">
      <w:pPr>
        <w:pStyle w:val="NoSpacing"/>
        <w:spacing w:line="276" w:lineRule="auto"/>
        <w:jc w:val="both"/>
        <w:rPr>
          <w:sz w:val="24"/>
          <w:szCs w:val="24"/>
        </w:rPr>
      </w:pPr>
      <w:r w:rsidRPr="005F656E">
        <w:rPr>
          <w:i/>
          <w:iCs/>
          <w:sz w:val="24"/>
          <w:szCs w:val="24"/>
        </w:rPr>
        <w:t>Знаки препинания при словах и конструкциях, грамматически не связанных с</w:t>
      </w:r>
      <w:r>
        <w:rPr>
          <w:i/>
          <w:iCs/>
          <w:sz w:val="24"/>
          <w:szCs w:val="24"/>
        </w:rPr>
        <w:t xml:space="preserve"> </w:t>
      </w:r>
      <w:r w:rsidRPr="005F656E">
        <w:rPr>
          <w:i/>
          <w:iCs/>
          <w:sz w:val="24"/>
          <w:szCs w:val="24"/>
        </w:rPr>
        <w:t xml:space="preserve">предложением. </w:t>
      </w:r>
      <w:r w:rsidRPr="005F656E">
        <w:rPr>
          <w:sz w:val="24"/>
          <w:szCs w:val="24"/>
        </w:rPr>
        <w:t>Знаки препинания при обращениях. Знаки препинания при</w:t>
      </w:r>
      <w:r>
        <w:rPr>
          <w:sz w:val="24"/>
          <w:szCs w:val="24"/>
        </w:rPr>
        <w:t xml:space="preserve"> </w:t>
      </w:r>
      <w:r w:rsidRPr="005F656E">
        <w:rPr>
          <w:sz w:val="24"/>
          <w:szCs w:val="24"/>
        </w:rPr>
        <w:t>вводных словах и словосочетаниях. Знаки препинания при вставных</w:t>
      </w:r>
      <w:r>
        <w:rPr>
          <w:sz w:val="24"/>
          <w:szCs w:val="24"/>
        </w:rPr>
        <w:t xml:space="preserve"> </w:t>
      </w:r>
      <w:r w:rsidRPr="005F656E">
        <w:rPr>
          <w:sz w:val="24"/>
          <w:szCs w:val="24"/>
        </w:rPr>
        <w:t>конструкциях. Знаки препинания при междометиях. Утвердительные,</w:t>
      </w:r>
      <w:r>
        <w:rPr>
          <w:sz w:val="24"/>
          <w:szCs w:val="24"/>
        </w:rPr>
        <w:t xml:space="preserve"> </w:t>
      </w:r>
      <w:r w:rsidRPr="005F656E">
        <w:rPr>
          <w:sz w:val="24"/>
          <w:szCs w:val="24"/>
        </w:rPr>
        <w:t>отрицательные, вопросительно-восклицательные слова.</w:t>
      </w:r>
    </w:p>
    <w:p w:rsidR="00582168" w:rsidRPr="00582168" w:rsidP="00582168">
      <w:pPr>
        <w:pStyle w:val="NoSpacing"/>
        <w:spacing w:line="276" w:lineRule="auto"/>
        <w:jc w:val="both"/>
        <w:rPr>
          <w:b/>
          <w:sz w:val="24"/>
          <w:szCs w:val="24"/>
        </w:rPr>
      </w:pPr>
      <w:r w:rsidRPr="00582168">
        <w:rPr>
          <w:b/>
          <w:sz w:val="24"/>
          <w:szCs w:val="24"/>
        </w:rPr>
        <w:t xml:space="preserve">Сложное предложение </w:t>
      </w:r>
      <w:r w:rsidRPr="005F656E">
        <w:rPr>
          <w:sz w:val="24"/>
          <w:szCs w:val="24"/>
        </w:rPr>
        <w:t>Понятие о сложном предложении.</w:t>
      </w:r>
      <w:r>
        <w:rPr>
          <w:sz w:val="24"/>
          <w:szCs w:val="24"/>
        </w:rPr>
        <w:t xml:space="preserve"> </w:t>
      </w:r>
      <w:r w:rsidRPr="005F656E">
        <w:rPr>
          <w:sz w:val="24"/>
          <w:szCs w:val="24"/>
        </w:rPr>
        <w:t xml:space="preserve">Знаки препинания в сложносочиненном предложении. </w:t>
      </w:r>
      <w:r>
        <w:rPr>
          <w:sz w:val="24"/>
          <w:szCs w:val="24"/>
        </w:rPr>
        <w:t>С</w:t>
      </w:r>
      <w:r w:rsidRPr="005F656E">
        <w:rPr>
          <w:sz w:val="24"/>
          <w:szCs w:val="24"/>
        </w:rPr>
        <w:t>интаксический разбор сложносочиненного предложения.</w:t>
      </w:r>
      <w:r>
        <w:rPr>
          <w:sz w:val="24"/>
          <w:szCs w:val="24"/>
        </w:rPr>
        <w:t xml:space="preserve"> </w:t>
      </w:r>
      <w:r w:rsidRPr="005F656E">
        <w:rPr>
          <w:sz w:val="24"/>
          <w:szCs w:val="24"/>
        </w:rPr>
        <w:t>Знаки препинания в сложноподчиненном предложении с одним придаточным.</w:t>
      </w:r>
      <w:r>
        <w:rPr>
          <w:sz w:val="24"/>
          <w:szCs w:val="24"/>
        </w:rPr>
        <w:t xml:space="preserve"> </w:t>
      </w:r>
      <w:r w:rsidRPr="005F656E">
        <w:rPr>
          <w:sz w:val="24"/>
          <w:szCs w:val="24"/>
        </w:rPr>
        <w:t>Синтаксический разбор сложноподчиненного предложения с одним</w:t>
      </w:r>
      <w:r>
        <w:rPr>
          <w:sz w:val="24"/>
          <w:szCs w:val="24"/>
        </w:rPr>
        <w:t xml:space="preserve"> </w:t>
      </w:r>
      <w:r w:rsidRPr="005F656E">
        <w:rPr>
          <w:sz w:val="24"/>
          <w:szCs w:val="24"/>
        </w:rPr>
        <w:t>придаточным.</w:t>
      </w:r>
      <w:r>
        <w:rPr>
          <w:sz w:val="24"/>
          <w:szCs w:val="24"/>
        </w:rPr>
        <w:t xml:space="preserve"> </w:t>
      </w:r>
      <w:r w:rsidRPr="005F656E">
        <w:rPr>
          <w:sz w:val="24"/>
          <w:szCs w:val="24"/>
        </w:rPr>
        <w:t>Знаки препинания в сложноподчиненном предложении с несколькими</w:t>
      </w:r>
      <w:r>
        <w:rPr>
          <w:sz w:val="24"/>
          <w:szCs w:val="24"/>
        </w:rPr>
        <w:t xml:space="preserve"> </w:t>
      </w:r>
      <w:r w:rsidRPr="005F656E">
        <w:rPr>
          <w:sz w:val="24"/>
          <w:szCs w:val="24"/>
        </w:rPr>
        <w:t>придаточными. Синтаксический разбор сложноподчиненного предложения с</w:t>
      </w:r>
      <w:r>
        <w:rPr>
          <w:sz w:val="24"/>
          <w:szCs w:val="24"/>
        </w:rPr>
        <w:t xml:space="preserve"> </w:t>
      </w:r>
      <w:r w:rsidRPr="005F656E">
        <w:rPr>
          <w:sz w:val="24"/>
          <w:szCs w:val="24"/>
        </w:rPr>
        <w:t>несколькими придаточными.</w:t>
      </w:r>
      <w:r>
        <w:rPr>
          <w:sz w:val="24"/>
          <w:szCs w:val="24"/>
        </w:rPr>
        <w:t xml:space="preserve"> </w:t>
      </w:r>
      <w:r w:rsidRPr="005F656E">
        <w:rPr>
          <w:sz w:val="24"/>
          <w:szCs w:val="24"/>
        </w:rPr>
        <w:t>Знаки препинания в бессоюзном сложном предложении. Запятая и точка с</w:t>
      </w:r>
      <w:r>
        <w:rPr>
          <w:sz w:val="24"/>
          <w:szCs w:val="24"/>
        </w:rPr>
        <w:t xml:space="preserve"> </w:t>
      </w:r>
      <w:r w:rsidRPr="005F656E">
        <w:rPr>
          <w:sz w:val="24"/>
          <w:szCs w:val="24"/>
        </w:rPr>
        <w:t>запятой в бессоюзном сложном предложении. Двоеточие в бессоюзном</w:t>
      </w:r>
      <w:r>
        <w:rPr>
          <w:sz w:val="24"/>
          <w:szCs w:val="24"/>
        </w:rPr>
        <w:t xml:space="preserve"> </w:t>
      </w:r>
      <w:r w:rsidRPr="005F656E">
        <w:rPr>
          <w:sz w:val="24"/>
          <w:szCs w:val="24"/>
        </w:rPr>
        <w:t>сложном предложении. Тире в бессоюзном сложном предложении.</w:t>
      </w:r>
      <w:r>
        <w:rPr>
          <w:sz w:val="24"/>
          <w:szCs w:val="24"/>
        </w:rPr>
        <w:t xml:space="preserve"> </w:t>
      </w:r>
      <w:r w:rsidRPr="005F656E">
        <w:rPr>
          <w:sz w:val="24"/>
          <w:szCs w:val="24"/>
        </w:rPr>
        <w:t>Синтаксический разбор бессоюзного сложного предложения.</w:t>
      </w:r>
      <w:r>
        <w:rPr>
          <w:sz w:val="24"/>
          <w:szCs w:val="24"/>
        </w:rPr>
        <w:t xml:space="preserve"> </w:t>
      </w:r>
      <w:r w:rsidRPr="005F656E">
        <w:rPr>
          <w:sz w:val="24"/>
          <w:szCs w:val="24"/>
        </w:rPr>
        <w:t>Период. Знаки препинания в периоде.</w:t>
      </w:r>
      <w:r>
        <w:rPr>
          <w:sz w:val="24"/>
          <w:szCs w:val="24"/>
        </w:rPr>
        <w:t xml:space="preserve"> </w:t>
      </w:r>
      <w:r w:rsidRPr="005F656E">
        <w:rPr>
          <w:sz w:val="24"/>
          <w:szCs w:val="24"/>
        </w:rPr>
        <w:t>Синонимия разных типов сложного предложения.</w:t>
      </w:r>
    </w:p>
    <w:p w:rsidR="00582168" w:rsidRPr="005F656E" w:rsidP="00582168">
      <w:pPr>
        <w:pStyle w:val="NoSpacing"/>
        <w:spacing w:line="276" w:lineRule="auto"/>
        <w:jc w:val="both"/>
        <w:rPr>
          <w:sz w:val="24"/>
          <w:szCs w:val="24"/>
        </w:rPr>
      </w:pPr>
      <w:r w:rsidRPr="00582168">
        <w:rPr>
          <w:b/>
          <w:sz w:val="24"/>
          <w:szCs w:val="24"/>
        </w:rPr>
        <w:t>Предложения с чужой речью</w:t>
      </w:r>
      <w:r>
        <w:rPr>
          <w:sz w:val="24"/>
          <w:szCs w:val="24"/>
        </w:rPr>
        <w:t xml:space="preserve"> </w:t>
      </w:r>
    </w:p>
    <w:p w:rsidR="00582168" w:rsidRPr="005F656E" w:rsidP="00582168">
      <w:pPr>
        <w:pStyle w:val="NoSpacing"/>
        <w:spacing w:line="276" w:lineRule="auto"/>
        <w:jc w:val="both"/>
        <w:rPr>
          <w:sz w:val="24"/>
          <w:szCs w:val="24"/>
        </w:rPr>
      </w:pPr>
      <w:r w:rsidRPr="005F656E">
        <w:rPr>
          <w:sz w:val="24"/>
          <w:szCs w:val="24"/>
        </w:rPr>
        <w:t>Способы передачи чужой речи. Знаки препинания при прямой речи. Знаки</w:t>
      </w:r>
      <w:r>
        <w:rPr>
          <w:sz w:val="24"/>
          <w:szCs w:val="24"/>
        </w:rPr>
        <w:t xml:space="preserve"> </w:t>
      </w:r>
      <w:r w:rsidRPr="005F656E">
        <w:rPr>
          <w:sz w:val="24"/>
          <w:szCs w:val="24"/>
        </w:rPr>
        <w:t>препинания при диалоге. Знаки препинания при цитатах.</w:t>
      </w:r>
    </w:p>
    <w:p w:rsidR="00582168" w:rsidRPr="00582168" w:rsidP="00582168">
      <w:pPr>
        <w:pStyle w:val="NoSpacing"/>
        <w:spacing w:line="276" w:lineRule="auto"/>
        <w:jc w:val="both"/>
        <w:rPr>
          <w:b/>
          <w:sz w:val="24"/>
          <w:szCs w:val="24"/>
        </w:rPr>
      </w:pPr>
      <w:r w:rsidRPr="00582168">
        <w:rPr>
          <w:b/>
          <w:sz w:val="24"/>
          <w:szCs w:val="24"/>
        </w:rPr>
        <w:t xml:space="preserve">Употребление знаков препинания </w:t>
      </w:r>
    </w:p>
    <w:p w:rsidR="00582168" w:rsidRPr="00775F62" w:rsidP="00582168">
      <w:pPr>
        <w:pStyle w:val="NoSpacing"/>
        <w:spacing w:line="276" w:lineRule="auto"/>
        <w:jc w:val="both"/>
      </w:pPr>
      <w:r w:rsidRPr="005F656E">
        <w:rPr>
          <w:sz w:val="24"/>
          <w:szCs w:val="24"/>
        </w:rPr>
        <w:t>Сочетание знаков препинания. Вопросительный и восклицательный знаки.</w:t>
      </w:r>
      <w:r>
        <w:rPr>
          <w:sz w:val="24"/>
          <w:szCs w:val="24"/>
        </w:rPr>
        <w:t xml:space="preserve"> </w:t>
      </w:r>
      <w:r w:rsidRPr="005F656E">
        <w:rPr>
          <w:sz w:val="24"/>
          <w:szCs w:val="24"/>
        </w:rPr>
        <w:t>Запятая и тире. Многоточие и другие знаки препинания. Скобки и другие знаки препинания. Кавычки и другие знаки препинания. Факультативные знаки препинания. Авторская пунктуация.</w:t>
      </w:r>
    </w:p>
    <w:p w:rsidR="00582168" w:rsidRPr="00582168" w:rsidP="00582168">
      <w:pPr>
        <w:pStyle w:val="NoSpacing"/>
        <w:spacing w:line="276" w:lineRule="auto"/>
        <w:jc w:val="both"/>
        <w:rPr>
          <w:b/>
          <w:sz w:val="24"/>
          <w:szCs w:val="24"/>
        </w:rPr>
      </w:pPr>
      <w:r>
        <w:rPr>
          <w:b/>
        </w:rPr>
        <w:t xml:space="preserve">СТИЛИСТИКА </w:t>
      </w:r>
    </w:p>
    <w:p w:rsidR="00582168" w:rsidRPr="00F37199" w:rsidP="00582168">
      <w:pPr>
        <w:pStyle w:val="NoSpacing"/>
        <w:spacing w:line="276" w:lineRule="auto"/>
        <w:jc w:val="both"/>
        <w:rPr>
          <w:sz w:val="24"/>
          <w:szCs w:val="24"/>
        </w:rPr>
      </w:pPr>
      <w:r w:rsidRPr="005F656E">
        <w:rPr>
          <w:sz w:val="24"/>
          <w:szCs w:val="24"/>
        </w:rPr>
        <w:t>Стилистика как раздел науки о языке, который изучает стили языка и стили</w:t>
      </w:r>
      <w:r>
        <w:rPr>
          <w:sz w:val="24"/>
          <w:szCs w:val="24"/>
        </w:rPr>
        <w:t xml:space="preserve"> </w:t>
      </w:r>
      <w:r w:rsidRPr="005F656E">
        <w:rPr>
          <w:sz w:val="24"/>
          <w:szCs w:val="24"/>
        </w:rPr>
        <w:t>речи, а также изобразительно-выразительные средства.</w:t>
      </w:r>
      <w:r>
        <w:rPr>
          <w:sz w:val="24"/>
          <w:szCs w:val="24"/>
        </w:rPr>
        <w:t xml:space="preserve"> </w:t>
      </w:r>
      <w:r w:rsidRPr="005F656E">
        <w:rPr>
          <w:sz w:val="24"/>
          <w:szCs w:val="24"/>
        </w:rPr>
        <w:t xml:space="preserve">Функциональные стили. </w:t>
      </w:r>
      <w:r w:rsidRPr="00F37199">
        <w:rPr>
          <w:sz w:val="24"/>
          <w:szCs w:val="24"/>
        </w:rPr>
        <w:t xml:space="preserve">Научный стиль, сферы его использования, назначение. Признаки научного стиля. Разновидности научного стиля. Основные жанры научного стиля: доклад, статья, сообщение, аннотация, рецензия, реферат, тезисы, конспект, беседа, дискуссия. Совершенствование культуры учебно-научного общения в устной и письменной форме. </w:t>
      </w:r>
    </w:p>
    <w:p w:rsidR="00582168" w:rsidRPr="00F37199" w:rsidP="00582168">
      <w:pPr>
        <w:pStyle w:val="NoSpacing"/>
        <w:spacing w:line="276" w:lineRule="auto"/>
        <w:jc w:val="both"/>
        <w:rPr>
          <w:sz w:val="24"/>
          <w:szCs w:val="24"/>
        </w:rPr>
      </w:pPr>
      <w:r w:rsidRPr="00F37199">
        <w:rPr>
          <w:sz w:val="24"/>
          <w:szCs w:val="24"/>
        </w:rPr>
        <w:t xml:space="preserve">Официально-деловой стиль, сферы его использования, назначение. Признаки официально-делового стиля. Основные жанры официально-делового стиля: заявление, доверенность, расписка, резюме, деловое письмо, объявление. Форма и структура делового документа. Совершенствование культуры официально-делового общения в устной и письменной форме. </w:t>
      </w:r>
    </w:p>
    <w:p w:rsidR="00582168" w:rsidRPr="00F37199" w:rsidP="00582168">
      <w:pPr>
        <w:pStyle w:val="NoSpacing"/>
        <w:spacing w:line="276" w:lineRule="auto"/>
        <w:jc w:val="both"/>
        <w:rPr>
          <w:sz w:val="24"/>
          <w:szCs w:val="24"/>
        </w:rPr>
      </w:pPr>
      <w:r w:rsidRPr="00F37199">
        <w:rPr>
          <w:sz w:val="24"/>
          <w:szCs w:val="24"/>
        </w:rPr>
        <w:t xml:space="preserve">Публицистический стиль, сферы его использования, назначение. Признаки публицистического стиля. Основные жанры публицистического стиля. Язык художественной литературы и его отличия от других разновидностей современного русского языка. Основные признаки художественной речи: образность, широкое </w:t>
      </w:r>
      <w:r w:rsidRPr="00F37199">
        <w:rPr>
          <w:sz w:val="24"/>
          <w:szCs w:val="24"/>
        </w:rPr>
        <w:t xml:space="preserve">использование изобразительно-выразительных средств, а также языковых средств других функциональных разновидностей языка. </w:t>
      </w:r>
    </w:p>
    <w:p w:rsidR="00582168" w:rsidRPr="00F37199" w:rsidP="00582168">
      <w:pPr>
        <w:pStyle w:val="NoSpacing"/>
        <w:spacing w:line="276" w:lineRule="auto"/>
        <w:jc w:val="both"/>
        <w:rPr>
          <w:sz w:val="24"/>
          <w:szCs w:val="24"/>
        </w:rPr>
      </w:pPr>
      <w:r w:rsidRPr="00F37199">
        <w:rPr>
          <w:sz w:val="24"/>
          <w:szCs w:val="24"/>
        </w:rPr>
        <w:t>Текст и его место в системе языка и речи.</w:t>
      </w:r>
      <w:r w:rsidRPr="005F656E">
        <w:rPr>
          <w:sz w:val="24"/>
          <w:szCs w:val="24"/>
        </w:rPr>
        <w:t xml:space="preserve"> Закономерности построения текста. Функционально-смысловые типы</w:t>
      </w:r>
      <w:r>
        <w:rPr>
          <w:sz w:val="24"/>
          <w:szCs w:val="24"/>
        </w:rPr>
        <w:t xml:space="preserve"> </w:t>
      </w:r>
      <w:r w:rsidRPr="005F656E">
        <w:rPr>
          <w:sz w:val="24"/>
          <w:szCs w:val="24"/>
        </w:rPr>
        <w:t xml:space="preserve">речи: повествование, описание, рассуждение. </w:t>
      </w:r>
      <w:r w:rsidRPr="00F37199">
        <w:rPr>
          <w:sz w:val="24"/>
          <w:szCs w:val="24"/>
        </w:rPr>
        <w:t xml:space="preserve">Информационная переработка текстов различных функциональных стилей и жанров. </w:t>
      </w:r>
      <w:r w:rsidRPr="005F656E">
        <w:rPr>
          <w:sz w:val="24"/>
          <w:szCs w:val="24"/>
        </w:rPr>
        <w:t xml:space="preserve"> Анализ текстов разных стилей и жанров.</w:t>
      </w:r>
    </w:p>
    <w:p w:rsidR="00582168" w:rsidRPr="00775F62" w:rsidP="00582168">
      <w:pPr>
        <w:pStyle w:val="NoSpacing"/>
        <w:spacing w:line="276" w:lineRule="auto"/>
        <w:jc w:val="both"/>
      </w:pPr>
      <w:r w:rsidRPr="00582168">
        <w:rPr>
          <w:b/>
        </w:rPr>
        <w:t>КУЛЬТУРА РЕЧИ</w:t>
      </w:r>
    </w:p>
    <w:p w:rsidR="00582168" w:rsidRPr="00F37199" w:rsidP="00582168">
      <w:pPr>
        <w:pStyle w:val="NoSpacing"/>
        <w:spacing w:line="276" w:lineRule="auto"/>
        <w:jc w:val="both"/>
        <w:rPr>
          <w:sz w:val="24"/>
          <w:szCs w:val="24"/>
        </w:rPr>
      </w:pPr>
      <w:r w:rsidRPr="005F656E">
        <w:rPr>
          <w:sz w:val="24"/>
          <w:szCs w:val="24"/>
        </w:rPr>
        <w:t>Культура речи как раздел науки о языке, изучающий правильность и чистоту</w:t>
      </w:r>
      <w:r>
        <w:rPr>
          <w:sz w:val="24"/>
          <w:szCs w:val="24"/>
        </w:rPr>
        <w:t xml:space="preserve"> речи.</w:t>
      </w:r>
      <w:r w:rsidRPr="00F37199">
        <w:rPr>
          <w:sz w:val="24"/>
          <w:szCs w:val="24"/>
        </w:rPr>
        <w:t xml:space="preserve"> Понятие о коммуникативной целесообразности, уместности, точности, ясности, чистоте, логичности, последовательности, образности, выразительности речи. Основные аспекты культуры речи: нормативный, коммуникативный и этический. </w:t>
      </w:r>
      <w:r>
        <w:rPr>
          <w:sz w:val="24"/>
          <w:szCs w:val="24"/>
        </w:rPr>
        <w:t xml:space="preserve"> </w:t>
      </w:r>
      <w:r w:rsidRPr="00F37199">
        <w:rPr>
          <w:sz w:val="24"/>
          <w:szCs w:val="24"/>
        </w:rPr>
        <w:t>Речевое общение как форма взаимодействия людей в процессе их познавательно-трудовой деятельности. Виды речевого общения: официальное и неофициальное, публичное и непубличное. Речевая ситуация и ее компоненты.</w:t>
      </w:r>
    </w:p>
    <w:p w:rsidR="00582168" w:rsidRPr="00F37199" w:rsidP="00582168">
      <w:pPr>
        <w:pStyle w:val="NoSpacing"/>
        <w:spacing w:line="276" w:lineRule="auto"/>
        <w:jc w:val="both"/>
        <w:rPr>
          <w:sz w:val="24"/>
          <w:szCs w:val="24"/>
        </w:rPr>
      </w:pPr>
      <w:r w:rsidRPr="00F37199">
        <w:rPr>
          <w:sz w:val="24"/>
          <w:szCs w:val="24"/>
        </w:rPr>
        <w:t xml:space="preserve">Разговорная речь, сферы ее использования, назначение. Признаки разговорной речи. Невербальные средства общения. Совершенствование культуры разговорной речи. </w:t>
      </w:r>
    </w:p>
    <w:p w:rsidR="00582168" w:rsidRPr="00F37199" w:rsidP="00582168">
      <w:pPr>
        <w:pStyle w:val="NoSpacing"/>
        <w:spacing w:line="276" w:lineRule="auto"/>
        <w:jc w:val="both"/>
        <w:rPr>
          <w:sz w:val="24"/>
          <w:szCs w:val="24"/>
        </w:rPr>
      </w:pPr>
      <w:r w:rsidRPr="00F37199">
        <w:rPr>
          <w:sz w:val="24"/>
          <w:szCs w:val="24"/>
        </w:rPr>
        <w:t xml:space="preserve">Особенности речевого этикета в официально-деловой, научной и публицистической сферах общения. </w:t>
      </w:r>
    </w:p>
    <w:p w:rsidR="00582168" w:rsidRPr="00F37199" w:rsidP="00582168">
      <w:pPr>
        <w:pStyle w:val="NoSpacing"/>
        <w:spacing w:line="276" w:lineRule="auto"/>
        <w:jc w:val="both"/>
        <w:rPr>
          <w:sz w:val="24"/>
          <w:szCs w:val="24"/>
        </w:rPr>
      </w:pPr>
      <w:r w:rsidRPr="00F37199">
        <w:rPr>
          <w:sz w:val="24"/>
          <w:szCs w:val="24"/>
        </w:rPr>
        <w:t xml:space="preserve">Основные особенности устной и письменной речи. Развитие умений монологической и диалогической речи в разных сферах общения. Совершенствование культуры восприятия устной монологической и диалогической речи (аудирование). </w:t>
      </w:r>
    </w:p>
    <w:p w:rsidR="00582168" w:rsidRPr="00F37199" w:rsidP="00582168">
      <w:pPr>
        <w:pStyle w:val="NoSpacing"/>
        <w:spacing w:line="276" w:lineRule="auto"/>
        <w:jc w:val="both"/>
        <w:rPr>
          <w:sz w:val="24"/>
          <w:szCs w:val="24"/>
        </w:rPr>
      </w:pPr>
      <w:r w:rsidRPr="00F37199">
        <w:rPr>
          <w:sz w:val="24"/>
          <w:szCs w:val="24"/>
        </w:rPr>
        <w:t xml:space="preserve">Культура работы с текстами разных типов, стилей и жанров (чтение и информационная переработка). Использование различных видов чтения в зависимости от коммуникативной задачи и характера текста: просмотровое, ознакомительное, изучающее, ознакомительно-изучающее, ознакомительно-реферативное и др. </w:t>
      </w:r>
    </w:p>
    <w:p w:rsidR="00582168" w:rsidRPr="00F37199" w:rsidP="00582168">
      <w:pPr>
        <w:pStyle w:val="NoSpacing"/>
        <w:spacing w:line="276" w:lineRule="auto"/>
        <w:jc w:val="both"/>
        <w:rPr>
          <w:sz w:val="24"/>
          <w:szCs w:val="24"/>
        </w:rPr>
      </w:pPr>
      <w:r w:rsidRPr="00F37199">
        <w:rPr>
          <w:sz w:val="24"/>
          <w:szCs w:val="24"/>
        </w:rPr>
        <w:t xml:space="preserve">Овладение речевой культурой использования технических средств коммуникации (телефон, компьютер, электронная почта и др.). </w:t>
      </w:r>
    </w:p>
    <w:p w:rsidR="00582168" w:rsidRPr="00F37199" w:rsidP="00582168">
      <w:pPr>
        <w:pStyle w:val="NoSpacing"/>
        <w:spacing w:line="276" w:lineRule="auto"/>
        <w:jc w:val="both"/>
        <w:rPr>
          <w:sz w:val="24"/>
          <w:szCs w:val="24"/>
        </w:rPr>
      </w:pPr>
      <w:r w:rsidRPr="00F37199">
        <w:rPr>
          <w:sz w:val="24"/>
          <w:szCs w:val="24"/>
        </w:rPr>
        <w:t>Языковая норма и ее основные особенности. Основные виды языковых норм: орфоэпические, лексические, стилистические и грамматические (морфологические и синтаксические) нормы русского литературного языка.</w:t>
      </w:r>
    </w:p>
    <w:p w:rsidR="00582168" w:rsidRPr="00F37199" w:rsidP="00582168">
      <w:pPr>
        <w:pStyle w:val="NoSpacing"/>
        <w:spacing w:line="276" w:lineRule="auto"/>
        <w:jc w:val="both"/>
        <w:rPr>
          <w:sz w:val="24"/>
          <w:szCs w:val="24"/>
        </w:rPr>
      </w:pPr>
      <w:r w:rsidRPr="00F37199">
        <w:rPr>
          <w:sz w:val="24"/>
          <w:szCs w:val="24"/>
        </w:rPr>
        <w:t>Орфоэпические (произносительные и акцентологические) нормы. Роль орфоэпии в устном общении.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а также русских имен и отчеств. Нормы ударения в современном русском языке. Допустимые варианты произношения и ударения.</w:t>
      </w:r>
    </w:p>
    <w:p w:rsidR="00582168" w:rsidRPr="00F37199" w:rsidP="00582168">
      <w:pPr>
        <w:pStyle w:val="NoSpacing"/>
        <w:spacing w:line="276" w:lineRule="auto"/>
        <w:jc w:val="both"/>
        <w:rPr>
          <w:sz w:val="24"/>
          <w:szCs w:val="24"/>
        </w:rPr>
      </w:pPr>
      <w:r w:rsidRPr="00F37199">
        <w:rPr>
          <w:sz w:val="24"/>
          <w:szCs w:val="24"/>
        </w:rPr>
        <w:t>Лексические нормы. Употребление слова в строгом со</w:t>
      </w:r>
      <w:r w:rsidRPr="00F37199">
        <w:rPr>
          <w:sz w:val="24"/>
          <w:szCs w:val="24"/>
        </w:rPr>
        <w:softHyphen/>
        <w:t>ответствии с его лексическим значением – важное условие речевого общения. Выбор из синонимического ряда нужного слова с учетом его значения и стилистических свойств.</w:t>
      </w:r>
    </w:p>
    <w:p w:rsidR="00582168" w:rsidRPr="00F37199" w:rsidP="00582168">
      <w:pPr>
        <w:pStyle w:val="NoSpacing"/>
        <w:spacing w:line="276" w:lineRule="auto"/>
        <w:jc w:val="both"/>
        <w:rPr>
          <w:sz w:val="24"/>
          <w:szCs w:val="24"/>
        </w:rPr>
      </w:pPr>
      <w:r w:rsidRPr="00F37199">
        <w:rPr>
          <w:sz w:val="24"/>
          <w:szCs w:val="24"/>
        </w:rPr>
        <w:t>Грамматические нормы. Нормативное употребление форм слова. Нормативное построение словосочетаний по типу согласования, управления. Правильное употребление предлогов в составе словосочетаний. Правильное построение предложений. Нормативное согласование сказуемого с подлежащим. Правильное построение предложений с обособленными членами, придаточными частями. Синонимия грамматических форм и их стилистические и смысловые возможности.</w:t>
      </w:r>
    </w:p>
    <w:p w:rsidR="00582168" w:rsidRPr="00F37199" w:rsidP="00582168">
      <w:pPr>
        <w:pStyle w:val="NoSpacing"/>
        <w:spacing w:line="276" w:lineRule="auto"/>
        <w:jc w:val="both"/>
        <w:rPr>
          <w:sz w:val="24"/>
          <w:szCs w:val="24"/>
        </w:rPr>
      </w:pPr>
      <w:r w:rsidRPr="00F37199">
        <w:rPr>
          <w:sz w:val="24"/>
          <w:szCs w:val="24"/>
        </w:rPr>
        <w:t>Орфографические нормы. Разделы русской орфографии и основные принципы написания: 1) правописание морфем; 2) слитные, дефисные и раздельные написания; 3) употребление прописных и строчных букв; 4) правила переноса слов; 5) правила графического сокращения слов.</w:t>
      </w:r>
    </w:p>
    <w:p w:rsidR="00582168" w:rsidRPr="00F37199" w:rsidP="00582168">
      <w:pPr>
        <w:pStyle w:val="NoSpacing"/>
        <w:spacing w:line="276" w:lineRule="auto"/>
        <w:jc w:val="both"/>
        <w:rPr>
          <w:sz w:val="24"/>
          <w:szCs w:val="24"/>
        </w:rPr>
      </w:pPr>
      <w:r w:rsidRPr="00F37199">
        <w:rPr>
          <w:sz w:val="24"/>
          <w:szCs w:val="24"/>
        </w:rPr>
        <w:t>Пунктуационные нормы. Принципы русской пунктуации. Разделы русской пунктуации и система правил, включенных в каждый из них: 1) знаки препинания в конце предложений; 2) знаки препинания внутри простого предложения; 3) знаки препинания между частями сложного предложения; 4) знаки препинания при передаче чужой речи; 5) знаки препинания в связном тексте. Абзац как пунктуационный знак, передающий смысловое членение текста.</w:t>
      </w:r>
    </w:p>
    <w:p w:rsidR="00582168" w:rsidRPr="00F37199" w:rsidP="00582168">
      <w:pPr>
        <w:pStyle w:val="NoSpacing"/>
        <w:spacing w:line="276" w:lineRule="auto"/>
        <w:jc w:val="both"/>
        <w:rPr>
          <w:sz w:val="24"/>
          <w:szCs w:val="24"/>
        </w:rPr>
      </w:pPr>
      <w:r w:rsidRPr="00F37199">
        <w:rPr>
          <w:sz w:val="24"/>
          <w:szCs w:val="24"/>
        </w:rPr>
        <w:t xml:space="preserve">Нормативные словари современного русского языка и справочники: орфоэпический словарь, толковый словарь, словарь грамматических трудностей, орфографический словарь и справочники по русскому правописанию. </w:t>
      </w:r>
    </w:p>
    <w:p w:rsidR="00582168" w:rsidRPr="00F37199" w:rsidP="00582168">
      <w:pPr>
        <w:pStyle w:val="NoSpacing"/>
        <w:spacing w:line="276" w:lineRule="auto"/>
        <w:jc w:val="both"/>
        <w:rPr>
          <w:sz w:val="24"/>
          <w:szCs w:val="24"/>
        </w:rPr>
      </w:pPr>
      <w:r w:rsidRPr="00F37199">
        <w:rPr>
          <w:sz w:val="24"/>
          <w:szCs w:val="24"/>
        </w:rPr>
        <w:t>Соблюдение норм литературного языка в речевой практике.</w:t>
      </w:r>
    </w:p>
    <w:p w:rsidR="00582168" w:rsidRPr="00F37199" w:rsidP="00582168">
      <w:pPr>
        <w:pStyle w:val="NoSpacing"/>
        <w:spacing w:line="276" w:lineRule="auto"/>
        <w:jc w:val="both"/>
        <w:rPr>
          <w:sz w:val="24"/>
          <w:szCs w:val="24"/>
        </w:rPr>
      </w:pPr>
      <w:r w:rsidRPr="00F37199">
        <w:rPr>
          <w:sz w:val="24"/>
          <w:szCs w:val="24"/>
        </w:rPr>
        <w:t xml:space="preserve">Осуществление выбора наиболее точных языковых средств в соответствии со сферами и ситуациями речевого общения. </w:t>
      </w:r>
    </w:p>
    <w:p w:rsidR="00582168" w:rsidRPr="00F37199" w:rsidP="00582168">
      <w:pPr>
        <w:pStyle w:val="NoSpacing"/>
        <w:spacing w:line="276" w:lineRule="auto"/>
        <w:jc w:val="both"/>
        <w:rPr>
          <w:sz w:val="24"/>
          <w:szCs w:val="24"/>
        </w:rPr>
      </w:pPr>
      <w:r w:rsidRPr="00F37199">
        <w:rPr>
          <w:sz w:val="24"/>
          <w:szCs w:val="24"/>
        </w:rPr>
        <w:t xml:space="preserve">Оценивание устных и письменных высказываний/текстов с точки зрения языкового оформления, уместности, эффективности достижения поставленных коммуникативных задач. </w:t>
      </w:r>
    </w:p>
    <w:p w:rsidR="00582168" w:rsidRPr="00F37199" w:rsidP="00582168">
      <w:pPr>
        <w:pStyle w:val="NoSpacing"/>
        <w:spacing w:line="276" w:lineRule="auto"/>
        <w:jc w:val="both"/>
        <w:rPr>
          <w:sz w:val="24"/>
          <w:szCs w:val="24"/>
        </w:rPr>
      </w:pPr>
      <w:r w:rsidRPr="00F37199">
        <w:rPr>
          <w:sz w:val="24"/>
          <w:szCs w:val="24"/>
        </w:rPr>
        <w:t xml:space="preserve">Использование нормативных словарей русского языка. </w:t>
      </w:r>
    </w:p>
    <w:p w:rsidR="00582168" w:rsidRPr="00F37199" w:rsidP="00582168">
      <w:pPr>
        <w:pStyle w:val="NoSpacing"/>
        <w:spacing w:line="276" w:lineRule="auto"/>
        <w:jc w:val="both"/>
        <w:rPr>
          <w:sz w:val="24"/>
          <w:szCs w:val="24"/>
        </w:rPr>
      </w:pPr>
      <w:r w:rsidRPr="00F37199">
        <w:rPr>
          <w:sz w:val="24"/>
          <w:szCs w:val="24"/>
        </w:rPr>
        <w:t xml:space="preserve">Применение орфографических и пунктуационных норм при создании и воспроизведении текстов делового, научного и публицистического стилей. </w:t>
      </w:r>
    </w:p>
    <w:p w:rsidR="00582168" w:rsidRPr="00F37199" w:rsidP="00582168">
      <w:pPr>
        <w:pStyle w:val="NoSpacing"/>
        <w:spacing w:line="276" w:lineRule="auto"/>
        <w:jc w:val="both"/>
        <w:rPr>
          <w:sz w:val="24"/>
          <w:szCs w:val="24"/>
        </w:rPr>
      </w:pPr>
      <w:r w:rsidRPr="00F37199">
        <w:rPr>
          <w:sz w:val="24"/>
          <w:szCs w:val="24"/>
        </w:rPr>
        <w:t>Лингвистический анализ текстов различных функциональных разновидностей языка.</w:t>
      </w:r>
    </w:p>
    <w:p w:rsidR="00846C20" w:rsidRPr="00846C20" w:rsidP="009845BB">
      <w:pPr>
        <w:pStyle w:val="NoSpacing"/>
        <w:spacing w:line="276" w:lineRule="auto"/>
        <w:jc w:val="both"/>
        <w:rPr>
          <w:sz w:val="24"/>
          <w:szCs w:val="24"/>
        </w:rPr>
      </w:pPr>
    </w:p>
    <w:p w:rsidR="00846C20" w:rsidRPr="00846C20" w:rsidP="009845BB">
      <w:pPr>
        <w:pStyle w:val="NoSpacing"/>
        <w:spacing w:line="276" w:lineRule="auto"/>
        <w:jc w:val="both"/>
        <w:rPr>
          <w:b/>
          <w:sz w:val="24"/>
          <w:szCs w:val="24"/>
        </w:rPr>
      </w:pPr>
      <w:bookmarkStart w:id="59" w:name="_Toc435412706"/>
      <w:bookmarkStart w:id="60" w:name="_Toc453968179"/>
      <w:r w:rsidRPr="00846C20">
        <w:rPr>
          <w:b/>
          <w:sz w:val="24"/>
          <w:szCs w:val="24"/>
        </w:rPr>
        <w:t>Литература</w:t>
      </w:r>
      <w:bookmarkEnd w:id="59"/>
      <w:bookmarkEnd w:id="60"/>
    </w:p>
    <w:p w:rsidR="00846C20" w:rsidRPr="00846C20" w:rsidP="009845BB">
      <w:pPr>
        <w:pStyle w:val="NoSpacing"/>
        <w:spacing w:line="276" w:lineRule="auto"/>
        <w:jc w:val="both"/>
        <w:rPr>
          <w:b/>
          <w:sz w:val="24"/>
          <w:szCs w:val="24"/>
        </w:rPr>
      </w:pPr>
    </w:p>
    <w:p w:rsidR="00846C20" w:rsidRPr="00846C20" w:rsidP="009845BB">
      <w:pPr>
        <w:pStyle w:val="NoSpacing"/>
        <w:spacing w:line="276" w:lineRule="auto"/>
        <w:jc w:val="both"/>
        <w:rPr>
          <w:sz w:val="24"/>
          <w:szCs w:val="24"/>
        </w:rPr>
      </w:pPr>
      <w:r>
        <w:rPr>
          <w:sz w:val="24"/>
          <w:szCs w:val="24"/>
        </w:rPr>
        <w:t>О</w:t>
      </w:r>
      <w:r w:rsidRPr="00846C20">
        <w:rPr>
          <w:sz w:val="24"/>
          <w:szCs w:val="24"/>
        </w:rPr>
        <w:t>бразовательная программа по литературе воплощает идею внедрения в практику российской школы деятельностного подхода к организации обучения. Главным условием реализации данной идеи является уже заявленное в образовательной программе основной школы принципиально новое осмысление результатов образовательной деятельности: освоение учебного предметного материала должно быть соотнесено с личностными и метапредметными результатами</w:t>
      </w:r>
      <w:r>
        <w:rPr>
          <w:rStyle w:val="FootnoteReference"/>
          <w:sz w:val="24"/>
          <w:szCs w:val="24"/>
        </w:rPr>
        <w:footnoteReference w:id="9"/>
      </w:r>
      <w:r w:rsidRPr="00846C20">
        <w:rPr>
          <w:sz w:val="24"/>
          <w:szCs w:val="24"/>
        </w:rPr>
        <w:t>. Планируемые предметные результаты, определенные примерной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r>
        <w:rPr>
          <w:rStyle w:val="FootnoteReference"/>
          <w:sz w:val="24"/>
          <w:szCs w:val="24"/>
        </w:rPr>
        <w:footnoteReference w:id="10"/>
      </w:r>
      <w:r w:rsidRPr="00846C20">
        <w:rPr>
          <w:sz w:val="24"/>
          <w:szCs w:val="24"/>
        </w:rPr>
        <w:t>.</w:t>
      </w:r>
    </w:p>
    <w:p w:rsidR="00846C20" w:rsidRPr="00846C20" w:rsidP="009845BB">
      <w:pPr>
        <w:pStyle w:val="NoSpacing"/>
        <w:spacing w:line="276" w:lineRule="auto"/>
        <w:jc w:val="both"/>
        <w:rPr>
          <w:sz w:val="24"/>
          <w:szCs w:val="24"/>
        </w:rPr>
      </w:pPr>
      <w:r w:rsidRPr="00E4397C">
        <w:rPr>
          <w:b/>
          <w:sz w:val="24"/>
          <w:szCs w:val="24"/>
        </w:rPr>
        <w:t xml:space="preserve">Цель </w:t>
      </w:r>
      <w:r w:rsidRPr="00846C20">
        <w:rPr>
          <w:sz w:val="24"/>
          <w:szCs w:val="24"/>
        </w:rPr>
        <w:t>учебного предмета «Литература»: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rsidR="00846C20" w:rsidRPr="00846C20" w:rsidP="009845BB">
      <w:pPr>
        <w:pStyle w:val="NoSpacing"/>
        <w:spacing w:line="276" w:lineRule="auto"/>
        <w:jc w:val="both"/>
        <w:rPr>
          <w:sz w:val="24"/>
          <w:szCs w:val="24"/>
        </w:rPr>
      </w:pPr>
      <w:r w:rsidRPr="00E4397C">
        <w:rPr>
          <w:b/>
          <w:sz w:val="24"/>
          <w:szCs w:val="24"/>
        </w:rPr>
        <w:t>Стратегическая цель предмета в 10–11-х классах</w:t>
      </w:r>
      <w:r w:rsidRPr="00846C20">
        <w:rPr>
          <w:sz w:val="24"/>
          <w:szCs w:val="24"/>
        </w:rPr>
        <w:t xml:space="preserve"> – завершение формирования соответствующего возрастному и образовательному уровню обучающихся отношения к </w:t>
      </w:r>
      <w:r w:rsidRPr="00846C20">
        <w:rPr>
          <w:sz w:val="24"/>
          <w:szCs w:val="24"/>
        </w:rPr>
        <w:t>чтению художественной литературы как к деятельности, имеющей личностную и социальную ценность, как к средству самопознания и саморазвития.</w:t>
      </w:r>
    </w:p>
    <w:p w:rsidR="00846C20" w:rsidRPr="00846C20" w:rsidP="009845BB">
      <w:pPr>
        <w:pStyle w:val="NoSpacing"/>
        <w:spacing w:line="276" w:lineRule="auto"/>
        <w:jc w:val="both"/>
        <w:rPr>
          <w:sz w:val="24"/>
          <w:szCs w:val="24"/>
        </w:rPr>
      </w:pPr>
      <w:r w:rsidRPr="00E4397C">
        <w:rPr>
          <w:b/>
          <w:sz w:val="24"/>
          <w:szCs w:val="24"/>
        </w:rPr>
        <w:t xml:space="preserve">Задачи </w:t>
      </w:r>
      <w:r w:rsidRPr="00846C20">
        <w:rPr>
          <w:sz w:val="24"/>
          <w:szCs w:val="24"/>
        </w:rPr>
        <w:t>учебного предмета «Литература»:</w:t>
      </w:r>
    </w:p>
    <w:p w:rsidR="00846C20" w:rsidRPr="00846C20" w:rsidP="009845BB">
      <w:pPr>
        <w:pStyle w:val="NoSpacing"/>
        <w:numPr>
          <w:ilvl w:val="0"/>
          <w:numId w:val="160"/>
        </w:numPr>
        <w:spacing w:line="276" w:lineRule="auto"/>
        <w:jc w:val="both"/>
        <w:rPr>
          <w:sz w:val="24"/>
          <w:szCs w:val="24"/>
        </w:rPr>
      </w:pPr>
      <w:r w:rsidRPr="00846C20">
        <w:rPr>
          <w:sz w:val="24"/>
          <w:szCs w:val="24"/>
        </w:rPr>
        <w:t>получение опыта медленного чтения</w:t>
      </w:r>
      <w:r>
        <w:rPr>
          <w:rStyle w:val="FootnoteReference"/>
          <w:sz w:val="24"/>
          <w:szCs w:val="24"/>
        </w:rPr>
        <w:footnoteReference w:id="11"/>
      </w:r>
      <w:r w:rsidRPr="00846C20">
        <w:rPr>
          <w:sz w:val="24"/>
          <w:szCs w:val="24"/>
        </w:rPr>
        <w:t xml:space="preserve"> произведений русской, родной (региональной) и мировой</w:t>
      </w:r>
      <w:r w:rsidRPr="00846C20">
        <w:rPr>
          <w:sz w:val="24"/>
          <w:szCs w:val="24"/>
          <w:vertAlign w:val="superscript"/>
        </w:rPr>
        <w:t xml:space="preserve"> </w:t>
      </w:r>
      <w:r w:rsidRPr="00846C20">
        <w:rPr>
          <w:sz w:val="24"/>
          <w:szCs w:val="24"/>
        </w:rPr>
        <w:t>литературы;</w:t>
      </w:r>
    </w:p>
    <w:p w:rsidR="00846C20" w:rsidRPr="00846C20" w:rsidP="009845BB">
      <w:pPr>
        <w:pStyle w:val="NoSpacing"/>
        <w:numPr>
          <w:ilvl w:val="0"/>
          <w:numId w:val="160"/>
        </w:numPr>
        <w:spacing w:line="276" w:lineRule="auto"/>
        <w:jc w:val="both"/>
        <w:rPr>
          <w:sz w:val="24"/>
          <w:szCs w:val="24"/>
        </w:rPr>
      </w:pPr>
      <w:r w:rsidRPr="00846C20">
        <w:rPr>
          <w:sz w:val="24"/>
          <w:szCs w:val="24"/>
        </w:rP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846C20" w:rsidRPr="00846C20" w:rsidP="009845BB">
      <w:pPr>
        <w:pStyle w:val="NoSpacing"/>
        <w:numPr>
          <w:ilvl w:val="0"/>
          <w:numId w:val="160"/>
        </w:numPr>
        <w:spacing w:line="276" w:lineRule="auto"/>
        <w:jc w:val="both"/>
        <w:rPr>
          <w:sz w:val="24"/>
          <w:szCs w:val="24"/>
        </w:rPr>
      </w:pPr>
      <w:r w:rsidRPr="00846C20">
        <w:rPr>
          <w:sz w:val="24"/>
          <w:szCs w:val="24"/>
        </w:rP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p>
    <w:p w:rsidR="00846C20" w:rsidRPr="00846C20" w:rsidP="009845BB">
      <w:pPr>
        <w:pStyle w:val="NoSpacing"/>
        <w:numPr>
          <w:ilvl w:val="0"/>
          <w:numId w:val="161"/>
        </w:numPr>
        <w:spacing w:line="276" w:lineRule="auto"/>
        <w:jc w:val="both"/>
        <w:rPr>
          <w:sz w:val="24"/>
          <w:szCs w:val="24"/>
        </w:rPr>
      </w:pPr>
      <w:r w:rsidRPr="00846C20">
        <w:rPr>
          <w:sz w:val="24"/>
          <w:szCs w:val="24"/>
        </w:rPr>
        <w:t>формирование умения анализировать в устной и письменной форме самостоятельно прочитанные произведения, их отдельные фрагменты, аспекты;</w:t>
      </w:r>
    </w:p>
    <w:p w:rsidR="00846C20" w:rsidRPr="00846C20" w:rsidP="009845BB">
      <w:pPr>
        <w:pStyle w:val="NoSpacing"/>
        <w:numPr>
          <w:ilvl w:val="0"/>
          <w:numId w:val="161"/>
        </w:numPr>
        <w:spacing w:line="276" w:lineRule="auto"/>
        <w:jc w:val="both"/>
        <w:rPr>
          <w:sz w:val="24"/>
          <w:szCs w:val="24"/>
        </w:rPr>
      </w:pPr>
      <w:r w:rsidRPr="00846C20">
        <w:rPr>
          <w:sz w:val="24"/>
          <w:szCs w:val="24"/>
        </w:rPr>
        <w:t>формирование умения самостоятельно создавать тексты различных жанров (ответы на вопросы, рецензии, аннотации и др.);</w:t>
      </w:r>
    </w:p>
    <w:p w:rsidR="00846C20" w:rsidRPr="00846C20" w:rsidP="009845BB">
      <w:pPr>
        <w:pStyle w:val="NoSpacing"/>
        <w:numPr>
          <w:ilvl w:val="0"/>
          <w:numId w:val="161"/>
        </w:numPr>
        <w:spacing w:line="276" w:lineRule="auto"/>
        <w:jc w:val="both"/>
        <w:rPr>
          <w:sz w:val="24"/>
          <w:szCs w:val="24"/>
        </w:rPr>
      </w:pPr>
      <w:r w:rsidRPr="00846C20">
        <w:rPr>
          <w:sz w:val="24"/>
          <w:szCs w:val="24"/>
        </w:rPr>
        <w:t>овладение умением определять стратегию своего чтения;</w:t>
      </w:r>
    </w:p>
    <w:p w:rsidR="00846C20" w:rsidRPr="00846C20" w:rsidP="009845BB">
      <w:pPr>
        <w:pStyle w:val="NoSpacing"/>
        <w:numPr>
          <w:ilvl w:val="0"/>
          <w:numId w:val="161"/>
        </w:numPr>
        <w:spacing w:line="276" w:lineRule="auto"/>
        <w:jc w:val="both"/>
        <w:rPr>
          <w:sz w:val="24"/>
          <w:szCs w:val="24"/>
        </w:rPr>
      </w:pPr>
      <w:r w:rsidRPr="00846C20">
        <w:rPr>
          <w:sz w:val="24"/>
          <w:szCs w:val="24"/>
        </w:rPr>
        <w:t>овладение умением делать читательский выбор;</w:t>
      </w:r>
    </w:p>
    <w:p w:rsidR="00846C20" w:rsidRPr="00846C20" w:rsidP="009845BB">
      <w:pPr>
        <w:pStyle w:val="NoSpacing"/>
        <w:numPr>
          <w:ilvl w:val="0"/>
          <w:numId w:val="161"/>
        </w:numPr>
        <w:spacing w:line="276" w:lineRule="auto"/>
        <w:jc w:val="both"/>
        <w:rPr>
          <w:sz w:val="24"/>
          <w:szCs w:val="24"/>
        </w:rPr>
      </w:pPr>
      <w:r w:rsidRPr="00846C20">
        <w:rPr>
          <w:sz w:val="24"/>
          <w:szCs w:val="24"/>
        </w:rP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846C20" w:rsidRPr="00846C20" w:rsidP="009845BB">
      <w:pPr>
        <w:pStyle w:val="NoSpacing"/>
        <w:numPr>
          <w:ilvl w:val="0"/>
          <w:numId w:val="161"/>
        </w:numPr>
        <w:spacing w:line="276" w:lineRule="auto"/>
        <w:jc w:val="both"/>
        <w:rPr>
          <w:sz w:val="24"/>
          <w:szCs w:val="24"/>
        </w:rPr>
      </w:pPr>
      <w:r w:rsidRPr="00846C20">
        <w:rPr>
          <w:sz w:val="24"/>
          <w:szCs w:val="24"/>
        </w:rPr>
        <w:t>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846C20" w:rsidRPr="00846C20" w:rsidP="009845BB">
      <w:pPr>
        <w:pStyle w:val="NoSpacing"/>
        <w:numPr>
          <w:ilvl w:val="0"/>
          <w:numId w:val="161"/>
        </w:numPr>
        <w:spacing w:line="276" w:lineRule="auto"/>
        <w:jc w:val="both"/>
        <w:rPr>
          <w:sz w:val="24"/>
          <w:szCs w:val="24"/>
        </w:rPr>
      </w:pPr>
      <w:r w:rsidRPr="00846C20">
        <w:rPr>
          <w:sz w:val="24"/>
          <w:szCs w:val="24"/>
        </w:rPr>
        <w:t>знакомство с историей литературы: русской и зарубежной литературной классикой, современным литературным процессом;</w:t>
      </w:r>
    </w:p>
    <w:p w:rsidR="00846C20" w:rsidRPr="00846C20" w:rsidP="009845BB">
      <w:pPr>
        <w:pStyle w:val="NoSpacing"/>
        <w:numPr>
          <w:ilvl w:val="0"/>
          <w:numId w:val="161"/>
        </w:numPr>
        <w:spacing w:line="276" w:lineRule="auto"/>
        <w:jc w:val="both"/>
        <w:rPr>
          <w:sz w:val="24"/>
          <w:szCs w:val="24"/>
        </w:rPr>
      </w:pPr>
      <w:r w:rsidRPr="00846C20">
        <w:rPr>
          <w:sz w:val="24"/>
          <w:szCs w:val="24"/>
        </w:rPr>
        <w:t>знакомство со смежными с литературой сферами искусства и научного знания (культурология, психология, социология и др.).</w:t>
      </w:r>
    </w:p>
    <w:p w:rsidR="00846C20" w:rsidRPr="00846C20" w:rsidP="009845BB">
      <w:pPr>
        <w:pStyle w:val="NoSpacing"/>
        <w:spacing w:line="276" w:lineRule="auto"/>
        <w:ind w:firstLine="60"/>
        <w:jc w:val="both"/>
        <w:rPr>
          <w:sz w:val="24"/>
          <w:szCs w:val="24"/>
        </w:rPr>
      </w:pPr>
    </w:p>
    <w:p w:rsidR="00846C20" w:rsidRPr="00846C20" w:rsidP="009845BB">
      <w:pPr>
        <w:pStyle w:val="NoSpacing"/>
        <w:spacing w:line="276" w:lineRule="auto"/>
        <w:jc w:val="both"/>
        <w:rPr>
          <w:sz w:val="24"/>
          <w:szCs w:val="24"/>
        </w:rPr>
      </w:pPr>
      <w:r w:rsidRPr="00846C20">
        <w:rPr>
          <w:sz w:val="24"/>
          <w:szCs w:val="24"/>
        </w:rPr>
        <w:t>Перенесение фокуса внимания в литературном образовании с произведения литературы как объекта изучения на субъектность читателя</w:t>
      </w:r>
      <w:r>
        <w:rPr>
          <w:rStyle w:val="FootnoteReference"/>
          <w:sz w:val="24"/>
          <w:szCs w:val="24"/>
        </w:rPr>
        <w:footnoteReference w:id="12"/>
      </w:r>
      <w:r w:rsidRPr="00846C20">
        <w:rPr>
          <w:sz w:val="24"/>
          <w:szCs w:val="24"/>
        </w:rPr>
        <w:t xml:space="preserve"> является приоритетной задачей настоящей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w:t>
      </w:r>
      <w:r w:rsidRPr="00846C20">
        <w:rPr>
          <w:sz w:val="24"/>
          <w:szCs w:val="24"/>
        </w:rPr>
        <w:t>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846C20" w:rsidRPr="00846C20" w:rsidP="009845BB">
      <w:pPr>
        <w:pStyle w:val="NoSpacing"/>
        <w:spacing w:line="276" w:lineRule="auto"/>
        <w:jc w:val="both"/>
        <w:rPr>
          <w:sz w:val="24"/>
          <w:szCs w:val="24"/>
        </w:rPr>
      </w:pPr>
      <w:r w:rsidRPr="00846C20">
        <w:rPr>
          <w:sz w:val="24"/>
          <w:szCs w:val="24"/>
        </w:rPr>
        <w:t>Сама по себе «</w:t>
      </w:r>
      <w:r w:rsidRPr="00846C20">
        <w:rPr>
          <w:sz w:val="24"/>
          <w:szCs w:val="24"/>
        </w:rPr>
        <w:t>прочитанность</w:t>
      </w:r>
      <w:r w:rsidRPr="00846C20">
        <w:rPr>
          <w:sz w:val="24"/>
          <w:szCs w:val="24"/>
        </w:rPr>
        <w:t>» того или иного произведения или даже перечня рекомендованных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для чтения другим читателям. Важно, чтобы чтение не прерывалось вместе с завершением основного образования, а прочитанное в школе становилось базой для дальнейшего чтения и осмысления произведений как классики, так и современной литературы, определяя траекторию читательского роста личности.</w:t>
      </w:r>
    </w:p>
    <w:p w:rsidR="00846C20" w:rsidRPr="00846C20" w:rsidP="009845BB">
      <w:pPr>
        <w:pStyle w:val="NoSpacing"/>
        <w:spacing w:line="276" w:lineRule="auto"/>
        <w:jc w:val="both"/>
        <w:rPr>
          <w:sz w:val="24"/>
          <w:szCs w:val="24"/>
        </w:rPr>
      </w:pPr>
      <w:r w:rsidRPr="00846C20">
        <w:rPr>
          <w:sz w:val="24"/>
          <w:szCs w:val="24"/>
        </w:rPr>
        <w:t>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учебной деятельности в соответствии с требованиями ФГОС СОО. Составитель рабочей программы учитывает необходимость обеспечения субъектности учителя как организатора образовательного процесса и субъектности обучающегося как компетентного читателя.</w:t>
      </w:r>
    </w:p>
    <w:p w:rsidR="00846C20" w:rsidRPr="00846C20" w:rsidP="009845BB">
      <w:pPr>
        <w:pStyle w:val="NoSpacing"/>
        <w:spacing w:line="276" w:lineRule="auto"/>
        <w:jc w:val="both"/>
        <w:rPr>
          <w:sz w:val="24"/>
          <w:szCs w:val="24"/>
        </w:rPr>
      </w:pPr>
      <w:r w:rsidRPr="00846C20">
        <w:rPr>
          <w:sz w:val="24"/>
          <w:szCs w:val="24"/>
        </w:rPr>
        <w:t>Для обеспечения субъектности читателя в программе предложен модульный принцип формирования рабочей программы: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 т.е. способности самостоятельно осуществлять читательскую деятельность на незнакомом материале.</w:t>
      </w:r>
    </w:p>
    <w:p w:rsidR="00846C20" w:rsidRPr="00846C20" w:rsidP="009845BB">
      <w:pPr>
        <w:pStyle w:val="NoSpacing"/>
        <w:spacing w:line="276" w:lineRule="auto"/>
        <w:jc w:val="both"/>
        <w:rPr>
          <w:sz w:val="24"/>
          <w:szCs w:val="24"/>
        </w:rPr>
      </w:pPr>
      <w:r w:rsidRPr="00846C20">
        <w:rPr>
          <w:b/>
          <w:sz w:val="24"/>
          <w:szCs w:val="24"/>
        </w:rPr>
        <w:t>Содержание программы</w:t>
      </w:r>
    </w:p>
    <w:p w:rsidR="00846C20" w:rsidRPr="00846C20" w:rsidP="009845BB">
      <w:pPr>
        <w:pStyle w:val="NoSpacing"/>
        <w:spacing w:line="276" w:lineRule="auto"/>
        <w:jc w:val="both"/>
        <w:rPr>
          <w:sz w:val="24"/>
          <w:szCs w:val="24"/>
        </w:rPr>
      </w:pPr>
      <w:r w:rsidRPr="00846C20">
        <w:rPr>
          <w:sz w:val="24"/>
          <w:szCs w:val="24"/>
        </w:rPr>
        <w:t>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количество определяются составителем в зависимости от того, как будут распределены учебные задачи по достижению планируемых результатов. Достижение результата (или нескольких результатов) фиксируется обязательной итоговой (контрольной) работой в конце каждого модуля.</w:t>
      </w:r>
    </w:p>
    <w:p w:rsidR="00846C20" w:rsidRPr="00846C20" w:rsidP="009845BB">
      <w:pPr>
        <w:pStyle w:val="NoSpacing"/>
        <w:spacing w:line="276" w:lineRule="auto"/>
        <w:jc w:val="both"/>
        <w:rPr>
          <w:sz w:val="24"/>
          <w:szCs w:val="24"/>
        </w:rPr>
      </w:pPr>
      <w:r w:rsidRPr="00846C20">
        <w:rPr>
          <w:sz w:val="24"/>
          <w:szCs w:val="24"/>
        </w:rPr>
        <w:t>Для определения содержания модулей в программе предложен проблемно-тематический принцип, который позволяет составителю рабочей программы выбрать учебный материал (список произведений для чтения на уроке, для самостоятельного чтения, перечень теоретико-литературных понятий, материал для формирования межпредметных связей, привлекаемый внешкольный ресурс и т.п.). Таким образом, перед составителем рабочей программы стоят задачи – определить способ (принцип) распределения планируемых результатов, обеспечить их достижение средствами учебного материала, сформировать контрольно-измерительные материалы (задания для проведения итоговых работ).</w:t>
      </w:r>
    </w:p>
    <w:p w:rsidR="00846C20" w:rsidRPr="00846C20" w:rsidP="009845BB">
      <w:pPr>
        <w:pStyle w:val="NoSpacing"/>
        <w:spacing w:line="276" w:lineRule="auto"/>
        <w:jc w:val="both"/>
        <w:rPr>
          <w:sz w:val="24"/>
          <w:szCs w:val="24"/>
        </w:rPr>
      </w:pPr>
      <w:r w:rsidRPr="00846C20">
        <w:rPr>
          <w:sz w:val="24"/>
          <w:szCs w:val="24"/>
        </w:rPr>
        <w:t xml:space="preserve">При определении содержания каждого из модулей учитывается следующее условие – обязательное присутствие среди учебного материала ключевых произведений русской литературы, наличие списка для самостоятельного чтения и заданий к нему. Присутствие произведений мировой и родной (региональной) литературы должно носить </w:t>
      </w:r>
      <w:r w:rsidRPr="00846C20">
        <w:rPr>
          <w:sz w:val="24"/>
          <w:szCs w:val="24"/>
        </w:rPr>
        <w:t>сбалансированный характер. Внутри отдельного модуля произведения различной жанрово-родовой принадлежности, времени создания и авторства, различных направлений и стилей даются в сравнительно-сопоставительном рассмотрении для последовательного формирования у обучающегося умения самостоятельно читать и выявлять общие темы и проблемы у двух и более произведений, видя и отмечая как общее, так и различия и делая выводы о художественных особенностях того или иного произведения.</w:t>
      </w:r>
    </w:p>
    <w:p w:rsidR="00846C20" w:rsidRPr="004C044C" w:rsidP="009845BB">
      <w:pPr>
        <w:pStyle w:val="NoSpacing"/>
        <w:spacing w:line="276" w:lineRule="auto"/>
        <w:jc w:val="both"/>
        <w:rPr>
          <w:sz w:val="24"/>
          <w:szCs w:val="24"/>
        </w:rPr>
      </w:pPr>
      <w:r w:rsidRPr="00846C20">
        <w:rPr>
          <w:sz w:val="24"/>
          <w:szCs w:val="24"/>
        </w:rPr>
        <w:t>Принцип формирования историзма восприятия литературы может быть осуществлен следующими способами: историко-хронологическим изучением – тематические блоки изучаются на произведениях отдельного исторического периода; проблемно-тематическим изучением, когда для раскрытия темы берется несколько произведений, принадлежащих разным историко-литературным периодам. В таком случае сходства и различия подходов писателей к конкретной проблеме или теме в разные эпохи могут быть осмыслены обучающимися в процессе сопоставительного анализа разных произведений.</w:t>
      </w:r>
    </w:p>
    <w:p w:rsidR="00846C20" w:rsidRPr="00846C20" w:rsidP="009845BB">
      <w:pPr>
        <w:pStyle w:val="NoSpacing"/>
        <w:spacing w:line="276" w:lineRule="auto"/>
        <w:jc w:val="both"/>
        <w:rPr>
          <w:b/>
          <w:sz w:val="24"/>
          <w:szCs w:val="24"/>
        </w:rPr>
      </w:pPr>
      <w:r w:rsidRPr="00846C20">
        <w:rPr>
          <w:b/>
          <w:sz w:val="24"/>
          <w:szCs w:val="24"/>
        </w:rPr>
        <w:t>Деятельность на уроке литературы</w:t>
      </w:r>
    </w:p>
    <w:p w:rsidR="00846C20" w:rsidRPr="00846C20" w:rsidP="009845BB">
      <w:pPr>
        <w:pStyle w:val="NoSpacing"/>
        <w:spacing w:line="276" w:lineRule="auto"/>
        <w:jc w:val="both"/>
        <w:rPr>
          <w:sz w:val="24"/>
          <w:szCs w:val="24"/>
        </w:rPr>
      </w:pPr>
      <w:r w:rsidRPr="00846C20">
        <w:rPr>
          <w:b/>
          <w:sz w:val="24"/>
          <w:szCs w:val="24"/>
        </w:rPr>
        <w:t>Освоение стратегий чтения</w:t>
      </w:r>
      <w:r w:rsidR="00E4397C">
        <w:rPr>
          <w:b/>
          <w:sz w:val="24"/>
          <w:szCs w:val="24"/>
        </w:rPr>
        <w:t xml:space="preserve"> художественного произведения: </w:t>
      </w:r>
      <w:r w:rsidRPr="00846C20">
        <w:rPr>
          <w:sz w:val="24"/>
          <w:szCs w:val="24"/>
        </w:rPr>
        <w:t>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 (компаративное)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w:t>
      </w:r>
      <w:r w:rsidR="004C044C">
        <w:rPr>
          <w:sz w:val="24"/>
          <w:szCs w:val="24"/>
        </w:rPr>
        <w:t>браны не менее 2 произведений).</w:t>
      </w:r>
    </w:p>
    <w:p w:rsidR="00846C20" w:rsidRPr="00846C20" w:rsidP="009845BB">
      <w:pPr>
        <w:pStyle w:val="NoSpacing"/>
        <w:spacing w:line="276" w:lineRule="auto"/>
        <w:jc w:val="both"/>
        <w:rPr>
          <w:b/>
          <w:sz w:val="24"/>
          <w:szCs w:val="24"/>
        </w:rPr>
      </w:pPr>
      <w:r w:rsidRPr="00846C20">
        <w:rPr>
          <w:b/>
          <w:sz w:val="24"/>
          <w:szCs w:val="24"/>
        </w:rPr>
        <w:t>Анализ художественного текста</w:t>
      </w:r>
    </w:p>
    <w:p w:rsidR="00846C20" w:rsidRPr="00846C20" w:rsidP="009845BB">
      <w:pPr>
        <w:pStyle w:val="NoSpacing"/>
        <w:spacing w:line="276" w:lineRule="auto"/>
        <w:jc w:val="both"/>
        <w:rPr>
          <w:sz w:val="24"/>
          <w:szCs w:val="24"/>
        </w:rPr>
      </w:pPr>
      <w:r w:rsidRPr="00846C20">
        <w:rPr>
          <w:sz w:val="24"/>
          <w:szCs w:val="24"/>
        </w:rPr>
        <w:t>Определение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основные формы организации текста.</w:t>
      </w:r>
    </w:p>
    <w:p w:rsidR="00846C20" w:rsidRPr="00846C20" w:rsidP="009845BB">
      <w:pPr>
        <w:pStyle w:val="NoSpacing"/>
        <w:spacing w:line="276" w:lineRule="auto"/>
        <w:jc w:val="both"/>
        <w:rPr>
          <w:b/>
          <w:i/>
          <w:sz w:val="24"/>
          <w:szCs w:val="24"/>
        </w:rPr>
      </w:pPr>
      <w:r w:rsidRPr="00846C20">
        <w:rPr>
          <w:b/>
          <w:i/>
          <w:sz w:val="24"/>
          <w:szCs w:val="24"/>
        </w:rPr>
        <w:t>Методы анализа</w:t>
      </w:r>
    </w:p>
    <w:p w:rsidR="00846C20" w:rsidRPr="00846C20" w:rsidP="009845BB">
      <w:pPr>
        <w:pStyle w:val="NoSpacing"/>
        <w:spacing w:line="276" w:lineRule="auto"/>
        <w:jc w:val="both"/>
        <w:rPr>
          <w:i/>
          <w:sz w:val="24"/>
          <w:szCs w:val="24"/>
        </w:rPr>
      </w:pPr>
      <w:r w:rsidRPr="00846C20">
        <w:rPr>
          <w:i/>
          <w:sz w:val="24"/>
          <w:szCs w:val="24"/>
        </w:rPr>
        <w:t xml:space="preserve">Мотивный анализ. </w:t>
      </w:r>
      <w:r w:rsidRPr="00846C20">
        <w:rPr>
          <w:i/>
          <w:sz w:val="24"/>
          <w:szCs w:val="24"/>
        </w:rPr>
        <w:t>Поуровневый</w:t>
      </w:r>
      <w:r w:rsidRPr="00846C20">
        <w:rPr>
          <w:i/>
          <w:sz w:val="24"/>
          <w:szCs w:val="24"/>
        </w:rPr>
        <w:t xml:space="preserve"> анализ. Компаративный анализ. Структурный анализ (метод анализа бинарных оппозиций). Стиховедческий анализ.</w:t>
      </w:r>
    </w:p>
    <w:p w:rsidR="00846C20" w:rsidRPr="00846C20" w:rsidP="009845BB">
      <w:pPr>
        <w:pStyle w:val="NoSpacing"/>
        <w:spacing w:line="276" w:lineRule="auto"/>
        <w:jc w:val="both"/>
        <w:rPr>
          <w:b/>
          <w:sz w:val="24"/>
          <w:szCs w:val="24"/>
        </w:rPr>
      </w:pPr>
      <w:r w:rsidRPr="00846C20">
        <w:rPr>
          <w:b/>
          <w:sz w:val="24"/>
          <w:szCs w:val="24"/>
        </w:rPr>
        <w:t>Работа с интерпретациями и смежными видами искусств и областями знания</w:t>
      </w:r>
    </w:p>
    <w:p w:rsidR="00846C20" w:rsidRPr="00846C20" w:rsidP="009845BB">
      <w:pPr>
        <w:pStyle w:val="NoSpacing"/>
        <w:spacing w:line="276" w:lineRule="auto"/>
        <w:jc w:val="both"/>
        <w:rPr>
          <w:sz w:val="24"/>
          <w:szCs w:val="24"/>
        </w:rPr>
      </w:pPr>
      <w:r w:rsidRPr="00846C20">
        <w:rPr>
          <w:sz w:val="24"/>
          <w:szCs w:val="24"/>
        </w:rPr>
        <w:t xml:space="preserve">Анализ и интерпретация: на базовом уровне обучающиеся понимают разницу между аналитической работой с текстом, его составляющими, –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чтецом и спектакль, экранизация). Интерпретация литературного произведения другими видами искусства (знакомство с отдельными театральными постановками,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привлечение научных знаний для интерпретации художественного произведения). </w:t>
      </w:r>
    </w:p>
    <w:p w:rsidR="00846C20" w:rsidRPr="00846C20" w:rsidP="009845BB">
      <w:pPr>
        <w:pStyle w:val="NoSpacing"/>
        <w:spacing w:line="276" w:lineRule="auto"/>
        <w:jc w:val="both"/>
        <w:rPr>
          <w:sz w:val="24"/>
          <w:szCs w:val="24"/>
        </w:rPr>
      </w:pPr>
      <w:r w:rsidRPr="00846C20">
        <w:rPr>
          <w:b/>
          <w:sz w:val="24"/>
          <w:szCs w:val="24"/>
        </w:rPr>
        <w:t>Самостоятельное чтение</w:t>
      </w:r>
    </w:p>
    <w:p w:rsidR="00846C20" w:rsidRPr="00846C20" w:rsidP="009845BB">
      <w:pPr>
        <w:pStyle w:val="NoSpacing"/>
        <w:spacing w:line="276" w:lineRule="auto"/>
        <w:jc w:val="both"/>
        <w:rPr>
          <w:sz w:val="24"/>
          <w:szCs w:val="24"/>
        </w:rPr>
      </w:pPr>
      <w:r w:rsidRPr="00846C20">
        <w:rPr>
          <w:sz w:val="24"/>
          <w:szCs w:val="24"/>
        </w:rPr>
        <w:t>Произведения для самостоятельного чтения предлагаются обучающимся в рамках списка литературы к модулю. На материале произведений из этого списка обучающиеся выполняют итоговую письменную работу по теме модуля (демонстрируют уровень владения основными приемами и методами анализа текста).</w:t>
      </w:r>
    </w:p>
    <w:p w:rsidR="00846C20" w:rsidRPr="00846C20" w:rsidP="009845BB">
      <w:pPr>
        <w:pStyle w:val="NoSpacing"/>
        <w:spacing w:line="276" w:lineRule="auto"/>
        <w:jc w:val="both"/>
        <w:rPr>
          <w:b/>
          <w:sz w:val="24"/>
          <w:szCs w:val="24"/>
        </w:rPr>
      </w:pPr>
      <w:r w:rsidRPr="00846C20">
        <w:rPr>
          <w:b/>
          <w:sz w:val="24"/>
          <w:szCs w:val="24"/>
        </w:rPr>
        <w:t>Создание собственного текста</w:t>
      </w:r>
    </w:p>
    <w:p w:rsidR="00846C20" w:rsidRPr="00846C20" w:rsidP="009845BB">
      <w:pPr>
        <w:pStyle w:val="NoSpacing"/>
        <w:spacing w:line="276" w:lineRule="auto"/>
        <w:jc w:val="both"/>
        <w:rPr>
          <w:sz w:val="24"/>
          <w:szCs w:val="24"/>
        </w:rPr>
      </w:pPr>
      <w:r w:rsidRPr="00846C20">
        <w:rPr>
          <w:sz w:val="24"/>
          <w:szCs w:val="24"/>
        </w:rPr>
        <w:t xml:space="preserve">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w:t>
      </w:r>
      <w:r w:rsidRPr="00846C20">
        <w:rPr>
          <w:i/>
          <w:sz w:val="24"/>
          <w:szCs w:val="24"/>
        </w:rPr>
        <w:t>научное сообщение</w:t>
      </w:r>
      <w:r w:rsidRPr="00846C20">
        <w:rPr>
          <w:sz w:val="24"/>
          <w:szCs w:val="24"/>
        </w:rPr>
        <w:t>, проект и презентация проекта. Критерии оценки письменных работ, посвященных анализу самостоятельно прочитанных произведений, приведены в разделе «Результаты».</w:t>
      </w:r>
    </w:p>
    <w:p w:rsidR="00846C20" w:rsidRPr="00846C20" w:rsidP="009845BB">
      <w:pPr>
        <w:pStyle w:val="NoSpacing"/>
        <w:spacing w:line="276" w:lineRule="auto"/>
        <w:jc w:val="both"/>
        <w:rPr>
          <w:b/>
          <w:sz w:val="24"/>
          <w:szCs w:val="24"/>
        </w:rPr>
      </w:pPr>
      <w:r w:rsidRPr="00846C20">
        <w:rPr>
          <w:b/>
          <w:sz w:val="24"/>
          <w:szCs w:val="24"/>
        </w:rPr>
        <w:t>Использование ресурса</w:t>
      </w:r>
    </w:p>
    <w:p w:rsidR="004C044C" w:rsidRPr="00846C20" w:rsidP="009845BB">
      <w:pPr>
        <w:pStyle w:val="NoSpacing"/>
        <w:spacing w:line="276" w:lineRule="auto"/>
        <w:jc w:val="both"/>
        <w:rPr>
          <w:sz w:val="24"/>
          <w:szCs w:val="24"/>
        </w:rPr>
      </w:pPr>
      <w:r w:rsidRPr="00846C20">
        <w:rPr>
          <w:sz w:val="24"/>
          <w:szCs w:val="24"/>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1A05DB" w:rsidP="009845BB">
      <w:pPr>
        <w:pStyle w:val="NoSpacing"/>
        <w:spacing w:line="276" w:lineRule="auto"/>
        <w:jc w:val="center"/>
        <w:rPr>
          <w:sz w:val="24"/>
          <w:szCs w:val="24"/>
        </w:rPr>
      </w:pPr>
    </w:p>
    <w:p w:rsidR="004C044C" w:rsidRPr="004C044C" w:rsidP="009845BB">
      <w:pPr>
        <w:pStyle w:val="NoSpacing"/>
        <w:spacing w:line="276" w:lineRule="auto"/>
        <w:jc w:val="center"/>
        <w:rPr>
          <w:sz w:val="24"/>
          <w:szCs w:val="24"/>
        </w:rPr>
      </w:pPr>
      <w:r w:rsidRPr="004C044C">
        <w:rPr>
          <w:sz w:val="24"/>
          <w:szCs w:val="24"/>
        </w:rPr>
        <w:t>ЛИТЕРАТУРНЫЕ ПРОИЗВЕДЕНИЯ, ПРЕДНАЗНАЧЕННЫЕ ДЛЯ ОБЯЗАТЕЛЬНОГО ИЗУЧЕНИЯ</w:t>
      </w:r>
    </w:p>
    <w:p w:rsidR="004C044C" w:rsidRPr="004C044C" w:rsidP="009845BB">
      <w:pPr>
        <w:pStyle w:val="NoSpacing"/>
        <w:spacing w:line="276" w:lineRule="auto"/>
        <w:jc w:val="both"/>
        <w:rPr>
          <w:sz w:val="24"/>
          <w:szCs w:val="24"/>
        </w:rPr>
      </w:pPr>
      <w:r w:rsidRPr="004C044C">
        <w:rPr>
          <w:i/>
          <w:sz w:val="24"/>
          <w:szCs w:val="24"/>
        </w:rPr>
        <w:t>Основными критериями отбора художественных произведений для изучения в школе</w:t>
      </w:r>
      <w:r w:rsidRPr="004C044C">
        <w:rPr>
          <w:sz w:val="24"/>
          <w:szCs w:val="24"/>
        </w:rPr>
        <w:t xml:space="preserve">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4C044C" w:rsidRPr="004C044C" w:rsidP="009845BB">
      <w:pPr>
        <w:pStyle w:val="NoSpacing"/>
        <w:spacing w:line="276" w:lineRule="auto"/>
        <w:jc w:val="both"/>
        <w:rPr>
          <w:sz w:val="24"/>
          <w:szCs w:val="24"/>
        </w:rPr>
      </w:pPr>
      <w:r w:rsidRPr="004C044C">
        <w:rPr>
          <w:sz w:val="24"/>
          <w:szCs w:val="24"/>
        </w:rPr>
        <w:t xml:space="preserve">Художественные произведения представлены в перечне в хронологической последовательности: от литературы </w:t>
      </w:r>
      <w:r w:rsidRPr="004C044C">
        <w:rPr>
          <w:sz w:val="24"/>
          <w:szCs w:val="24"/>
          <w:lang w:val="en-US"/>
        </w:rPr>
        <w:t>XIX</w:t>
      </w:r>
      <w:r w:rsidRPr="004C044C">
        <w:rPr>
          <w:sz w:val="24"/>
          <w:szCs w:val="24"/>
        </w:rPr>
        <w:t xml:space="preserve">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w:t>
      </w:r>
    </w:p>
    <w:p w:rsidR="004C044C" w:rsidRPr="004C044C" w:rsidP="009845BB">
      <w:pPr>
        <w:pStyle w:val="NoSpacing"/>
        <w:spacing w:line="276" w:lineRule="auto"/>
        <w:jc w:val="both"/>
        <w:rPr>
          <w:sz w:val="24"/>
          <w:szCs w:val="24"/>
        </w:rPr>
      </w:pPr>
      <w:r w:rsidRPr="004C044C">
        <w:rPr>
          <w:sz w:val="24"/>
          <w:szCs w:val="24"/>
        </w:rP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w:t>
      </w:r>
      <w:r w:rsidRPr="004C044C">
        <w:rPr>
          <w:b/>
          <w:i/>
          <w:sz w:val="24"/>
          <w:szCs w:val="24"/>
        </w:rPr>
        <w:t>.</w:t>
      </w:r>
      <w:r w:rsidRPr="004C044C">
        <w:rPr>
          <w:sz w:val="24"/>
          <w:szCs w:val="24"/>
        </w:rPr>
        <w:t xml:space="preserve"> Данный перечень включает три уровня детализации учебного материала: </w:t>
      </w:r>
    </w:p>
    <w:p w:rsidR="004C044C" w:rsidRPr="004C044C" w:rsidP="009845BB">
      <w:pPr>
        <w:pStyle w:val="NoSpacing"/>
        <w:spacing w:line="276" w:lineRule="auto"/>
        <w:jc w:val="both"/>
        <w:rPr>
          <w:sz w:val="24"/>
          <w:szCs w:val="24"/>
        </w:rPr>
      </w:pPr>
      <w:r w:rsidRPr="004C044C">
        <w:rPr>
          <w:sz w:val="24"/>
          <w:szCs w:val="24"/>
        </w:rPr>
        <w:t>названо имя писателя с указанием конкретных произведений;</w:t>
      </w:r>
    </w:p>
    <w:p w:rsidR="004C044C" w:rsidRPr="004C044C" w:rsidP="009845BB">
      <w:pPr>
        <w:pStyle w:val="NoSpacing"/>
        <w:spacing w:line="276" w:lineRule="auto"/>
        <w:jc w:val="both"/>
        <w:rPr>
          <w:sz w:val="24"/>
          <w:szCs w:val="24"/>
        </w:rPr>
      </w:pPr>
      <w:r w:rsidRPr="004C044C">
        <w:rPr>
          <w:sz w:val="24"/>
          <w:szCs w:val="24"/>
        </w:rPr>
        <w:t>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4C044C" w:rsidRPr="004C044C" w:rsidP="009845BB">
      <w:pPr>
        <w:pStyle w:val="NoSpacing"/>
        <w:spacing w:line="276" w:lineRule="auto"/>
        <w:jc w:val="both"/>
        <w:rPr>
          <w:sz w:val="24"/>
          <w:szCs w:val="24"/>
        </w:rPr>
      </w:pPr>
      <w:r w:rsidRPr="004C044C">
        <w:rPr>
          <w:sz w:val="24"/>
          <w:szCs w:val="24"/>
        </w:rPr>
        <w:t>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9A5AE2" w:rsidP="00D32A32">
      <w:pPr>
        <w:pStyle w:val="NoSpacing"/>
        <w:spacing w:line="276" w:lineRule="auto"/>
        <w:rPr>
          <w:b/>
          <w:caps/>
          <w:sz w:val="24"/>
          <w:szCs w:val="24"/>
          <w:shd w:val="clear" w:color="auto" w:fill="FFFFFF"/>
        </w:rPr>
      </w:pPr>
    </w:p>
    <w:p w:rsidR="001A05DB" w:rsidP="009845BB">
      <w:pPr>
        <w:pStyle w:val="NoSpacing"/>
        <w:spacing w:line="276" w:lineRule="auto"/>
        <w:jc w:val="center"/>
        <w:rPr>
          <w:b/>
          <w:caps/>
          <w:sz w:val="24"/>
          <w:szCs w:val="24"/>
          <w:shd w:val="clear" w:color="auto" w:fill="FFFFFF"/>
        </w:rPr>
      </w:pPr>
    </w:p>
    <w:p w:rsidR="009845BB" w:rsidP="009845BB">
      <w:pPr>
        <w:pStyle w:val="NoSpacing"/>
        <w:spacing w:line="276" w:lineRule="auto"/>
        <w:jc w:val="center"/>
        <w:rPr>
          <w:b/>
          <w:caps/>
          <w:sz w:val="24"/>
          <w:szCs w:val="24"/>
          <w:shd w:val="clear" w:color="auto" w:fill="FFFFFF"/>
        </w:rPr>
      </w:pPr>
      <w:r>
        <w:rPr>
          <w:b/>
          <w:caps/>
          <w:sz w:val="24"/>
          <w:szCs w:val="24"/>
          <w:shd w:val="clear" w:color="auto" w:fill="FFFFFF"/>
        </w:rPr>
        <w:t>10 класс</w:t>
      </w:r>
    </w:p>
    <w:p w:rsidR="009845BB" w:rsidP="009845BB">
      <w:pPr>
        <w:pStyle w:val="NoSpacing"/>
        <w:spacing w:line="276" w:lineRule="auto"/>
        <w:jc w:val="center"/>
        <w:rPr>
          <w:b/>
          <w:caps/>
          <w:sz w:val="24"/>
          <w:szCs w:val="24"/>
          <w:shd w:val="clear" w:color="auto" w:fill="FFFFFF"/>
        </w:rPr>
      </w:pPr>
    </w:p>
    <w:p w:rsidR="009845BB" w:rsidRPr="009845BB" w:rsidP="009845BB">
      <w:pPr>
        <w:pStyle w:val="NoSpacing"/>
        <w:spacing w:line="276" w:lineRule="auto"/>
        <w:jc w:val="both"/>
        <w:rPr>
          <w:b/>
          <w:caps/>
          <w:sz w:val="24"/>
          <w:szCs w:val="24"/>
          <w:shd w:val="clear" w:color="auto" w:fill="FFFFFF"/>
        </w:rPr>
      </w:pPr>
      <w:r w:rsidRPr="00D722A4">
        <w:rPr>
          <w:b/>
          <w:bCs/>
          <w:color w:val="000000"/>
          <w:sz w:val="24"/>
          <w:szCs w:val="24"/>
        </w:rPr>
        <w:t>ИЗ ЛИТЕРАТУРЫ ПЕРВОЙ ПОЛОВИНЫ XIX ВЕКА</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А.С. ПУШКИН</w:t>
      </w:r>
    </w:p>
    <w:p w:rsidR="009845BB" w:rsidRPr="00D722A4" w:rsidP="009845BB">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Стихотворения: </w:t>
      </w:r>
      <w:r w:rsidRPr="00D722A4">
        <w:rPr>
          <w:rFonts w:ascii="Times New Roman" w:hAnsi="Times New Roman" w:cs="Times New Roman"/>
          <w:i/>
          <w:iCs/>
          <w:color w:val="000000"/>
          <w:sz w:val="24"/>
          <w:szCs w:val="24"/>
        </w:rPr>
        <w:t>«Воспоминания в Царском Селе», «Воль</w:t>
      </w:r>
      <w:r w:rsidRPr="00D722A4">
        <w:rPr>
          <w:rFonts w:ascii="Times New Roman" w:hAnsi="Times New Roman" w:cs="Times New Roman"/>
          <w:i/>
          <w:iCs/>
          <w:color w:val="000000"/>
          <w:sz w:val="24"/>
          <w:szCs w:val="24"/>
        </w:rPr>
        <w:softHyphen/>
        <w:t>ность», «Деревня», «Погасло дневное светило...», «Разговор книгопродавца с поэтом», «...Вновь я посетил...», «Элегия» («Безумных лет угасшее веселье...»), «Свободы сеятель пустын</w:t>
      </w:r>
      <w:r w:rsidRPr="00D722A4">
        <w:rPr>
          <w:rFonts w:ascii="Times New Roman" w:hAnsi="Times New Roman" w:cs="Times New Roman"/>
          <w:i/>
          <w:iCs/>
          <w:color w:val="000000"/>
          <w:sz w:val="24"/>
          <w:szCs w:val="24"/>
        </w:rPr>
        <w:softHyphen/>
        <w:t>ный...», «Подражание Корану» (IX.«И путник усталый на Бо</w:t>
      </w:r>
      <w:r w:rsidRPr="00D722A4">
        <w:rPr>
          <w:rFonts w:ascii="Times New Roman" w:hAnsi="Times New Roman" w:cs="Times New Roman"/>
          <w:i/>
          <w:iCs/>
          <w:color w:val="000000"/>
          <w:sz w:val="24"/>
          <w:szCs w:val="24"/>
        </w:rPr>
        <w:softHyphen/>
        <w:t>га роптал...»), «Брожу ли я вдоль улиц шумных...» </w:t>
      </w:r>
      <w:r w:rsidRPr="00D722A4">
        <w:rPr>
          <w:rFonts w:ascii="Times New Roman" w:hAnsi="Times New Roman" w:cs="Times New Roman"/>
          <w:color w:val="000000"/>
          <w:sz w:val="24"/>
          <w:szCs w:val="24"/>
        </w:rPr>
        <w:t>и др. по выбо</w:t>
      </w:r>
      <w:r w:rsidRPr="00D722A4">
        <w:rPr>
          <w:rFonts w:ascii="Times New Roman" w:hAnsi="Times New Roman" w:cs="Times New Roman"/>
          <w:color w:val="000000"/>
          <w:sz w:val="24"/>
          <w:szCs w:val="24"/>
        </w:rPr>
        <w:softHyphen/>
        <w:t>ру, поэма </w:t>
      </w:r>
      <w:r w:rsidRPr="00D722A4">
        <w:rPr>
          <w:rFonts w:ascii="Times New Roman" w:hAnsi="Times New Roman" w:cs="Times New Roman"/>
          <w:i/>
          <w:iCs/>
          <w:color w:val="000000"/>
          <w:sz w:val="24"/>
          <w:szCs w:val="24"/>
        </w:rPr>
        <w:t>«Медный всадник».</w:t>
      </w:r>
    </w:p>
    <w:p w:rsidR="009845BB" w:rsidRPr="00D722A4" w:rsidP="009845BB">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Образно-тематическое богатство и художественное совер</w:t>
      </w:r>
      <w:r w:rsidRPr="00D722A4">
        <w:rPr>
          <w:rFonts w:ascii="Times New Roman" w:hAnsi="Times New Roman" w:cs="Times New Roman"/>
          <w:color w:val="000000"/>
          <w:sz w:val="24"/>
          <w:szCs w:val="24"/>
        </w:rPr>
        <w:softHyphen/>
        <w:t>шенство пушкинской лирики. Обращение к вечным вопросам че</w:t>
      </w:r>
      <w:r w:rsidRPr="00D722A4">
        <w:rPr>
          <w:rFonts w:ascii="Times New Roman" w:hAnsi="Times New Roman" w:cs="Times New Roman"/>
          <w:color w:val="000000"/>
          <w:sz w:val="24"/>
          <w:szCs w:val="24"/>
        </w:rPr>
        <w:softHyphen/>
        <w:t>ловеческого бытия в стихотворениях А.С. Пушкина (сущность по</w:t>
      </w:r>
      <w:r w:rsidRPr="00D722A4">
        <w:rPr>
          <w:rFonts w:ascii="Times New Roman" w:hAnsi="Times New Roman" w:cs="Times New Roman"/>
          <w:color w:val="000000"/>
          <w:sz w:val="24"/>
          <w:szCs w:val="24"/>
        </w:rPr>
        <w:softHyphen/>
        <w:t>этического творчества, свобода художника, тайны природы и др.). Эстетическое и морально-этическое значение пушкинской поэзии.</w:t>
      </w:r>
    </w:p>
    <w:p w:rsidR="009845BB" w:rsidRPr="00D722A4" w:rsidP="009845BB">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Историческая и «частная» темы в поэме А.С. Пушкина «Медный всадник». Конфликт между интересами личности и государства в пушкинской «петербургской повести». Образ стихии и его роль в авторской концепции истории.</w:t>
      </w:r>
    </w:p>
    <w:p w:rsidR="009845BB" w:rsidRPr="00D722A4" w:rsidP="009845BB">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w:t>
      </w:r>
      <w:r w:rsidRPr="00D722A4">
        <w:rPr>
          <w:rFonts w:ascii="Times New Roman" w:hAnsi="Times New Roman" w:cs="Times New Roman"/>
          <w:color w:val="000000"/>
          <w:sz w:val="24"/>
          <w:szCs w:val="24"/>
        </w:rPr>
        <w:t> философская лирика, поэма как лиро-эпический жанр.</w:t>
      </w:r>
    </w:p>
    <w:p w:rsidR="009845BB" w:rsidRPr="00D722A4" w:rsidP="009845BB">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w:t>
      </w:r>
      <w:r w:rsidRPr="00D722A4">
        <w:rPr>
          <w:rFonts w:ascii="Times New Roman" w:hAnsi="Times New Roman" w:cs="Times New Roman"/>
          <w:b/>
          <w:bCs/>
          <w:color w:val="000000"/>
          <w:sz w:val="24"/>
          <w:szCs w:val="24"/>
        </w:rPr>
        <w:t xml:space="preserve"> связи:</w:t>
      </w:r>
      <w:r w:rsidRPr="00D722A4">
        <w:rPr>
          <w:rFonts w:ascii="Times New Roman" w:hAnsi="Times New Roman" w:cs="Times New Roman"/>
          <w:color w:val="000000"/>
          <w:sz w:val="24"/>
          <w:szCs w:val="24"/>
        </w:rPr>
        <w:t> одические мотивы «петровской» темы в творчестве М.В. Ломоносова и А.С. Пушкина; традиции романтической лирики В.А. Жуковского и К.Н. Батюшкова в пушкинской поэзии.</w:t>
      </w:r>
    </w:p>
    <w:p w:rsidR="009845BB" w:rsidRPr="00D722A4" w:rsidP="009845BB">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w:t>
      </w:r>
      <w:r w:rsidRPr="00D722A4">
        <w:rPr>
          <w:rFonts w:ascii="Times New Roman" w:hAnsi="Times New Roman" w:cs="Times New Roman"/>
          <w:color w:val="000000"/>
          <w:sz w:val="24"/>
          <w:szCs w:val="24"/>
        </w:rPr>
        <w:t> историческая основа сюжета поэмы «Медный всадник».</w:t>
      </w:r>
    </w:p>
    <w:p w:rsidR="009845BB" w:rsidRPr="00D722A4" w:rsidP="009845BB">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 </w:t>
      </w:r>
      <w:r w:rsidRPr="00D722A4">
        <w:rPr>
          <w:rFonts w:ascii="Times New Roman" w:hAnsi="Times New Roman" w:cs="Times New Roman"/>
          <w:color w:val="000000"/>
          <w:sz w:val="24"/>
          <w:szCs w:val="24"/>
        </w:rPr>
        <w:t>опорные понятия: философская лирика, поэма как лиро-эпический жанр.</w:t>
      </w:r>
    </w:p>
    <w:p w:rsidR="009845BB" w:rsidRPr="00D722A4" w:rsidP="009845BB">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845BB" w:rsidRPr="00D722A4" w:rsidP="009845BB">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М.Ю. ЛЕРМОНТОВ</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Стихотворения: </w:t>
      </w:r>
      <w:r w:rsidRPr="00D722A4">
        <w:rPr>
          <w:rFonts w:ascii="Times New Roman" w:hAnsi="Times New Roman" w:cs="Times New Roman"/>
          <w:i/>
          <w:iCs/>
          <w:color w:val="000000"/>
          <w:sz w:val="24"/>
          <w:szCs w:val="24"/>
        </w:rPr>
        <w:t>«Как часто, пестрою толпою окружен...», «Валерик», «Молитва» («Я, Матерь Божия, ныне с молитвою...»), «Яне унижусь пред тобою...», «Сон» («В полднев</w:t>
      </w:r>
      <w:r w:rsidRPr="00D722A4">
        <w:rPr>
          <w:rFonts w:ascii="Times New Roman" w:hAnsi="Times New Roman" w:cs="Times New Roman"/>
          <w:i/>
          <w:iCs/>
          <w:color w:val="000000"/>
          <w:sz w:val="24"/>
          <w:szCs w:val="24"/>
        </w:rPr>
        <w:softHyphen/>
        <w:t>ный жар </w:t>
      </w:r>
      <w:r w:rsidRPr="00D722A4">
        <w:rPr>
          <w:rFonts w:ascii="Times New Roman" w:hAnsi="Times New Roman" w:cs="Times New Roman"/>
          <w:b/>
          <w:bCs/>
          <w:i/>
          <w:iCs/>
          <w:color w:val="000000"/>
          <w:sz w:val="24"/>
          <w:szCs w:val="24"/>
        </w:rPr>
        <w:t>в </w:t>
      </w:r>
      <w:r w:rsidRPr="00D722A4">
        <w:rPr>
          <w:rFonts w:ascii="Times New Roman" w:hAnsi="Times New Roman" w:cs="Times New Roman"/>
          <w:i/>
          <w:iCs/>
          <w:color w:val="000000"/>
          <w:sz w:val="24"/>
          <w:szCs w:val="24"/>
        </w:rPr>
        <w:t>долине Дагестана...»), «Выхожу один я на дорогу...» </w:t>
      </w:r>
      <w:r w:rsidRPr="00D722A4">
        <w:rPr>
          <w:rFonts w:ascii="Times New Roman" w:hAnsi="Times New Roman" w:cs="Times New Roman"/>
          <w:color w:val="000000"/>
          <w:sz w:val="24"/>
          <w:szCs w:val="24"/>
        </w:rPr>
        <w:t>и др. по выбору. Поэма </w:t>
      </w:r>
      <w:r w:rsidRPr="00D722A4">
        <w:rPr>
          <w:rFonts w:ascii="Times New Roman" w:hAnsi="Times New Roman" w:cs="Times New Roman"/>
          <w:i/>
          <w:iCs/>
          <w:color w:val="000000"/>
          <w:sz w:val="24"/>
          <w:szCs w:val="24"/>
        </w:rPr>
        <w:t>«Демон».</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Глубина философской проблематики и драматизм звуча</w:t>
      </w:r>
      <w:r w:rsidRPr="00D722A4">
        <w:rPr>
          <w:rFonts w:ascii="Times New Roman" w:hAnsi="Times New Roman" w:cs="Times New Roman"/>
          <w:color w:val="000000"/>
          <w:sz w:val="24"/>
          <w:szCs w:val="24"/>
        </w:rPr>
        <w:softHyphen/>
        <w:t>ния лирики М.Ю. Лермонтова. Мотивы одиночества, неразде</w:t>
      </w:r>
      <w:r w:rsidRPr="00D722A4">
        <w:rPr>
          <w:rFonts w:ascii="Times New Roman" w:hAnsi="Times New Roman" w:cs="Times New Roman"/>
          <w:color w:val="000000"/>
          <w:sz w:val="24"/>
          <w:szCs w:val="24"/>
        </w:rPr>
        <w:softHyphen/>
        <w:t>ленной любви, невостребованности высокого поэтического да</w:t>
      </w:r>
      <w:r w:rsidRPr="00D722A4">
        <w:rPr>
          <w:rFonts w:ascii="Times New Roman" w:hAnsi="Times New Roman" w:cs="Times New Roman"/>
          <w:color w:val="000000"/>
          <w:sz w:val="24"/>
          <w:szCs w:val="24"/>
        </w:rPr>
        <w:softHyphen/>
        <w:t>ра в лермонтовской поэзии. Глубина и проникновенность духовной и патриотической лирики поэта.</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Особенности богоборческой темы в поэме М.Ю. Лермонто</w:t>
      </w:r>
      <w:r w:rsidRPr="00D722A4">
        <w:rPr>
          <w:rFonts w:ascii="Times New Roman" w:hAnsi="Times New Roman" w:cs="Times New Roman"/>
          <w:color w:val="000000"/>
          <w:sz w:val="24"/>
          <w:szCs w:val="24"/>
        </w:rPr>
        <w:softHyphen/>
        <w:t>ва «Демон». Романтический колорит поэмы, ее образно-эмо</w:t>
      </w:r>
      <w:r w:rsidRPr="00D722A4">
        <w:rPr>
          <w:rFonts w:ascii="Times New Roman" w:hAnsi="Times New Roman" w:cs="Times New Roman"/>
          <w:color w:val="000000"/>
          <w:sz w:val="24"/>
          <w:szCs w:val="24"/>
        </w:rPr>
        <w:softHyphen/>
        <w:t>циональная насыщенность. Перекличка основных мотивов «Демона» с лирикой поэта.</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духовная лирика, романтическая поэма.</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нутрипредметные</w:t>
      </w:r>
      <w:r w:rsidRPr="00D722A4">
        <w:rPr>
          <w:rFonts w:ascii="Times New Roman" w:hAnsi="Times New Roman" w:cs="Times New Roman"/>
          <w:b/>
          <w:bCs/>
          <w:color w:val="000000"/>
          <w:sz w:val="24"/>
          <w:szCs w:val="24"/>
        </w:rPr>
        <w:t xml:space="preserve"> связи: </w:t>
      </w:r>
      <w:r w:rsidRPr="00D722A4">
        <w:rPr>
          <w:rFonts w:ascii="Times New Roman" w:hAnsi="Times New Roman" w:cs="Times New Roman"/>
          <w:color w:val="000000"/>
          <w:sz w:val="24"/>
          <w:szCs w:val="24"/>
        </w:rPr>
        <w:t>образ поэта-пророка в лирике М.Ю. Лермонтова и А.С. Пушкина; традиции русского роман</w:t>
      </w:r>
      <w:r w:rsidRPr="00D722A4">
        <w:rPr>
          <w:rFonts w:ascii="Times New Roman" w:hAnsi="Times New Roman" w:cs="Times New Roman"/>
          <w:color w:val="000000"/>
          <w:sz w:val="24"/>
          <w:szCs w:val="24"/>
        </w:rPr>
        <w:softHyphen/>
        <w:t>тизма в лермонтовской поэзии.</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живопись и рисунки М.Ю. Лермон</w:t>
      </w:r>
      <w:r w:rsidRPr="00D722A4">
        <w:rPr>
          <w:rFonts w:ascii="Times New Roman" w:hAnsi="Times New Roman" w:cs="Times New Roman"/>
          <w:color w:val="000000"/>
          <w:sz w:val="24"/>
          <w:szCs w:val="24"/>
        </w:rPr>
        <w:softHyphen/>
        <w:t>това; музыкальные интерпретации стихотворений Лермонтова (А.С. Даргомыжский, М.А. Балакирев, А. Рубинштейн и др.).</w:t>
      </w:r>
    </w:p>
    <w:p w:rsidR="009845BB" w:rsidRPr="00D722A4"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З</w:t>
      </w:r>
      <w:r w:rsidRPr="00D722A4">
        <w:rPr>
          <w:rFonts w:ascii="Times New Roman" w:hAnsi="Times New Roman" w:cs="Times New Roman"/>
          <w:color w:val="000000"/>
          <w:sz w:val="24"/>
          <w:szCs w:val="24"/>
          <w:u w:val="single"/>
        </w:rPr>
        <w:t>нать</w:t>
      </w:r>
      <w:r w:rsidRPr="00D722A4">
        <w:rPr>
          <w:rFonts w:ascii="Times New Roman" w:hAnsi="Times New Roman" w:cs="Times New Roman"/>
          <w:color w:val="000000"/>
          <w:sz w:val="24"/>
          <w:szCs w:val="24"/>
        </w:rPr>
        <w:t> опорные понятия: духовная лирика, романтическая поэма.</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845BB" w:rsidRPr="00AB663A" w:rsidP="005A5D48">
      <w:pPr>
        <w:shd w:val="clear" w:color="auto" w:fill="FFFFFF"/>
        <w:spacing w:before="100" w:beforeAutospacing="1" w:after="100" w:afterAutospacing="1"/>
        <w:contextualSpacing/>
        <w:jc w:val="both"/>
        <w:rPr>
          <w:rFonts w:ascii="Times New Roman" w:hAnsi="Times New Roman" w:cs="Times New Roman"/>
          <w:b/>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xml:space="preserve"> полученные знания и умения в устной и письменной речи; находить и грамотно использовать нужную информацию о литературе, о конкретном произведении или </w:t>
      </w:r>
      <w:r w:rsidRPr="00AB663A">
        <w:rPr>
          <w:rFonts w:ascii="Times New Roman" w:hAnsi="Times New Roman" w:cs="Times New Roman"/>
          <w:b/>
          <w:color w:val="000000"/>
          <w:sz w:val="24"/>
          <w:szCs w:val="24"/>
        </w:rPr>
        <w:t>авторе с помощью различных источников.</w:t>
      </w:r>
    </w:p>
    <w:p w:rsidR="009845BB" w:rsidRPr="00AB663A" w:rsidP="005A5D48">
      <w:pPr>
        <w:spacing w:before="100" w:beforeAutospacing="1" w:after="100" w:afterAutospacing="1"/>
        <w:contextualSpacing/>
        <w:jc w:val="both"/>
        <w:rPr>
          <w:rFonts w:ascii="Times New Roman" w:hAnsi="Times New Roman" w:cs="Times New Roman"/>
          <w:b/>
          <w:color w:val="000000"/>
          <w:sz w:val="24"/>
          <w:szCs w:val="24"/>
        </w:rPr>
      </w:pPr>
      <w:r w:rsidRPr="00AB663A">
        <w:rPr>
          <w:rFonts w:ascii="Times New Roman" w:hAnsi="Times New Roman" w:cs="Times New Roman"/>
          <w:b/>
          <w:bCs/>
          <w:color w:val="000000"/>
          <w:sz w:val="24"/>
          <w:szCs w:val="24"/>
        </w:rPr>
        <w:t>Н.В. ГОГОЛЬ</w:t>
      </w:r>
    </w:p>
    <w:p w:rsidR="009845BB" w:rsidRPr="00AB663A" w:rsidP="005A5D48">
      <w:pPr>
        <w:spacing w:before="100" w:beforeAutospacing="1" w:after="100" w:afterAutospacing="1"/>
        <w:contextualSpacing/>
        <w:jc w:val="both"/>
        <w:rPr>
          <w:rFonts w:ascii="Times New Roman" w:hAnsi="Times New Roman" w:cs="Times New Roman"/>
          <w:b/>
          <w:color w:val="000000"/>
          <w:sz w:val="24"/>
          <w:szCs w:val="24"/>
        </w:rPr>
      </w:pPr>
      <w:r w:rsidRPr="00AB663A">
        <w:rPr>
          <w:rFonts w:ascii="Times New Roman" w:hAnsi="Times New Roman" w:cs="Times New Roman"/>
          <w:b/>
          <w:color w:val="000000"/>
          <w:sz w:val="24"/>
          <w:szCs w:val="24"/>
        </w:rPr>
        <w:t>Повести: </w:t>
      </w:r>
      <w:r w:rsidRPr="00AB663A">
        <w:rPr>
          <w:rFonts w:ascii="Times New Roman" w:hAnsi="Times New Roman" w:cs="Times New Roman"/>
          <w:b/>
          <w:i/>
          <w:iCs/>
          <w:color w:val="000000"/>
          <w:sz w:val="24"/>
          <w:szCs w:val="24"/>
        </w:rPr>
        <w:t>«Невский проспект», «Нос».</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Реальное и фантастическое в «Петербургских повестях» Н.В. Гоголя. Тема одиночества и затерянности «маленького человека» в большом городе. Ирония и гротеск как приемы авторского осмысления абсурдности существования человека в пошлом мире. Соединение трагического и комического в судь</w:t>
      </w:r>
      <w:r w:rsidRPr="00D722A4">
        <w:rPr>
          <w:rFonts w:ascii="Times New Roman" w:hAnsi="Times New Roman" w:cs="Times New Roman"/>
          <w:color w:val="000000"/>
          <w:sz w:val="24"/>
          <w:szCs w:val="24"/>
        </w:rPr>
        <w:softHyphen/>
        <w:t>бе гоголевских героев.</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ирония, гротеск, фантасмагория.</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w:t>
      </w:r>
      <w:r w:rsidRPr="00D722A4">
        <w:rPr>
          <w:rFonts w:ascii="Times New Roman" w:hAnsi="Times New Roman" w:cs="Times New Roman"/>
          <w:b/>
          <w:bCs/>
          <w:color w:val="000000"/>
          <w:sz w:val="24"/>
          <w:szCs w:val="24"/>
        </w:rPr>
        <w:t xml:space="preserve"> связи: </w:t>
      </w:r>
      <w:r w:rsidRPr="00D722A4">
        <w:rPr>
          <w:rFonts w:ascii="Times New Roman" w:hAnsi="Times New Roman" w:cs="Times New Roman"/>
          <w:color w:val="000000"/>
          <w:sz w:val="24"/>
          <w:szCs w:val="24"/>
        </w:rPr>
        <w:t>тема Петербурга в творчестве А.С. Пушкина и Н.В. Гоголя.</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иллюстрации художников к повес</w:t>
      </w:r>
      <w:r w:rsidRPr="00D722A4">
        <w:rPr>
          <w:rFonts w:ascii="Times New Roman" w:hAnsi="Times New Roman" w:cs="Times New Roman"/>
          <w:color w:val="000000"/>
          <w:sz w:val="24"/>
          <w:szCs w:val="24"/>
        </w:rPr>
        <w:softHyphen/>
        <w:t>тям Гоголя (Н. Альтман, В. Зелинский, Кукрыниксы и др.).</w:t>
      </w:r>
    </w:p>
    <w:p w:rsidR="009845BB" w:rsidRPr="00D722A4"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w:t>
      </w:r>
      <w:r w:rsidRPr="00D722A4">
        <w:rPr>
          <w:rFonts w:ascii="Times New Roman" w:hAnsi="Times New Roman" w:cs="Times New Roman"/>
          <w:color w:val="000000"/>
          <w:sz w:val="24"/>
          <w:szCs w:val="24"/>
        </w:rPr>
        <w:t> опорные понятия: ирония, гротеск, фантасмагория.</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845BB" w:rsidRPr="00D722A4"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Литература второй половины XIX века</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Введение</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Социально-политическая ситуация в России второй полови</w:t>
      </w:r>
      <w:r w:rsidRPr="00D722A4">
        <w:rPr>
          <w:rFonts w:ascii="Times New Roman" w:hAnsi="Times New Roman" w:cs="Times New Roman"/>
          <w:color w:val="000000"/>
          <w:sz w:val="24"/>
          <w:szCs w:val="24"/>
        </w:rPr>
        <w:softHyphen/>
        <w:t>ны XIX века. «Крестьянский вопрос» как определяющий фактор идейного противостояния в обществе. Разногласия между либеральным и революционно-демократическим крылом русского общества, их отражение в литературе и журналисти</w:t>
      </w:r>
      <w:r w:rsidRPr="00D722A4">
        <w:rPr>
          <w:rFonts w:ascii="Times New Roman" w:hAnsi="Times New Roman" w:cs="Times New Roman"/>
          <w:color w:val="000000"/>
          <w:sz w:val="24"/>
          <w:szCs w:val="24"/>
        </w:rPr>
        <w:softHyphen/>
        <w:t xml:space="preserve">ке 1850—1860-х годов. Демократические тенденции </w:t>
      </w:r>
      <w:r w:rsidRPr="00D722A4">
        <w:rPr>
          <w:rFonts w:ascii="Times New Roman" w:hAnsi="Times New Roman" w:cs="Times New Roman"/>
          <w:color w:val="000000"/>
          <w:sz w:val="24"/>
          <w:szCs w:val="24"/>
        </w:rPr>
        <w:t>в развитии русской культуры, ее обращенность к реалиям современной жизни. Развитие реалистических традиций в прозе И.С. Тур</w:t>
      </w:r>
      <w:r w:rsidRPr="00D722A4">
        <w:rPr>
          <w:rFonts w:ascii="Times New Roman" w:hAnsi="Times New Roman" w:cs="Times New Roman"/>
          <w:color w:val="000000"/>
          <w:sz w:val="24"/>
          <w:szCs w:val="24"/>
        </w:rPr>
        <w:softHyphen/>
        <w:t>генева, И.А. Гончарова, Л.Н. Толстого, А.П. Чехова и др. «Не</w:t>
      </w:r>
      <w:r w:rsidRPr="00D722A4">
        <w:rPr>
          <w:rFonts w:ascii="Times New Roman" w:hAnsi="Times New Roman" w:cs="Times New Roman"/>
          <w:color w:val="000000"/>
          <w:sz w:val="24"/>
          <w:szCs w:val="24"/>
        </w:rPr>
        <w:softHyphen/>
        <w:t>красовское» и «элитарное» направления в поэзии, условность их размежевания. Расцвет русского национального театра (драматургия А.Н. Островского и А.П. Чехова). Новые типы героев и различные концепции обновления российской жизни (проза Н.Г. Чернышевского, Ф.М. Достоевского, Н.С. Лескова и др.). Вклад русской литературы второй половины XIX века в развитие отечественной и мировой культуры.</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А.Н. ОСТРОВСКИЙ</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Пьесы: </w:t>
      </w:r>
      <w:r w:rsidRPr="00D722A4">
        <w:rPr>
          <w:rFonts w:ascii="Times New Roman" w:hAnsi="Times New Roman" w:cs="Times New Roman"/>
          <w:i/>
          <w:iCs/>
          <w:color w:val="000000"/>
          <w:sz w:val="24"/>
          <w:szCs w:val="24"/>
        </w:rPr>
        <w:t>«Свои люди </w:t>
      </w:r>
      <w:r w:rsidRPr="00D722A4">
        <w:rPr>
          <w:rFonts w:ascii="Times New Roman" w:hAnsi="Times New Roman" w:cs="Times New Roman"/>
          <w:color w:val="000000"/>
          <w:sz w:val="24"/>
          <w:szCs w:val="24"/>
        </w:rPr>
        <w:t>— </w:t>
      </w:r>
      <w:r w:rsidRPr="00D722A4">
        <w:rPr>
          <w:rFonts w:ascii="Times New Roman" w:hAnsi="Times New Roman" w:cs="Times New Roman"/>
          <w:i/>
          <w:iCs/>
          <w:color w:val="000000"/>
          <w:sz w:val="24"/>
          <w:szCs w:val="24"/>
        </w:rPr>
        <w:t>сочтемся!», «Гроза».</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Быт и нравы замоскворецкого купечества в пьесе «Свои лю</w:t>
      </w:r>
      <w:r w:rsidRPr="00D722A4">
        <w:rPr>
          <w:rFonts w:ascii="Times New Roman" w:hAnsi="Times New Roman" w:cs="Times New Roman"/>
          <w:color w:val="000000"/>
          <w:sz w:val="24"/>
          <w:szCs w:val="24"/>
        </w:rPr>
        <w:softHyphen/>
        <w:t>ди — сочтемся!». Конфликт между «старшими» и «младшими», властными и подневольными как основа социально-психологи</w:t>
      </w:r>
      <w:r w:rsidRPr="00D722A4">
        <w:rPr>
          <w:rFonts w:ascii="Times New Roman" w:hAnsi="Times New Roman" w:cs="Times New Roman"/>
          <w:color w:val="000000"/>
          <w:sz w:val="24"/>
          <w:szCs w:val="24"/>
        </w:rPr>
        <w:softHyphen/>
        <w:t>ческой проблематики комедии. Большов, Подхалюзин и Тишка — три стадии накопления «первоначального капитала». Речь ге</w:t>
      </w:r>
      <w:r w:rsidRPr="00D722A4">
        <w:rPr>
          <w:rFonts w:ascii="Times New Roman" w:hAnsi="Times New Roman" w:cs="Times New Roman"/>
          <w:color w:val="000000"/>
          <w:sz w:val="24"/>
          <w:szCs w:val="24"/>
        </w:rPr>
        <w:softHyphen/>
        <w:t>роев и ее характерологическая функция.</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Изображение «затерянного мира » города Калинова в дра</w:t>
      </w:r>
      <w:r w:rsidRPr="00D722A4">
        <w:rPr>
          <w:rFonts w:ascii="Times New Roman" w:hAnsi="Times New Roman" w:cs="Times New Roman"/>
          <w:color w:val="000000"/>
          <w:sz w:val="24"/>
          <w:szCs w:val="24"/>
        </w:rPr>
        <w:softHyphen/>
        <w:t>ме «Гроза». Катерина и Кабаниха как два нравственных полю</w:t>
      </w:r>
      <w:r w:rsidRPr="00D722A4">
        <w:rPr>
          <w:rFonts w:ascii="Times New Roman" w:hAnsi="Times New Roman" w:cs="Times New Roman"/>
          <w:color w:val="000000"/>
          <w:sz w:val="24"/>
          <w:szCs w:val="24"/>
        </w:rPr>
        <w:softHyphen/>
        <w:t xml:space="preserve">са народной жизни. Трагедия совести и ее разрешение в пьесе. Роль второстепенных и </w:t>
      </w:r>
      <w:r w:rsidRPr="00D722A4">
        <w:rPr>
          <w:rFonts w:ascii="Times New Roman" w:hAnsi="Times New Roman" w:cs="Times New Roman"/>
          <w:color w:val="000000"/>
          <w:sz w:val="24"/>
          <w:szCs w:val="24"/>
        </w:rPr>
        <w:t>внесценических</w:t>
      </w:r>
      <w:r w:rsidRPr="00D722A4">
        <w:rPr>
          <w:rFonts w:ascii="Times New Roman" w:hAnsi="Times New Roman" w:cs="Times New Roman"/>
          <w:color w:val="000000"/>
          <w:sz w:val="24"/>
          <w:szCs w:val="24"/>
        </w:rPr>
        <w:t xml:space="preserve"> персонажей в «Грозе». Многозначность названия пьесы, символика деталей и специ</w:t>
      </w:r>
      <w:r w:rsidRPr="00D722A4">
        <w:rPr>
          <w:rFonts w:ascii="Times New Roman" w:hAnsi="Times New Roman" w:cs="Times New Roman"/>
          <w:color w:val="000000"/>
          <w:sz w:val="24"/>
          <w:szCs w:val="24"/>
        </w:rPr>
        <w:softHyphen/>
        <w:t>фика жанра. «Гроза» в русской критике (Н.А. Добролюбов, Д.И. Писарев, А.А. Григорьев).</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семейно-бытовая коллизия, речевой жест.</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w:t>
      </w:r>
      <w:r w:rsidRPr="00D722A4">
        <w:rPr>
          <w:rFonts w:ascii="Times New Roman" w:hAnsi="Times New Roman" w:cs="Times New Roman"/>
          <w:b/>
          <w:bCs/>
          <w:color w:val="000000"/>
          <w:sz w:val="24"/>
          <w:szCs w:val="24"/>
        </w:rPr>
        <w:t xml:space="preserve"> связи: </w:t>
      </w:r>
      <w:r w:rsidRPr="00D722A4">
        <w:rPr>
          <w:rFonts w:ascii="Times New Roman" w:hAnsi="Times New Roman" w:cs="Times New Roman"/>
          <w:color w:val="000000"/>
          <w:sz w:val="24"/>
          <w:szCs w:val="24"/>
        </w:rPr>
        <w:t>традиции отечественной драма</w:t>
      </w:r>
      <w:r w:rsidRPr="00D722A4">
        <w:rPr>
          <w:rFonts w:ascii="Times New Roman" w:hAnsi="Times New Roman" w:cs="Times New Roman"/>
          <w:color w:val="000000"/>
          <w:sz w:val="24"/>
          <w:szCs w:val="24"/>
        </w:rPr>
        <w:softHyphen/>
        <w:t>тургии в творчестве А.Н. Островского (пьесы Д.И. Фонвизина, А.С. Грибоедова, Н.В. Гоголя).</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А.Н.Островский</w:t>
      </w:r>
      <w:r w:rsidRPr="00D722A4">
        <w:rPr>
          <w:rFonts w:ascii="Times New Roman" w:hAnsi="Times New Roman" w:cs="Times New Roman"/>
          <w:color w:val="000000"/>
          <w:sz w:val="24"/>
          <w:szCs w:val="24"/>
        </w:rPr>
        <w:t xml:space="preserve"> и русский театр; сценические интерпретации пьес А.Н. Островского.</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Для самостоятельного </w:t>
      </w:r>
      <w:r w:rsidRPr="00D722A4">
        <w:rPr>
          <w:rFonts w:ascii="Times New Roman" w:hAnsi="Times New Roman" w:cs="Times New Roman"/>
          <w:color w:val="000000"/>
          <w:sz w:val="24"/>
          <w:szCs w:val="24"/>
        </w:rPr>
        <w:t>чтения: пьесы «Бесприданница», «Волки и овцы».</w:t>
      </w:r>
    </w:p>
    <w:p w:rsidR="009845BB" w:rsidRPr="00D722A4"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w:t>
      </w:r>
      <w:r w:rsidRPr="00D722A4">
        <w:rPr>
          <w:rFonts w:ascii="Times New Roman" w:hAnsi="Times New Roman" w:cs="Times New Roman"/>
          <w:color w:val="000000"/>
          <w:sz w:val="24"/>
          <w:szCs w:val="24"/>
        </w:rPr>
        <w:t> опорные понятия: семейно-бытовая коллизия, речевой жест.</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845BB" w:rsidRPr="00D722A4"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w:t>
      </w:r>
      <w:r w:rsidR="005A5D48">
        <w:rPr>
          <w:rFonts w:ascii="Times New Roman" w:hAnsi="Times New Roman" w:cs="Times New Roman"/>
          <w:color w:val="000000"/>
          <w:sz w:val="24"/>
          <w:szCs w:val="24"/>
        </w:rPr>
        <w:t xml:space="preserve"> произведении или авторе с помощ</w:t>
      </w:r>
      <w:r w:rsidRPr="00D722A4">
        <w:rPr>
          <w:rFonts w:ascii="Times New Roman" w:hAnsi="Times New Roman" w:cs="Times New Roman"/>
          <w:color w:val="000000"/>
          <w:sz w:val="24"/>
          <w:szCs w:val="24"/>
        </w:rPr>
        <w:t>ью различных источников.</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И.А. ГОНЧАРОВ</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Роман </w:t>
      </w:r>
      <w:r w:rsidRPr="00D722A4">
        <w:rPr>
          <w:rFonts w:ascii="Times New Roman" w:hAnsi="Times New Roman" w:cs="Times New Roman"/>
          <w:i/>
          <w:iCs/>
          <w:color w:val="000000"/>
          <w:sz w:val="24"/>
          <w:szCs w:val="24"/>
        </w:rPr>
        <w:t>«Обломов». </w:t>
      </w:r>
      <w:r w:rsidRPr="00D722A4">
        <w:rPr>
          <w:rFonts w:ascii="Times New Roman" w:hAnsi="Times New Roman" w:cs="Times New Roman"/>
          <w:color w:val="000000"/>
          <w:sz w:val="24"/>
          <w:szCs w:val="24"/>
        </w:rPr>
        <w:t>Быт и бытие Ильи Ильича Обломова. Внутренняя противо</w:t>
      </w:r>
      <w:r w:rsidRPr="00D722A4">
        <w:rPr>
          <w:rFonts w:ascii="Times New Roman" w:hAnsi="Times New Roman" w:cs="Times New Roman"/>
          <w:color w:val="000000"/>
          <w:sz w:val="24"/>
          <w:szCs w:val="24"/>
        </w:rPr>
        <w:softHyphen/>
        <w:t>речивость натуры героя, ее соотнесенность с другими характе</w:t>
      </w:r>
      <w:r w:rsidRPr="00D722A4">
        <w:rPr>
          <w:rFonts w:ascii="Times New Roman" w:hAnsi="Times New Roman" w:cs="Times New Roman"/>
          <w:color w:val="000000"/>
          <w:sz w:val="24"/>
          <w:szCs w:val="24"/>
        </w:rPr>
        <w:softHyphen/>
        <w:t>рами (Андрей Штольц, Ольга Ильинская и др.). Любовная ис</w:t>
      </w:r>
      <w:r w:rsidRPr="00D722A4">
        <w:rPr>
          <w:rFonts w:ascii="Times New Roman" w:hAnsi="Times New Roman" w:cs="Times New Roman"/>
          <w:color w:val="000000"/>
          <w:sz w:val="24"/>
          <w:szCs w:val="24"/>
        </w:rPr>
        <w:softHyphen/>
        <w:t>тория как этап внутреннего самоопределения героя. Образ Захара и его роль в характеристике «обломовщины». Идейно-композиционное значение главы «Сон Обломова ». Роль детали в раскрытии психологии персонажей романа. Отражение в су</w:t>
      </w:r>
      <w:r w:rsidRPr="00D722A4">
        <w:rPr>
          <w:rFonts w:ascii="Times New Roman" w:hAnsi="Times New Roman" w:cs="Times New Roman"/>
          <w:color w:val="000000"/>
          <w:sz w:val="24"/>
          <w:szCs w:val="24"/>
        </w:rPr>
        <w:softHyphen/>
        <w:t>дьбе Обломова глубинных сдвигов русской жизни. Роман «Об</w:t>
      </w:r>
      <w:r w:rsidRPr="00D722A4">
        <w:rPr>
          <w:rFonts w:ascii="Times New Roman" w:hAnsi="Times New Roman" w:cs="Times New Roman"/>
          <w:color w:val="000000"/>
          <w:sz w:val="24"/>
          <w:szCs w:val="24"/>
        </w:rPr>
        <w:softHyphen/>
        <w:t>ломов» в русской критике (Н.А. Добролюбов, Д.И. Писарев, А.В. Дружинин).</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образная типизация, символика детали.</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w:t>
      </w:r>
      <w:r w:rsidRPr="00D722A4">
        <w:rPr>
          <w:rFonts w:ascii="Times New Roman" w:hAnsi="Times New Roman" w:cs="Times New Roman"/>
          <w:b/>
          <w:bCs/>
          <w:color w:val="000000"/>
          <w:sz w:val="24"/>
          <w:szCs w:val="24"/>
        </w:rPr>
        <w:t xml:space="preserve"> связи: </w:t>
      </w:r>
      <w:r w:rsidRPr="00D722A4">
        <w:rPr>
          <w:rFonts w:ascii="Times New Roman" w:hAnsi="Times New Roman" w:cs="Times New Roman"/>
          <w:color w:val="000000"/>
          <w:sz w:val="24"/>
          <w:szCs w:val="24"/>
        </w:rPr>
        <w:t>И.С. Тургенев и Л.Н. Толстой о романе «Обломов»; Онегин и Печорин как литературные предшественники Обломова.</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музыкальные темы в романе «Обло</w:t>
      </w:r>
      <w:r w:rsidRPr="00D722A4">
        <w:rPr>
          <w:rFonts w:ascii="Times New Roman" w:hAnsi="Times New Roman" w:cs="Times New Roman"/>
          <w:color w:val="000000"/>
          <w:sz w:val="24"/>
          <w:szCs w:val="24"/>
        </w:rPr>
        <w:softHyphen/>
        <w:t>мов»; к/ф «Несколько дней из жизни И.И. Обломова»</w:t>
      </w:r>
      <w:r w:rsidR="005A5D48">
        <w:rPr>
          <w:rFonts w:ascii="Times New Roman" w:hAnsi="Times New Roman" w:cs="Times New Roman"/>
          <w:color w:val="000000"/>
          <w:sz w:val="24"/>
          <w:szCs w:val="24"/>
        </w:rPr>
        <w:t xml:space="preserve"> (</w:t>
      </w:r>
      <w:r w:rsidR="005A5D48">
        <w:rPr>
          <w:rFonts w:ascii="Times New Roman" w:hAnsi="Times New Roman" w:cs="Times New Roman"/>
          <w:color w:val="000000"/>
          <w:sz w:val="24"/>
          <w:szCs w:val="24"/>
        </w:rPr>
        <w:t>реж</w:t>
      </w:r>
      <w:r w:rsidR="005A5D48">
        <w:rPr>
          <w:rFonts w:ascii="Times New Roman" w:hAnsi="Times New Roman" w:cs="Times New Roman"/>
          <w:color w:val="000000"/>
          <w:sz w:val="24"/>
          <w:szCs w:val="24"/>
        </w:rPr>
        <w:t xml:space="preserve">. </w:t>
      </w:r>
      <w:r w:rsidRPr="00D722A4">
        <w:rPr>
          <w:rFonts w:ascii="Times New Roman" w:hAnsi="Times New Roman" w:cs="Times New Roman"/>
          <w:color w:val="000000"/>
          <w:sz w:val="24"/>
          <w:szCs w:val="24"/>
        </w:rPr>
        <w:t>Н. Михалков).</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Для самостоятельного чтения: </w:t>
      </w:r>
      <w:r w:rsidRPr="00D722A4">
        <w:rPr>
          <w:rFonts w:ascii="Times New Roman" w:hAnsi="Times New Roman" w:cs="Times New Roman"/>
          <w:color w:val="000000"/>
          <w:sz w:val="24"/>
          <w:szCs w:val="24"/>
        </w:rPr>
        <w:t>роман «Обыкновенная исто</w:t>
      </w:r>
      <w:r w:rsidRPr="00D722A4">
        <w:rPr>
          <w:rFonts w:ascii="Times New Roman" w:hAnsi="Times New Roman" w:cs="Times New Roman"/>
          <w:color w:val="000000"/>
          <w:sz w:val="24"/>
          <w:szCs w:val="24"/>
        </w:rPr>
        <w:softHyphen/>
        <w:t>рия».</w:t>
      </w:r>
    </w:p>
    <w:p w:rsidR="009845BB" w:rsidRPr="00D722A4"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w:t>
      </w:r>
      <w:r w:rsidRPr="00D722A4">
        <w:rPr>
          <w:rFonts w:ascii="Times New Roman" w:hAnsi="Times New Roman" w:cs="Times New Roman"/>
          <w:color w:val="000000"/>
          <w:sz w:val="24"/>
          <w:szCs w:val="24"/>
        </w:rPr>
        <w:t> опорные понятия: образная типизация, символика детали.</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845BB" w:rsidRPr="00D722A4"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И.С. ТУРГЕНЕВ</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Цикл </w:t>
      </w:r>
      <w:r w:rsidRPr="00D722A4">
        <w:rPr>
          <w:rFonts w:ascii="Times New Roman" w:hAnsi="Times New Roman" w:cs="Times New Roman"/>
          <w:i/>
          <w:iCs/>
          <w:color w:val="000000"/>
          <w:sz w:val="24"/>
          <w:szCs w:val="24"/>
        </w:rPr>
        <w:t>«Записки охотника» (2</w:t>
      </w:r>
      <w:r w:rsidRPr="00D722A4">
        <w:rPr>
          <w:rFonts w:ascii="Times New Roman" w:hAnsi="Times New Roman" w:cs="Times New Roman"/>
          <w:color w:val="000000"/>
          <w:sz w:val="24"/>
          <w:szCs w:val="24"/>
        </w:rPr>
        <w:t>—3 рассказа по выбору), ро</w:t>
      </w:r>
      <w:r w:rsidRPr="00D722A4">
        <w:rPr>
          <w:rFonts w:ascii="Times New Roman" w:hAnsi="Times New Roman" w:cs="Times New Roman"/>
          <w:color w:val="000000"/>
          <w:sz w:val="24"/>
          <w:szCs w:val="24"/>
        </w:rPr>
        <w:softHyphen/>
        <w:t>ман </w:t>
      </w:r>
      <w:r w:rsidRPr="00D722A4">
        <w:rPr>
          <w:rFonts w:ascii="Times New Roman" w:hAnsi="Times New Roman" w:cs="Times New Roman"/>
          <w:i/>
          <w:iCs/>
          <w:color w:val="000000"/>
          <w:sz w:val="24"/>
          <w:szCs w:val="24"/>
        </w:rPr>
        <w:t xml:space="preserve">«Отцы и </w:t>
      </w:r>
      <w:r w:rsidRPr="00D722A4">
        <w:rPr>
          <w:rFonts w:ascii="Times New Roman" w:hAnsi="Times New Roman" w:cs="Times New Roman"/>
          <w:i/>
          <w:iCs/>
          <w:color w:val="000000"/>
          <w:sz w:val="24"/>
          <w:szCs w:val="24"/>
        </w:rPr>
        <w:t>дети</w:t>
      </w:r>
      <w:r w:rsidRPr="00D722A4">
        <w:rPr>
          <w:rFonts w:ascii="Times New Roman" w:hAnsi="Times New Roman" w:cs="Times New Roman"/>
          <w:i/>
          <w:iCs/>
          <w:color w:val="000000"/>
          <w:sz w:val="24"/>
          <w:szCs w:val="24"/>
        </w:rPr>
        <w:t>»,</w:t>
      </w:r>
      <w:r w:rsidRPr="00D722A4">
        <w:rPr>
          <w:rFonts w:ascii="Times New Roman" w:hAnsi="Times New Roman" w:cs="Times New Roman"/>
          <w:color w:val="000000"/>
          <w:sz w:val="24"/>
          <w:szCs w:val="24"/>
        </w:rPr>
        <w:t>стихотворения</w:t>
      </w:r>
      <w:r w:rsidRPr="00D722A4">
        <w:rPr>
          <w:rFonts w:ascii="Times New Roman" w:hAnsi="Times New Roman" w:cs="Times New Roman"/>
          <w:color w:val="000000"/>
          <w:sz w:val="24"/>
          <w:szCs w:val="24"/>
        </w:rPr>
        <w:t xml:space="preserve"> в прозе: </w:t>
      </w:r>
      <w:r w:rsidRPr="00D722A4">
        <w:rPr>
          <w:rFonts w:ascii="Times New Roman" w:hAnsi="Times New Roman" w:cs="Times New Roman"/>
          <w:i/>
          <w:iCs/>
          <w:color w:val="000000"/>
          <w:sz w:val="24"/>
          <w:szCs w:val="24"/>
        </w:rPr>
        <w:t>«Порог», «Памя</w:t>
      </w:r>
      <w:r w:rsidRPr="00D722A4">
        <w:rPr>
          <w:rFonts w:ascii="Times New Roman" w:hAnsi="Times New Roman" w:cs="Times New Roman"/>
          <w:i/>
          <w:iCs/>
          <w:color w:val="000000"/>
          <w:sz w:val="24"/>
          <w:szCs w:val="24"/>
        </w:rPr>
        <w:softHyphen/>
        <w:t xml:space="preserve">ти Ю.П. </w:t>
      </w:r>
      <w:r w:rsidRPr="00D722A4">
        <w:rPr>
          <w:rFonts w:ascii="Times New Roman" w:hAnsi="Times New Roman" w:cs="Times New Roman"/>
          <w:i/>
          <w:iCs/>
          <w:color w:val="000000"/>
          <w:sz w:val="24"/>
          <w:szCs w:val="24"/>
        </w:rPr>
        <w:t>Вревской</w:t>
      </w:r>
      <w:r w:rsidRPr="00D722A4">
        <w:rPr>
          <w:rFonts w:ascii="Times New Roman" w:hAnsi="Times New Roman" w:cs="Times New Roman"/>
          <w:i/>
          <w:iCs/>
          <w:color w:val="000000"/>
          <w:sz w:val="24"/>
          <w:szCs w:val="24"/>
        </w:rPr>
        <w:t>», «Два богача» </w:t>
      </w:r>
      <w:r w:rsidRPr="00D722A4">
        <w:rPr>
          <w:rFonts w:ascii="Times New Roman" w:hAnsi="Times New Roman" w:cs="Times New Roman"/>
          <w:color w:val="000000"/>
          <w:sz w:val="24"/>
          <w:szCs w:val="24"/>
        </w:rPr>
        <w:t>и др. по выбору. Яркость и многообразие народных типов в рассказах цикла «Записки охотника». Отражение различных начал русской жизни, внутренняя красота и духовная мощь русского челове</w:t>
      </w:r>
      <w:r w:rsidRPr="00D722A4">
        <w:rPr>
          <w:rFonts w:ascii="Times New Roman" w:hAnsi="Times New Roman" w:cs="Times New Roman"/>
          <w:color w:val="000000"/>
          <w:sz w:val="24"/>
          <w:szCs w:val="24"/>
        </w:rPr>
        <w:softHyphen/>
        <w:t>ка как центральная тема цикла.</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Отражение в романе «Отцы и дети» проблематики эпохи. Противостояние двух поколений русской интеллигенции как главный «нерв» тургеневского повествования. Нигилизм База</w:t>
      </w:r>
      <w:r w:rsidRPr="00D722A4">
        <w:rPr>
          <w:rFonts w:ascii="Times New Roman" w:hAnsi="Times New Roman" w:cs="Times New Roman"/>
          <w:color w:val="000000"/>
          <w:sz w:val="24"/>
          <w:szCs w:val="24"/>
        </w:rPr>
        <w:softHyphen/>
        <w:t>рова, его социальные и нравственно-философские истоки. Ба</w:t>
      </w:r>
      <w:r w:rsidRPr="00D722A4">
        <w:rPr>
          <w:rFonts w:ascii="Times New Roman" w:hAnsi="Times New Roman" w:cs="Times New Roman"/>
          <w:color w:val="000000"/>
          <w:sz w:val="24"/>
          <w:szCs w:val="24"/>
        </w:rPr>
        <w:softHyphen/>
        <w:t>заров и Аркадий. Черты «увядающей аристократии» в образах братьев Кирсановых. Любовная линия в романе и ее место в общей проблематике произведения. Философские итоги рома</w:t>
      </w:r>
      <w:r w:rsidRPr="00D722A4">
        <w:rPr>
          <w:rFonts w:ascii="Times New Roman" w:hAnsi="Times New Roman" w:cs="Times New Roman"/>
          <w:color w:val="000000"/>
          <w:sz w:val="24"/>
          <w:szCs w:val="24"/>
        </w:rPr>
        <w:softHyphen/>
        <w:t>на, смысл его названия. Русская критика о романе и его герое (статьи Д.И. Писарева, Н.Н. Страхова, М.А. Антоновича).</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Стихотворения в прозе и их место в творчестве писателя. Художественная выразительность, лаконизм и философская насыщенность тургеневских миниатюр. Отражение русского на</w:t>
      </w:r>
      <w:r w:rsidRPr="00D722A4">
        <w:rPr>
          <w:rFonts w:ascii="Times New Roman" w:hAnsi="Times New Roman" w:cs="Times New Roman"/>
          <w:color w:val="000000"/>
          <w:sz w:val="24"/>
          <w:szCs w:val="24"/>
        </w:rPr>
        <w:softHyphen/>
        <w:t>ционального самосознания в тематике и образах стихотворений.</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социально-психологический роман; принцип «тайной психологии» в изображении внутреннего ми</w:t>
      </w:r>
      <w:r w:rsidRPr="00D722A4">
        <w:rPr>
          <w:rFonts w:ascii="Times New Roman" w:hAnsi="Times New Roman" w:cs="Times New Roman"/>
          <w:color w:val="000000"/>
          <w:sz w:val="24"/>
          <w:szCs w:val="24"/>
        </w:rPr>
        <w:softHyphen/>
        <w:t>ра героев.</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w:t>
      </w:r>
      <w:r w:rsidRPr="00D722A4">
        <w:rPr>
          <w:rFonts w:ascii="Times New Roman" w:hAnsi="Times New Roman" w:cs="Times New Roman"/>
          <w:b/>
          <w:bCs/>
          <w:color w:val="000000"/>
          <w:sz w:val="24"/>
          <w:szCs w:val="24"/>
        </w:rPr>
        <w:t xml:space="preserve"> связи: </w:t>
      </w:r>
      <w:r w:rsidRPr="00D722A4">
        <w:rPr>
          <w:rFonts w:ascii="Times New Roman" w:hAnsi="Times New Roman" w:cs="Times New Roman"/>
          <w:color w:val="000000"/>
          <w:sz w:val="24"/>
          <w:szCs w:val="24"/>
        </w:rPr>
        <w:t>И.С. Тургенев и группа «Современ</w:t>
      </w:r>
      <w:r w:rsidRPr="00D722A4">
        <w:rPr>
          <w:rFonts w:ascii="Times New Roman" w:hAnsi="Times New Roman" w:cs="Times New Roman"/>
          <w:color w:val="000000"/>
          <w:sz w:val="24"/>
          <w:szCs w:val="24"/>
        </w:rPr>
        <w:softHyphen/>
        <w:t>ника»; литературные реминисценции в романе «Отцы и дети».</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историческая основа романа «Отцы и дети» («говорящие» даты в романе); музыкальные темы в ро</w:t>
      </w:r>
      <w:r w:rsidRPr="00D722A4">
        <w:rPr>
          <w:rFonts w:ascii="Times New Roman" w:hAnsi="Times New Roman" w:cs="Times New Roman"/>
          <w:color w:val="000000"/>
          <w:sz w:val="24"/>
          <w:szCs w:val="24"/>
        </w:rPr>
        <w:softHyphen/>
        <w:t>мане; песенная тематика рассказа «Певцы».</w:t>
      </w:r>
    </w:p>
    <w:p w:rsidR="005A5D48"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Для самостоятельного чтения: </w:t>
      </w:r>
      <w:r w:rsidRPr="00D722A4">
        <w:rPr>
          <w:rFonts w:ascii="Times New Roman" w:hAnsi="Times New Roman" w:cs="Times New Roman"/>
          <w:color w:val="000000"/>
          <w:sz w:val="24"/>
          <w:szCs w:val="24"/>
        </w:rPr>
        <w:t>романы «Ру</w:t>
      </w:r>
      <w:r>
        <w:rPr>
          <w:rFonts w:ascii="Times New Roman" w:hAnsi="Times New Roman" w:cs="Times New Roman"/>
          <w:color w:val="000000"/>
          <w:sz w:val="24"/>
          <w:szCs w:val="24"/>
        </w:rPr>
        <w:t>дин», «Дворян</w:t>
      </w:r>
      <w:r>
        <w:rPr>
          <w:rFonts w:ascii="Times New Roman" w:hAnsi="Times New Roman" w:cs="Times New Roman"/>
          <w:color w:val="000000"/>
          <w:sz w:val="24"/>
          <w:szCs w:val="24"/>
        </w:rPr>
        <w:softHyphen/>
        <w:t>ское гнездо».</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w:t>
      </w:r>
      <w:r w:rsidRPr="00D722A4">
        <w:rPr>
          <w:rFonts w:ascii="Times New Roman" w:hAnsi="Times New Roman" w:cs="Times New Roman"/>
          <w:color w:val="000000"/>
          <w:sz w:val="24"/>
          <w:szCs w:val="24"/>
        </w:rPr>
        <w:t> опорные понятия: социально-психологический роман; принцип «тайной психологии» в изображении внутреннего ми</w:t>
      </w:r>
      <w:r w:rsidRPr="00D722A4">
        <w:rPr>
          <w:rFonts w:ascii="Times New Roman" w:hAnsi="Times New Roman" w:cs="Times New Roman"/>
          <w:color w:val="000000"/>
          <w:sz w:val="24"/>
          <w:szCs w:val="24"/>
        </w:rPr>
        <w:softHyphen/>
        <w:t>ра героев.</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845BB" w:rsidRPr="00D722A4"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Н.Г. ЧЕРНЫШЕВСКИЙ</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Роман </w:t>
      </w:r>
      <w:r w:rsidRPr="00D722A4">
        <w:rPr>
          <w:rFonts w:ascii="Times New Roman" w:hAnsi="Times New Roman" w:cs="Times New Roman"/>
          <w:i/>
          <w:iCs/>
          <w:color w:val="000000"/>
          <w:sz w:val="24"/>
          <w:szCs w:val="24"/>
        </w:rPr>
        <w:t>«Что делать? » </w:t>
      </w:r>
      <w:r w:rsidRPr="00D722A4">
        <w:rPr>
          <w:rFonts w:ascii="Times New Roman" w:hAnsi="Times New Roman" w:cs="Times New Roman"/>
          <w:color w:val="000000"/>
          <w:sz w:val="24"/>
          <w:szCs w:val="24"/>
        </w:rPr>
        <w:t>(обзор). «Что делать?» Н.Г. Чернышевского как полемический от</w:t>
      </w:r>
      <w:r w:rsidRPr="00D722A4">
        <w:rPr>
          <w:rFonts w:ascii="Times New Roman" w:hAnsi="Times New Roman" w:cs="Times New Roman"/>
          <w:color w:val="000000"/>
          <w:sz w:val="24"/>
          <w:szCs w:val="24"/>
        </w:rPr>
        <w:softHyphen/>
        <w:t>клик на роман И.С. Тургенева «Отцы и дети». «Новые люди» и теория «разумного эгоизма» как важнейшие составляющие авторской концепции переустройства России. Глава «Четвер</w:t>
      </w:r>
      <w:r w:rsidRPr="00D722A4">
        <w:rPr>
          <w:rFonts w:ascii="Times New Roman" w:hAnsi="Times New Roman" w:cs="Times New Roman"/>
          <w:color w:val="000000"/>
          <w:sz w:val="24"/>
          <w:szCs w:val="24"/>
        </w:rPr>
        <w:softHyphen/>
        <w:t>тый сон Веры Павловны» в контексте общего звучания произ</w:t>
      </w:r>
      <w:r w:rsidRPr="00D722A4">
        <w:rPr>
          <w:rFonts w:ascii="Times New Roman" w:hAnsi="Times New Roman" w:cs="Times New Roman"/>
          <w:color w:val="000000"/>
          <w:sz w:val="24"/>
          <w:szCs w:val="24"/>
        </w:rPr>
        <w:softHyphen/>
        <w:t>ведения. Образное и сюжетное своеобразие «идеологическо</w:t>
      </w:r>
      <w:r w:rsidRPr="00D722A4">
        <w:rPr>
          <w:rFonts w:ascii="Times New Roman" w:hAnsi="Times New Roman" w:cs="Times New Roman"/>
          <w:color w:val="000000"/>
          <w:sz w:val="24"/>
          <w:szCs w:val="24"/>
        </w:rPr>
        <w:softHyphen/>
        <w:t>го» романа Н.Г. Чернышевского.</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ложная интрига; литературная утопия.</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w:t>
      </w:r>
      <w:r w:rsidRPr="00D722A4">
        <w:rPr>
          <w:rFonts w:ascii="Times New Roman" w:hAnsi="Times New Roman" w:cs="Times New Roman"/>
          <w:b/>
          <w:bCs/>
          <w:color w:val="000000"/>
          <w:sz w:val="24"/>
          <w:szCs w:val="24"/>
        </w:rPr>
        <w:t xml:space="preserve"> связи: Н.Г. </w:t>
      </w:r>
      <w:r w:rsidRPr="00D722A4">
        <w:rPr>
          <w:rFonts w:ascii="Times New Roman" w:hAnsi="Times New Roman" w:cs="Times New Roman"/>
          <w:color w:val="000000"/>
          <w:sz w:val="24"/>
          <w:szCs w:val="24"/>
        </w:rPr>
        <w:t>Чернышевский и писатели де</w:t>
      </w:r>
      <w:r w:rsidRPr="00D722A4">
        <w:rPr>
          <w:rFonts w:ascii="Times New Roman" w:hAnsi="Times New Roman" w:cs="Times New Roman"/>
          <w:color w:val="000000"/>
          <w:sz w:val="24"/>
          <w:szCs w:val="24"/>
        </w:rPr>
        <w:softHyphen/>
        <w:t>мократического лагеря; традиционный сюжет «</w:t>
      </w:r>
      <w:r w:rsidRPr="00D722A4">
        <w:rPr>
          <w:rFonts w:ascii="Times New Roman" w:hAnsi="Times New Roman" w:cs="Times New Roman"/>
          <w:color w:val="000000"/>
          <w:sz w:val="24"/>
          <w:szCs w:val="24"/>
        </w:rPr>
        <w:t>rendez-vous</w:t>
      </w:r>
      <w:r w:rsidRPr="00D722A4">
        <w:rPr>
          <w:rFonts w:ascii="Times New Roman" w:hAnsi="Times New Roman" w:cs="Times New Roman"/>
          <w:color w:val="000000"/>
          <w:sz w:val="24"/>
          <w:szCs w:val="24"/>
        </w:rPr>
        <w:t>» и его трансформация в романе «Что делать?».</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диссертация Н.Г. Чернышевского «Эстетические отношения искусства к действительности» и поэтика романа «Что делать?».</w:t>
      </w:r>
    </w:p>
    <w:p w:rsidR="009845BB" w:rsidRPr="00D722A4"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 </w:t>
      </w:r>
      <w:r w:rsidRPr="00D722A4">
        <w:rPr>
          <w:rFonts w:ascii="Times New Roman" w:hAnsi="Times New Roman" w:cs="Times New Roman"/>
          <w:color w:val="000000"/>
          <w:sz w:val="24"/>
          <w:szCs w:val="24"/>
        </w:rPr>
        <w:t>опорные понятия: ложная интрига; литературная утопия.</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845BB" w:rsidRPr="00D722A4"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Н.А. НЕКРАСОВ</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Стихотворения: </w:t>
      </w:r>
      <w:r w:rsidRPr="00D722A4">
        <w:rPr>
          <w:rFonts w:ascii="Times New Roman" w:hAnsi="Times New Roman" w:cs="Times New Roman"/>
          <w:i/>
          <w:iCs/>
          <w:color w:val="000000"/>
          <w:sz w:val="24"/>
          <w:szCs w:val="24"/>
        </w:rPr>
        <w:t>«В дороге», «Вчерашний день, часу в ше</w:t>
      </w:r>
      <w:r w:rsidRPr="00D722A4">
        <w:rPr>
          <w:rFonts w:ascii="Times New Roman" w:hAnsi="Times New Roman" w:cs="Times New Roman"/>
          <w:i/>
          <w:iCs/>
          <w:color w:val="000000"/>
          <w:sz w:val="24"/>
          <w:szCs w:val="24"/>
        </w:rPr>
        <w:softHyphen/>
        <w:t>стом...», «Блажен незлобивый поэт...», «Поэт и гражданин», «Русскому писателю», «О погоде», «Пророк», «Элегия (</w:t>
      </w:r>
      <w:r w:rsidRPr="00D722A4">
        <w:rPr>
          <w:rFonts w:ascii="Times New Roman" w:hAnsi="Times New Roman" w:cs="Times New Roman"/>
          <w:i/>
          <w:iCs/>
          <w:color w:val="000000"/>
          <w:sz w:val="24"/>
          <w:szCs w:val="24"/>
        </w:rPr>
        <w:t>А.Н.Еракову</w:t>
      </w:r>
      <w:r w:rsidRPr="00D722A4">
        <w:rPr>
          <w:rFonts w:ascii="Times New Roman" w:hAnsi="Times New Roman" w:cs="Times New Roman"/>
          <w:i/>
          <w:iCs/>
          <w:color w:val="000000"/>
          <w:sz w:val="24"/>
          <w:szCs w:val="24"/>
        </w:rPr>
        <w:t>)», «О Муза! я у двери гроба...», «Мы с тобой бестолковые люди...» </w:t>
      </w:r>
      <w:r w:rsidRPr="00D722A4">
        <w:rPr>
          <w:rFonts w:ascii="Times New Roman" w:hAnsi="Times New Roman" w:cs="Times New Roman"/>
          <w:color w:val="000000"/>
          <w:sz w:val="24"/>
          <w:szCs w:val="24"/>
        </w:rPr>
        <w:t>и др. по выбору; поэма </w:t>
      </w:r>
      <w:r w:rsidRPr="00D722A4">
        <w:rPr>
          <w:rFonts w:ascii="Times New Roman" w:hAnsi="Times New Roman" w:cs="Times New Roman"/>
          <w:i/>
          <w:iCs/>
          <w:color w:val="000000"/>
          <w:sz w:val="24"/>
          <w:szCs w:val="24"/>
        </w:rPr>
        <w:t>«Кому на Руси жить хорошо».</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«Муза мести и печали» как поэтическая эмблема Некрасо</w:t>
      </w:r>
      <w:r w:rsidRPr="00D722A4">
        <w:rPr>
          <w:rFonts w:ascii="Times New Roman" w:hAnsi="Times New Roman" w:cs="Times New Roman"/>
          <w:color w:val="000000"/>
          <w:sz w:val="24"/>
          <w:szCs w:val="24"/>
        </w:rPr>
        <w:softHyphen/>
        <w:t>ва-лирика. Судьбы простых людей и общенациональная идея в лирике Н.А. Некрасова разных лет. Лирический эпос как фор</w:t>
      </w:r>
      <w:r w:rsidRPr="00D722A4">
        <w:rPr>
          <w:rFonts w:ascii="Times New Roman" w:hAnsi="Times New Roman" w:cs="Times New Roman"/>
          <w:color w:val="000000"/>
          <w:sz w:val="24"/>
          <w:szCs w:val="24"/>
        </w:rPr>
        <w:softHyphen/>
        <w:t>ма объективного изображения народной жизни в творчестве поэта. Гражданские мотивы в некрасовской лирике.</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Отражение в поэме «Кому на Руси жить хорошо » коренных сдвигов в русской жизни. Мотив правдоискательства и сказоч</w:t>
      </w:r>
      <w:r w:rsidRPr="00D722A4">
        <w:rPr>
          <w:rFonts w:ascii="Times New Roman" w:hAnsi="Times New Roman" w:cs="Times New Roman"/>
          <w:color w:val="000000"/>
          <w:sz w:val="24"/>
          <w:szCs w:val="24"/>
        </w:rPr>
        <w:softHyphen/>
        <w:t>но-мифологические приемы построения сюжета поэмы. Пред</w:t>
      </w:r>
      <w:r w:rsidRPr="00D722A4">
        <w:rPr>
          <w:rFonts w:ascii="Times New Roman" w:hAnsi="Times New Roman" w:cs="Times New Roman"/>
          <w:color w:val="000000"/>
          <w:sz w:val="24"/>
          <w:szCs w:val="24"/>
        </w:rPr>
        <w:softHyphen/>
        <w:t xml:space="preserve">ставители помещичьей Руси в поэме (образы </w:t>
      </w:r>
      <w:r w:rsidRPr="00D722A4">
        <w:rPr>
          <w:rFonts w:ascii="Times New Roman" w:hAnsi="Times New Roman" w:cs="Times New Roman"/>
          <w:color w:val="000000"/>
          <w:sz w:val="24"/>
          <w:szCs w:val="24"/>
        </w:rPr>
        <w:t>Оболта</w:t>
      </w:r>
      <w:r w:rsidRPr="00D722A4">
        <w:rPr>
          <w:rFonts w:ascii="Times New Roman" w:hAnsi="Times New Roman" w:cs="Times New Roman"/>
          <w:color w:val="000000"/>
          <w:sz w:val="24"/>
          <w:szCs w:val="24"/>
        </w:rPr>
        <w:t xml:space="preserve">-Оболдуева, князя Утятина и др.). Стихия народной жизни и ее яркие представители (Яким Нагой, </w:t>
      </w:r>
      <w:r w:rsidRPr="00D722A4">
        <w:rPr>
          <w:rFonts w:ascii="Times New Roman" w:hAnsi="Times New Roman" w:cs="Times New Roman"/>
          <w:color w:val="000000"/>
          <w:sz w:val="24"/>
          <w:szCs w:val="24"/>
        </w:rPr>
        <w:t>ЕрмилГирин</w:t>
      </w:r>
      <w:r w:rsidRPr="00D722A4">
        <w:rPr>
          <w:rFonts w:ascii="Times New Roman" w:hAnsi="Times New Roman" w:cs="Times New Roman"/>
          <w:color w:val="000000"/>
          <w:sz w:val="24"/>
          <w:szCs w:val="24"/>
        </w:rPr>
        <w:t xml:space="preserve">, дед Савелий и др.). Тема женской доли и образ Матрены Корчагиной в поэме. Роль вставных сюжетов в некрасовском повествовании (легенды, притчи, рассказы и т.п.). Проблема счастья и ее решение в поэме Н.А. Некрасова. Образ Гриши </w:t>
      </w:r>
      <w:r w:rsidRPr="00D722A4">
        <w:rPr>
          <w:rFonts w:ascii="Times New Roman" w:hAnsi="Times New Roman" w:cs="Times New Roman"/>
          <w:color w:val="000000"/>
          <w:sz w:val="24"/>
          <w:szCs w:val="24"/>
        </w:rPr>
        <w:t>Добросклонова</w:t>
      </w:r>
      <w:r w:rsidRPr="00D722A4">
        <w:rPr>
          <w:rFonts w:ascii="Times New Roman" w:hAnsi="Times New Roman" w:cs="Times New Roman"/>
          <w:color w:val="000000"/>
          <w:sz w:val="24"/>
          <w:szCs w:val="24"/>
        </w:rPr>
        <w:t xml:space="preserve"> и его идейно-композиционное звучание.</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народность художественного творче</w:t>
      </w:r>
      <w:r w:rsidRPr="00D722A4">
        <w:rPr>
          <w:rFonts w:ascii="Times New Roman" w:hAnsi="Times New Roman" w:cs="Times New Roman"/>
          <w:color w:val="000000"/>
          <w:sz w:val="24"/>
          <w:szCs w:val="24"/>
        </w:rPr>
        <w:softHyphen/>
        <w:t>ства; демократизация поэтического языка.</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w:t>
      </w:r>
      <w:r w:rsidRPr="00D722A4">
        <w:rPr>
          <w:rFonts w:ascii="Times New Roman" w:hAnsi="Times New Roman" w:cs="Times New Roman"/>
          <w:b/>
          <w:bCs/>
          <w:color w:val="000000"/>
          <w:sz w:val="24"/>
          <w:szCs w:val="24"/>
        </w:rPr>
        <w:t xml:space="preserve"> связи: </w:t>
      </w:r>
      <w:r w:rsidRPr="00D722A4">
        <w:rPr>
          <w:rFonts w:ascii="Times New Roman" w:hAnsi="Times New Roman" w:cs="Times New Roman"/>
          <w:color w:val="000000"/>
          <w:sz w:val="24"/>
          <w:szCs w:val="24"/>
        </w:rPr>
        <w:t>образ пророка в лирике А.С. Пуш</w:t>
      </w:r>
      <w:r w:rsidRPr="00D722A4">
        <w:rPr>
          <w:rFonts w:ascii="Times New Roman" w:hAnsi="Times New Roman" w:cs="Times New Roman"/>
          <w:color w:val="000000"/>
          <w:sz w:val="24"/>
          <w:szCs w:val="24"/>
        </w:rPr>
        <w:softHyphen/>
        <w:t>кина, М.Ю. Лермонтова, Н.А. Некрасова; связь поэмы «Кому на Руси жить хорошо» с фольклорной традицией.</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некрасовские мотивы в живописи И. Крамского, В. Иванова, И. Репина, Н. Касаткина и др.; жанр песни в лирике Н.А. Некрасова.</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Для самостоятельного чтения: </w:t>
      </w:r>
      <w:r w:rsidRPr="00D722A4">
        <w:rPr>
          <w:rFonts w:ascii="Times New Roman" w:hAnsi="Times New Roman" w:cs="Times New Roman"/>
          <w:color w:val="000000"/>
          <w:sz w:val="24"/>
          <w:szCs w:val="24"/>
        </w:rPr>
        <w:t>поэмы «Саша», «Дедушка».</w:t>
      </w:r>
    </w:p>
    <w:p w:rsidR="009845BB" w:rsidRPr="00D722A4"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w:t>
      </w:r>
      <w:r w:rsidRPr="00D722A4">
        <w:rPr>
          <w:rFonts w:ascii="Times New Roman" w:hAnsi="Times New Roman" w:cs="Times New Roman"/>
          <w:color w:val="000000"/>
          <w:sz w:val="24"/>
          <w:szCs w:val="24"/>
        </w:rPr>
        <w:t> опорные понятия: народность художественного творче</w:t>
      </w:r>
      <w:r w:rsidRPr="00D722A4">
        <w:rPr>
          <w:rFonts w:ascii="Times New Roman" w:hAnsi="Times New Roman" w:cs="Times New Roman"/>
          <w:color w:val="000000"/>
          <w:sz w:val="24"/>
          <w:szCs w:val="24"/>
        </w:rPr>
        <w:softHyphen/>
        <w:t>ства; демократизация поэтического языка.</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845BB" w:rsidRPr="00D722A4"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Ф.И. ТЮТЧЕВ</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Стихотворения: </w:t>
      </w:r>
      <w:r w:rsidRPr="00D722A4">
        <w:rPr>
          <w:rFonts w:ascii="Times New Roman" w:hAnsi="Times New Roman" w:cs="Times New Roman"/>
          <w:i/>
          <w:iCs/>
          <w:color w:val="000000"/>
          <w:sz w:val="24"/>
          <w:szCs w:val="24"/>
        </w:rPr>
        <w:t>«Не то, что мните вы, природа...», «</w:t>
      </w:r>
      <w:r w:rsidRPr="00D722A4">
        <w:rPr>
          <w:rFonts w:ascii="Times New Roman" w:hAnsi="Times New Roman" w:cs="Times New Roman"/>
          <w:i/>
          <w:iCs/>
          <w:color w:val="000000"/>
          <w:sz w:val="24"/>
          <w:szCs w:val="24"/>
        </w:rPr>
        <w:t>Silentiuml</w:t>
      </w:r>
      <w:r w:rsidRPr="00D722A4">
        <w:rPr>
          <w:rFonts w:ascii="Times New Roman" w:hAnsi="Times New Roman" w:cs="Times New Roman"/>
          <w:i/>
          <w:iCs/>
          <w:color w:val="000000"/>
          <w:sz w:val="24"/>
          <w:szCs w:val="24"/>
        </w:rPr>
        <w:t>», «Цицерон», «Умом Россию не понять...», «Я встре</w:t>
      </w:r>
      <w:r w:rsidRPr="00D722A4">
        <w:rPr>
          <w:rFonts w:ascii="Times New Roman" w:hAnsi="Times New Roman" w:cs="Times New Roman"/>
          <w:i/>
          <w:iCs/>
          <w:color w:val="000000"/>
          <w:sz w:val="24"/>
          <w:szCs w:val="24"/>
        </w:rPr>
        <w:softHyphen/>
        <w:t>тил вас...», «Природа </w:t>
      </w:r>
      <w:r w:rsidRPr="00D722A4">
        <w:rPr>
          <w:rFonts w:ascii="Times New Roman" w:hAnsi="Times New Roman" w:cs="Times New Roman"/>
          <w:color w:val="000000"/>
          <w:sz w:val="24"/>
          <w:szCs w:val="24"/>
        </w:rPr>
        <w:t>— </w:t>
      </w:r>
      <w:r w:rsidRPr="00D722A4">
        <w:rPr>
          <w:rFonts w:ascii="Times New Roman" w:hAnsi="Times New Roman" w:cs="Times New Roman"/>
          <w:i/>
          <w:iCs/>
          <w:color w:val="000000"/>
          <w:sz w:val="24"/>
          <w:szCs w:val="24"/>
        </w:rPr>
        <w:t>сфинкс, и тем она верней...», «Певу</w:t>
      </w:r>
      <w:r w:rsidRPr="00D722A4">
        <w:rPr>
          <w:rFonts w:ascii="Times New Roman" w:hAnsi="Times New Roman" w:cs="Times New Roman"/>
          <w:i/>
          <w:iCs/>
          <w:color w:val="000000"/>
          <w:sz w:val="24"/>
          <w:szCs w:val="24"/>
        </w:rPr>
        <w:softHyphen/>
        <w:t>честь есть в морских волнах...», «Еще земли печален вид...», «Полдень», «О, как убийственно мы любим!..», «Нам не дано предугадать...» </w:t>
      </w:r>
      <w:r w:rsidRPr="00D722A4">
        <w:rPr>
          <w:rFonts w:ascii="Times New Roman" w:hAnsi="Times New Roman" w:cs="Times New Roman"/>
          <w:color w:val="000000"/>
          <w:sz w:val="24"/>
          <w:szCs w:val="24"/>
        </w:rPr>
        <w:t>и др. по выбору.</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«Мыслящая поэзия» Ф.И. Тютчева, ее философская глуби</w:t>
      </w:r>
      <w:r w:rsidRPr="00D722A4">
        <w:rPr>
          <w:rFonts w:ascii="Times New Roman" w:hAnsi="Times New Roman" w:cs="Times New Roman"/>
          <w:color w:val="000000"/>
          <w:sz w:val="24"/>
          <w:szCs w:val="24"/>
        </w:rPr>
        <w:softHyphen/>
        <w:t>на и образная насыщенность. Развитие традиций русской ро</w:t>
      </w:r>
      <w:r w:rsidRPr="00D722A4">
        <w:rPr>
          <w:rFonts w:ascii="Times New Roman" w:hAnsi="Times New Roman" w:cs="Times New Roman"/>
          <w:color w:val="000000"/>
          <w:sz w:val="24"/>
          <w:szCs w:val="24"/>
        </w:rPr>
        <w:softHyphen/>
        <w:t xml:space="preserve">мантической лирики в творчестве поэта. Природа, человек, Вселенная как главные объекты художественного постижения в </w:t>
      </w:r>
      <w:r w:rsidRPr="00D722A4">
        <w:rPr>
          <w:rFonts w:ascii="Times New Roman" w:hAnsi="Times New Roman" w:cs="Times New Roman"/>
          <w:color w:val="000000"/>
          <w:sz w:val="24"/>
          <w:szCs w:val="24"/>
        </w:rPr>
        <w:t>тютчевской</w:t>
      </w:r>
      <w:r w:rsidRPr="00D722A4">
        <w:rPr>
          <w:rFonts w:ascii="Times New Roman" w:hAnsi="Times New Roman" w:cs="Times New Roman"/>
          <w:color w:val="000000"/>
          <w:sz w:val="24"/>
          <w:szCs w:val="24"/>
        </w:rPr>
        <w:t xml:space="preserve"> лирике. Тема трагического противостояния че</w:t>
      </w:r>
      <w:r w:rsidRPr="00D722A4">
        <w:rPr>
          <w:rFonts w:ascii="Times New Roman" w:hAnsi="Times New Roman" w:cs="Times New Roman"/>
          <w:color w:val="000000"/>
          <w:sz w:val="24"/>
          <w:szCs w:val="24"/>
        </w:rPr>
        <w:softHyphen/>
        <w:t>ловеческого «я» и стихийных сил природы. Тема величия России, ее судьбоносной роли в мировой истории. Драматизм зву</w:t>
      </w:r>
      <w:r w:rsidRPr="00D722A4">
        <w:rPr>
          <w:rFonts w:ascii="Times New Roman" w:hAnsi="Times New Roman" w:cs="Times New Roman"/>
          <w:color w:val="000000"/>
          <w:sz w:val="24"/>
          <w:szCs w:val="24"/>
        </w:rPr>
        <w:softHyphen/>
        <w:t>чания любовной лирики поэта.</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Опорн</w:t>
      </w:r>
      <w:r w:rsidRPr="00D722A4">
        <w:rPr>
          <w:rFonts w:ascii="Times New Roman" w:hAnsi="Times New Roman" w:cs="Times New Roman"/>
          <w:b/>
          <w:bCs/>
          <w:color w:val="000000"/>
          <w:sz w:val="24"/>
          <w:szCs w:val="24"/>
        </w:rPr>
        <w:t>ые понятия: </w:t>
      </w:r>
      <w:r w:rsidRPr="00D722A4">
        <w:rPr>
          <w:rFonts w:ascii="Times New Roman" w:hAnsi="Times New Roman" w:cs="Times New Roman"/>
          <w:color w:val="000000"/>
          <w:sz w:val="24"/>
          <w:szCs w:val="24"/>
        </w:rPr>
        <w:t>интеллектуальная лирика; лирический фрагмент.</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w:t>
      </w:r>
      <w:r w:rsidRPr="00D722A4">
        <w:rPr>
          <w:rFonts w:ascii="Times New Roman" w:hAnsi="Times New Roman" w:cs="Times New Roman"/>
          <w:b/>
          <w:bCs/>
          <w:color w:val="000000"/>
          <w:sz w:val="24"/>
          <w:szCs w:val="24"/>
        </w:rPr>
        <w:t xml:space="preserve"> связи: </w:t>
      </w:r>
      <w:r w:rsidRPr="00D722A4">
        <w:rPr>
          <w:rFonts w:ascii="Times New Roman" w:hAnsi="Times New Roman" w:cs="Times New Roman"/>
          <w:color w:val="000000"/>
          <w:sz w:val="24"/>
          <w:szCs w:val="24"/>
        </w:rPr>
        <w:t xml:space="preserve">роль архаизмов в </w:t>
      </w:r>
      <w:r w:rsidRPr="00D722A4">
        <w:rPr>
          <w:rFonts w:ascii="Times New Roman" w:hAnsi="Times New Roman" w:cs="Times New Roman"/>
          <w:color w:val="000000"/>
          <w:sz w:val="24"/>
          <w:szCs w:val="24"/>
        </w:rPr>
        <w:t>тютчевской</w:t>
      </w:r>
      <w:r w:rsidRPr="00D722A4">
        <w:rPr>
          <w:rFonts w:ascii="Times New Roman" w:hAnsi="Times New Roman" w:cs="Times New Roman"/>
          <w:color w:val="000000"/>
          <w:sz w:val="24"/>
          <w:szCs w:val="24"/>
        </w:rPr>
        <w:t xml:space="preserve"> ли</w:t>
      </w:r>
      <w:r w:rsidRPr="00D722A4">
        <w:rPr>
          <w:rFonts w:ascii="Times New Roman" w:hAnsi="Times New Roman" w:cs="Times New Roman"/>
          <w:color w:val="000000"/>
          <w:sz w:val="24"/>
          <w:szCs w:val="24"/>
        </w:rPr>
        <w:softHyphen/>
        <w:t>рике; пушкинские мотивы и образы в лирике Ф.И. Тютчева.</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 xml:space="preserve">пантеизм как основа </w:t>
      </w:r>
      <w:r w:rsidRPr="00D722A4">
        <w:rPr>
          <w:rFonts w:ascii="Times New Roman" w:hAnsi="Times New Roman" w:cs="Times New Roman"/>
          <w:color w:val="000000"/>
          <w:sz w:val="24"/>
          <w:szCs w:val="24"/>
        </w:rPr>
        <w:t>тютчевской</w:t>
      </w:r>
      <w:r w:rsidRPr="00D722A4">
        <w:rPr>
          <w:rFonts w:ascii="Times New Roman" w:hAnsi="Times New Roman" w:cs="Times New Roman"/>
          <w:color w:val="000000"/>
          <w:sz w:val="24"/>
          <w:szCs w:val="24"/>
        </w:rPr>
        <w:t xml:space="preserve"> философии природы; песни и романсы русских композиторов на стихи Ф.И. Тютчева (С.И. Танеев, С.В. Рахманинов и др.).</w:t>
      </w:r>
    </w:p>
    <w:p w:rsidR="009845BB" w:rsidRPr="00D722A4"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 </w:t>
      </w:r>
      <w:r w:rsidRPr="00D722A4">
        <w:rPr>
          <w:rFonts w:ascii="Times New Roman" w:hAnsi="Times New Roman" w:cs="Times New Roman"/>
          <w:color w:val="000000"/>
          <w:sz w:val="24"/>
          <w:szCs w:val="24"/>
        </w:rPr>
        <w:t>опорные понятия: интеллектуальная лирика; лирический фрагмент.</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845BB" w:rsidRPr="00D722A4"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А.А.</w:t>
      </w:r>
      <w:r w:rsidRPr="00D722A4">
        <w:rPr>
          <w:rFonts w:ascii="Times New Roman" w:hAnsi="Times New Roman" w:cs="Times New Roman"/>
          <w:color w:val="000000"/>
          <w:sz w:val="24"/>
          <w:szCs w:val="24"/>
        </w:rPr>
        <w:t> </w:t>
      </w:r>
      <w:r w:rsidRPr="00D722A4">
        <w:rPr>
          <w:rFonts w:ascii="Times New Roman" w:hAnsi="Times New Roman" w:cs="Times New Roman"/>
          <w:b/>
          <w:bCs/>
          <w:color w:val="000000"/>
          <w:sz w:val="24"/>
          <w:szCs w:val="24"/>
        </w:rPr>
        <w:t>ФЕТ</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Стихотворения: </w:t>
      </w:r>
      <w:r w:rsidRPr="00D722A4">
        <w:rPr>
          <w:rFonts w:ascii="Times New Roman" w:hAnsi="Times New Roman" w:cs="Times New Roman"/>
          <w:i/>
          <w:iCs/>
          <w:color w:val="000000"/>
          <w:sz w:val="24"/>
          <w:szCs w:val="24"/>
        </w:rPr>
        <w:t>«Шепот, робкое дыханье...», «Еще май</w:t>
      </w:r>
      <w:r w:rsidRPr="00D722A4">
        <w:rPr>
          <w:rFonts w:ascii="Times New Roman" w:hAnsi="Times New Roman" w:cs="Times New Roman"/>
          <w:i/>
          <w:iCs/>
          <w:color w:val="000000"/>
          <w:sz w:val="24"/>
          <w:szCs w:val="24"/>
        </w:rPr>
        <w:softHyphen/>
        <w:t>ская ночь...», «Заря прощается с землею...», «Я пришел к те</w:t>
      </w:r>
      <w:r w:rsidRPr="00D722A4">
        <w:rPr>
          <w:rFonts w:ascii="Times New Roman" w:hAnsi="Times New Roman" w:cs="Times New Roman"/>
          <w:i/>
          <w:iCs/>
          <w:color w:val="000000"/>
          <w:sz w:val="24"/>
          <w:szCs w:val="24"/>
        </w:rPr>
        <w:softHyphen/>
        <w:t xml:space="preserve">бе с приветом...», «Сияла ночь. Луной был полон сад…», «На </w:t>
      </w:r>
      <w:r w:rsidRPr="00D722A4">
        <w:rPr>
          <w:rFonts w:ascii="Times New Roman" w:hAnsi="Times New Roman" w:cs="Times New Roman"/>
          <w:i/>
          <w:iCs/>
          <w:color w:val="000000"/>
          <w:sz w:val="24"/>
          <w:szCs w:val="24"/>
        </w:rPr>
        <w:t>заре ты ее не буди...», «Это утро, радость эта...», «Одним толчком согнать ладью живую...» </w:t>
      </w:r>
      <w:r w:rsidRPr="00D722A4">
        <w:rPr>
          <w:rFonts w:ascii="Times New Roman" w:hAnsi="Times New Roman" w:cs="Times New Roman"/>
          <w:color w:val="000000"/>
          <w:sz w:val="24"/>
          <w:szCs w:val="24"/>
        </w:rPr>
        <w:t>и др. по выбору.</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Эмоциональная глубина и образно-стилистическое бо</w:t>
      </w:r>
      <w:r w:rsidRPr="00D722A4">
        <w:rPr>
          <w:rFonts w:ascii="Times New Roman" w:hAnsi="Times New Roman" w:cs="Times New Roman"/>
          <w:color w:val="000000"/>
          <w:sz w:val="24"/>
          <w:szCs w:val="24"/>
        </w:rPr>
        <w:softHyphen/>
        <w:t>гатство лирики А.А. Фета. «Культ мгновенья» в творчестве поэта, стремление художника к передаче сиюминутного на</w:t>
      </w:r>
      <w:r w:rsidRPr="00D722A4">
        <w:rPr>
          <w:rFonts w:ascii="Times New Roman" w:hAnsi="Times New Roman" w:cs="Times New Roman"/>
          <w:color w:val="000000"/>
          <w:sz w:val="24"/>
          <w:szCs w:val="24"/>
        </w:rPr>
        <w:softHyphen/>
        <w:t>строения внутри и вовне человека. Яркость и осязаемость пейзажа, гармоничность слияния человека и природы. Кра</w:t>
      </w:r>
      <w:r w:rsidRPr="00D722A4">
        <w:rPr>
          <w:rFonts w:ascii="Times New Roman" w:hAnsi="Times New Roman" w:cs="Times New Roman"/>
          <w:color w:val="000000"/>
          <w:sz w:val="24"/>
          <w:szCs w:val="24"/>
        </w:rPr>
        <w:softHyphen/>
        <w:t>сота и поэтичность любовного чувства в интимной лирике А.А. Фета. Музыкально-мелодический принцип организации стиха и роль звукописи в лирике поэта. Служение гармонии и красоте окружающего мира как творческая задача Фета-художника.</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мелодика стиха; лирический образ-пере</w:t>
      </w:r>
      <w:r w:rsidRPr="00D722A4">
        <w:rPr>
          <w:rFonts w:ascii="Times New Roman" w:hAnsi="Times New Roman" w:cs="Times New Roman"/>
          <w:color w:val="000000"/>
          <w:sz w:val="24"/>
          <w:szCs w:val="24"/>
        </w:rPr>
        <w:softHyphen/>
        <w:t>живание.</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w:t>
      </w:r>
      <w:r w:rsidRPr="00D722A4">
        <w:rPr>
          <w:rFonts w:ascii="Times New Roman" w:hAnsi="Times New Roman" w:cs="Times New Roman"/>
          <w:b/>
          <w:bCs/>
          <w:color w:val="000000"/>
          <w:sz w:val="24"/>
          <w:szCs w:val="24"/>
        </w:rPr>
        <w:t xml:space="preserve"> связи: </w:t>
      </w:r>
      <w:r w:rsidRPr="00D722A4">
        <w:rPr>
          <w:rFonts w:ascii="Times New Roman" w:hAnsi="Times New Roman" w:cs="Times New Roman"/>
          <w:color w:val="000000"/>
          <w:sz w:val="24"/>
          <w:szCs w:val="24"/>
        </w:rPr>
        <w:t>традиции русской романтической поэзии в лирике А.А. Фета; А. Фет и поэты радикально-демо</w:t>
      </w:r>
      <w:r w:rsidRPr="00D722A4">
        <w:rPr>
          <w:rFonts w:ascii="Times New Roman" w:hAnsi="Times New Roman" w:cs="Times New Roman"/>
          <w:color w:val="000000"/>
          <w:sz w:val="24"/>
          <w:szCs w:val="24"/>
        </w:rPr>
        <w:softHyphen/>
        <w:t>кратического лагеря (стихотворные пародии Д. Минаева).</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П.И. Чайковский о музыкальности лирики А. Фета.</w:t>
      </w:r>
    </w:p>
    <w:p w:rsidR="009845BB" w:rsidRPr="00D722A4"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w:t>
      </w:r>
      <w:r w:rsidRPr="00D722A4">
        <w:rPr>
          <w:rFonts w:ascii="Times New Roman" w:hAnsi="Times New Roman" w:cs="Times New Roman"/>
          <w:color w:val="000000"/>
          <w:sz w:val="24"/>
          <w:szCs w:val="24"/>
        </w:rPr>
        <w:t> опорные понятия: мелодика стиха; лирический образ-пере</w:t>
      </w:r>
      <w:r w:rsidRPr="00D722A4">
        <w:rPr>
          <w:rFonts w:ascii="Times New Roman" w:hAnsi="Times New Roman" w:cs="Times New Roman"/>
          <w:color w:val="000000"/>
          <w:sz w:val="24"/>
          <w:szCs w:val="24"/>
        </w:rPr>
        <w:softHyphen/>
        <w:t>живание.</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845BB" w:rsidRPr="00D722A4"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Н.С. ЛЕСКОВ</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Повесть </w:t>
      </w:r>
      <w:r w:rsidRPr="00D722A4">
        <w:rPr>
          <w:rFonts w:ascii="Times New Roman" w:hAnsi="Times New Roman" w:cs="Times New Roman"/>
          <w:i/>
          <w:iCs/>
          <w:color w:val="000000"/>
          <w:sz w:val="24"/>
          <w:szCs w:val="24"/>
        </w:rPr>
        <w:t>«Очарованный странник ». </w:t>
      </w:r>
      <w:r w:rsidRPr="00D722A4">
        <w:rPr>
          <w:rFonts w:ascii="Times New Roman" w:hAnsi="Times New Roman" w:cs="Times New Roman"/>
          <w:color w:val="000000"/>
          <w:sz w:val="24"/>
          <w:szCs w:val="24"/>
        </w:rPr>
        <w:t>Стремление Н. Лескова к созданию «монографий» народных типов. Образ Ивана Флягина и национальный колорит повести. «Очарованность» героя, его богатырство, духовная восприимчивость и стремление к подвигам. Соединение святости и гре</w:t>
      </w:r>
      <w:r w:rsidRPr="00D722A4">
        <w:rPr>
          <w:rFonts w:ascii="Times New Roman" w:hAnsi="Times New Roman" w:cs="Times New Roman"/>
          <w:color w:val="000000"/>
          <w:sz w:val="24"/>
          <w:szCs w:val="24"/>
        </w:rPr>
        <w:softHyphen/>
        <w:t>ховности, наивности и душевной глубины в русском националь</w:t>
      </w:r>
      <w:r w:rsidRPr="00D722A4">
        <w:rPr>
          <w:rFonts w:ascii="Times New Roman" w:hAnsi="Times New Roman" w:cs="Times New Roman"/>
          <w:color w:val="000000"/>
          <w:sz w:val="24"/>
          <w:szCs w:val="24"/>
        </w:rPr>
        <w:softHyphen/>
        <w:t>ном характере. Сказовый характер повествования, стилистиче</w:t>
      </w:r>
      <w:r w:rsidRPr="00D722A4">
        <w:rPr>
          <w:rFonts w:ascii="Times New Roman" w:hAnsi="Times New Roman" w:cs="Times New Roman"/>
          <w:color w:val="000000"/>
          <w:sz w:val="24"/>
          <w:szCs w:val="24"/>
        </w:rPr>
        <w:softHyphen/>
        <w:t>ская и языковая яркость «Очарованного странника».</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литературный сказ; жанр путеше</w:t>
      </w:r>
      <w:r w:rsidRPr="00D722A4">
        <w:rPr>
          <w:rFonts w:ascii="Times New Roman" w:hAnsi="Times New Roman" w:cs="Times New Roman"/>
          <w:color w:val="000000"/>
          <w:sz w:val="24"/>
          <w:szCs w:val="24"/>
        </w:rPr>
        <w:softHyphen/>
        <w:t>ствия.</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w:t>
      </w:r>
      <w:r w:rsidRPr="00D722A4">
        <w:rPr>
          <w:rFonts w:ascii="Times New Roman" w:hAnsi="Times New Roman" w:cs="Times New Roman"/>
          <w:b/>
          <w:bCs/>
          <w:color w:val="000000"/>
          <w:sz w:val="24"/>
          <w:szCs w:val="24"/>
        </w:rPr>
        <w:t xml:space="preserve"> связи: </w:t>
      </w:r>
      <w:r w:rsidRPr="00D722A4">
        <w:rPr>
          <w:rFonts w:ascii="Times New Roman" w:hAnsi="Times New Roman" w:cs="Times New Roman"/>
          <w:color w:val="000000"/>
          <w:sz w:val="24"/>
          <w:szCs w:val="24"/>
        </w:rPr>
        <w:t>былинные мотивы в образе Флягина; тема богатырства в повести Н. Лескова и поэме Н.В. Гоголя «Мертвые души».</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 xml:space="preserve">язык и стиль </w:t>
      </w:r>
      <w:r w:rsidRPr="00D722A4">
        <w:rPr>
          <w:rFonts w:ascii="Times New Roman" w:hAnsi="Times New Roman" w:cs="Times New Roman"/>
          <w:color w:val="000000"/>
          <w:sz w:val="24"/>
          <w:szCs w:val="24"/>
        </w:rPr>
        <w:t>лесковского</w:t>
      </w:r>
      <w:r w:rsidRPr="00D722A4">
        <w:rPr>
          <w:rFonts w:ascii="Times New Roman" w:hAnsi="Times New Roman" w:cs="Times New Roman"/>
          <w:color w:val="000000"/>
          <w:sz w:val="24"/>
          <w:szCs w:val="24"/>
        </w:rPr>
        <w:t xml:space="preserve"> сказа.</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Для самостоятельного чтения: </w:t>
      </w:r>
      <w:r w:rsidRPr="00D722A4">
        <w:rPr>
          <w:rFonts w:ascii="Times New Roman" w:hAnsi="Times New Roman" w:cs="Times New Roman"/>
          <w:color w:val="000000"/>
          <w:sz w:val="24"/>
          <w:szCs w:val="24"/>
        </w:rPr>
        <w:t>повести «Тупейный худож</w:t>
      </w:r>
      <w:r w:rsidRPr="00D722A4">
        <w:rPr>
          <w:rFonts w:ascii="Times New Roman" w:hAnsi="Times New Roman" w:cs="Times New Roman"/>
          <w:color w:val="000000"/>
          <w:sz w:val="24"/>
          <w:szCs w:val="24"/>
        </w:rPr>
        <w:softHyphen/>
        <w:t>ник», «Запечатленный ангел», «Леди Макбет Мценского уезда».</w:t>
      </w:r>
    </w:p>
    <w:p w:rsidR="009845BB" w:rsidRPr="00D722A4" w:rsidP="007B4F72">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w:t>
      </w:r>
      <w:r w:rsidRPr="00D722A4">
        <w:rPr>
          <w:rFonts w:ascii="Times New Roman" w:hAnsi="Times New Roman" w:cs="Times New Roman"/>
          <w:color w:val="000000"/>
          <w:sz w:val="24"/>
          <w:szCs w:val="24"/>
        </w:rPr>
        <w:t> опорные понятия: литературный сказ; жанр путеше</w:t>
      </w:r>
      <w:r w:rsidRPr="00D722A4">
        <w:rPr>
          <w:rFonts w:ascii="Times New Roman" w:hAnsi="Times New Roman" w:cs="Times New Roman"/>
          <w:color w:val="000000"/>
          <w:sz w:val="24"/>
          <w:szCs w:val="24"/>
        </w:rPr>
        <w:softHyphen/>
        <w:t>ствия.</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845BB" w:rsidRPr="00D722A4" w:rsidP="007B4F72">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 САЛТЫКОВ-ЩЕДРИН</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Сказки: </w:t>
      </w:r>
      <w:r w:rsidRPr="00D722A4">
        <w:rPr>
          <w:rFonts w:ascii="Times New Roman" w:hAnsi="Times New Roman" w:cs="Times New Roman"/>
          <w:i/>
          <w:iCs/>
          <w:color w:val="000000"/>
          <w:sz w:val="24"/>
          <w:szCs w:val="24"/>
        </w:rPr>
        <w:t>«Медведь на воеводстве», «Богатырь», «Премуд</w:t>
      </w:r>
      <w:r w:rsidRPr="00D722A4">
        <w:rPr>
          <w:rFonts w:ascii="Times New Roman" w:hAnsi="Times New Roman" w:cs="Times New Roman"/>
          <w:i/>
          <w:iCs/>
          <w:color w:val="000000"/>
          <w:sz w:val="24"/>
          <w:szCs w:val="24"/>
        </w:rPr>
        <w:softHyphen/>
        <w:t xml:space="preserve">рый </w:t>
      </w:r>
      <w:r w:rsidRPr="00D722A4">
        <w:rPr>
          <w:rFonts w:ascii="Times New Roman" w:hAnsi="Times New Roman" w:cs="Times New Roman"/>
          <w:i/>
          <w:iCs/>
          <w:color w:val="000000"/>
          <w:sz w:val="24"/>
          <w:szCs w:val="24"/>
        </w:rPr>
        <w:t>пискарь</w:t>
      </w:r>
      <w:r w:rsidRPr="00D722A4">
        <w:rPr>
          <w:rFonts w:ascii="Times New Roman" w:hAnsi="Times New Roman" w:cs="Times New Roman"/>
          <w:i/>
          <w:iCs/>
          <w:color w:val="000000"/>
          <w:sz w:val="24"/>
          <w:szCs w:val="24"/>
        </w:rPr>
        <w:t>».</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«Сказки для детей изрядного возраста» как вершинный жанр в творчестве Щедрина-сатирика. Сатирическое осмысление про</w:t>
      </w:r>
      <w:r w:rsidRPr="00D722A4">
        <w:rPr>
          <w:rFonts w:ascii="Times New Roman" w:hAnsi="Times New Roman" w:cs="Times New Roman"/>
          <w:color w:val="000000"/>
          <w:sz w:val="24"/>
          <w:szCs w:val="24"/>
        </w:rPr>
        <w:softHyphen/>
        <w:t>блем государственной власти, помещичьих нравов, народного сознания в сказках М.Е. Салтыкова-Щедрина. Развенчание обы</w:t>
      </w:r>
      <w:r w:rsidRPr="00D722A4">
        <w:rPr>
          <w:rFonts w:ascii="Times New Roman" w:hAnsi="Times New Roman" w:cs="Times New Roman"/>
          <w:color w:val="000000"/>
          <w:sz w:val="24"/>
          <w:szCs w:val="24"/>
        </w:rPr>
        <w:softHyphen/>
        <w:t>вательской психологии, рабского начала в человеке («</w:t>
      </w:r>
      <w:r w:rsidRPr="00D722A4">
        <w:rPr>
          <w:rFonts w:ascii="Times New Roman" w:hAnsi="Times New Roman" w:cs="Times New Roman"/>
          <w:color w:val="000000"/>
          <w:sz w:val="24"/>
          <w:szCs w:val="24"/>
        </w:rPr>
        <w:t>Премуд</w:t>
      </w:r>
      <w:r w:rsidRPr="00D722A4">
        <w:rPr>
          <w:rFonts w:ascii="Times New Roman" w:hAnsi="Times New Roman" w:cs="Times New Roman"/>
          <w:color w:val="000000"/>
          <w:sz w:val="24"/>
          <w:szCs w:val="24"/>
        </w:rPr>
        <w:softHyphen/>
        <w:t>рыйпискарь</w:t>
      </w:r>
      <w:r w:rsidRPr="00D722A4">
        <w:rPr>
          <w:rFonts w:ascii="Times New Roman" w:hAnsi="Times New Roman" w:cs="Times New Roman"/>
          <w:color w:val="000000"/>
          <w:sz w:val="24"/>
          <w:szCs w:val="24"/>
        </w:rPr>
        <w:t>»). Приемы сатирического воссоздания действи</w:t>
      </w:r>
      <w:r w:rsidRPr="00D722A4">
        <w:rPr>
          <w:rFonts w:ascii="Times New Roman" w:hAnsi="Times New Roman" w:cs="Times New Roman"/>
          <w:color w:val="000000"/>
          <w:sz w:val="24"/>
          <w:szCs w:val="24"/>
        </w:rPr>
        <w:softHyphen/>
        <w:t xml:space="preserve">тельности в </w:t>
      </w:r>
      <w:r w:rsidRPr="00D722A4">
        <w:rPr>
          <w:rFonts w:ascii="Times New Roman" w:hAnsi="Times New Roman" w:cs="Times New Roman"/>
          <w:color w:val="000000"/>
          <w:sz w:val="24"/>
          <w:szCs w:val="24"/>
        </w:rPr>
        <w:t>щедринских</w:t>
      </w:r>
      <w:r w:rsidRPr="00D722A4">
        <w:rPr>
          <w:rFonts w:ascii="Times New Roman" w:hAnsi="Times New Roman" w:cs="Times New Roman"/>
          <w:color w:val="000000"/>
          <w:sz w:val="24"/>
          <w:szCs w:val="24"/>
        </w:rPr>
        <w:t xml:space="preserve"> сказках (фольклорная стилизация, гипербола, гротеск, эзопов язык и т.п.). Соотношение авторского идеала и действительности в сатире М.Е. Салтыкова-Щедрина.</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сатирическая литературная сказка; гро</w:t>
      </w:r>
      <w:r w:rsidRPr="00D722A4">
        <w:rPr>
          <w:rFonts w:ascii="Times New Roman" w:hAnsi="Times New Roman" w:cs="Times New Roman"/>
          <w:color w:val="000000"/>
          <w:sz w:val="24"/>
          <w:szCs w:val="24"/>
        </w:rPr>
        <w:softHyphen/>
        <w:t>теск; авторская ирония.</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w:t>
      </w:r>
      <w:r w:rsidRPr="00D722A4">
        <w:rPr>
          <w:rFonts w:ascii="Times New Roman" w:hAnsi="Times New Roman" w:cs="Times New Roman"/>
          <w:b/>
          <w:bCs/>
          <w:color w:val="000000"/>
          <w:sz w:val="24"/>
          <w:szCs w:val="24"/>
        </w:rPr>
        <w:t xml:space="preserve"> связи: </w:t>
      </w:r>
      <w:r w:rsidRPr="00D722A4">
        <w:rPr>
          <w:rFonts w:ascii="Times New Roman" w:hAnsi="Times New Roman" w:cs="Times New Roman"/>
          <w:color w:val="000000"/>
          <w:sz w:val="24"/>
          <w:szCs w:val="24"/>
        </w:rPr>
        <w:t xml:space="preserve">фольклорные мотивы в сказках М.Е. Салтыкова-Щедрина; традиции Д.И. Фонвизина и Н.В. Гоголя в </w:t>
      </w:r>
      <w:r w:rsidRPr="00D722A4">
        <w:rPr>
          <w:rFonts w:ascii="Times New Roman" w:hAnsi="Times New Roman" w:cs="Times New Roman"/>
          <w:color w:val="000000"/>
          <w:sz w:val="24"/>
          <w:szCs w:val="24"/>
        </w:rPr>
        <w:t>щедринской</w:t>
      </w:r>
      <w:r w:rsidRPr="00D722A4">
        <w:rPr>
          <w:rFonts w:ascii="Times New Roman" w:hAnsi="Times New Roman" w:cs="Times New Roman"/>
          <w:color w:val="000000"/>
          <w:sz w:val="24"/>
          <w:szCs w:val="24"/>
        </w:rPr>
        <w:t xml:space="preserve"> сатире.</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произведения М.Е. Салтыкова-Щедрина в иллюстрациях художников (Кукрыниксы, В</w:t>
      </w:r>
      <w:r w:rsidRPr="00D722A4">
        <w:rPr>
          <w:rFonts w:ascii="Times New Roman" w:hAnsi="Times New Roman" w:cs="Times New Roman"/>
          <w:b/>
          <w:bCs/>
          <w:color w:val="000000"/>
          <w:sz w:val="24"/>
          <w:szCs w:val="24"/>
        </w:rPr>
        <w:t>. </w:t>
      </w:r>
      <w:r w:rsidRPr="00D722A4">
        <w:rPr>
          <w:rFonts w:ascii="Times New Roman" w:hAnsi="Times New Roman" w:cs="Times New Roman"/>
          <w:color w:val="000000"/>
          <w:sz w:val="24"/>
          <w:szCs w:val="24"/>
        </w:rPr>
        <w:t>Карасев, М. Башилов и др.).</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Для самостоятельного чтения: </w:t>
      </w:r>
      <w:r w:rsidRPr="00D722A4">
        <w:rPr>
          <w:rFonts w:ascii="Times New Roman" w:hAnsi="Times New Roman" w:cs="Times New Roman"/>
          <w:color w:val="000000"/>
          <w:sz w:val="24"/>
          <w:szCs w:val="24"/>
        </w:rPr>
        <w:t>роман-хроника «История одно</w:t>
      </w:r>
      <w:r w:rsidRPr="00D722A4">
        <w:rPr>
          <w:rFonts w:ascii="Times New Roman" w:hAnsi="Times New Roman" w:cs="Times New Roman"/>
          <w:color w:val="000000"/>
          <w:sz w:val="24"/>
          <w:szCs w:val="24"/>
        </w:rPr>
        <w:softHyphen/>
        <w:t>го города», сказки «Орел-меценат», «Вяленая вобла», «Либерал».</w:t>
      </w:r>
    </w:p>
    <w:p w:rsidR="009845BB" w:rsidRPr="00D722A4" w:rsidP="007B4F72">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 </w:t>
      </w:r>
      <w:r w:rsidRPr="00D722A4">
        <w:rPr>
          <w:rFonts w:ascii="Times New Roman" w:hAnsi="Times New Roman" w:cs="Times New Roman"/>
          <w:color w:val="000000"/>
          <w:sz w:val="24"/>
          <w:szCs w:val="24"/>
        </w:rPr>
        <w:t>опорные понятия: сатирическая литературная сказка; гро</w:t>
      </w:r>
      <w:r w:rsidRPr="00D722A4">
        <w:rPr>
          <w:rFonts w:ascii="Times New Roman" w:hAnsi="Times New Roman" w:cs="Times New Roman"/>
          <w:color w:val="000000"/>
          <w:sz w:val="24"/>
          <w:szCs w:val="24"/>
        </w:rPr>
        <w:softHyphen/>
        <w:t>теск; авторская ирония.</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А.К. ТОЛСТОЙ</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Стихотворения: </w:t>
      </w:r>
      <w:r w:rsidRPr="00D722A4">
        <w:rPr>
          <w:rFonts w:ascii="Times New Roman" w:hAnsi="Times New Roman" w:cs="Times New Roman"/>
          <w:i/>
          <w:iCs/>
          <w:color w:val="000000"/>
          <w:sz w:val="24"/>
          <w:szCs w:val="24"/>
        </w:rPr>
        <w:t>«Средь шумного бала, случайно...», «Слеза дрожит в твоем ревнивом взоре...», «Когда природа вся трепещет и сияет...», «Прозрачных облаков спокойное движенье...», «Государь ты наш, батюшка...», «История государства Рос</w:t>
      </w:r>
      <w:r w:rsidRPr="00D722A4">
        <w:rPr>
          <w:rFonts w:ascii="Times New Roman" w:hAnsi="Times New Roman" w:cs="Times New Roman"/>
          <w:i/>
          <w:iCs/>
          <w:color w:val="000000"/>
          <w:sz w:val="24"/>
          <w:szCs w:val="24"/>
        </w:rPr>
        <w:softHyphen/>
        <w:t>сийского от Гостомысла до Тимашева» </w:t>
      </w:r>
      <w:r w:rsidRPr="00D722A4">
        <w:rPr>
          <w:rFonts w:ascii="Times New Roman" w:hAnsi="Times New Roman" w:cs="Times New Roman"/>
          <w:color w:val="000000"/>
          <w:sz w:val="24"/>
          <w:szCs w:val="24"/>
        </w:rPr>
        <w:t>и др. по выбору учителя.</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Исповедальность и лирическая проникновенность поэзии А.К. Толстого. Романтический колорит интимной лирики поэта, отражение в ней идеальных устремлений художника. Радость слияния человека с природой как основной мотив «пейзажной » лирики поэта. Жанрово-тематическое богатство творчества А.К. Толстого: многообразие лирических мотивов, обращение к историческому песенному фольклору и политической сатире.</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лирика позднего романтизма; историче</w:t>
      </w:r>
      <w:r w:rsidRPr="00D722A4">
        <w:rPr>
          <w:rFonts w:ascii="Times New Roman" w:hAnsi="Times New Roman" w:cs="Times New Roman"/>
          <w:color w:val="000000"/>
          <w:sz w:val="24"/>
          <w:szCs w:val="24"/>
        </w:rPr>
        <w:softHyphen/>
        <w:t>ская песня.</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w:t>
      </w:r>
      <w:r w:rsidRPr="00D722A4">
        <w:rPr>
          <w:rFonts w:ascii="Times New Roman" w:hAnsi="Times New Roman" w:cs="Times New Roman"/>
          <w:b/>
          <w:bCs/>
          <w:color w:val="000000"/>
          <w:sz w:val="24"/>
          <w:szCs w:val="24"/>
        </w:rPr>
        <w:t xml:space="preserve"> связи: </w:t>
      </w:r>
      <w:r w:rsidRPr="00D722A4">
        <w:rPr>
          <w:rFonts w:ascii="Times New Roman" w:hAnsi="Times New Roman" w:cs="Times New Roman"/>
          <w:color w:val="000000"/>
          <w:sz w:val="24"/>
          <w:szCs w:val="24"/>
        </w:rPr>
        <w:t>А.К. Толстой и братья Жемчужниковы; сатирические приемы в творчестве А.К. Толстого и М.Е. Салтыкова-Щедрина.</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исторические сюжеты и фигуры в произведениях А.К. Толстого; романсы П.И. Чайковского на стихи А.К. Толстого.</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Для самостоятельного чтения: </w:t>
      </w:r>
      <w:r w:rsidRPr="00D722A4">
        <w:rPr>
          <w:rFonts w:ascii="Times New Roman" w:hAnsi="Times New Roman" w:cs="Times New Roman"/>
          <w:color w:val="000000"/>
          <w:sz w:val="24"/>
          <w:szCs w:val="24"/>
        </w:rPr>
        <w:t>роман «Князь Серебряный».</w:t>
      </w:r>
    </w:p>
    <w:p w:rsidR="009845BB" w:rsidRPr="00D722A4" w:rsidP="007B4F72">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w:t>
      </w:r>
      <w:r w:rsidRPr="00D722A4">
        <w:rPr>
          <w:rFonts w:ascii="Times New Roman" w:hAnsi="Times New Roman" w:cs="Times New Roman"/>
          <w:color w:val="000000"/>
          <w:sz w:val="24"/>
          <w:szCs w:val="24"/>
        </w:rPr>
        <w:t> опорные понятия: лирика позднего романтизма; историче</w:t>
      </w:r>
      <w:r w:rsidRPr="00D722A4">
        <w:rPr>
          <w:rFonts w:ascii="Times New Roman" w:hAnsi="Times New Roman" w:cs="Times New Roman"/>
          <w:color w:val="000000"/>
          <w:sz w:val="24"/>
          <w:szCs w:val="24"/>
        </w:rPr>
        <w:softHyphen/>
        <w:t>ская песня.</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845BB" w:rsidRPr="00D722A4" w:rsidP="007B4F72">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Л.Н. ТОЛСТОЙ</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Роман </w:t>
      </w:r>
      <w:r w:rsidRPr="00D722A4">
        <w:rPr>
          <w:rFonts w:ascii="Times New Roman" w:hAnsi="Times New Roman" w:cs="Times New Roman"/>
          <w:i/>
          <w:iCs/>
          <w:color w:val="000000"/>
          <w:sz w:val="24"/>
          <w:szCs w:val="24"/>
        </w:rPr>
        <w:t>«Война и мир». </w:t>
      </w:r>
      <w:r w:rsidRPr="00D722A4">
        <w:rPr>
          <w:rFonts w:ascii="Times New Roman" w:hAnsi="Times New Roman" w:cs="Times New Roman"/>
          <w:color w:val="000000"/>
          <w:sz w:val="24"/>
          <w:szCs w:val="24"/>
        </w:rPr>
        <w:t>Жанрово-тематическое своеобразие толстовского рома</w:t>
      </w:r>
      <w:r w:rsidRPr="00D722A4">
        <w:rPr>
          <w:rFonts w:ascii="Times New Roman" w:hAnsi="Times New Roman" w:cs="Times New Roman"/>
          <w:color w:val="000000"/>
          <w:sz w:val="24"/>
          <w:szCs w:val="24"/>
        </w:rPr>
        <w:softHyphen/>
        <w:t>на-эпопеи: масштабность изображения исторических собы</w:t>
      </w:r>
      <w:r w:rsidRPr="00D722A4">
        <w:rPr>
          <w:rFonts w:ascii="Times New Roman" w:hAnsi="Times New Roman" w:cs="Times New Roman"/>
          <w:color w:val="000000"/>
          <w:sz w:val="24"/>
          <w:szCs w:val="24"/>
        </w:rPr>
        <w:softHyphen/>
        <w:t xml:space="preserve">тий, </w:t>
      </w:r>
      <w:r w:rsidRPr="00D722A4">
        <w:rPr>
          <w:rFonts w:ascii="Times New Roman" w:hAnsi="Times New Roman" w:cs="Times New Roman"/>
          <w:color w:val="000000"/>
          <w:sz w:val="24"/>
          <w:szCs w:val="24"/>
        </w:rPr>
        <w:t>многогероиность</w:t>
      </w:r>
      <w:r w:rsidRPr="00D722A4">
        <w:rPr>
          <w:rFonts w:ascii="Times New Roman" w:hAnsi="Times New Roman" w:cs="Times New Roman"/>
          <w:color w:val="000000"/>
          <w:sz w:val="24"/>
          <w:szCs w:val="24"/>
        </w:rPr>
        <w:t>, переплетение различных сюжетных линий и т.п. Художественно-философское осмысление сущ</w:t>
      </w:r>
      <w:r w:rsidRPr="00D722A4">
        <w:rPr>
          <w:rFonts w:ascii="Times New Roman" w:hAnsi="Times New Roman" w:cs="Times New Roman"/>
          <w:color w:val="000000"/>
          <w:sz w:val="24"/>
          <w:szCs w:val="24"/>
        </w:rPr>
        <w:softHyphen/>
        <w:t xml:space="preserve">ности войны в романе. Патриотизм скромных тружеников войны и </w:t>
      </w:r>
      <w:r w:rsidRPr="00D722A4">
        <w:rPr>
          <w:rFonts w:ascii="Times New Roman" w:hAnsi="Times New Roman" w:cs="Times New Roman"/>
          <w:color w:val="000000"/>
          <w:sz w:val="24"/>
          <w:szCs w:val="24"/>
        </w:rPr>
        <w:t>псевдопатриотизм</w:t>
      </w:r>
      <w:r w:rsidRPr="00D722A4">
        <w:rPr>
          <w:rFonts w:ascii="Times New Roman" w:hAnsi="Times New Roman" w:cs="Times New Roman"/>
          <w:color w:val="000000"/>
          <w:sz w:val="24"/>
          <w:szCs w:val="24"/>
        </w:rPr>
        <w:t xml:space="preserve"> «военных трутней». Критическое изображение высшего света в романе, противопоставление мертвенности светских отношений «диалектике души» люби</w:t>
      </w:r>
      <w:r w:rsidRPr="00D722A4">
        <w:rPr>
          <w:rFonts w:ascii="Times New Roman" w:hAnsi="Times New Roman" w:cs="Times New Roman"/>
          <w:color w:val="000000"/>
          <w:sz w:val="24"/>
          <w:szCs w:val="24"/>
        </w:rPr>
        <w:softHyphen/>
        <w:t>мых героев автора. Этапы духовного самосовершенствова</w:t>
      </w:r>
      <w:r w:rsidRPr="00D722A4">
        <w:rPr>
          <w:rFonts w:ascii="Times New Roman" w:hAnsi="Times New Roman" w:cs="Times New Roman"/>
          <w:color w:val="000000"/>
          <w:sz w:val="24"/>
          <w:szCs w:val="24"/>
        </w:rPr>
        <w:softHyphen/>
        <w:t>ния Андрея Болконского и Пьера Безухова, сложность и противоречивость жизненного пути героев.</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«Мысль семейная» и ее развитие в романе: семьи Болкон</w:t>
      </w:r>
      <w:r w:rsidRPr="00D722A4">
        <w:rPr>
          <w:rFonts w:ascii="Times New Roman" w:hAnsi="Times New Roman" w:cs="Times New Roman"/>
          <w:color w:val="000000"/>
          <w:sz w:val="24"/>
          <w:szCs w:val="24"/>
        </w:rPr>
        <w:softHyphen/>
        <w:t>ских и Ростовых и семьи-имитации (Берги, Друбецкие, Курагины и т.п.). Черты нравственного идеала автора в образах Наташи Ростовой и Марьи Болконской.</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«Мысль народная</w:t>
      </w:r>
      <w:r w:rsidRPr="00D722A4">
        <w:rPr>
          <w:rFonts w:ascii="Times New Roman" w:hAnsi="Times New Roman" w:cs="Times New Roman"/>
          <w:color w:val="000000"/>
          <w:sz w:val="24"/>
          <w:szCs w:val="24"/>
        </w:rPr>
        <w:t>» как идейно-художественная основа тол</w:t>
      </w:r>
      <w:r w:rsidRPr="00D722A4">
        <w:rPr>
          <w:rFonts w:ascii="Times New Roman" w:hAnsi="Times New Roman" w:cs="Times New Roman"/>
          <w:color w:val="000000"/>
          <w:sz w:val="24"/>
          <w:szCs w:val="24"/>
        </w:rPr>
        <w:softHyphen/>
        <w:t>стовского эпоса. Противопоставление образов Кутузова и Наполеона в свете авторской концепции личности в истории. Фено</w:t>
      </w:r>
      <w:r w:rsidRPr="00D722A4">
        <w:rPr>
          <w:rFonts w:ascii="Times New Roman" w:hAnsi="Times New Roman" w:cs="Times New Roman"/>
          <w:color w:val="000000"/>
          <w:sz w:val="24"/>
          <w:szCs w:val="24"/>
        </w:rPr>
        <w:softHyphen/>
        <w:t>мен «общей жизни» и образ «дубины народной войны» в рома</w:t>
      </w:r>
      <w:r w:rsidRPr="00D722A4">
        <w:rPr>
          <w:rFonts w:ascii="Times New Roman" w:hAnsi="Times New Roman" w:cs="Times New Roman"/>
          <w:color w:val="000000"/>
          <w:sz w:val="24"/>
          <w:szCs w:val="24"/>
        </w:rPr>
        <w:softHyphen/>
        <w:t>не. Тихон Щербатый и Платон Каратаев как два типа народно-патриотического сознания. Значение романа-эпопеи Толстого для развития русской реалистической литературы.</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роман-эпопея; «диалектика души»; исто</w:t>
      </w:r>
      <w:r w:rsidRPr="00D722A4">
        <w:rPr>
          <w:rFonts w:ascii="Times New Roman" w:hAnsi="Times New Roman" w:cs="Times New Roman"/>
          <w:color w:val="000000"/>
          <w:sz w:val="24"/>
          <w:szCs w:val="24"/>
        </w:rPr>
        <w:softHyphen/>
        <w:t>рико-философская концепция.</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w:t>
      </w:r>
      <w:r w:rsidRPr="00D722A4">
        <w:rPr>
          <w:rFonts w:ascii="Times New Roman" w:hAnsi="Times New Roman" w:cs="Times New Roman"/>
          <w:b/>
          <w:bCs/>
          <w:color w:val="000000"/>
          <w:sz w:val="24"/>
          <w:szCs w:val="24"/>
        </w:rPr>
        <w:t xml:space="preserve"> связи: </w:t>
      </w:r>
      <w:r w:rsidRPr="00D722A4">
        <w:rPr>
          <w:rFonts w:ascii="Times New Roman" w:hAnsi="Times New Roman" w:cs="Times New Roman"/>
          <w:color w:val="000000"/>
          <w:sz w:val="24"/>
          <w:szCs w:val="24"/>
        </w:rPr>
        <w:t>Л.Н. Толстой и И.С. Тургенев; стихотворение М.Ю. Лермонтова «Бородино» и его переосмы</w:t>
      </w:r>
      <w:r w:rsidRPr="00D722A4">
        <w:rPr>
          <w:rFonts w:ascii="Times New Roman" w:hAnsi="Times New Roman" w:cs="Times New Roman"/>
          <w:color w:val="000000"/>
          <w:sz w:val="24"/>
          <w:szCs w:val="24"/>
        </w:rPr>
        <w:softHyphen/>
        <w:t>сление в романе Л. Толстого; образ Наполеона и тема «бона</w:t>
      </w:r>
      <w:r w:rsidRPr="00D722A4">
        <w:rPr>
          <w:rFonts w:ascii="Times New Roman" w:hAnsi="Times New Roman" w:cs="Times New Roman"/>
          <w:color w:val="000000"/>
          <w:sz w:val="24"/>
          <w:szCs w:val="24"/>
        </w:rPr>
        <w:softHyphen/>
        <w:t>партизма» в произведениях русских классиков.</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исторические источники романа «Война и мир »; живописные портреты Л.Толстого (И.Н. Крам</w:t>
      </w:r>
      <w:r w:rsidRPr="00D722A4">
        <w:rPr>
          <w:rFonts w:ascii="Times New Roman" w:hAnsi="Times New Roman" w:cs="Times New Roman"/>
          <w:color w:val="000000"/>
          <w:sz w:val="24"/>
          <w:szCs w:val="24"/>
        </w:rPr>
        <w:softHyphen/>
        <w:t>ской, Н.Н. Ге, И.Е. Репин, М.В. Нестеров), иллюстрации к ро</w:t>
      </w:r>
      <w:r w:rsidRPr="00D722A4">
        <w:rPr>
          <w:rFonts w:ascii="Times New Roman" w:hAnsi="Times New Roman" w:cs="Times New Roman"/>
          <w:color w:val="000000"/>
          <w:sz w:val="24"/>
          <w:szCs w:val="24"/>
        </w:rPr>
        <w:softHyphen/>
        <w:t xml:space="preserve">ману «Война и мир» (М. Башилов, Л. Пастернак, П. </w:t>
      </w:r>
      <w:r w:rsidRPr="00D722A4">
        <w:rPr>
          <w:rFonts w:ascii="Times New Roman" w:hAnsi="Times New Roman" w:cs="Times New Roman"/>
          <w:color w:val="000000"/>
          <w:sz w:val="24"/>
          <w:szCs w:val="24"/>
        </w:rPr>
        <w:t>Боклевский</w:t>
      </w:r>
      <w:r w:rsidRPr="00D722A4">
        <w:rPr>
          <w:rFonts w:ascii="Times New Roman" w:hAnsi="Times New Roman" w:cs="Times New Roman"/>
          <w:color w:val="000000"/>
          <w:sz w:val="24"/>
          <w:szCs w:val="24"/>
        </w:rPr>
        <w:t xml:space="preserve">, В. Серов, Д. </w:t>
      </w:r>
      <w:r w:rsidRPr="00D722A4">
        <w:rPr>
          <w:rFonts w:ascii="Times New Roman" w:hAnsi="Times New Roman" w:cs="Times New Roman"/>
          <w:color w:val="000000"/>
          <w:sz w:val="24"/>
          <w:szCs w:val="24"/>
        </w:rPr>
        <w:t>Шмаринов</w:t>
      </w:r>
      <w:r w:rsidRPr="00D722A4">
        <w:rPr>
          <w:rFonts w:ascii="Times New Roman" w:hAnsi="Times New Roman" w:cs="Times New Roman"/>
          <w:color w:val="000000"/>
          <w:sz w:val="24"/>
          <w:szCs w:val="24"/>
        </w:rPr>
        <w:t>).</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Для</w:t>
      </w:r>
      <w:r w:rsidRPr="00D722A4">
        <w:rPr>
          <w:rFonts w:ascii="Times New Roman" w:hAnsi="Times New Roman" w:cs="Times New Roman"/>
          <w:b/>
          <w:bCs/>
          <w:color w:val="000000"/>
          <w:sz w:val="24"/>
          <w:szCs w:val="24"/>
        </w:rPr>
        <w:t> </w:t>
      </w:r>
      <w:r w:rsidRPr="00D722A4">
        <w:rPr>
          <w:rFonts w:ascii="Times New Roman" w:hAnsi="Times New Roman" w:cs="Times New Roman"/>
          <w:color w:val="000000"/>
          <w:sz w:val="24"/>
          <w:szCs w:val="24"/>
        </w:rPr>
        <w:t>самостоятельного чтения: цикл «Севастопольские рас</w:t>
      </w:r>
      <w:r w:rsidRPr="00D722A4">
        <w:rPr>
          <w:rFonts w:ascii="Times New Roman" w:hAnsi="Times New Roman" w:cs="Times New Roman"/>
          <w:color w:val="000000"/>
          <w:sz w:val="24"/>
          <w:szCs w:val="24"/>
        </w:rPr>
        <w:softHyphen/>
        <w:t>сказы», повесть «Казаки», роман «Анна Каренина».</w:t>
      </w:r>
    </w:p>
    <w:p w:rsidR="009845BB" w:rsidRPr="00D722A4" w:rsidP="007B4F72">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w:t>
      </w:r>
      <w:r w:rsidRPr="00D722A4">
        <w:rPr>
          <w:rFonts w:ascii="Times New Roman" w:hAnsi="Times New Roman" w:cs="Times New Roman"/>
          <w:color w:val="000000"/>
          <w:sz w:val="24"/>
          <w:szCs w:val="24"/>
        </w:rPr>
        <w:t> опорные понятия: роман-эпопея; «диалектика души»; исто</w:t>
      </w:r>
      <w:r w:rsidRPr="00D722A4">
        <w:rPr>
          <w:rFonts w:ascii="Times New Roman" w:hAnsi="Times New Roman" w:cs="Times New Roman"/>
          <w:color w:val="000000"/>
          <w:sz w:val="24"/>
          <w:szCs w:val="24"/>
        </w:rPr>
        <w:softHyphen/>
        <w:t>рико-философская концепция.</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 xml:space="preserve">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w:t>
      </w:r>
      <w:r w:rsidRPr="00D722A4">
        <w:rPr>
          <w:rFonts w:ascii="Times New Roman" w:hAnsi="Times New Roman" w:cs="Times New Roman"/>
          <w:color w:val="000000"/>
          <w:sz w:val="24"/>
          <w:szCs w:val="24"/>
        </w:rPr>
        <w:t>анализировать эпизод (сцену) изученного произведения, объяснять его связь с проблематикой произведения;</w:t>
      </w:r>
    </w:p>
    <w:p w:rsidR="009845BB" w:rsidRPr="00D722A4" w:rsidP="007B4F72">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Ф.М. ДОСТОЕВСКИЙ</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Роман </w:t>
      </w:r>
      <w:r w:rsidRPr="00D722A4">
        <w:rPr>
          <w:rFonts w:ascii="Times New Roman" w:hAnsi="Times New Roman" w:cs="Times New Roman"/>
          <w:i/>
          <w:iCs/>
          <w:color w:val="000000"/>
          <w:sz w:val="24"/>
          <w:szCs w:val="24"/>
        </w:rPr>
        <w:t>«Преступление и наказание». </w:t>
      </w:r>
      <w:r w:rsidRPr="00D722A4">
        <w:rPr>
          <w:rFonts w:ascii="Times New Roman" w:hAnsi="Times New Roman" w:cs="Times New Roman"/>
          <w:color w:val="000000"/>
          <w:sz w:val="24"/>
          <w:szCs w:val="24"/>
        </w:rPr>
        <w:t>Эпоха кризиса в «зеркале» идеологического романа Ф.М. Достоевского. Образ Петербурга и средства его воссоз</w:t>
      </w:r>
      <w:r w:rsidRPr="00D722A4">
        <w:rPr>
          <w:rFonts w:ascii="Times New Roman" w:hAnsi="Times New Roman" w:cs="Times New Roman"/>
          <w:color w:val="000000"/>
          <w:sz w:val="24"/>
          <w:szCs w:val="24"/>
        </w:rPr>
        <w:softHyphen/>
        <w:t>дания в романе. Мир «униженных и оскорбленных» и бунт личности против жестоких законов социума. Образ Раскольникова и тема «гордого человека» в романе. Теория Раскольникова и идейные «двойники» героя (Лужин, Свидригайлов и др.). Принцип полифонии в решении философской проблема</w:t>
      </w:r>
      <w:r w:rsidRPr="00D722A4">
        <w:rPr>
          <w:rFonts w:ascii="Times New Roman" w:hAnsi="Times New Roman" w:cs="Times New Roman"/>
          <w:color w:val="000000"/>
          <w:sz w:val="24"/>
          <w:szCs w:val="24"/>
        </w:rPr>
        <w:softHyphen/>
        <w:t>тики романа. Раскольников и «вечная Сонечка». Сны героя как средство его внутреннего самораскрытия. Нравственно-фило</w:t>
      </w:r>
      <w:r w:rsidRPr="00D722A4">
        <w:rPr>
          <w:rFonts w:ascii="Times New Roman" w:hAnsi="Times New Roman" w:cs="Times New Roman"/>
          <w:color w:val="000000"/>
          <w:sz w:val="24"/>
          <w:szCs w:val="24"/>
        </w:rPr>
        <w:softHyphen/>
        <w:t>софский смысл преступления и наказания Родиона Раскольникова. Роль эпилога в раскрытии авторской позиции в романе.</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идеологический роман и герой-идея; по</w:t>
      </w:r>
      <w:r w:rsidRPr="00D722A4">
        <w:rPr>
          <w:rFonts w:ascii="Times New Roman" w:hAnsi="Times New Roman" w:cs="Times New Roman"/>
          <w:color w:val="000000"/>
          <w:sz w:val="24"/>
          <w:szCs w:val="24"/>
        </w:rPr>
        <w:softHyphen/>
        <w:t>лифония (многоголосие); герои-«двойники».</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w:t>
      </w:r>
      <w:r w:rsidRPr="00D722A4">
        <w:rPr>
          <w:rFonts w:ascii="Times New Roman" w:hAnsi="Times New Roman" w:cs="Times New Roman"/>
          <w:b/>
          <w:bCs/>
          <w:color w:val="000000"/>
          <w:sz w:val="24"/>
          <w:szCs w:val="24"/>
        </w:rPr>
        <w:t xml:space="preserve"> связи: </w:t>
      </w:r>
      <w:r w:rsidRPr="00D722A4">
        <w:rPr>
          <w:rFonts w:ascii="Times New Roman" w:hAnsi="Times New Roman" w:cs="Times New Roman"/>
          <w:color w:val="000000"/>
          <w:sz w:val="24"/>
          <w:szCs w:val="24"/>
        </w:rPr>
        <w:t>творческая полемика Л.Н. Толсто</w:t>
      </w:r>
      <w:r w:rsidRPr="00D722A4">
        <w:rPr>
          <w:rFonts w:ascii="Times New Roman" w:hAnsi="Times New Roman" w:cs="Times New Roman"/>
          <w:color w:val="000000"/>
          <w:sz w:val="24"/>
          <w:szCs w:val="24"/>
        </w:rPr>
        <w:softHyphen/>
        <w:t>го и Ф.М. Достоевского; сквозные мотивы и образы русской классики в романе Ф.М. Достоевского (евангельские мотивы, образ Петербурга, тема «маленького человека», проблема ин</w:t>
      </w:r>
      <w:r w:rsidRPr="00D722A4">
        <w:rPr>
          <w:rFonts w:ascii="Times New Roman" w:hAnsi="Times New Roman" w:cs="Times New Roman"/>
          <w:color w:val="000000"/>
          <w:sz w:val="24"/>
          <w:szCs w:val="24"/>
        </w:rPr>
        <w:softHyphen/>
        <w:t>дивидуализма и др.).</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особенности языка и стиля прозы Достоевского; роман «Преступление и наказание» в театре и ки</w:t>
      </w:r>
      <w:r w:rsidRPr="00D722A4">
        <w:rPr>
          <w:rFonts w:ascii="Times New Roman" w:hAnsi="Times New Roman" w:cs="Times New Roman"/>
          <w:color w:val="000000"/>
          <w:sz w:val="24"/>
          <w:szCs w:val="24"/>
        </w:rPr>
        <w:softHyphen/>
        <w:t xml:space="preserve">но (постановки Ю. Завадского, Ю. Любимова, К. </w:t>
      </w:r>
      <w:r w:rsidRPr="00D722A4">
        <w:rPr>
          <w:rFonts w:ascii="Times New Roman" w:hAnsi="Times New Roman" w:cs="Times New Roman"/>
          <w:color w:val="000000"/>
          <w:sz w:val="24"/>
          <w:szCs w:val="24"/>
        </w:rPr>
        <w:t>Гинкаса</w:t>
      </w:r>
      <w:r w:rsidRPr="00D722A4">
        <w:rPr>
          <w:rFonts w:ascii="Times New Roman" w:hAnsi="Times New Roman" w:cs="Times New Roman"/>
          <w:color w:val="000000"/>
          <w:sz w:val="24"/>
          <w:szCs w:val="24"/>
        </w:rPr>
        <w:t>, Л. Ку</w:t>
      </w:r>
      <w:r w:rsidRPr="00D722A4">
        <w:rPr>
          <w:rFonts w:ascii="Times New Roman" w:hAnsi="Times New Roman" w:cs="Times New Roman"/>
          <w:color w:val="000000"/>
          <w:sz w:val="24"/>
          <w:szCs w:val="24"/>
        </w:rPr>
        <w:softHyphen/>
        <w:t>лиджанова, А. Сокурова и др.).</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Для самостоятельного чтения: </w:t>
      </w:r>
      <w:r w:rsidRPr="00D722A4">
        <w:rPr>
          <w:rFonts w:ascii="Times New Roman" w:hAnsi="Times New Roman" w:cs="Times New Roman"/>
          <w:color w:val="000000"/>
          <w:sz w:val="24"/>
          <w:szCs w:val="24"/>
        </w:rPr>
        <w:t>романы «Идиот», «Братья Карамазовы».</w:t>
      </w:r>
    </w:p>
    <w:p w:rsidR="009845BB" w:rsidRPr="00D722A4" w:rsidP="007B4F72">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w:t>
      </w:r>
      <w:r w:rsidRPr="00D722A4">
        <w:rPr>
          <w:rFonts w:ascii="Times New Roman" w:hAnsi="Times New Roman" w:cs="Times New Roman"/>
          <w:color w:val="000000"/>
          <w:sz w:val="24"/>
          <w:szCs w:val="24"/>
        </w:rPr>
        <w:t> опорные понятия: идеологический роман и герой-идея; по</w:t>
      </w:r>
      <w:r w:rsidRPr="00D722A4">
        <w:rPr>
          <w:rFonts w:ascii="Times New Roman" w:hAnsi="Times New Roman" w:cs="Times New Roman"/>
          <w:color w:val="000000"/>
          <w:sz w:val="24"/>
          <w:szCs w:val="24"/>
        </w:rPr>
        <w:softHyphen/>
        <w:t>лифония (многоголосие); герои-«двойники».</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845BB" w:rsidRPr="00D722A4" w:rsidP="007B4F72">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А.П. ЧЕХОВ</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Рассказы: </w:t>
      </w:r>
      <w:r w:rsidRPr="00D722A4">
        <w:rPr>
          <w:rFonts w:ascii="Times New Roman" w:hAnsi="Times New Roman" w:cs="Times New Roman"/>
          <w:i/>
          <w:iCs/>
          <w:color w:val="000000"/>
          <w:sz w:val="24"/>
          <w:szCs w:val="24"/>
        </w:rPr>
        <w:t>«Крыжовник», «Человек в футляре», «Дама с собачкой», «Студент», «</w:t>
      </w:r>
      <w:r w:rsidRPr="00D722A4">
        <w:rPr>
          <w:rFonts w:ascii="Times New Roman" w:hAnsi="Times New Roman" w:cs="Times New Roman"/>
          <w:i/>
          <w:iCs/>
          <w:color w:val="000000"/>
          <w:sz w:val="24"/>
          <w:szCs w:val="24"/>
        </w:rPr>
        <w:t>Ионыч</w:t>
      </w:r>
      <w:r w:rsidRPr="00D722A4">
        <w:rPr>
          <w:rFonts w:ascii="Times New Roman" w:hAnsi="Times New Roman" w:cs="Times New Roman"/>
          <w:i/>
          <w:iCs/>
          <w:color w:val="000000"/>
          <w:sz w:val="24"/>
          <w:szCs w:val="24"/>
        </w:rPr>
        <w:t>» </w:t>
      </w:r>
      <w:r w:rsidRPr="00D722A4">
        <w:rPr>
          <w:rFonts w:ascii="Times New Roman" w:hAnsi="Times New Roman" w:cs="Times New Roman"/>
          <w:color w:val="000000"/>
          <w:sz w:val="24"/>
          <w:szCs w:val="24"/>
        </w:rPr>
        <w:t>и др. по выбору. Пьеса </w:t>
      </w:r>
      <w:r w:rsidRPr="00D722A4">
        <w:rPr>
          <w:rFonts w:ascii="Times New Roman" w:hAnsi="Times New Roman" w:cs="Times New Roman"/>
          <w:i/>
          <w:iCs/>
          <w:color w:val="000000"/>
          <w:sz w:val="24"/>
          <w:szCs w:val="24"/>
        </w:rPr>
        <w:t>«Вишневый сад».</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Разведение понятий «быт» и «бытие» в прозе А.П. Чехова. Образы «футлярных» людей в чеховских рассказах и пробле</w:t>
      </w:r>
      <w:r w:rsidRPr="00D722A4">
        <w:rPr>
          <w:rFonts w:ascii="Times New Roman" w:hAnsi="Times New Roman" w:cs="Times New Roman"/>
          <w:color w:val="000000"/>
          <w:sz w:val="24"/>
          <w:szCs w:val="24"/>
        </w:rPr>
        <w:softHyphen/>
        <w:t>ма «</w:t>
      </w:r>
      <w:r w:rsidRPr="00D722A4">
        <w:rPr>
          <w:rFonts w:ascii="Times New Roman" w:hAnsi="Times New Roman" w:cs="Times New Roman"/>
          <w:color w:val="000000"/>
          <w:sz w:val="24"/>
          <w:szCs w:val="24"/>
        </w:rPr>
        <w:t>самостояния</w:t>
      </w:r>
      <w:r w:rsidRPr="00D722A4">
        <w:rPr>
          <w:rFonts w:ascii="Times New Roman" w:hAnsi="Times New Roman" w:cs="Times New Roman"/>
          <w:color w:val="000000"/>
          <w:sz w:val="24"/>
          <w:szCs w:val="24"/>
        </w:rPr>
        <w:t>» человека в мире жестокости и пошлости. Лаконизм, выразительность художественной детали, глубина психологического анализа как отличительные черты чехов</w:t>
      </w:r>
      <w:r w:rsidRPr="00D722A4">
        <w:rPr>
          <w:rFonts w:ascii="Times New Roman" w:hAnsi="Times New Roman" w:cs="Times New Roman"/>
          <w:color w:val="000000"/>
          <w:sz w:val="24"/>
          <w:szCs w:val="24"/>
        </w:rPr>
        <w:softHyphen/>
        <w:t>ской прозы.</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Новаторство Чехова-драматурга. Соотношение внешнего и внутреннего сюжетов в комедии «Вишневый сад». Лириче</w:t>
      </w:r>
      <w:r w:rsidRPr="00D722A4">
        <w:rPr>
          <w:rFonts w:ascii="Times New Roman" w:hAnsi="Times New Roman" w:cs="Times New Roman"/>
          <w:color w:val="000000"/>
          <w:sz w:val="24"/>
          <w:szCs w:val="24"/>
        </w:rPr>
        <w:softHyphen/>
        <w:t>ское и драматическое начала в пьесе. Фигуры героев-«недо</w:t>
      </w:r>
      <w:r w:rsidRPr="00D722A4">
        <w:rPr>
          <w:rFonts w:ascii="Times New Roman" w:hAnsi="Times New Roman" w:cs="Times New Roman"/>
          <w:color w:val="000000"/>
          <w:sz w:val="24"/>
          <w:szCs w:val="24"/>
        </w:rPr>
        <w:softHyphen/>
        <w:t>теп» и символический образ сада в комедии. Роль второстепен</w:t>
      </w:r>
      <w:r w:rsidRPr="00D722A4">
        <w:rPr>
          <w:rFonts w:ascii="Times New Roman" w:hAnsi="Times New Roman" w:cs="Times New Roman"/>
          <w:color w:val="000000"/>
          <w:sz w:val="24"/>
          <w:szCs w:val="24"/>
        </w:rPr>
        <w:softHyphen/>
        <w:t xml:space="preserve">ных и </w:t>
      </w:r>
      <w:r w:rsidRPr="00D722A4">
        <w:rPr>
          <w:rFonts w:ascii="Times New Roman" w:hAnsi="Times New Roman" w:cs="Times New Roman"/>
          <w:color w:val="000000"/>
          <w:sz w:val="24"/>
          <w:szCs w:val="24"/>
        </w:rPr>
        <w:t>внесценических</w:t>
      </w:r>
      <w:r w:rsidRPr="00D722A4">
        <w:rPr>
          <w:rFonts w:ascii="Times New Roman" w:hAnsi="Times New Roman" w:cs="Times New Roman"/>
          <w:color w:val="000000"/>
          <w:sz w:val="24"/>
          <w:szCs w:val="24"/>
        </w:rPr>
        <w:t xml:space="preserve"> </w:t>
      </w:r>
      <w:r w:rsidRPr="00D722A4">
        <w:rPr>
          <w:rFonts w:ascii="Times New Roman" w:hAnsi="Times New Roman" w:cs="Times New Roman"/>
          <w:color w:val="000000"/>
          <w:sz w:val="24"/>
          <w:szCs w:val="24"/>
        </w:rPr>
        <w:t>персонажей в чеховской пьесе. Функция ремарок, звука и цвета в «Вишневом саде». Сложность и не</w:t>
      </w:r>
      <w:r w:rsidRPr="00D722A4">
        <w:rPr>
          <w:rFonts w:ascii="Times New Roman" w:hAnsi="Times New Roman" w:cs="Times New Roman"/>
          <w:color w:val="000000"/>
          <w:sz w:val="24"/>
          <w:szCs w:val="24"/>
        </w:rPr>
        <w:softHyphen/>
        <w:t>однозначность авторской позиции в произведении.</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«бессюжетное» действие; лирическая ко</w:t>
      </w:r>
      <w:r w:rsidRPr="00D722A4">
        <w:rPr>
          <w:rFonts w:ascii="Times New Roman" w:hAnsi="Times New Roman" w:cs="Times New Roman"/>
          <w:color w:val="000000"/>
          <w:sz w:val="24"/>
          <w:szCs w:val="24"/>
        </w:rPr>
        <w:softHyphen/>
        <w:t>медия; символическая деталь.</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w:t>
      </w:r>
      <w:r w:rsidRPr="00D722A4">
        <w:rPr>
          <w:rFonts w:ascii="Times New Roman" w:hAnsi="Times New Roman" w:cs="Times New Roman"/>
          <w:b/>
          <w:bCs/>
          <w:color w:val="000000"/>
          <w:sz w:val="24"/>
          <w:szCs w:val="24"/>
        </w:rPr>
        <w:t xml:space="preserve"> связи: </w:t>
      </w:r>
      <w:r w:rsidRPr="00D722A4">
        <w:rPr>
          <w:rFonts w:ascii="Times New Roman" w:hAnsi="Times New Roman" w:cs="Times New Roman"/>
          <w:color w:val="000000"/>
          <w:sz w:val="24"/>
          <w:szCs w:val="24"/>
        </w:rPr>
        <w:t>А.П. Чехов и Л.Н. Толстой; тема «маленького человека» в русской классике и произведениях Чехова.</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 xml:space="preserve">сценические интерпретации комедии «Вишневый сад» (постановки К.С. Станиславского, Ю.И. Пименова, В.Я. </w:t>
      </w:r>
      <w:r w:rsidRPr="00D722A4">
        <w:rPr>
          <w:rFonts w:ascii="Times New Roman" w:hAnsi="Times New Roman" w:cs="Times New Roman"/>
          <w:color w:val="000000"/>
          <w:sz w:val="24"/>
          <w:szCs w:val="24"/>
        </w:rPr>
        <w:t>Левенталя</w:t>
      </w:r>
      <w:r w:rsidRPr="00D722A4">
        <w:rPr>
          <w:rFonts w:ascii="Times New Roman" w:hAnsi="Times New Roman" w:cs="Times New Roman"/>
          <w:color w:val="000000"/>
          <w:sz w:val="24"/>
          <w:szCs w:val="24"/>
        </w:rPr>
        <w:t>, А. Эфроса, А. Трушкина и др.).</w:t>
      </w:r>
    </w:p>
    <w:p w:rsidR="009845BB" w:rsidRPr="00D722A4"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Для самостоятельного чтения: </w:t>
      </w:r>
      <w:r w:rsidR="007B4F72">
        <w:rPr>
          <w:rFonts w:ascii="Times New Roman" w:hAnsi="Times New Roman" w:cs="Times New Roman"/>
          <w:color w:val="000000"/>
          <w:sz w:val="24"/>
          <w:szCs w:val="24"/>
        </w:rPr>
        <w:t>пьесы «Дядя Ваня</w:t>
      </w:r>
      <w:r w:rsidRPr="00D722A4">
        <w:rPr>
          <w:rFonts w:ascii="Times New Roman" w:hAnsi="Times New Roman" w:cs="Times New Roman"/>
          <w:color w:val="000000"/>
          <w:sz w:val="24"/>
          <w:szCs w:val="24"/>
        </w:rPr>
        <w:t>», «Три се</w:t>
      </w:r>
      <w:r w:rsidRPr="00D722A4">
        <w:rPr>
          <w:rFonts w:ascii="Times New Roman" w:hAnsi="Times New Roman" w:cs="Times New Roman"/>
          <w:color w:val="000000"/>
          <w:sz w:val="24"/>
          <w:szCs w:val="24"/>
        </w:rPr>
        <w:softHyphen/>
        <w:t>стры».</w:t>
      </w:r>
    </w:p>
    <w:p w:rsidR="007B4F72" w:rsidP="007B4F72">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A7932">
        <w:rPr>
          <w:rFonts w:ascii="Times New Roman" w:hAnsi="Times New Roman" w:cs="Times New Roman"/>
          <w:color w:val="000000"/>
          <w:sz w:val="24"/>
          <w:szCs w:val="24"/>
        </w:rPr>
        <w:t>Знать </w:t>
      </w:r>
      <w:r w:rsidRPr="00D722A4">
        <w:rPr>
          <w:rFonts w:ascii="Times New Roman" w:hAnsi="Times New Roman" w:cs="Times New Roman"/>
          <w:color w:val="000000"/>
          <w:sz w:val="24"/>
          <w:szCs w:val="24"/>
        </w:rPr>
        <w:t>опорные понятия: «бессюжетное» действие; лирическая ко</w:t>
      </w:r>
      <w:r w:rsidRPr="00D722A4">
        <w:rPr>
          <w:rFonts w:ascii="Times New Roman" w:hAnsi="Times New Roman" w:cs="Times New Roman"/>
          <w:color w:val="000000"/>
          <w:sz w:val="24"/>
          <w:szCs w:val="24"/>
        </w:rPr>
        <w:softHyphen/>
        <w:t xml:space="preserve">медия; </w:t>
      </w:r>
      <w:r>
        <w:rPr>
          <w:rFonts w:ascii="Times New Roman" w:hAnsi="Times New Roman" w:cs="Times New Roman"/>
          <w:color w:val="000000"/>
          <w:sz w:val="24"/>
          <w:szCs w:val="24"/>
        </w:rPr>
        <w:t>символическая деталь</w:t>
      </w:r>
      <w:r w:rsidR="00DA7932">
        <w:rPr>
          <w:rFonts w:ascii="Times New Roman" w:hAnsi="Times New Roman" w:cs="Times New Roman"/>
          <w:color w:val="000000"/>
          <w:sz w:val="24"/>
          <w:szCs w:val="24"/>
        </w:rPr>
        <w:t>.</w:t>
      </w:r>
    </w:p>
    <w:p w:rsidR="00DA7932" w:rsidRPr="00CB6E1C" w:rsidP="000C3088">
      <w:pPr>
        <w:pStyle w:val="NoSpacing"/>
        <w:spacing w:line="276" w:lineRule="auto"/>
        <w:jc w:val="center"/>
        <w:rPr>
          <w:b/>
          <w:sz w:val="24"/>
          <w:szCs w:val="24"/>
        </w:rPr>
      </w:pPr>
      <w:r w:rsidRPr="00CB6E1C">
        <w:rPr>
          <w:b/>
          <w:sz w:val="24"/>
          <w:szCs w:val="24"/>
        </w:rPr>
        <w:t>11 класс</w:t>
      </w:r>
    </w:p>
    <w:p w:rsidR="00DA7932" w:rsidRPr="00CB6E1C" w:rsidP="00CB6E1C">
      <w:pPr>
        <w:pStyle w:val="NoSpacing"/>
        <w:spacing w:line="276" w:lineRule="auto"/>
        <w:jc w:val="both"/>
        <w:rPr>
          <w:sz w:val="24"/>
          <w:szCs w:val="24"/>
        </w:rPr>
      </w:pPr>
      <w:r w:rsidRPr="00CB6E1C">
        <w:rPr>
          <w:b/>
          <w:sz w:val="24"/>
          <w:szCs w:val="24"/>
        </w:rPr>
        <w:t>Литература XX века</w:t>
      </w:r>
      <w:r w:rsidR="00CB6E1C">
        <w:rPr>
          <w:sz w:val="24"/>
          <w:szCs w:val="24"/>
        </w:rPr>
        <w:t xml:space="preserve"> </w:t>
      </w:r>
    </w:p>
    <w:p w:rsidR="00DA7932" w:rsidRPr="00CB6E1C" w:rsidP="00CB6E1C">
      <w:pPr>
        <w:pStyle w:val="NoSpacing"/>
        <w:spacing w:line="276" w:lineRule="auto"/>
        <w:jc w:val="both"/>
        <w:rPr>
          <w:sz w:val="24"/>
          <w:szCs w:val="24"/>
        </w:rPr>
      </w:pPr>
      <w:r w:rsidRPr="00CB6E1C">
        <w:rPr>
          <w:b/>
          <w:sz w:val="24"/>
          <w:szCs w:val="24"/>
        </w:rPr>
        <w:t>Введение. Сложность и с</w:t>
      </w:r>
      <w:r w:rsidR="00CB6E1C">
        <w:rPr>
          <w:b/>
          <w:sz w:val="24"/>
          <w:szCs w:val="24"/>
        </w:rPr>
        <w:t xml:space="preserve">амобытность русской литературы </w:t>
      </w:r>
      <w:r w:rsidRPr="00CB6E1C">
        <w:rPr>
          <w:b/>
          <w:sz w:val="24"/>
          <w:szCs w:val="24"/>
        </w:rPr>
        <w:t>XX века.</w:t>
      </w:r>
      <w:r w:rsidR="00CB6E1C">
        <w:rPr>
          <w:sz w:val="24"/>
          <w:szCs w:val="24"/>
        </w:rPr>
        <w:t xml:space="preserve"> </w:t>
      </w:r>
    </w:p>
    <w:p w:rsidR="00DA7932" w:rsidRPr="00CB6E1C" w:rsidP="00CB6E1C">
      <w:pPr>
        <w:pStyle w:val="NoSpacing"/>
        <w:spacing w:line="276" w:lineRule="auto"/>
        <w:jc w:val="both"/>
        <w:rPr>
          <w:sz w:val="24"/>
          <w:szCs w:val="24"/>
        </w:rPr>
      </w:pPr>
      <w:r w:rsidRPr="00CB6E1C">
        <w:rPr>
          <w:b/>
          <w:sz w:val="24"/>
          <w:szCs w:val="24"/>
        </w:rPr>
        <w:t>Литература первой половины XX века</w:t>
      </w:r>
      <w:r w:rsidR="00CB6E1C">
        <w:rPr>
          <w:sz w:val="24"/>
          <w:szCs w:val="24"/>
        </w:rPr>
        <w:t xml:space="preserve"> </w:t>
      </w:r>
    </w:p>
    <w:p w:rsidR="00DA7932" w:rsidRPr="00CB6E1C" w:rsidP="00CB6E1C">
      <w:pPr>
        <w:pStyle w:val="NoSpacing"/>
        <w:spacing w:line="276" w:lineRule="auto"/>
        <w:jc w:val="both"/>
        <w:rPr>
          <w:b/>
          <w:sz w:val="24"/>
          <w:szCs w:val="24"/>
        </w:rPr>
      </w:pPr>
      <w:r w:rsidRPr="00CB6E1C">
        <w:rPr>
          <w:b/>
          <w:sz w:val="24"/>
          <w:szCs w:val="24"/>
        </w:rPr>
        <w:t>Обзор русской литерат</w:t>
      </w:r>
      <w:r w:rsidRPr="00CB6E1C" w:rsidR="00CB6E1C">
        <w:rPr>
          <w:b/>
          <w:sz w:val="24"/>
          <w:szCs w:val="24"/>
        </w:rPr>
        <w:t>уры первой половины XX века</w:t>
      </w:r>
    </w:p>
    <w:p w:rsidR="00DA7932" w:rsidRPr="00CB6E1C" w:rsidP="00CB6E1C">
      <w:pPr>
        <w:pStyle w:val="NoSpacing"/>
        <w:spacing w:line="276" w:lineRule="auto"/>
        <w:jc w:val="both"/>
        <w:rPr>
          <w:sz w:val="24"/>
          <w:szCs w:val="24"/>
        </w:rPr>
      </w:pPr>
      <w:r w:rsidRPr="00CB6E1C">
        <w:rPr>
          <w:b/>
          <w:sz w:val="24"/>
          <w:szCs w:val="24"/>
        </w:rPr>
        <w:t>И. А. Бунин.</w:t>
      </w:r>
      <w:r w:rsidRPr="00CB6E1C">
        <w:rPr>
          <w:sz w:val="24"/>
          <w:szCs w:val="24"/>
        </w:rPr>
        <w:t xml:space="preserve"> Жизнь и творчество (обзор) Стихотворения: «Вечер», «Не устану воспевать </w:t>
      </w:r>
      <w:r w:rsidRPr="00CB6E1C">
        <w:rPr>
          <w:sz w:val="24"/>
          <w:szCs w:val="24"/>
        </w:rPr>
        <w:t>ва</w:t>
      </w:r>
      <w:r w:rsidRPr="00CB6E1C">
        <w:rPr>
          <w:sz w:val="24"/>
          <w:szCs w:val="24"/>
        </w:rPr>
        <w:t>, звезды!..», «Последний шмель». Живописность, напевность, философская и психологическая насыщенность, тонкий лиризм стихотворений Бунина. Рассказы: «Антоновские яблоки». Поэтика «остывших» усадеб и лирических воспоминаний. «Господин из Сан-Франциско». Тема «закатной» цивилизации и образ «нового человека со старым сердцем». «Чистый понедельник». Тема России, ее духовных тайн и нерушимых ценностей.</w:t>
      </w:r>
    </w:p>
    <w:p w:rsidR="00DA7932" w:rsidRPr="00CB6E1C" w:rsidP="00CB6E1C">
      <w:pPr>
        <w:pStyle w:val="NoSpacing"/>
        <w:spacing w:line="276" w:lineRule="auto"/>
        <w:jc w:val="both"/>
        <w:rPr>
          <w:sz w:val="24"/>
          <w:szCs w:val="24"/>
        </w:rPr>
      </w:pPr>
      <w:r w:rsidRPr="00CB6E1C">
        <w:rPr>
          <w:b/>
          <w:sz w:val="24"/>
          <w:szCs w:val="24"/>
        </w:rPr>
        <w:t>М. Горький.</w:t>
      </w:r>
      <w:r w:rsidRPr="00CB6E1C">
        <w:rPr>
          <w:sz w:val="24"/>
          <w:szCs w:val="24"/>
        </w:rPr>
        <w:t xml:space="preserve"> Жизнь и творчество (обзор) «Старуха Изергиль». Романтизм ранних рассказов Горького. Воспевание красоты и духовной мощи свободного человека. Протест героя-одиночки против «бескрылого существования», «пустыря в душе» в повести «Фома Гордеев». «На дне». Философско-этическая проблематика пьесы о людях дна. Спор героев о правде и мечте как образно-тематический стержень пьесы.  Сочинение по творчеству М.Горького.</w:t>
      </w:r>
    </w:p>
    <w:p w:rsidR="00DA7932" w:rsidRPr="00CB6E1C" w:rsidP="00CB6E1C">
      <w:pPr>
        <w:pStyle w:val="NoSpacing"/>
        <w:spacing w:line="276" w:lineRule="auto"/>
        <w:jc w:val="both"/>
        <w:rPr>
          <w:sz w:val="24"/>
          <w:szCs w:val="24"/>
        </w:rPr>
      </w:pPr>
      <w:r w:rsidRPr="00CB6E1C">
        <w:rPr>
          <w:b/>
          <w:sz w:val="24"/>
          <w:szCs w:val="24"/>
        </w:rPr>
        <w:t>А.И. Куприн.</w:t>
      </w:r>
      <w:r w:rsidRPr="00CB6E1C">
        <w:rPr>
          <w:sz w:val="24"/>
          <w:szCs w:val="24"/>
        </w:rPr>
        <w:t xml:space="preserve"> Жизнь и творчество (обзор) «Олеся». Внутренняя цельность и красота «природного» челов</w:t>
      </w:r>
      <w:r>
        <w:rPr>
          <w:sz w:val="24"/>
          <w:szCs w:val="24"/>
        </w:rPr>
        <w:t xml:space="preserve">ека. «Поединок». Мир армейских </w:t>
      </w:r>
      <w:r w:rsidRPr="00CB6E1C">
        <w:rPr>
          <w:sz w:val="24"/>
          <w:szCs w:val="24"/>
        </w:rPr>
        <w:t>отношений как отражение духовного кризиса общества. «Гранатовый браслет». Нравственно-философский смысл истории о «невозможной» любви. Символический смысл художественных деталей, поэтическое изображение природы. Мастерство психологического анализа. Роль эпиграфа в повести, смысл финала.</w:t>
      </w:r>
      <w:r>
        <w:rPr>
          <w:sz w:val="24"/>
          <w:szCs w:val="24"/>
        </w:rPr>
        <w:t xml:space="preserve"> </w:t>
      </w:r>
      <w:r w:rsidRPr="00CB6E1C">
        <w:rPr>
          <w:sz w:val="24"/>
          <w:szCs w:val="24"/>
        </w:rPr>
        <w:t xml:space="preserve">Сочинение по творчеству А.И.Куприна </w:t>
      </w:r>
    </w:p>
    <w:p w:rsidR="00DA7932" w:rsidRPr="00CB6E1C" w:rsidP="00CB6E1C">
      <w:pPr>
        <w:pStyle w:val="NoSpacing"/>
        <w:spacing w:line="276" w:lineRule="auto"/>
        <w:jc w:val="both"/>
        <w:rPr>
          <w:sz w:val="24"/>
          <w:szCs w:val="24"/>
        </w:rPr>
      </w:pPr>
      <w:r w:rsidRPr="00CB6E1C">
        <w:rPr>
          <w:b/>
          <w:sz w:val="24"/>
          <w:szCs w:val="24"/>
        </w:rPr>
        <w:t>Обзор русской по</w:t>
      </w:r>
      <w:r w:rsidR="00CB6E1C">
        <w:rPr>
          <w:b/>
          <w:sz w:val="24"/>
          <w:szCs w:val="24"/>
        </w:rPr>
        <w:t>эзии конца XIX – начала XX века</w:t>
      </w:r>
      <w:r w:rsidRPr="00CB6E1C">
        <w:rPr>
          <w:sz w:val="24"/>
          <w:szCs w:val="24"/>
        </w:rPr>
        <w:t xml:space="preserve">  </w:t>
      </w:r>
    </w:p>
    <w:p w:rsidR="00DA7932" w:rsidRPr="00CB6E1C" w:rsidP="00CB6E1C">
      <w:pPr>
        <w:pStyle w:val="NoSpacing"/>
        <w:spacing w:line="276" w:lineRule="auto"/>
        <w:jc w:val="both"/>
        <w:rPr>
          <w:sz w:val="24"/>
          <w:szCs w:val="24"/>
        </w:rPr>
      </w:pPr>
      <w:r w:rsidRPr="00CB6E1C">
        <w:rPr>
          <w:b/>
          <w:sz w:val="24"/>
          <w:szCs w:val="24"/>
        </w:rPr>
        <w:t>В. Брюсов, К. Бальмонт, И. Ф. Анненский, А. Белый, Н. С. Гумилев, И. Северянин, В. Хлебников.</w:t>
      </w:r>
      <w:r w:rsidRPr="00CB6E1C">
        <w:rPr>
          <w:sz w:val="24"/>
          <w:szCs w:val="24"/>
        </w:rPr>
        <w:t xml:space="preserve"> Серебряный век русской поэзии как своеобразный «русский ренессанс» (обзор). Литературные течения поэзии русского модернизма: символизм, акмеизм, футуризм. Художественные открытия, поиски новых форм.</w:t>
      </w:r>
    </w:p>
    <w:p w:rsidR="00DA7932" w:rsidRPr="00CB6E1C" w:rsidP="00CB6E1C">
      <w:pPr>
        <w:pStyle w:val="NoSpacing"/>
        <w:spacing w:line="276" w:lineRule="auto"/>
        <w:jc w:val="both"/>
        <w:rPr>
          <w:sz w:val="24"/>
          <w:szCs w:val="24"/>
        </w:rPr>
      </w:pPr>
      <w:r w:rsidRPr="00CB6E1C">
        <w:rPr>
          <w:b/>
          <w:sz w:val="24"/>
          <w:szCs w:val="24"/>
        </w:rPr>
        <w:t>А. А. Блок</w:t>
      </w:r>
      <w:r w:rsidR="00CB6E1C">
        <w:rPr>
          <w:sz w:val="24"/>
          <w:szCs w:val="24"/>
        </w:rPr>
        <w:t>.</w:t>
      </w:r>
      <w:r w:rsidRPr="00CB6E1C">
        <w:rPr>
          <w:sz w:val="24"/>
          <w:szCs w:val="24"/>
        </w:rPr>
        <w:t xml:space="preserve"> Жизнь и творчество. Романтический образ «влюбленной души» в «Стихах о Прекрасной Даме». Поэма «Двенадцать». Образ «мирового пожара в крови» как отражение» музыки стихий» в поэме. Сочинение по творчеству А.А.Блока</w:t>
      </w:r>
    </w:p>
    <w:p w:rsidR="00DA7932" w:rsidRPr="00CB6E1C" w:rsidP="00CB6E1C">
      <w:pPr>
        <w:pStyle w:val="NoSpacing"/>
        <w:spacing w:line="276" w:lineRule="auto"/>
        <w:jc w:val="both"/>
        <w:rPr>
          <w:sz w:val="24"/>
          <w:szCs w:val="24"/>
        </w:rPr>
      </w:pPr>
      <w:r w:rsidRPr="00CB6E1C">
        <w:rPr>
          <w:sz w:val="24"/>
          <w:szCs w:val="24"/>
        </w:rPr>
        <w:t xml:space="preserve"> </w:t>
      </w:r>
      <w:r w:rsidR="00CB6E1C">
        <w:rPr>
          <w:b/>
          <w:sz w:val="24"/>
          <w:szCs w:val="24"/>
        </w:rPr>
        <w:t>А. А. Ахматова.</w:t>
      </w:r>
      <w:r w:rsidRPr="00CB6E1C">
        <w:rPr>
          <w:sz w:val="24"/>
          <w:szCs w:val="24"/>
        </w:rPr>
        <w:t xml:space="preserve"> Жизнь и творчество. Стихотворения «Песня последней встречи», «Сжала руки под темной вуалью…», «Мне ни к чему одические рати…», </w:t>
      </w:r>
      <w:r w:rsidR="00CB6E1C">
        <w:rPr>
          <w:sz w:val="24"/>
          <w:szCs w:val="24"/>
        </w:rPr>
        <w:t xml:space="preserve">«Мне голос был. Он звал </w:t>
      </w:r>
      <w:r w:rsidR="00CB6E1C">
        <w:rPr>
          <w:sz w:val="24"/>
          <w:szCs w:val="24"/>
        </w:rPr>
        <w:t>утешно</w:t>
      </w:r>
      <w:r w:rsidRPr="00CB6E1C">
        <w:rPr>
          <w:sz w:val="24"/>
          <w:szCs w:val="24"/>
        </w:rPr>
        <w:t>», «Родная земля», «Я научилась просто, мудро жить…», «Бывает так: какая-то истома…». Психологическая глубина и яркость любовной лирики. Поэма «Реквием»</w:t>
      </w:r>
      <w:r w:rsidR="00CB6E1C">
        <w:rPr>
          <w:sz w:val="24"/>
          <w:szCs w:val="24"/>
        </w:rPr>
        <w:t xml:space="preserve">. </w:t>
      </w:r>
      <w:r w:rsidRPr="00CB6E1C">
        <w:rPr>
          <w:sz w:val="24"/>
          <w:szCs w:val="24"/>
        </w:rPr>
        <w:t>История создания и публикации. Тема исторической памяти.  Сочинение по творчеству А.А.Ахматовой.</w:t>
      </w:r>
    </w:p>
    <w:p w:rsidR="00CB6E1C" w:rsidP="00CB6E1C">
      <w:pPr>
        <w:pStyle w:val="NoSpacing"/>
        <w:spacing w:line="276" w:lineRule="auto"/>
        <w:jc w:val="both"/>
        <w:rPr>
          <w:sz w:val="24"/>
          <w:szCs w:val="24"/>
        </w:rPr>
      </w:pPr>
      <w:r w:rsidRPr="00CB6E1C">
        <w:rPr>
          <w:sz w:val="24"/>
          <w:szCs w:val="24"/>
        </w:rPr>
        <w:t xml:space="preserve">М. И. Цветаева (3ч) Стихотворения: «Моим стихам, написанным так </w:t>
      </w:r>
      <w:r w:rsidRPr="00CB6E1C">
        <w:rPr>
          <w:sz w:val="24"/>
          <w:szCs w:val="24"/>
        </w:rPr>
        <w:t>рано..</w:t>
      </w:r>
      <w:r w:rsidRPr="00CB6E1C">
        <w:rPr>
          <w:sz w:val="24"/>
          <w:szCs w:val="24"/>
        </w:rPr>
        <w:t>», «Стихи к Блоку» «Кто создан из камня, кто создан из глины…», «Тоска по Родине! Давно…», «Идешь на меня похожий…», «Куст» Основные темы творчества Цветаевой. Конфликт быта и бытия, времени и вечности. Исповедальность, внутренняя самоотдача, максимальное напряжение духовных сил как отличительная черта поэзии М. Цветаевой. Своеобразие поэтического стиля.</w:t>
      </w:r>
    </w:p>
    <w:p w:rsidR="00CB6E1C" w:rsidP="00CB6E1C">
      <w:pPr>
        <w:pStyle w:val="NoSpacing"/>
        <w:spacing w:line="276" w:lineRule="auto"/>
        <w:jc w:val="both"/>
        <w:rPr>
          <w:sz w:val="24"/>
          <w:szCs w:val="24"/>
        </w:rPr>
      </w:pPr>
      <w:r w:rsidRPr="00CB6E1C">
        <w:rPr>
          <w:b/>
          <w:sz w:val="24"/>
          <w:szCs w:val="24"/>
        </w:rPr>
        <w:t>«Короли смеха» из журнала «</w:t>
      </w:r>
      <w:r w:rsidRPr="00CB6E1C">
        <w:rPr>
          <w:b/>
          <w:sz w:val="24"/>
          <w:szCs w:val="24"/>
        </w:rPr>
        <w:t>Сатирикон</w:t>
      </w:r>
      <w:r w:rsidRPr="00CB6E1C">
        <w:rPr>
          <w:b/>
          <w:sz w:val="24"/>
          <w:szCs w:val="24"/>
        </w:rPr>
        <w:t>»</w:t>
      </w:r>
      <w:r>
        <w:rPr>
          <w:sz w:val="24"/>
          <w:szCs w:val="24"/>
        </w:rPr>
        <w:t>.</w:t>
      </w:r>
      <w:r w:rsidRPr="00CB6E1C">
        <w:rPr>
          <w:sz w:val="24"/>
          <w:szCs w:val="24"/>
        </w:rPr>
        <w:t xml:space="preserve">  </w:t>
      </w:r>
    </w:p>
    <w:p w:rsidR="00DA7932" w:rsidRPr="00CB6E1C" w:rsidP="00CB6E1C">
      <w:pPr>
        <w:pStyle w:val="NoSpacing"/>
        <w:spacing w:line="276" w:lineRule="auto"/>
        <w:jc w:val="both"/>
        <w:rPr>
          <w:sz w:val="24"/>
          <w:szCs w:val="24"/>
        </w:rPr>
      </w:pPr>
      <w:r w:rsidRPr="00CB6E1C">
        <w:rPr>
          <w:b/>
          <w:sz w:val="24"/>
          <w:szCs w:val="24"/>
        </w:rPr>
        <w:t>А.Аверченко</w:t>
      </w:r>
      <w:r w:rsidR="00CB6E1C">
        <w:rPr>
          <w:sz w:val="24"/>
          <w:szCs w:val="24"/>
        </w:rPr>
        <w:t>.</w:t>
      </w:r>
      <w:r w:rsidRPr="00CB6E1C">
        <w:rPr>
          <w:sz w:val="24"/>
          <w:szCs w:val="24"/>
        </w:rPr>
        <w:t xml:space="preserve"> Темы и мотивы сатирической новеллистики.</w:t>
      </w:r>
    </w:p>
    <w:p w:rsidR="00DA7932" w:rsidRPr="00CB6E1C" w:rsidP="00CB6E1C">
      <w:pPr>
        <w:pStyle w:val="NoSpacing"/>
        <w:spacing w:line="276" w:lineRule="auto"/>
        <w:jc w:val="both"/>
        <w:rPr>
          <w:sz w:val="24"/>
          <w:szCs w:val="24"/>
        </w:rPr>
      </w:pPr>
      <w:r w:rsidRPr="00CB6E1C">
        <w:rPr>
          <w:b/>
          <w:sz w:val="24"/>
          <w:szCs w:val="24"/>
        </w:rPr>
        <w:t>Октябрьская революция и литературный процесс 20-х годов</w:t>
      </w:r>
      <w:r w:rsidR="00CB6E1C">
        <w:rPr>
          <w:b/>
          <w:sz w:val="24"/>
          <w:szCs w:val="24"/>
        </w:rPr>
        <w:t>.</w:t>
      </w:r>
      <w:r w:rsidRPr="00CB6E1C">
        <w:rPr>
          <w:sz w:val="24"/>
          <w:szCs w:val="24"/>
        </w:rPr>
        <w:t xml:space="preserve"> Характерные черты времени в повести А. Платонова «Котлован». Развитие жанра антиутопии в романе Е. Замятина «Мы». Трагизм поэтического мышления О. Мандельштама.</w:t>
      </w:r>
    </w:p>
    <w:p w:rsidR="00DA7932" w:rsidRPr="00CB6E1C" w:rsidP="00CB6E1C">
      <w:pPr>
        <w:pStyle w:val="NoSpacing"/>
        <w:spacing w:line="276" w:lineRule="auto"/>
        <w:jc w:val="both"/>
        <w:rPr>
          <w:sz w:val="24"/>
          <w:szCs w:val="24"/>
        </w:rPr>
      </w:pPr>
      <w:r w:rsidRPr="00CB6E1C">
        <w:rPr>
          <w:b/>
          <w:sz w:val="24"/>
          <w:szCs w:val="24"/>
        </w:rPr>
        <w:t>В. В. Маяковский</w:t>
      </w:r>
      <w:r w:rsidR="00CB6E1C">
        <w:rPr>
          <w:sz w:val="24"/>
          <w:szCs w:val="24"/>
        </w:rPr>
        <w:t>.</w:t>
      </w:r>
      <w:r w:rsidRPr="00CB6E1C">
        <w:rPr>
          <w:sz w:val="24"/>
          <w:szCs w:val="24"/>
        </w:rPr>
        <w:t xml:space="preserve"> Жизнь и творчество. Стихотворения «А вы могли бы?», «Послушайте!», «Скрипка и немножко нервно», «</w:t>
      </w:r>
      <w:r w:rsidRPr="00CB6E1C">
        <w:rPr>
          <w:sz w:val="24"/>
          <w:szCs w:val="24"/>
        </w:rPr>
        <w:t>Лиличка</w:t>
      </w:r>
      <w:r w:rsidRPr="00CB6E1C">
        <w:rPr>
          <w:sz w:val="24"/>
          <w:szCs w:val="24"/>
        </w:rPr>
        <w:t>!», «Юбилейное», «Прозаседавшиеся», «Нате!», «Разговор с фининспектором о поэзии», «Письмо Татьяне Яковлевой». Поэмы «Облако в штанах», «Про это», «Во весь голос» (вступление). Проблематика, художественное своеобразие.</w:t>
      </w:r>
    </w:p>
    <w:p w:rsidR="00DA7932" w:rsidRPr="00CB6E1C" w:rsidP="00CB6E1C">
      <w:pPr>
        <w:pStyle w:val="NoSpacing"/>
        <w:spacing w:line="276" w:lineRule="auto"/>
        <w:jc w:val="both"/>
        <w:rPr>
          <w:sz w:val="24"/>
          <w:szCs w:val="24"/>
        </w:rPr>
      </w:pPr>
      <w:r w:rsidRPr="00CB6E1C">
        <w:rPr>
          <w:b/>
          <w:sz w:val="24"/>
          <w:szCs w:val="24"/>
        </w:rPr>
        <w:t>С. А. Есенин</w:t>
      </w:r>
      <w:r w:rsidR="00CB6E1C">
        <w:rPr>
          <w:sz w:val="24"/>
          <w:szCs w:val="24"/>
        </w:rPr>
        <w:t>.</w:t>
      </w:r>
      <w:r w:rsidRPr="00CB6E1C">
        <w:rPr>
          <w:sz w:val="24"/>
          <w:szCs w:val="24"/>
        </w:rPr>
        <w:t xml:space="preserve"> Жизнь и творчество. Стихотворени</w:t>
      </w:r>
      <w:r w:rsidR="00CB6E1C">
        <w:rPr>
          <w:sz w:val="24"/>
          <w:szCs w:val="24"/>
        </w:rPr>
        <w:t xml:space="preserve">я. Поэмы «Анна Снегина», </w:t>
      </w:r>
      <w:r w:rsidRPr="00CB6E1C">
        <w:rPr>
          <w:sz w:val="24"/>
          <w:szCs w:val="24"/>
        </w:rPr>
        <w:t>«Пугачев». Сочинение по творчеству В. Маяковского и С. Есенина.</w:t>
      </w:r>
    </w:p>
    <w:p w:rsidR="00DA7932" w:rsidRPr="00CB6E1C" w:rsidP="00CB6E1C">
      <w:pPr>
        <w:pStyle w:val="NoSpacing"/>
        <w:spacing w:line="276" w:lineRule="auto"/>
        <w:jc w:val="both"/>
        <w:rPr>
          <w:b/>
          <w:sz w:val="24"/>
          <w:szCs w:val="24"/>
        </w:rPr>
      </w:pPr>
      <w:r w:rsidRPr="00CB6E1C">
        <w:rPr>
          <w:b/>
          <w:sz w:val="24"/>
          <w:szCs w:val="24"/>
        </w:rPr>
        <w:t>Литературный процесс 30-х – начала 40-х годов</w:t>
      </w:r>
    </w:p>
    <w:p w:rsidR="00DA7932" w:rsidRPr="00CB6E1C" w:rsidP="00CB6E1C">
      <w:pPr>
        <w:pStyle w:val="NoSpacing"/>
        <w:spacing w:line="276" w:lineRule="auto"/>
        <w:jc w:val="both"/>
        <w:rPr>
          <w:sz w:val="24"/>
          <w:szCs w:val="24"/>
        </w:rPr>
      </w:pPr>
      <w:r w:rsidRPr="00CB6E1C">
        <w:rPr>
          <w:b/>
          <w:sz w:val="24"/>
          <w:szCs w:val="24"/>
        </w:rPr>
        <w:t>А. Н. Толстой.</w:t>
      </w:r>
      <w:r w:rsidR="00CB6E1C">
        <w:rPr>
          <w:sz w:val="24"/>
          <w:szCs w:val="24"/>
        </w:rPr>
        <w:t xml:space="preserve"> </w:t>
      </w:r>
      <w:r w:rsidRPr="00CB6E1C">
        <w:rPr>
          <w:sz w:val="24"/>
          <w:szCs w:val="24"/>
        </w:rPr>
        <w:t>Роман «Петр Первый» (обзор). Основные этапы становления исторической личности, черты национального характера в образе Петра.</w:t>
      </w:r>
    </w:p>
    <w:p w:rsidR="00DA7932" w:rsidRPr="00CB6E1C" w:rsidP="00CB6E1C">
      <w:pPr>
        <w:pStyle w:val="NoSpacing"/>
        <w:spacing w:line="276" w:lineRule="auto"/>
        <w:jc w:val="both"/>
        <w:rPr>
          <w:sz w:val="24"/>
          <w:szCs w:val="24"/>
        </w:rPr>
      </w:pPr>
      <w:r w:rsidRPr="00CB6E1C">
        <w:rPr>
          <w:b/>
          <w:sz w:val="24"/>
          <w:szCs w:val="24"/>
        </w:rPr>
        <w:t>М. А. Шолохов</w:t>
      </w:r>
      <w:r w:rsidR="00CB6E1C">
        <w:rPr>
          <w:sz w:val="24"/>
          <w:szCs w:val="24"/>
        </w:rPr>
        <w:t>.</w:t>
      </w:r>
      <w:r w:rsidRPr="00CB6E1C">
        <w:rPr>
          <w:sz w:val="24"/>
          <w:szCs w:val="24"/>
        </w:rPr>
        <w:t xml:space="preserve"> Жизнь и творчество.  Роман «Тихий Дон» (обзорное изучение) </w:t>
      </w:r>
    </w:p>
    <w:p w:rsidR="00CB6E1C" w:rsidP="00CB6E1C">
      <w:pPr>
        <w:pStyle w:val="NoSpacing"/>
        <w:spacing w:line="276" w:lineRule="auto"/>
        <w:jc w:val="both"/>
        <w:rPr>
          <w:sz w:val="24"/>
          <w:szCs w:val="24"/>
        </w:rPr>
      </w:pPr>
      <w:r w:rsidRPr="00CB6E1C">
        <w:rPr>
          <w:sz w:val="24"/>
          <w:szCs w:val="24"/>
        </w:rPr>
        <w:t>Сочинение по роману М.А.Шолохова «Тихий Дон»</w:t>
      </w:r>
    </w:p>
    <w:p w:rsidR="00DA7932" w:rsidRPr="00CB6E1C" w:rsidP="00CB6E1C">
      <w:pPr>
        <w:pStyle w:val="NoSpacing"/>
        <w:spacing w:line="276" w:lineRule="auto"/>
        <w:jc w:val="both"/>
        <w:rPr>
          <w:sz w:val="24"/>
          <w:szCs w:val="24"/>
        </w:rPr>
      </w:pPr>
      <w:r w:rsidRPr="00CB6E1C">
        <w:rPr>
          <w:b/>
          <w:sz w:val="24"/>
          <w:szCs w:val="24"/>
        </w:rPr>
        <w:t>М. А. Булгаков</w:t>
      </w:r>
      <w:r w:rsidR="00CB6E1C">
        <w:rPr>
          <w:sz w:val="24"/>
          <w:szCs w:val="24"/>
        </w:rPr>
        <w:t>.</w:t>
      </w:r>
      <w:r w:rsidRPr="00CB6E1C">
        <w:rPr>
          <w:sz w:val="24"/>
          <w:szCs w:val="24"/>
        </w:rPr>
        <w:t xml:space="preserve"> Жизнь и творчество. Роман «Мастер и Маргарита»</w:t>
      </w:r>
      <w:r w:rsidR="00CB6E1C">
        <w:rPr>
          <w:sz w:val="24"/>
          <w:szCs w:val="24"/>
        </w:rPr>
        <w:t xml:space="preserve">. </w:t>
      </w:r>
      <w:r w:rsidRPr="00CB6E1C">
        <w:rPr>
          <w:sz w:val="24"/>
          <w:szCs w:val="24"/>
        </w:rPr>
        <w:t>Сочинение по творчеству М.А.Булгакова</w:t>
      </w:r>
    </w:p>
    <w:p w:rsidR="00DA7932" w:rsidRPr="00CB6E1C" w:rsidP="00CB6E1C">
      <w:pPr>
        <w:pStyle w:val="NoSpacing"/>
        <w:spacing w:line="276" w:lineRule="auto"/>
        <w:jc w:val="both"/>
        <w:rPr>
          <w:sz w:val="24"/>
          <w:szCs w:val="24"/>
        </w:rPr>
      </w:pPr>
      <w:r w:rsidRPr="00CB6E1C">
        <w:rPr>
          <w:b/>
          <w:sz w:val="24"/>
          <w:szCs w:val="24"/>
        </w:rPr>
        <w:t>Б. Л. Пастернак.</w:t>
      </w:r>
      <w:r w:rsidRPr="00CB6E1C">
        <w:rPr>
          <w:sz w:val="24"/>
          <w:szCs w:val="24"/>
        </w:rPr>
        <w:t xml:space="preserve"> Жизнь и творчество. Стихи. Единство человеческой души и стихии мира в лирике. Роман «Доктор Живаго» (обзор). Интеллигенция и революция в романе. Нравственные искания героя.</w:t>
      </w:r>
    </w:p>
    <w:p w:rsidR="00DA7932" w:rsidRPr="00CB6E1C" w:rsidP="00CB6E1C">
      <w:pPr>
        <w:pStyle w:val="NoSpacing"/>
        <w:spacing w:line="276" w:lineRule="auto"/>
        <w:jc w:val="both"/>
        <w:rPr>
          <w:b/>
          <w:sz w:val="24"/>
          <w:szCs w:val="24"/>
        </w:rPr>
      </w:pPr>
      <w:r w:rsidRPr="00CB6E1C">
        <w:rPr>
          <w:b/>
          <w:sz w:val="24"/>
          <w:szCs w:val="24"/>
        </w:rPr>
        <w:t>Литература периода Великой Отечественной войны</w:t>
      </w:r>
    </w:p>
    <w:p w:rsidR="00DA7932" w:rsidRPr="00CB6E1C" w:rsidP="00CB6E1C">
      <w:pPr>
        <w:pStyle w:val="NoSpacing"/>
        <w:spacing w:line="276" w:lineRule="auto"/>
        <w:jc w:val="both"/>
        <w:rPr>
          <w:sz w:val="24"/>
          <w:szCs w:val="24"/>
        </w:rPr>
      </w:pPr>
      <w:r w:rsidRPr="00CB6E1C">
        <w:rPr>
          <w:b/>
          <w:sz w:val="24"/>
          <w:szCs w:val="24"/>
        </w:rPr>
        <w:t>А. Т. Твардовский</w:t>
      </w:r>
      <w:r w:rsidRPr="00CB6E1C">
        <w:rPr>
          <w:b/>
          <w:sz w:val="24"/>
          <w:szCs w:val="24"/>
        </w:rPr>
        <w:t>.</w:t>
      </w:r>
      <w:r w:rsidRPr="00CB6E1C">
        <w:rPr>
          <w:sz w:val="24"/>
          <w:szCs w:val="24"/>
        </w:rPr>
        <w:t xml:space="preserve"> Жизнь и творчество. Доверительность и теплота лирической интонации поэта.</w:t>
      </w:r>
    </w:p>
    <w:p w:rsidR="00DA7932" w:rsidRPr="00CB6E1C" w:rsidP="00CB6E1C">
      <w:pPr>
        <w:pStyle w:val="NoSpacing"/>
        <w:spacing w:line="276" w:lineRule="auto"/>
        <w:jc w:val="both"/>
        <w:rPr>
          <w:b/>
          <w:sz w:val="24"/>
          <w:szCs w:val="24"/>
        </w:rPr>
      </w:pPr>
      <w:r w:rsidRPr="00CB6E1C">
        <w:rPr>
          <w:b/>
          <w:sz w:val="24"/>
          <w:szCs w:val="24"/>
        </w:rPr>
        <w:t>Литературный процесс 50-х – начала 80-х годов</w:t>
      </w:r>
    </w:p>
    <w:p w:rsidR="00CB6E1C" w:rsidP="00CB6E1C">
      <w:pPr>
        <w:pStyle w:val="NoSpacing"/>
        <w:spacing w:line="276" w:lineRule="auto"/>
        <w:jc w:val="both"/>
        <w:rPr>
          <w:sz w:val="24"/>
          <w:szCs w:val="24"/>
        </w:rPr>
      </w:pPr>
      <w:r w:rsidRPr="00CB6E1C">
        <w:rPr>
          <w:b/>
          <w:sz w:val="24"/>
          <w:szCs w:val="24"/>
        </w:rPr>
        <w:t>Н. А. Заболоцкий.</w:t>
      </w:r>
      <w:r w:rsidRPr="00CB6E1C">
        <w:rPr>
          <w:sz w:val="24"/>
          <w:szCs w:val="24"/>
        </w:rPr>
        <w:t xml:space="preserve"> Вечные вопросы о сущности красоты и единства природы и человека в лирике поэта. </w:t>
      </w:r>
    </w:p>
    <w:p w:rsidR="00CB6E1C" w:rsidP="00CB6E1C">
      <w:pPr>
        <w:pStyle w:val="NoSpacing"/>
        <w:spacing w:line="276" w:lineRule="auto"/>
        <w:jc w:val="both"/>
        <w:rPr>
          <w:sz w:val="24"/>
          <w:szCs w:val="24"/>
        </w:rPr>
      </w:pPr>
      <w:r w:rsidRPr="00CB6E1C">
        <w:rPr>
          <w:b/>
          <w:sz w:val="24"/>
          <w:szCs w:val="24"/>
        </w:rPr>
        <w:t>В. М. Шукшин</w:t>
      </w:r>
      <w:r>
        <w:rPr>
          <w:sz w:val="24"/>
          <w:szCs w:val="24"/>
        </w:rPr>
        <w:t>.</w:t>
      </w:r>
      <w:r w:rsidRPr="00CB6E1C">
        <w:rPr>
          <w:sz w:val="24"/>
          <w:szCs w:val="24"/>
        </w:rPr>
        <w:t xml:space="preserve"> Колори</w:t>
      </w:r>
      <w:r>
        <w:rPr>
          <w:sz w:val="24"/>
          <w:szCs w:val="24"/>
        </w:rPr>
        <w:t>тность и яркость героев-чудиков</w:t>
      </w:r>
    </w:p>
    <w:p w:rsidR="00DA7932" w:rsidRPr="00CB6E1C" w:rsidP="00CB6E1C">
      <w:pPr>
        <w:pStyle w:val="NoSpacing"/>
        <w:spacing w:line="276" w:lineRule="auto"/>
        <w:jc w:val="both"/>
        <w:rPr>
          <w:sz w:val="24"/>
          <w:szCs w:val="24"/>
        </w:rPr>
      </w:pPr>
      <w:r w:rsidRPr="00CB6E1C">
        <w:rPr>
          <w:b/>
          <w:sz w:val="24"/>
          <w:szCs w:val="24"/>
        </w:rPr>
        <w:t xml:space="preserve">А. И. </w:t>
      </w:r>
      <w:r w:rsidRPr="00CB6E1C">
        <w:rPr>
          <w:b/>
          <w:sz w:val="24"/>
          <w:szCs w:val="24"/>
        </w:rPr>
        <w:t>Солженицин</w:t>
      </w:r>
      <w:r w:rsidR="00CB6E1C">
        <w:rPr>
          <w:sz w:val="24"/>
          <w:szCs w:val="24"/>
        </w:rPr>
        <w:t>.</w:t>
      </w:r>
      <w:r w:rsidRPr="00CB6E1C">
        <w:rPr>
          <w:sz w:val="24"/>
          <w:szCs w:val="24"/>
        </w:rPr>
        <w:t xml:space="preserve"> Жизнь и творчество. Отражение «лагерных университетов» в повести «Один день Ивана Денисовича», «Матренин двор». Тип героя-праведника.</w:t>
      </w:r>
    </w:p>
    <w:p w:rsidR="00DA7932" w:rsidRPr="00CB6E1C" w:rsidP="00CB6E1C">
      <w:pPr>
        <w:pStyle w:val="NoSpacing"/>
        <w:spacing w:line="276" w:lineRule="auto"/>
        <w:jc w:val="both"/>
        <w:rPr>
          <w:sz w:val="24"/>
          <w:szCs w:val="24"/>
        </w:rPr>
      </w:pPr>
      <w:r w:rsidRPr="00CB6E1C">
        <w:rPr>
          <w:b/>
          <w:sz w:val="24"/>
          <w:szCs w:val="24"/>
        </w:rPr>
        <w:t>Новейшая русская проза и поэзия 80-90-х годов</w:t>
      </w:r>
      <w:r w:rsidR="00CB6E1C">
        <w:rPr>
          <w:sz w:val="24"/>
          <w:szCs w:val="24"/>
        </w:rPr>
        <w:t>.</w:t>
      </w:r>
    </w:p>
    <w:p w:rsidR="00DA7932" w:rsidRPr="00CB6E1C" w:rsidP="00CB6E1C">
      <w:pPr>
        <w:pStyle w:val="NoSpacing"/>
        <w:spacing w:line="276" w:lineRule="auto"/>
        <w:jc w:val="both"/>
        <w:rPr>
          <w:b/>
          <w:sz w:val="24"/>
          <w:szCs w:val="24"/>
        </w:rPr>
      </w:pPr>
      <w:r w:rsidRPr="00CB6E1C">
        <w:rPr>
          <w:b/>
          <w:sz w:val="24"/>
          <w:szCs w:val="24"/>
        </w:rPr>
        <w:t xml:space="preserve">Произведения для самостоятельного чтения </w:t>
      </w:r>
      <w:r w:rsidR="00CB6E1C">
        <w:rPr>
          <w:b/>
          <w:sz w:val="24"/>
          <w:szCs w:val="24"/>
        </w:rPr>
        <w:t>об</w:t>
      </w:r>
      <w:r w:rsidRPr="00CB6E1C">
        <w:rPr>
          <w:b/>
          <w:sz w:val="24"/>
          <w:szCs w:val="24"/>
        </w:rPr>
        <w:t>уча</w:t>
      </w:r>
      <w:r w:rsidR="00CB6E1C">
        <w:rPr>
          <w:b/>
          <w:sz w:val="24"/>
          <w:szCs w:val="24"/>
        </w:rPr>
        <w:t>ю</w:t>
      </w:r>
      <w:r w:rsidRPr="00CB6E1C">
        <w:rPr>
          <w:b/>
          <w:sz w:val="24"/>
          <w:szCs w:val="24"/>
        </w:rPr>
        <w:t>щихся</w:t>
      </w:r>
    </w:p>
    <w:p w:rsidR="00DA7932" w:rsidRPr="00CB6E1C" w:rsidP="00CB6E1C">
      <w:pPr>
        <w:pStyle w:val="NoSpacing"/>
        <w:spacing w:line="276" w:lineRule="auto"/>
        <w:jc w:val="both"/>
        <w:rPr>
          <w:sz w:val="24"/>
          <w:szCs w:val="24"/>
        </w:rPr>
      </w:pPr>
      <w:r w:rsidRPr="00CB6E1C">
        <w:rPr>
          <w:sz w:val="24"/>
          <w:szCs w:val="24"/>
        </w:rPr>
        <w:t>И.А. </w:t>
      </w:r>
      <w:r w:rsidRPr="00CB6E1C">
        <w:rPr>
          <w:spacing w:val="93"/>
          <w:sz w:val="24"/>
          <w:szCs w:val="24"/>
        </w:rPr>
        <w:t>Буни</w:t>
      </w:r>
      <w:r w:rsidRPr="00CB6E1C">
        <w:rPr>
          <w:sz w:val="24"/>
          <w:szCs w:val="24"/>
        </w:rPr>
        <w:t>н. «Петлистые уши», «Казимир Станиславович», «Чаша жизни», «Суходол».</w:t>
      </w:r>
    </w:p>
    <w:p w:rsidR="00DA7932" w:rsidRPr="00CB6E1C" w:rsidP="00CB6E1C">
      <w:pPr>
        <w:pStyle w:val="NoSpacing"/>
        <w:spacing w:line="276" w:lineRule="auto"/>
        <w:jc w:val="both"/>
        <w:rPr>
          <w:sz w:val="24"/>
          <w:szCs w:val="24"/>
        </w:rPr>
      </w:pPr>
      <w:r w:rsidRPr="00CB6E1C">
        <w:rPr>
          <w:sz w:val="24"/>
          <w:szCs w:val="24"/>
        </w:rPr>
        <w:t>А.И. </w:t>
      </w:r>
      <w:r w:rsidRPr="00CB6E1C">
        <w:rPr>
          <w:spacing w:val="93"/>
          <w:sz w:val="24"/>
          <w:szCs w:val="24"/>
        </w:rPr>
        <w:t>Купри</w:t>
      </w:r>
      <w:r w:rsidRPr="00CB6E1C">
        <w:rPr>
          <w:sz w:val="24"/>
          <w:szCs w:val="24"/>
        </w:rPr>
        <w:t>н. «Поединок», «Молох», «Олеся».</w:t>
      </w:r>
    </w:p>
    <w:p w:rsidR="00DA7932" w:rsidRPr="00CB6E1C" w:rsidP="00CB6E1C">
      <w:pPr>
        <w:pStyle w:val="NoSpacing"/>
        <w:spacing w:line="276" w:lineRule="auto"/>
        <w:jc w:val="both"/>
        <w:rPr>
          <w:sz w:val="24"/>
          <w:szCs w:val="24"/>
        </w:rPr>
      </w:pPr>
      <w:r w:rsidRPr="00CB6E1C">
        <w:rPr>
          <w:sz w:val="24"/>
          <w:szCs w:val="24"/>
        </w:rPr>
        <w:t>Л.Н. </w:t>
      </w:r>
      <w:r w:rsidRPr="00CB6E1C">
        <w:rPr>
          <w:spacing w:val="93"/>
          <w:sz w:val="24"/>
          <w:szCs w:val="24"/>
        </w:rPr>
        <w:t>Андрее</w:t>
      </w:r>
      <w:r w:rsidRPr="00CB6E1C">
        <w:rPr>
          <w:sz w:val="24"/>
          <w:szCs w:val="24"/>
        </w:rPr>
        <w:t>в. «Рассказ о семи повешенных», «Иуда Искариот», «Петька на даче».</w:t>
      </w:r>
    </w:p>
    <w:p w:rsidR="00DA7932" w:rsidRPr="00CB6E1C" w:rsidP="00CB6E1C">
      <w:pPr>
        <w:pStyle w:val="NoSpacing"/>
        <w:spacing w:line="276" w:lineRule="auto"/>
        <w:jc w:val="both"/>
        <w:rPr>
          <w:sz w:val="24"/>
          <w:szCs w:val="24"/>
        </w:rPr>
      </w:pPr>
      <w:r w:rsidRPr="00CB6E1C">
        <w:rPr>
          <w:sz w:val="24"/>
          <w:szCs w:val="24"/>
        </w:rPr>
        <w:t>Б.К. </w:t>
      </w:r>
      <w:r w:rsidRPr="00CB6E1C">
        <w:rPr>
          <w:spacing w:val="93"/>
          <w:sz w:val="24"/>
          <w:szCs w:val="24"/>
        </w:rPr>
        <w:t>3айце</w:t>
      </w:r>
      <w:r w:rsidRPr="00CB6E1C">
        <w:rPr>
          <w:sz w:val="24"/>
          <w:szCs w:val="24"/>
        </w:rPr>
        <w:t>в. «Афон», «Анна».</w:t>
      </w:r>
    </w:p>
    <w:p w:rsidR="00DA7932" w:rsidRPr="00CB6E1C" w:rsidP="00CB6E1C">
      <w:pPr>
        <w:pStyle w:val="NoSpacing"/>
        <w:spacing w:line="276" w:lineRule="auto"/>
        <w:jc w:val="both"/>
        <w:rPr>
          <w:sz w:val="24"/>
          <w:szCs w:val="24"/>
        </w:rPr>
      </w:pPr>
      <w:r w:rsidRPr="00CB6E1C">
        <w:rPr>
          <w:sz w:val="24"/>
          <w:szCs w:val="24"/>
        </w:rPr>
        <w:t>А.М. </w:t>
      </w:r>
      <w:r w:rsidRPr="00CB6E1C">
        <w:rPr>
          <w:spacing w:val="93"/>
          <w:sz w:val="24"/>
          <w:szCs w:val="24"/>
        </w:rPr>
        <w:t>Ремизо</w:t>
      </w:r>
      <w:r w:rsidRPr="00CB6E1C">
        <w:rPr>
          <w:sz w:val="24"/>
          <w:szCs w:val="24"/>
        </w:rPr>
        <w:t>в. «Оля», «Образы Николая Чудотворца».</w:t>
      </w:r>
    </w:p>
    <w:p w:rsidR="00DA7932" w:rsidRPr="00CB6E1C" w:rsidP="00CB6E1C">
      <w:pPr>
        <w:pStyle w:val="NoSpacing"/>
        <w:spacing w:line="276" w:lineRule="auto"/>
        <w:jc w:val="both"/>
        <w:rPr>
          <w:sz w:val="24"/>
          <w:szCs w:val="24"/>
        </w:rPr>
      </w:pPr>
      <w:r w:rsidRPr="00CB6E1C">
        <w:rPr>
          <w:sz w:val="24"/>
          <w:szCs w:val="24"/>
        </w:rPr>
        <w:t>М. </w:t>
      </w:r>
      <w:r w:rsidRPr="00CB6E1C">
        <w:rPr>
          <w:spacing w:val="93"/>
          <w:sz w:val="24"/>
          <w:szCs w:val="24"/>
        </w:rPr>
        <w:t>Горьки</w:t>
      </w:r>
      <w:r w:rsidRPr="00CB6E1C">
        <w:rPr>
          <w:sz w:val="24"/>
          <w:szCs w:val="24"/>
        </w:rPr>
        <w:t>й. «По Руси».</w:t>
      </w:r>
    </w:p>
    <w:p w:rsidR="00DA7932" w:rsidRPr="00CB6E1C" w:rsidP="00CB6E1C">
      <w:pPr>
        <w:pStyle w:val="NoSpacing"/>
        <w:spacing w:line="276" w:lineRule="auto"/>
        <w:jc w:val="both"/>
        <w:rPr>
          <w:sz w:val="24"/>
          <w:szCs w:val="24"/>
        </w:rPr>
      </w:pPr>
      <w:r w:rsidRPr="00CB6E1C">
        <w:rPr>
          <w:sz w:val="24"/>
          <w:szCs w:val="24"/>
        </w:rPr>
        <w:t>И.С. </w:t>
      </w:r>
      <w:r w:rsidRPr="00CB6E1C">
        <w:rPr>
          <w:spacing w:val="93"/>
          <w:sz w:val="24"/>
          <w:szCs w:val="24"/>
        </w:rPr>
        <w:t>Шмеле</w:t>
      </w:r>
      <w:r w:rsidRPr="00CB6E1C">
        <w:rPr>
          <w:sz w:val="24"/>
          <w:szCs w:val="24"/>
        </w:rPr>
        <w:t>в. «Свет разума».</w:t>
      </w:r>
    </w:p>
    <w:p w:rsidR="00DA7932" w:rsidRPr="00CB6E1C" w:rsidP="00CB6E1C">
      <w:pPr>
        <w:pStyle w:val="NoSpacing"/>
        <w:spacing w:line="276" w:lineRule="auto"/>
        <w:jc w:val="both"/>
        <w:rPr>
          <w:sz w:val="24"/>
          <w:szCs w:val="24"/>
        </w:rPr>
      </w:pPr>
      <w:r w:rsidRPr="00CB6E1C">
        <w:rPr>
          <w:sz w:val="24"/>
          <w:szCs w:val="24"/>
        </w:rPr>
        <w:t>В.В. </w:t>
      </w:r>
      <w:r w:rsidRPr="00CB6E1C">
        <w:rPr>
          <w:spacing w:val="93"/>
          <w:sz w:val="24"/>
          <w:szCs w:val="24"/>
        </w:rPr>
        <w:t>Вересае</w:t>
      </w:r>
      <w:r w:rsidRPr="00CB6E1C">
        <w:rPr>
          <w:sz w:val="24"/>
          <w:szCs w:val="24"/>
        </w:rPr>
        <w:t>в. «Порыв», «Звезда».</w:t>
      </w:r>
    </w:p>
    <w:p w:rsidR="00DA7932" w:rsidRPr="00CB6E1C" w:rsidP="00CB6E1C">
      <w:pPr>
        <w:pStyle w:val="NoSpacing"/>
        <w:spacing w:line="276" w:lineRule="auto"/>
        <w:jc w:val="both"/>
        <w:rPr>
          <w:sz w:val="24"/>
          <w:szCs w:val="24"/>
        </w:rPr>
      </w:pPr>
      <w:r w:rsidRPr="00CB6E1C">
        <w:rPr>
          <w:sz w:val="24"/>
          <w:szCs w:val="24"/>
        </w:rPr>
        <w:t>И.Ф. </w:t>
      </w:r>
      <w:r w:rsidRPr="00CB6E1C">
        <w:rPr>
          <w:spacing w:val="93"/>
          <w:sz w:val="24"/>
          <w:szCs w:val="24"/>
        </w:rPr>
        <w:t>Анненски</w:t>
      </w:r>
      <w:r w:rsidRPr="00CB6E1C">
        <w:rPr>
          <w:sz w:val="24"/>
          <w:szCs w:val="24"/>
        </w:rPr>
        <w:t>й. «Старые эстонки», «Старая шарманка», «Петербург».</w:t>
      </w:r>
    </w:p>
    <w:p w:rsidR="00DA7932" w:rsidRPr="00CB6E1C" w:rsidP="00CB6E1C">
      <w:pPr>
        <w:pStyle w:val="NoSpacing"/>
        <w:spacing w:line="276" w:lineRule="auto"/>
        <w:jc w:val="both"/>
        <w:rPr>
          <w:sz w:val="24"/>
          <w:szCs w:val="24"/>
        </w:rPr>
      </w:pPr>
      <w:r w:rsidRPr="00CB6E1C">
        <w:rPr>
          <w:sz w:val="24"/>
          <w:szCs w:val="24"/>
        </w:rPr>
        <w:t>В.Я. </w:t>
      </w:r>
      <w:r w:rsidRPr="00CB6E1C">
        <w:rPr>
          <w:spacing w:val="93"/>
          <w:sz w:val="24"/>
          <w:szCs w:val="24"/>
        </w:rPr>
        <w:t>Брюсо</w:t>
      </w:r>
      <w:r w:rsidRPr="00CB6E1C">
        <w:rPr>
          <w:sz w:val="24"/>
          <w:szCs w:val="24"/>
        </w:rPr>
        <w:t>в. «Творчество», «Кинжал», «Цепи», «К счастливым», «Весной», «Праздники», «Завет Святослава», «Круги на воде».</w:t>
      </w:r>
    </w:p>
    <w:p w:rsidR="00DA7932" w:rsidRPr="00CB6E1C" w:rsidP="00CB6E1C">
      <w:pPr>
        <w:pStyle w:val="NoSpacing"/>
        <w:spacing w:line="276" w:lineRule="auto"/>
        <w:jc w:val="both"/>
        <w:rPr>
          <w:sz w:val="24"/>
          <w:szCs w:val="24"/>
        </w:rPr>
      </w:pPr>
      <w:r w:rsidRPr="00CB6E1C">
        <w:rPr>
          <w:sz w:val="24"/>
          <w:szCs w:val="24"/>
        </w:rPr>
        <w:t>К.Д. </w:t>
      </w:r>
      <w:r w:rsidRPr="00CB6E1C">
        <w:rPr>
          <w:spacing w:val="93"/>
          <w:sz w:val="24"/>
          <w:szCs w:val="24"/>
        </w:rPr>
        <w:t>Бальмон</w:t>
      </w:r>
      <w:r w:rsidRPr="00CB6E1C">
        <w:rPr>
          <w:sz w:val="24"/>
          <w:szCs w:val="24"/>
        </w:rPr>
        <w:t>т. «Я вольный ветер, я вечно вею...», «Ангелы опальные», «Я в этот мир пришел, чтоб видеть солнце...», «Тончайшие краски», «</w:t>
      </w:r>
      <w:r w:rsidRPr="00CB6E1C">
        <w:rPr>
          <w:sz w:val="24"/>
          <w:szCs w:val="24"/>
        </w:rPr>
        <w:t>Безглагольность</w:t>
      </w:r>
      <w:r w:rsidRPr="00CB6E1C">
        <w:rPr>
          <w:sz w:val="24"/>
          <w:szCs w:val="24"/>
        </w:rPr>
        <w:t>».</w:t>
      </w:r>
    </w:p>
    <w:p w:rsidR="00DA7932" w:rsidRPr="00CB6E1C" w:rsidP="00CB6E1C">
      <w:pPr>
        <w:pStyle w:val="NoSpacing"/>
        <w:spacing w:line="276" w:lineRule="auto"/>
        <w:jc w:val="both"/>
        <w:rPr>
          <w:sz w:val="24"/>
          <w:szCs w:val="24"/>
        </w:rPr>
      </w:pPr>
      <w:r w:rsidRPr="00CB6E1C">
        <w:rPr>
          <w:sz w:val="24"/>
          <w:szCs w:val="24"/>
        </w:rPr>
        <w:t>3.Н. </w:t>
      </w:r>
      <w:r w:rsidRPr="00CB6E1C">
        <w:rPr>
          <w:spacing w:val="93"/>
          <w:sz w:val="24"/>
          <w:szCs w:val="24"/>
        </w:rPr>
        <w:t>Гиппиу</w:t>
      </w:r>
      <w:r w:rsidRPr="00CB6E1C">
        <w:rPr>
          <w:sz w:val="24"/>
          <w:szCs w:val="24"/>
        </w:rPr>
        <w:t>с. «Крик», «Пауки», «Песня», «Надпись на книге», «Все кругом», «Перебои».</w:t>
      </w:r>
    </w:p>
    <w:p w:rsidR="00DA7932" w:rsidRPr="00CB6E1C" w:rsidP="00CB6E1C">
      <w:pPr>
        <w:pStyle w:val="NoSpacing"/>
        <w:spacing w:line="276" w:lineRule="auto"/>
        <w:jc w:val="both"/>
        <w:rPr>
          <w:sz w:val="24"/>
          <w:szCs w:val="24"/>
        </w:rPr>
      </w:pPr>
      <w:r w:rsidRPr="00CB6E1C">
        <w:rPr>
          <w:sz w:val="24"/>
          <w:szCs w:val="24"/>
        </w:rPr>
        <w:t>В.С. </w:t>
      </w:r>
      <w:r w:rsidRPr="00CB6E1C">
        <w:rPr>
          <w:spacing w:val="93"/>
          <w:sz w:val="24"/>
          <w:szCs w:val="24"/>
        </w:rPr>
        <w:t>Соловье</w:t>
      </w:r>
      <w:r w:rsidRPr="00CB6E1C">
        <w:rPr>
          <w:sz w:val="24"/>
          <w:szCs w:val="24"/>
        </w:rPr>
        <w:t>в. «Бескрылый дух, Землею полоненный...», «Милый друг, иль ты не видишь...».</w:t>
      </w:r>
    </w:p>
    <w:p w:rsidR="00DA7932" w:rsidRPr="00CB6E1C" w:rsidP="00CB6E1C">
      <w:pPr>
        <w:pStyle w:val="NoSpacing"/>
        <w:spacing w:line="276" w:lineRule="auto"/>
        <w:jc w:val="both"/>
        <w:rPr>
          <w:sz w:val="24"/>
          <w:szCs w:val="24"/>
        </w:rPr>
      </w:pPr>
      <w:r w:rsidRPr="00CB6E1C">
        <w:rPr>
          <w:sz w:val="24"/>
          <w:szCs w:val="24"/>
        </w:rPr>
        <w:t>А.А. </w:t>
      </w:r>
      <w:r w:rsidRPr="00CB6E1C">
        <w:rPr>
          <w:spacing w:val="93"/>
          <w:sz w:val="24"/>
          <w:szCs w:val="24"/>
        </w:rPr>
        <w:t>Бло</w:t>
      </w:r>
      <w:r w:rsidRPr="00CB6E1C">
        <w:rPr>
          <w:sz w:val="24"/>
          <w:szCs w:val="24"/>
        </w:rPr>
        <w:t>к. «Душа молчит. В холодном небе...», «Фабрика», «Я вам поведал неземное...», «Холодный день», «О, весна без конца и без краю...», «Как тяжко мертвецу среди людей...», «Рожденные в годы глухие...», «Коршун», «Соловьиный сад».</w:t>
      </w:r>
    </w:p>
    <w:p w:rsidR="00DA7932" w:rsidRPr="00CB6E1C" w:rsidP="00CB6E1C">
      <w:pPr>
        <w:pStyle w:val="NoSpacing"/>
        <w:spacing w:line="276" w:lineRule="auto"/>
        <w:jc w:val="both"/>
        <w:rPr>
          <w:sz w:val="24"/>
          <w:szCs w:val="24"/>
        </w:rPr>
      </w:pPr>
      <w:r w:rsidRPr="00CB6E1C">
        <w:rPr>
          <w:sz w:val="24"/>
          <w:szCs w:val="24"/>
        </w:rPr>
        <w:t>Н.М. </w:t>
      </w:r>
      <w:r w:rsidRPr="00CB6E1C">
        <w:rPr>
          <w:spacing w:val="93"/>
          <w:sz w:val="24"/>
          <w:szCs w:val="24"/>
        </w:rPr>
        <w:t>Мински</w:t>
      </w:r>
      <w:r w:rsidRPr="00CB6E1C">
        <w:rPr>
          <w:sz w:val="24"/>
          <w:szCs w:val="24"/>
        </w:rPr>
        <w:t>й. «Волна», «Художнику», «Как сон пройдут дела и помыслы людей...».</w:t>
      </w:r>
    </w:p>
    <w:p w:rsidR="00DA7932" w:rsidRPr="00CB6E1C" w:rsidP="00CB6E1C">
      <w:pPr>
        <w:pStyle w:val="NoSpacing"/>
        <w:spacing w:line="276" w:lineRule="auto"/>
        <w:jc w:val="both"/>
        <w:rPr>
          <w:i/>
          <w:iCs/>
          <w:sz w:val="24"/>
          <w:szCs w:val="24"/>
        </w:rPr>
      </w:pPr>
      <w:r w:rsidRPr="00CB6E1C">
        <w:rPr>
          <w:sz w:val="24"/>
          <w:szCs w:val="24"/>
        </w:rPr>
        <w:t>Д.С. </w:t>
      </w:r>
      <w:r w:rsidRPr="00CB6E1C">
        <w:rPr>
          <w:spacing w:val="93"/>
          <w:sz w:val="24"/>
          <w:szCs w:val="24"/>
        </w:rPr>
        <w:t>Мережковски</w:t>
      </w:r>
      <w:r w:rsidRPr="00CB6E1C">
        <w:rPr>
          <w:sz w:val="24"/>
          <w:szCs w:val="24"/>
        </w:rPr>
        <w:t xml:space="preserve">й. «Парки», «Дети ночи», </w:t>
      </w:r>
      <w:r w:rsidRPr="00CB6E1C">
        <w:rPr>
          <w:i/>
          <w:iCs/>
          <w:sz w:val="24"/>
          <w:szCs w:val="24"/>
        </w:rPr>
        <w:t>«Грядущий Хам».</w:t>
      </w:r>
    </w:p>
    <w:p w:rsidR="00DA7932" w:rsidRPr="00CB6E1C" w:rsidP="00CB6E1C">
      <w:pPr>
        <w:pStyle w:val="NoSpacing"/>
        <w:spacing w:line="276" w:lineRule="auto"/>
        <w:jc w:val="both"/>
        <w:rPr>
          <w:i/>
          <w:iCs/>
          <w:sz w:val="24"/>
          <w:szCs w:val="24"/>
        </w:rPr>
      </w:pPr>
      <w:r w:rsidRPr="00CB6E1C">
        <w:rPr>
          <w:bCs/>
          <w:sz w:val="24"/>
          <w:szCs w:val="24"/>
        </w:rPr>
        <w:t>С. Нилус</w:t>
      </w:r>
      <w:r w:rsidRPr="00CB6E1C">
        <w:rPr>
          <w:sz w:val="24"/>
          <w:szCs w:val="24"/>
        </w:rPr>
        <w:t xml:space="preserve">. </w:t>
      </w:r>
      <w:r w:rsidRPr="00CB6E1C">
        <w:rPr>
          <w:i/>
          <w:iCs/>
          <w:sz w:val="24"/>
          <w:szCs w:val="24"/>
        </w:rPr>
        <w:t>«На берегу священной реки».</w:t>
      </w:r>
    </w:p>
    <w:p w:rsidR="00DA7932" w:rsidRPr="00CB6E1C" w:rsidP="00CB6E1C">
      <w:pPr>
        <w:pStyle w:val="NoSpacing"/>
        <w:spacing w:line="276" w:lineRule="auto"/>
        <w:jc w:val="both"/>
        <w:rPr>
          <w:sz w:val="24"/>
          <w:szCs w:val="24"/>
        </w:rPr>
      </w:pPr>
      <w:r w:rsidRPr="00CB6E1C">
        <w:rPr>
          <w:sz w:val="24"/>
          <w:szCs w:val="24"/>
        </w:rPr>
        <w:t>Ф.К. </w:t>
      </w:r>
      <w:r w:rsidRPr="00CB6E1C">
        <w:rPr>
          <w:spacing w:val="93"/>
          <w:sz w:val="24"/>
          <w:szCs w:val="24"/>
        </w:rPr>
        <w:t>Сологу</w:t>
      </w:r>
      <w:r w:rsidRPr="00CB6E1C">
        <w:rPr>
          <w:sz w:val="24"/>
          <w:szCs w:val="24"/>
        </w:rPr>
        <w:t>б. «О смерть! Я твой...», «Из мира чахлой нищеты...», «Мы — плененные звери...», «Чертовы качели», «Свет и тени».</w:t>
      </w:r>
    </w:p>
    <w:p w:rsidR="00DA7932" w:rsidRPr="00CB6E1C" w:rsidP="00CB6E1C">
      <w:pPr>
        <w:pStyle w:val="NoSpacing"/>
        <w:spacing w:line="276" w:lineRule="auto"/>
        <w:jc w:val="both"/>
        <w:rPr>
          <w:sz w:val="24"/>
          <w:szCs w:val="24"/>
        </w:rPr>
      </w:pPr>
      <w:r w:rsidRPr="00CB6E1C">
        <w:rPr>
          <w:sz w:val="24"/>
          <w:szCs w:val="24"/>
        </w:rPr>
        <w:t>Вяч</w:t>
      </w:r>
      <w:r w:rsidRPr="00CB6E1C">
        <w:rPr>
          <w:sz w:val="24"/>
          <w:szCs w:val="24"/>
        </w:rPr>
        <w:t>. </w:t>
      </w:r>
      <w:r w:rsidRPr="00CB6E1C">
        <w:rPr>
          <w:spacing w:val="93"/>
          <w:sz w:val="24"/>
          <w:szCs w:val="24"/>
        </w:rPr>
        <w:t>Ивано</w:t>
      </w:r>
      <w:r w:rsidRPr="00CB6E1C">
        <w:rPr>
          <w:sz w:val="24"/>
          <w:szCs w:val="24"/>
        </w:rPr>
        <w:t>в. «Поэты духа», «На башне».</w:t>
      </w:r>
    </w:p>
    <w:p w:rsidR="00DA7932" w:rsidRPr="00CB6E1C" w:rsidP="00CB6E1C">
      <w:pPr>
        <w:pStyle w:val="NoSpacing"/>
        <w:spacing w:line="276" w:lineRule="auto"/>
        <w:jc w:val="both"/>
        <w:rPr>
          <w:sz w:val="24"/>
          <w:szCs w:val="24"/>
        </w:rPr>
      </w:pPr>
      <w:r w:rsidRPr="00CB6E1C">
        <w:rPr>
          <w:sz w:val="24"/>
          <w:szCs w:val="24"/>
        </w:rPr>
        <w:t>М.А. </w:t>
      </w:r>
      <w:r w:rsidRPr="00CB6E1C">
        <w:rPr>
          <w:spacing w:val="93"/>
          <w:sz w:val="24"/>
          <w:szCs w:val="24"/>
        </w:rPr>
        <w:t>Волоши</w:t>
      </w:r>
      <w:r w:rsidRPr="00CB6E1C">
        <w:rPr>
          <w:sz w:val="24"/>
          <w:szCs w:val="24"/>
        </w:rPr>
        <w:t xml:space="preserve">н. «Звездный венок», «К Вам душа так радостно </w:t>
      </w:r>
      <w:r w:rsidRPr="00CB6E1C">
        <w:rPr>
          <w:sz w:val="24"/>
          <w:szCs w:val="24"/>
        </w:rPr>
        <w:t>влекома</w:t>
      </w:r>
      <w:r w:rsidRPr="00CB6E1C">
        <w:rPr>
          <w:sz w:val="24"/>
          <w:szCs w:val="24"/>
        </w:rPr>
        <w:t>!..».</w:t>
      </w:r>
    </w:p>
    <w:p w:rsidR="00DA7932" w:rsidRPr="00CB6E1C" w:rsidP="00CB6E1C">
      <w:pPr>
        <w:pStyle w:val="NoSpacing"/>
        <w:spacing w:line="276" w:lineRule="auto"/>
        <w:jc w:val="both"/>
        <w:rPr>
          <w:sz w:val="24"/>
          <w:szCs w:val="24"/>
        </w:rPr>
      </w:pPr>
      <w:r w:rsidRPr="00CB6E1C">
        <w:rPr>
          <w:sz w:val="24"/>
          <w:szCs w:val="24"/>
        </w:rPr>
        <w:t>А. </w:t>
      </w:r>
      <w:r w:rsidRPr="00CB6E1C">
        <w:rPr>
          <w:spacing w:val="93"/>
          <w:sz w:val="24"/>
          <w:szCs w:val="24"/>
        </w:rPr>
        <w:t>Белы</w:t>
      </w:r>
      <w:r w:rsidRPr="00CB6E1C">
        <w:rPr>
          <w:sz w:val="24"/>
          <w:szCs w:val="24"/>
        </w:rPr>
        <w:t>й. «Петербург», «Мои слова», «Объяснение в любви», «Тройка», «Отчаянье».</w:t>
      </w:r>
    </w:p>
    <w:p w:rsidR="00DA7932" w:rsidRPr="00CB6E1C" w:rsidP="00CB6E1C">
      <w:pPr>
        <w:pStyle w:val="NoSpacing"/>
        <w:spacing w:line="276" w:lineRule="auto"/>
        <w:jc w:val="both"/>
        <w:rPr>
          <w:sz w:val="24"/>
          <w:szCs w:val="24"/>
        </w:rPr>
      </w:pPr>
      <w:r w:rsidRPr="00CB6E1C">
        <w:rPr>
          <w:sz w:val="24"/>
          <w:szCs w:val="24"/>
        </w:rPr>
        <w:t>Н.С. </w:t>
      </w:r>
      <w:r w:rsidRPr="00CB6E1C">
        <w:rPr>
          <w:spacing w:val="93"/>
          <w:sz w:val="24"/>
          <w:szCs w:val="24"/>
        </w:rPr>
        <w:t>Гумиле</w:t>
      </w:r>
      <w:r w:rsidRPr="00CB6E1C">
        <w:rPr>
          <w:sz w:val="24"/>
          <w:szCs w:val="24"/>
        </w:rPr>
        <w:t>в. «</w:t>
      </w:r>
      <w:r w:rsidRPr="00CB6E1C">
        <w:rPr>
          <w:sz w:val="24"/>
          <w:szCs w:val="24"/>
        </w:rPr>
        <w:t>Гондла</w:t>
      </w:r>
      <w:r w:rsidRPr="00CB6E1C">
        <w:rPr>
          <w:sz w:val="24"/>
          <w:szCs w:val="24"/>
        </w:rPr>
        <w:t>», «У камина», «Невольничья», «Озеро Чад», «Помпеи у пиратов», «Старый конквистадор», «Мои читатели», «Ослепительное».</w:t>
      </w:r>
    </w:p>
    <w:p w:rsidR="00DA7932" w:rsidRPr="00CB6E1C" w:rsidP="00CB6E1C">
      <w:pPr>
        <w:pStyle w:val="NoSpacing"/>
        <w:spacing w:line="276" w:lineRule="auto"/>
        <w:jc w:val="both"/>
        <w:rPr>
          <w:sz w:val="24"/>
          <w:szCs w:val="24"/>
        </w:rPr>
      </w:pPr>
      <w:r w:rsidRPr="00CB6E1C">
        <w:rPr>
          <w:sz w:val="24"/>
          <w:szCs w:val="24"/>
        </w:rPr>
        <w:t>А.А. </w:t>
      </w:r>
      <w:r w:rsidRPr="00CB6E1C">
        <w:rPr>
          <w:spacing w:val="93"/>
          <w:sz w:val="24"/>
          <w:szCs w:val="24"/>
        </w:rPr>
        <w:t>Ахматов</w:t>
      </w:r>
      <w:r w:rsidRPr="00CB6E1C">
        <w:rPr>
          <w:sz w:val="24"/>
          <w:szCs w:val="24"/>
        </w:rPr>
        <w:t>а. «Ты письмо мое, милый, не комкай...», «Сколько просьб у любимой всегда...», "Широк и желт вечерний свет...», «Ведь где-то есть простая жизнь и свет...».</w:t>
      </w:r>
    </w:p>
    <w:p w:rsidR="00DA7932" w:rsidRPr="00CB6E1C" w:rsidP="00CB6E1C">
      <w:pPr>
        <w:pStyle w:val="NoSpacing"/>
        <w:spacing w:line="276" w:lineRule="auto"/>
        <w:jc w:val="both"/>
        <w:rPr>
          <w:sz w:val="24"/>
          <w:szCs w:val="24"/>
        </w:rPr>
      </w:pPr>
      <w:r w:rsidRPr="00CB6E1C">
        <w:rPr>
          <w:sz w:val="24"/>
          <w:szCs w:val="24"/>
        </w:rPr>
        <w:t>И. </w:t>
      </w:r>
      <w:r w:rsidRPr="00CB6E1C">
        <w:rPr>
          <w:spacing w:val="93"/>
          <w:sz w:val="24"/>
          <w:szCs w:val="24"/>
        </w:rPr>
        <w:t>Северяни</w:t>
      </w:r>
      <w:r w:rsidRPr="00CB6E1C">
        <w:rPr>
          <w:sz w:val="24"/>
          <w:szCs w:val="24"/>
        </w:rPr>
        <w:t xml:space="preserve">н. «Интродукция», «Эго-полонез», «В </w:t>
      </w:r>
      <w:r w:rsidRPr="00CB6E1C">
        <w:rPr>
          <w:sz w:val="24"/>
          <w:szCs w:val="24"/>
        </w:rPr>
        <w:t>блестковой</w:t>
      </w:r>
      <w:r w:rsidRPr="00CB6E1C">
        <w:rPr>
          <w:sz w:val="24"/>
          <w:szCs w:val="24"/>
        </w:rPr>
        <w:t xml:space="preserve"> тьме».</w:t>
      </w:r>
    </w:p>
    <w:p w:rsidR="00DA7932" w:rsidRPr="00CB6E1C" w:rsidP="00CB6E1C">
      <w:pPr>
        <w:pStyle w:val="NoSpacing"/>
        <w:spacing w:line="276" w:lineRule="auto"/>
        <w:jc w:val="both"/>
        <w:rPr>
          <w:sz w:val="24"/>
          <w:szCs w:val="24"/>
        </w:rPr>
      </w:pPr>
      <w:r w:rsidRPr="00CB6E1C">
        <w:rPr>
          <w:sz w:val="24"/>
          <w:szCs w:val="24"/>
        </w:rPr>
        <w:t>В. </w:t>
      </w:r>
      <w:r w:rsidRPr="00CB6E1C">
        <w:rPr>
          <w:spacing w:val="93"/>
          <w:sz w:val="24"/>
          <w:szCs w:val="24"/>
        </w:rPr>
        <w:t>Хлебнико</w:t>
      </w:r>
      <w:r w:rsidRPr="00CB6E1C">
        <w:rPr>
          <w:sz w:val="24"/>
          <w:szCs w:val="24"/>
        </w:rPr>
        <w:t>в. «</w:t>
      </w:r>
      <w:r w:rsidRPr="00CB6E1C">
        <w:rPr>
          <w:sz w:val="24"/>
          <w:szCs w:val="24"/>
        </w:rPr>
        <w:t>Бобэоби</w:t>
      </w:r>
      <w:r w:rsidRPr="00CB6E1C">
        <w:rPr>
          <w:sz w:val="24"/>
          <w:szCs w:val="24"/>
        </w:rPr>
        <w:t xml:space="preserve"> пелись губы...», «У колодца расколоться...», «Свобода приходит нагая...».</w:t>
      </w:r>
    </w:p>
    <w:p w:rsidR="00DA7932" w:rsidRPr="00CB6E1C" w:rsidP="00CB6E1C">
      <w:pPr>
        <w:pStyle w:val="NoSpacing"/>
        <w:spacing w:line="276" w:lineRule="auto"/>
        <w:jc w:val="both"/>
        <w:rPr>
          <w:sz w:val="24"/>
          <w:szCs w:val="24"/>
        </w:rPr>
      </w:pPr>
      <w:r w:rsidRPr="00CB6E1C">
        <w:rPr>
          <w:sz w:val="24"/>
          <w:szCs w:val="24"/>
        </w:rPr>
        <w:t>В.В. </w:t>
      </w:r>
      <w:r w:rsidRPr="00CB6E1C">
        <w:rPr>
          <w:spacing w:val="93"/>
          <w:sz w:val="24"/>
          <w:szCs w:val="24"/>
        </w:rPr>
        <w:t>Маяковски</w:t>
      </w:r>
      <w:r w:rsidRPr="00CB6E1C">
        <w:rPr>
          <w:sz w:val="24"/>
          <w:szCs w:val="24"/>
        </w:rPr>
        <w:t>й. «Нате!», «Вам!», «Война и мир».</w:t>
      </w:r>
    </w:p>
    <w:p w:rsidR="00DA7932" w:rsidRPr="00CB6E1C" w:rsidP="00CB6E1C">
      <w:pPr>
        <w:pStyle w:val="NoSpacing"/>
        <w:spacing w:line="276" w:lineRule="auto"/>
        <w:jc w:val="both"/>
        <w:rPr>
          <w:sz w:val="24"/>
          <w:szCs w:val="24"/>
        </w:rPr>
      </w:pPr>
      <w:r w:rsidRPr="00CB6E1C">
        <w:rPr>
          <w:sz w:val="24"/>
          <w:szCs w:val="24"/>
        </w:rPr>
        <w:t>С.А. </w:t>
      </w:r>
      <w:r w:rsidRPr="00CB6E1C">
        <w:rPr>
          <w:spacing w:val="93"/>
          <w:sz w:val="24"/>
          <w:szCs w:val="24"/>
        </w:rPr>
        <w:t>Есени</w:t>
      </w:r>
      <w:r w:rsidRPr="00CB6E1C">
        <w:rPr>
          <w:sz w:val="24"/>
          <w:szCs w:val="24"/>
        </w:rPr>
        <w:t>н. «Пришествие», «Преображение», «Черемуха», «Осень», «Тебе одной плету венок...», «Корова», «О верю, верю, счастье есть!..».</w:t>
      </w:r>
    </w:p>
    <w:p w:rsidR="00DA7932" w:rsidRPr="00CB6E1C" w:rsidP="00CB6E1C">
      <w:pPr>
        <w:pStyle w:val="NoSpacing"/>
        <w:spacing w:line="276" w:lineRule="auto"/>
        <w:jc w:val="both"/>
        <w:rPr>
          <w:iCs/>
          <w:sz w:val="24"/>
          <w:szCs w:val="24"/>
        </w:rPr>
      </w:pPr>
      <w:r w:rsidRPr="00CB6E1C">
        <w:rPr>
          <w:bCs/>
          <w:sz w:val="24"/>
          <w:szCs w:val="24"/>
        </w:rPr>
        <w:t>А.Т. Аверченко</w:t>
      </w:r>
      <w:r w:rsidRPr="00CB6E1C">
        <w:rPr>
          <w:sz w:val="24"/>
          <w:szCs w:val="24"/>
        </w:rPr>
        <w:t xml:space="preserve">. </w:t>
      </w:r>
      <w:r w:rsidRPr="00CB6E1C">
        <w:rPr>
          <w:iCs/>
          <w:sz w:val="24"/>
          <w:szCs w:val="24"/>
        </w:rPr>
        <w:t>«Осколки разбитого вдребезги».</w:t>
      </w:r>
    </w:p>
    <w:p w:rsidR="00DA7932" w:rsidRPr="00CB6E1C" w:rsidP="00CB6E1C">
      <w:pPr>
        <w:pStyle w:val="NoSpacing"/>
        <w:spacing w:line="276" w:lineRule="auto"/>
        <w:jc w:val="both"/>
        <w:rPr>
          <w:sz w:val="24"/>
          <w:szCs w:val="24"/>
        </w:rPr>
      </w:pPr>
      <w:r w:rsidRPr="00CB6E1C">
        <w:rPr>
          <w:bCs/>
          <w:sz w:val="24"/>
          <w:szCs w:val="24"/>
        </w:rPr>
        <w:t>Саша Черный</w:t>
      </w:r>
      <w:r w:rsidRPr="00CB6E1C">
        <w:rPr>
          <w:sz w:val="24"/>
          <w:szCs w:val="24"/>
        </w:rPr>
        <w:t>. Стихотворения.</w:t>
      </w:r>
    </w:p>
    <w:p w:rsidR="00DA7932" w:rsidRPr="00CB6E1C" w:rsidP="00CB6E1C">
      <w:pPr>
        <w:pStyle w:val="NoSpacing"/>
        <w:spacing w:line="276" w:lineRule="auto"/>
        <w:jc w:val="both"/>
        <w:rPr>
          <w:iCs/>
          <w:sz w:val="24"/>
          <w:szCs w:val="24"/>
        </w:rPr>
      </w:pPr>
      <w:r w:rsidRPr="00CB6E1C">
        <w:rPr>
          <w:bCs/>
          <w:sz w:val="24"/>
          <w:szCs w:val="24"/>
        </w:rPr>
        <w:t>Теффи</w:t>
      </w:r>
      <w:r w:rsidRPr="00CB6E1C">
        <w:rPr>
          <w:sz w:val="24"/>
          <w:szCs w:val="24"/>
        </w:rPr>
        <w:t xml:space="preserve">. </w:t>
      </w:r>
      <w:r w:rsidRPr="00CB6E1C">
        <w:rPr>
          <w:iCs/>
          <w:sz w:val="24"/>
          <w:szCs w:val="24"/>
        </w:rPr>
        <w:t>«</w:t>
      </w:r>
      <w:r w:rsidRPr="00CB6E1C">
        <w:rPr>
          <w:iCs/>
          <w:sz w:val="24"/>
          <w:szCs w:val="24"/>
        </w:rPr>
        <w:t>Маркита</w:t>
      </w:r>
      <w:r w:rsidRPr="00CB6E1C">
        <w:rPr>
          <w:iCs/>
          <w:sz w:val="24"/>
          <w:szCs w:val="24"/>
        </w:rPr>
        <w:t>».</w:t>
      </w:r>
    </w:p>
    <w:p w:rsidR="00DA7932" w:rsidRPr="00CB6E1C" w:rsidP="00CB6E1C">
      <w:pPr>
        <w:pStyle w:val="NoSpacing"/>
        <w:spacing w:line="276" w:lineRule="auto"/>
        <w:jc w:val="both"/>
        <w:rPr>
          <w:sz w:val="24"/>
          <w:szCs w:val="24"/>
        </w:rPr>
      </w:pPr>
      <w:r w:rsidRPr="00CB6E1C">
        <w:rPr>
          <w:sz w:val="24"/>
          <w:szCs w:val="24"/>
        </w:rPr>
        <w:t>Ф.А. </w:t>
      </w:r>
      <w:r w:rsidRPr="00CB6E1C">
        <w:rPr>
          <w:spacing w:val="93"/>
          <w:sz w:val="24"/>
          <w:szCs w:val="24"/>
        </w:rPr>
        <w:t>Абрамо</w:t>
      </w:r>
      <w:r w:rsidRPr="00CB6E1C">
        <w:rPr>
          <w:sz w:val="24"/>
          <w:szCs w:val="24"/>
        </w:rPr>
        <w:t>в. «</w:t>
      </w:r>
      <w:r w:rsidRPr="00CB6E1C">
        <w:rPr>
          <w:sz w:val="24"/>
          <w:szCs w:val="24"/>
        </w:rPr>
        <w:t>Пряслины</w:t>
      </w:r>
      <w:r w:rsidRPr="00CB6E1C">
        <w:rPr>
          <w:sz w:val="24"/>
          <w:szCs w:val="24"/>
        </w:rPr>
        <w:t>».</w:t>
      </w:r>
    </w:p>
    <w:p w:rsidR="00DA7932" w:rsidRPr="00CB6E1C" w:rsidP="00CB6E1C">
      <w:pPr>
        <w:pStyle w:val="NoSpacing"/>
        <w:spacing w:line="276" w:lineRule="auto"/>
        <w:jc w:val="both"/>
        <w:rPr>
          <w:sz w:val="24"/>
          <w:szCs w:val="24"/>
        </w:rPr>
      </w:pPr>
      <w:r w:rsidRPr="00CB6E1C">
        <w:rPr>
          <w:sz w:val="24"/>
          <w:szCs w:val="24"/>
        </w:rPr>
        <w:t>Ч. </w:t>
      </w:r>
      <w:r w:rsidRPr="00CB6E1C">
        <w:rPr>
          <w:spacing w:val="93"/>
          <w:sz w:val="24"/>
          <w:szCs w:val="24"/>
        </w:rPr>
        <w:t>Айтмато</w:t>
      </w:r>
      <w:r w:rsidRPr="00CB6E1C">
        <w:rPr>
          <w:sz w:val="24"/>
          <w:szCs w:val="24"/>
        </w:rPr>
        <w:t>в. «Белый пароход (После сказки)», «Ранние журавли», «Пегий пес, бегущий краем моря».</w:t>
      </w:r>
    </w:p>
    <w:p w:rsidR="00DA7932" w:rsidRPr="00CB6E1C" w:rsidP="00CB6E1C">
      <w:pPr>
        <w:pStyle w:val="NoSpacing"/>
        <w:spacing w:line="276" w:lineRule="auto"/>
        <w:jc w:val="both"/>
        <w:rPr>
          <w:sz w:val="24"/>
          <w:szCs w:val="24"/>
        </w:rPr>
      </w:pPr>
      <w:r w:rsidRPr="00CB6E1C">
        <w:rPr>
          <w:sz w:val="24"/>
          <w:szCs w:val="24"/>
        </w:rPr>
        <w:t>Д.Л. </w:t>
      </w:r>
      <w:r w:rsidRPr="00CB6E1C">
        <w:rPr>
          <w:spacing w:val="93"/>
          <w:sz w:val="24"/>
          <w:szCs w:val="24"/>
        </w:rPr>
        <w:t>Андрее</w:t>
      </w:r>
      <w:r w:rsidRPr="00CB6E1C">
        <w:rPr>
          <w:sz w:val="24"/>
          <w:szCs w:val="24"/>
        </w:rPr>
        <w:t>в. «Роза мира» (фрагменты).</w:t>
      </w:r>
    </w:p>
    <w:p w:rsidR="00DA7932" w:rsidRPr="00CB6E1C" w:rsidP="00CB6E1C">
      <w:pPr>
        <w:pStyle w:val="NoSpacing"/>
        <w:spacing w:line="276" w:lineRule="auto"/>
        <w:jc w:val="both"/>
        <w:rPr>
          <w:sz w:val="24"/>
          <w:szCs w:val="24"/>
        </w:rPr>
      </w:pPr>
      <w:r w:rsidRPr="00CB6E1C">
        <w:rPr>
          <w:sz w:val="24"/>
          <w:szCs w:val="24"/>
        </w:rPr>
        <w:t>В.П. </w:t>
      </w:r>
      <w:r w:rsidRPr="00CB6E1C">
        <w:rPr>
          <w:spacing w:val="93"/>
          <w:sz w:val="24"/>
          <w:szCs w:val="24"/>
        </w:rPr>
        <w:t>Астафье</w:t>
      </w:r>
      <w:r w:rsidRPr="00CB6E1C">
        <w:rPr>
          <w:sz w:val="24"/>
          <w:szCs w:val="24"/>
        </w:rPr>
        <w:t>в. «Последний поклон», «Царь-Рыба», «Печальный детектив».</w:t>
      </w:r>
    </w:p>
    <w:p w:rsidR="00DA7932" w:rsidRPr="00CB6E1C" w:rsidP="00CB6E1C">
      <w:pPr>
        <w:pStyle w:val="NoSpacing"/>
        <w:spacing w:line="276" w:lineRule="auto"/>
        <w:jc w:val="both"/>
        <w:rPr>
          <w:sz w:val="24"/>
          <w:szCs w:val="24"/>
        </w:rPr>
      </w:pPr>
      <w:r w:rsidRPr="00CB6E1C">
        <w:rPr>
          <w:sz w:val="24"/>
          <w:szCs w:val="24"/>
        </w:rPr>
        <w:t>А.А. </w:t>
      </w:r>
      <w:r w:rsidRPr="00CB6E1C" w:rsidR="00CB6E1C">
        <w:rPr>
          <w:spacing w:val="93"/>
          <w:sz w:val="24"/>
          <w:szCs w:val="24"/>
        </w:rPr>
        <w:t>Бе</w:t>
      </w:r>
      <w:r w:rsidRPr="00CB6E1C">
        <w:rPr>
          <w:sz w:val="24"/>
          <w:szCs w:val="24"/>
        </w:rPr>
        <w:t>к. «Новое назначение».</w:t>
      </w:r>
    </w:p>
    <w:p w:rsidR="00DA7932" w:rsidRPr="00CB6E1C" w:rsidP="00CB6E1C">
      <w:pPr>
        <w:pStyle w:val="NoSpacing"/>
        <w:spacing w:line="276" w:lineRule="auto"/>
        <w:jc w:val="both"/>
        <w:rPr>
          <w:sz w:val="24"/>
          <w:szCs w:val="24"/>
        </w:rPr>
      </w:pPr>
      <w:r w:rsidRPr="00CB6E1C">
        <w:rPr>
          <w:sz w:val="24"/>
          <w:szCs w:val="24"/>
        </w:rPr>
        <w:t>В.И. </w:t>
      </w:r>
      <w:r w:rsidRPr="00CB6E1C">
        <w:rPr>
          <w:spacing w:val="93"/>
          <w:sz w:val="24"/>
          <w:szCs w:val="24"/>
        </w:rPr>
        <w:t>Бело</w:t>
      </w:r>
      <w:r w:rsidRPr="00CB6E1C">
        <w:rPr>
          <w:sz w:val="24"/>
          <w:szCs w:val="24"/>
        </w:rPr>
        <w:t>в. «Плотницкие рассказы», «Год великого перелома».</w:t>
      </w:r>
    </w:p>
    <w:p w:rsidR="00DA7932" w:rsidRPr="00CB6E1C" w:rsidP="00CB6E1C">
      <w:pPr>
        <w:pStyle w:val="NoSpacing"/>
        <w:spacing w:line="276" w:lineRule="auto"/>
        <w:jc w:val="both"/>
        <w:rPr>
          <w:sz w:val="24"/>
          <w:szCs w:val="24"/>
        </w:rPr>
      </w:pPr>
      <w:r w:rsidRPr="00CB6E1C">
        <w:rPr>
          <w:sz w:val="24"/>
          <w:szCs w:val="24"/>
        </w:rPr>
        <w:t>А.Г. </w:t>
      </w:r>
      <w:r w:rsidRPr="00CB6E1C">
        <w:rPr>
          <w:spacing w:val="93"/>
          <w:sz w:val="24"/>
          <w:szCs w:val="24"/>
        </w:rPr>
        <w:t>Бито</w:t>
      </w:r>
      <w:r w:rsidRPr="00CB6E1C">
        <w:rPr>
          <w:sz w:val="24"/>
          <w:szCs w:val="24"/>
        </w:rPr>
        <w:t>в. «Грузинский альбом».</w:t>
      </w:r>
    </w:p>
    <w:p w:rsidR="00DA7932" w:rsidRPr="00CB6E1C" w:rsidP="00CB6E1C">
      <w:pPr>
        <w:pStyle w:val="NoSpacing"/>
        <w:spacing w:line="276" w:lineRule="auto"/>
        <w:jc w:val="both"/>
        <w:rPr>
          <w:sz w:val="24"/>
          <w:szCs w:val="24"/>
        </w:rPr>
      </w:pPr>
      <w:r w:rsidRPr="00CB6E1C">
        <w:rPr>
          <w:sz w:val="24"/>
          <w:szCs w:val="24"/>
        </w:rPr>
        <w:t>М.А. </w:t>
      </w:r>
      <w:r w:rsidRPr="00CB6E1C">
        <w:rPr>
          <w:spacing w:val="93"/>
          <w:sz w:val="24"/>
          <w:szCs w:val="24"/>
        </w:rPr>
        <w:t>Булгако</w:t>
      </w:r>
      <w:r w:rsidRPr="00CB6E1C">
        <w:rPr>
          <w:sz w:val="24"/>
          <w:szCs w:val="24"/>
        </w:rPr>
        <w:t>в. «Бег», «Багровый остров».</w:t>
      </w:r>
    </w:p>
    <w:p w:rsidR="00DA7932" w:rsidRPr="00CB6E1C" w:rsidP="00CB6E1C">
      <w:pPr>
        <w:pStyle w:val="NoSpacing"/>
        <w:spacing w:line="276" w:lineRule="auto"/>
        <w:jc w:val="both"/>
        <w:rPr>
          <w:sz w:val="24"/>
          <w:szCs w:val="24"/>
        </w:rPr>
      </w:pPr>
      <w:r w:rsidRPr="00CB6E1C">
        <w:rPr>
          <w:sz w:val="24"/>
          <w:szCs w:val="24"/>
        </w:rPr>
        <w:t>В.В. </w:t>
      </w:r>
      <w:r w:rsidRPr="00CB6E1C">
        <w:rPr>
          <w:spacing w:val="93"/>
          <w:sz w:val="24"/>
          <w:szCs w:val="24"/>
        </w:rPr>
        <w:t>Быко</w:t>
      </w:r>
      <w:r w:rsidRPr="00CB6E1C">
        <w:rPr>
          <w:sz w:val="24"/>
          <w:szCs w:val="24"/>
        </w:rPr>
        <w:t>в. «Облава», «Сотников», «Знак беды».</w:t>
      </w:r>
    </w:p>
    <w:p w:rsidR="00DA7932" w:rsidRPr="00CB6E1C" w:rsidP="00CB6E1C">
      <w:pPr>
        <w:pStyle w:val="NoSpacing"/>
        <w:spacing w:line="276" w:lineRule="auto"/>
        <w:jc w:val="both"/>
        <w:rPr>
          <w:sz w:val="24"/>
          <w:szCs w:val="24"/>
        </w:rPr>
      </w:pPr>
      <w:r w:rsidRPr="00CB6E1C">
        <w:rPr>
          <w:sz w:val="24"/>
          <w:szCs w:val="24"/>
        </w:rPr>
        <w:t>А.В. </w:t>
      </w:r>
      <w:r w:rsidRPr="00CB6E1C">
        <w:rPr>
          <w:spacing w:val="93"/>
          <w:sz w:val="24"/>
          <w:szCs w:val="24"/>
        </w:rPr>
        <w:t>Вампило</w:t>
      </w:r>
      <w:r w:rsidRPr="00CB6E1C">
        <w:rPr>
          <w:sz w:val="24"/>
          <w:szCs w:val="24"/>
        </w:rPr>
        <w:t>в. «Старший сын», «Прощание в июне».</w:t>
      </w:r>
    </w:p>
    <w:p w:rsidR="00DA7932" w:rsidRPr="00CB6E1C" w:rsidP="00CB6E1C">
      <w:pPr>
        <w:pStyle w:val="NoSpacing"/>
        <w:spacing w:line="276" w:lineRule="auto"/>
        <w:jc w:val="both"/>
        <w:rPr>
          <w:sz w:val="24"/>
          <w:szCs w:val="24"/>
        </w:rPr>
      </w:pPr>
      <w:r w:rsidRPr="00CB6E1C">
        <w:rPr>
          <w:sz w:val="24"/>
          <w:szCs w:val="24"/>
        </w:rPr>
        <w:t>К.Д. </w:t>
      </w:r>
      <w:r w:rsidRPr="00CB6E1C">
        <w:rPr>
          <w:spacing w:val="93"/>
          <w:sz w:val="24"/>
          <w:szCs w:val="24"/>
        </w:rPr>
        <w:t>Воробье</w:t>
      </w:r>
      <w:r w:rsidRPr="00CB6E1C">
        <w:rPr>
          <w:sz w:val="24"/>
          <w:szCs w:val="24"/>
        </w:rPr>
        <w:t>в. «Это мы, Господи!», «Убиты под Москвой».</w:t>
      </w:r>
    </w:p>
    <w:p w:rsidR="00DA7932" w:rsidRPr="00CB6E1C" w:rsidP="00CB6E1C">
      <w:pPr>
        <w:pStyle w:val="NoSpacing"/>
        <w:spacing w:line="276" w:lineRule="auto"/>
        <w:jc w:val="both"/>
        <w:rPr>
          <w:sz w:val="24"/>
          <w:szCs w:val="24"/>
        </w:rPr>
      </w:pPr>
      <w:r w:rsidRPr="00CB6E1C">
        <w:rPr>
          <w:sz w:val="24"/>
          <w:szCs w:val="24"/>
        </w:rPr>
        <w:t>В.С. </w:t>
      </w:r>
      <w:r w:rsidRPr="00CB6E1C">
        <w:rPr>
          <w:spacing w:val="93"/>
          <w:sz w:val="24"/>
          <w:szCs w:val="24"/>
        </w:rPr>
        <w:t>Высоцки</w:t>
      </w:r>
      <w:r w:rsidRPr="00CB6E1C">
        <w:rPr>
          <w:sz w:val="24"/>
          <w:szCs w:val="24"/>
        </w:rPr>
        <w:t>й. Поэзия и проза.</w:t>
      </w:r>
    </w:p>
    <w:p w:rsidR="00DA7932" w:rsidRPr="00CB6E1C" w:rsidP="00CB6E1C">
      <w:pPr>
        <w:pStyle w:val="NoSpacing"/>
        <w:spacing w:line="276" w:lineRule="auto"/>
        <w:jc w:val="both"/>
        <w:rPr>
          <w:sz w:val="24"/>
          <w:szCs w:val="24"/>
        </w:rPr>
      </w:pPr>
      <w:r w:rsidRPr="00CB6E1C">
        <w:rPr>
          <w:sz w:val="24"/>
          <w:szCs w:val="24"/>
        </w:rPr>
        <w:t>Ю.В. </w:t>
      </w:r>
      <w:r w:rsidRPr="00CB6E1C">
        <w:rPr>
          <w:spacing w:val="93"/>
          <w:sz w:val="24"/>
          <w:szCs w:val="24"/>
        </w:rPr>
        <w:t>Давыдо</w:t>
      </w:r>
      <w:r w:rsidRPr="00CB6E1C">
        <w:rPr>
          <w:sz w:val="24"/>
          <w:szCs w:val="24"/>
        </w:rPr>
        <w:t>в. «Глухая пора листопада».</w:t>
      </w:r>
    </w:p>
    <w:p w:rsidR="00DA7932" w:rsidRPr="00CB6E1C" w:rsidP="00CB6E1C">
      <w:pPr>
        <w:pStyle w:val="NoSpacing"/>
        <w:spacing w:line="276" w:lineRule="auto"/>
        <w:jc w:val="both"/>
        <w:rPr>
          <w:sz w:val="24"/>
          <w:szCs w:val="24"/>
        </w:rPr>
      </w:pPr>
      <w:r w:rsidRPr="00CB6E1C">
        <w:rPr>
          <w:sz w:val="24"/>
          <w:szCs w:val="24"/>
        </w:rPr>
        <w:t>Ю.О. </w:t>
      </w:r>
      <w:r w:rsidRPr="00CB6E1C">
        <w:rPr>
          <w:spacing w:val="93"/>
          <w:sz w:val="24"/>
          <w:szCs w:val="24"/>
        </w:rPr>
        <w:t>Домбровски</w:t>
      </w:r>
      <w:r w:rsidRPr="00CB6E1C">
        <w:rPr>
          <w:sz w:val="24"/>
          <w:szCs w:val="24"/>
        </w:rPr>
        <w:t>й. «Хранитель древностей», «Факультет ненужных вещей».</w:t>
      </w:r>
    </w:p>
    <w:p w:rsidR="00DA7932" w:rsidRPr="00CB6E1C" w:rsidP="00CB6E1C">
      <w:pPr>
        <w:pStyle w:val="NoSpacing"/>
        <w:spacing w:line="276" w:lineRule="auto"/>
        <w:jc w:val="both"/>
        <w:rPr>
          <w:sz w:val="24"/>
          <w:szCs w:val="24"/>
        </w:rPr>
      </w:pPr>
      <w:r w:rsidRPr="00CB6E1C">
        <w:rPr>
          <w:sz w:val="24"/>
          <w:szCs w:val="24"/>
        </w:rPr>
        <w:t>Н.В. </w:t>
      </w:r>
      <w:r w:rsidRPr="00CB6E1C">
        <w:rPr>
          <w:spacing w:val="93"/>
          <w:sz w:val="24"/>
          <w:szCs w:val="24"/>
        </w:rPr>
        <w:t>Думбадз</w:t>
      </w:r>
      <w:r w:rsidRPr="00CB6E1C">
        <w:rPr>
          <w:sz w:val="24"/>
          <w:szCs w:val="24"/>
        </w:rPr>
        <w:t>е. «Закон вечности».</w:t>
      </w:r>
    </w:p>
    <w:p w:rsidR="00DA7932" w:rsidRPr="00CB6E1C" w:rsidP="00CB6E1C">
      <w:pPr>
        <w:pStyle w:val="NoSpacing"/>
        <w:spacing w:line="276" w:lineRule="auto"/>
        <w:jc w:val="both"/>
        <w:rPr>
          <w:sz w:val="24"/>
          <w:szCs w:val="24"/>
        </w:rPr>
      </w:pPr>
      <w:r w:rsidRPr="00CB6E1C">
        <w:rPr>
          <w:sz w:val="24"/>
          <w:szCs w:val="24"/>
        </w:rPr>
        <w:t>С.П. </w:t>
      </w:r>
      <w:r w:rsidRPr="00CB6E1C">
        <w:rPr>
          <w:spacing w:val="93"/>
          <w:sz w:val="24"/>
          <w:szCs w:val="24"/>
        </w:rPr>
        <w:t>Залыги</w:t>
      </w:r>
      <w:r w:rsidRPr="00CB6E1C">
        <w:rPr>
          <w:sz w:val="24"/>
          <w:szCs w:val="24"/>
        </w:rPr>
        <w:t>н. «На Иртыше».</w:t>
      </w:r>
    </w:p>
    <w:p w:rsidR="00DA7932" w:rsidRPr="00CB6E1C" w:rsidP="00CB6E1C">
      <w:pPr>
        <w:pStyle w:val="NoSpacing"/>
        <w:spacing w:line="276" w:lineRule="auto"/>
        <w:jc w:val="both"/>
        <w:rPr>
          <w:sz w:val="24"/>
          <w:szCs w:val="24"/>
        </w:rPr>
      </w:pPr>
      <w:r w:rsidRPr="00CB6E1C">
        <w:rPr>
          <w:sz w:val="24"/>
          <w:szCs w:val="24"/>
        </w:rPr>
        <w:t>М.И. </w:t>
      </w:r>
      <w:r w:rsidRPr="00CB6E1C">
        <w:rPr>
          <w:spacing w:val="93"/>
          <w:sz w:val="24"/>
          <w:szCs w:val="24"/>
        </w:rPr>
        <w:t>Ибрагимбеко</w:t>
      </w:r>
      <w:r w:rsidRPr="00CB6E1C">
        <w:rPr>
          <w:sz w:val="24"/>
          <w:szCs w:val="24"/>
        </w:rPr>
        <w:t>в</w:t>
      </w:r>
      <w:r w:rsidRPr="00CB6E1C">
        <w:rPr>
          <w:sz w:val="24"/>
          <w:szCs w:val="24"/>
        </w:rPr>
        <w:t>. «И не было лучше брата».</w:t>
      </w:r>
    </w:p>
    <w:p w:rsidR="00DA7932" w:rsidRPr="00CB6E1C" w:rsidP="00CB6E1C">
      <w:pPr>
        <w:pStyle w:val="NoSpacing"/>
        <w:spacing w:line="276" w:lineRule="auto"/>
        <w:jc w:val="both"/>
        <w:rPr>
          <w:sz w:val="24"/>
          <w:szCs w:val="24"/>
        </w:rPr>
      </w:pPr>
      <w:r w:rsidRPr="00CB6E1C">
        <w:rPr>
          <w:sz w:val="24"/>
          <w:szCs w:val="24"/>
        </w:rPr>
        <w:t>В.Д. </w:t>
      </w:r>
      <w:r w:rsidRPr="00CB6E1C">
        <w:rPr>
          <w:spacing w:val="93"/>
          <w:sz w:val="24"/>
          <w:szCs w:val="24"/>
        </w:rPr>
        <w:t>Ивано</w:t>
      </w:r>
      <w:r w:rsidRPr="00CB6E1C">
        <w:rPr>
          <w:sz w:val="24"/>
          <w:szCs w:val="24"/>
        </w:rPr>
        <w:t>в. «Русь изначальная», «Русь Великая».</w:t>
      </w:r>
    </w:p>
    <w:p w:rsidR="00DA7932" w:rsidRPr="00CB6E1C" w:rsidP="00CB6E1C">
      <w:pPr>
        <w:pStyle w:val="NoSpacing"/>
        <w:spacing w:line="276" w:lineRule="auto"/>
        <w:jc w:val="both"/>
        <w:rPr>
          <w:sz w:val="24"/>
          <w:szCs w:val="24"/>
        </w:rPr>
      </w:pPr>
      <w:r w:rsidRPr="00CB6E1C">
        <w:rPr>
          <w:sz w:val="24"/>
          <w:szCs w:val="24"/>
        </w:rPr>
        <w:t>А.А. </w:t>
      </w:r>
      <w:r w:rsidRPr="00CB6E1C">
        <w:rPr>
          <w:spacing w:val="93"/>
          <w:sz w:val="24"/>
          <w:szCs w:val="24"/>
        </w:rPr>
        <w:t>Ки</w:t>
      </w:r>
      <w:r w:rsidRPr="00CB6E1C">
        <w:rPr>
          <w:sz w:val="24"/>
          <w:szCs w:val="24"/>
        </w:rPr>
        <w:t>м. «Отец-лес».</w:t>
      </w:r>
    </w:p>
    <w:p w:rsidR="00DA7932" w:rsidRPr="00CB6E1C" w:rsidP="00CB6E1C">
      <w:pPr>
        <w:pStyle w:val="NoSpacing"/>
        <w:spacing w:line="276" w:lineRule="auto"/>
        <w:jc w:val="both"/>
        <w:rPr>
          <w:sz w:val="24"/>
          <w:szCs w:val="24"/>
        </w:rPr>
      </w:pPr>
      <w:r w:rsidRPr="00CB6E1C">
        <w:rPr>
          <w:sz w:val="24"/>
          <w:szCs w:val="24"/>
        </w:rPr>
        <w:t>Б.А. </w:t>
      </w:r>
      <w:r w:rsidRPr="00CB6E1C">
        <w:rPr>
          <w:spacing w:val="93"/>
          <w:sz w:val="24"/>
          <w:szCs w:val="24"/>
        </w:rPr>
        <w:t>Можае</w:t>
      </w:r>
      <w:r w:rsidRPr="00CB6E1C">
        <w:rPr>
          <w:sz w:val="24"/>
          <w:szCs w:val="24"/>
        </w:rPr>
        <w:t>в. «Мужики и бабы».</w:t>
      </w:r>
    </w:p>
    <w:p w:rsidR="00DA7932" w:rsidRPr="00CB6E1C" w:rsidP="00CB6E1C">
      <w:pPr>
        <w:pStyle w:val="NoSpacing"/>
        <w:spacing w:line="276" w:lineRule="auto"/>
        <w:jc w:val="both"/>
        <w:rPr>
          <w:sz w:val="24"/>
          <w:szCs w:val="24"/>
        </w:rPr>
      </w:pPr>
      <w:r w:rsidRPr="00CB6E1C">
        <w:rPr>
          <w:sz w:val="24"/>
          <w:szCs w:val="24"/>
        </w:rPr>
        <w:t>В.В. </w:t>
      </w:r>
      <w:r w:rsidRPr="00CB6E1C">
        <w:rPr>
          <w:spacing w:val="93"/>
          <w:sz w:val="24"/>
          <w:szCs w:val="24"/>
        </w:rPr>
        <w:t>Набоко</w:t>
      </w:r>
      <w:r w:rsidRPr="00CB6E1C">
        <w:rPr>
          <w:sz w:val="24"/>
          <w:szCs w:val="24"/>
        </w:rPr>
        <w:t>в. «Защита Лужина».</w:t>
      </w:r>
    </w:p>
    <w:p w:rsidR="00DA7932" w:rsidRPr="00CB6E1C" w:rsidP="00CB6E1C">
      <w:pPr>
        <w:pStyle w:val="NoSpacing"/>
        <w:spacing w:line="276" w:lineRule="auto"/>
        <w:jc w:val="both"/>
        <w:rPr>
          <w:sz w:val="24"/>
          <w:szCs w:val="24"/>
        </w:rPr>
      </w:pPr>
      <w:r w:rsidRPr="00CB6E1C">
        <w:rPr>
          <w:sz w:val="24"/>
          <w:szCs w:val="24"/>
        </w:rPr>
        <w:t>В.П. </w:t>
      </w:r>
      <w:r w:rsidRPr="00CB6E1C">
        <w:rPr>
          <w:spacing w:val="93"/>
          <w:sz w:val="24"/>
          <w:szCs w:val="24"/>
        </w:rPr>
        <w:t>Некрасо</w:t>
      </w:r>
      <w:r w:rsidRPr="00CB6E1C">
        <w:rPr>
          <w:sz w:val="24"/>
          <w:szCs w:val="24"/>
        </w:rPr>
        <w:t>в. «Маленькая печальная повесть».</w:t>
      </w:r>
    </w:p>
    <w:p w:rsidR="00DA7932" w:rsidRPr="00CB6E1C" w:rsidP="00CB6E1C">
      <w:pPr>
        <w:pStyle w:val="NoSpacing"/>
        <w:spacing w:line="276" w:lineRule="auto"/>
        <w:jc w:val="both"/>
        <w:rPr>
          <w:sz w:val="24"/>
          <w:szCs w:val="24"/>
        </w:rPr>
      </w:pPr>
      <w:r w:rsidRPr="00CB6E1C">
        <w:rPr>
          <w:sz w:val="24"/>
          <w:szCs w:val="24"/>
        </w:rPr>
        <w:t>Е.И. </w:t>
      </w:r>
      <w:r w:rsidRPr="00CB6E1C">
        <w:rPr>
          <w:spacing w:val="93"/>
          <w:sz w:val="24"/>
          <w:szCs w:val="24"/>
        </w:rPr>
        <w:t>Носо</w:t>
      </w:r>
      <w:r w:rsidRPr="00CB6E1C">
        <w:rPr>
          <w:sz w:val="24"/>
          <w:szCs w:val="24"/>
        </w:rPr>
        <w:t xml:space="preserve">в. «Красное вино победы», «Усвятские </w:t>
      </w:r>
      <w:r w:rsidRPr="00CB6E1C">
        <w:rPr>
          <w:sz w:val="24"/>
          <w:szCs w:val="24"/>
        </w:rPr>
        <w:t>шлемоносцы</w:t>
      </w:r>
      <w:r w:rsidRPr="00CB6E1C">
        <w:rPr>
          <w:sz w:val="24"/>
          <w:szCs w:val="24"/>
        </w:rPr>
        <w:t>».</w:t>
      </w:r>
    </w:p>
    <w:p w:rsidR="00DA7932" w:rsidRPr="00CB6E1C" w:rsidP="00CB6E1C">
      <w:pPr>
        <w:pStyle w:val="NoSpacing"/>
        <w:spacing w:line="276" w:lineRule="auto"/>
        <w:jc w:val="both"/>
        <w:rPr>
          <w:sz w:val="24"/>
          <w:szCs w:val="24"/>
        </w:rPr>
      </w:pPr>
      <w:r w:rsidRPr="00CB6E1C">
        <w:rPr>
          <w:sz w:val="24"/>
          <w:szCs w:val="24"/>
        </w:rPr>
        <w:t>Б.Ш. </w:t>
      </w:r>
      <w:r w:rsidRPr="00CB6E1C">
        <w:rPr>
          <w:spacing w:val="93"/>
          <w:sz w:val="24"/>
          <w:szCs w:val="24"/>
        </w:rPr>
        <w:t>Окуджав</w:t>
      </w:r>
      <w:r w:rsidRPr="00CB6E1C">
        <w:rPr>
          <w:sz w:val="24"/>
          <w:szCs w:val="24"/>
        </w:rPr>
        <w:t>а. «Глоток свободы», «Путешествие дилетантов».</w:t>
      </w:r>
    </w:p>
    <w:p w:rsidR="00DA7932" w:rsidRPr="00CB6E1C" w:rsidP="00CB6E1C">
      <w:pPr>
        <w:pStyle w:val="NoSpacing"/>
        <w:spacing w:line="276" w:lineRule="auto"/>
        <w:jc w:val="both"/>
        <w:rPr>
          <w:sz w:val="24"/>
          <w:szCs w:val="24"/>
        </w:rPr>
      </w:pPr>
      <w:r w:rsidRPr="00CB6E1C">
        <w:rPr>
          <w:sz w:val="24"/>
          <w:szCs w:val="24"/>
        </w:rPr>
        <w:t>Б.Л. </w:t>
      </w:r>
      <w:r w:rsidRPr="00CB6E1C">
        <w:rPr>
          <w:spacing w:val="93"/>
          <w:sz w:val="24"/>
          <w:szCs w:val="24"/>
        </w:rPr>
        <w:t>Пастерна</w:t>
      </w:r>
      <w:r w:rsidRPr="00CB6E1C">
        <w:rPr>
          <w:sz w:val="24"/>
          <w:szCs w:val="24"/>
        </w:rPr>
        <w:t>к. Лирика.</w:t>
      </w:r>
    </w:p>
    <w:p w:rsidR="00DA7932" w:rsidRPr="00CB6E1C" w:rsidP="00CB6E1C">
      <w:pPr>
        <w:pStyle w:val="NoSpacing"/>
        <w:spacing w:line="276" w:lineRule="auto"/>
        <w:jc w:val="both"/>
        <w:rPr>
          <w:sz w:val="24"/>
          <w:szCs w:val="24"/>
        </w:rPr>
      </w:pPr>
      <w:r w:rsidRPr="00CB6E1C">
        <w:rPr>
          <w:sz w:val="24"/>
          <w:szCs w:val="24"/>
        </w:rPr>
        <w:t>В.С. </w:t>
      </w:r>
      <w:r w:rsidRPr="00CB6E1C">
        <w:rPr>
          <w:spacing w:val="93"/>
          <w:sz w:val="24"/>
          <w:szCs w:val="24"/>
        </w:rPr>
        <w:t>Пикул</w:t>
      </w:r>
      <w:r w:rsidRPr="00CB6E1C">
        <w:rPr>
          <w:sz w:val="24"/>
          <w:szCs w:val="24"/>
        </w:rPr>
        <w:t xml:space="preserve">ь. «Три возраста </w:t>
      </w:r>
      <w:r w:rsidRPr="00CB6E1C">
        <w:rPr>
          <w:sz w:val="24"/>
          <w:szCs w:val="24"/>
        </w:rPr>
        <w:t>Акини</w:t>
      </w:r>
      <w:r w:rsidRPr="00CB6E1C">
        <w:rPr>
          <w:sz w:val="24"/>
          <w:szCs w:val="24"/>
        </w:rPr>
        <w:t>-сан», «</w:t>
      </w:r>
      <w:r w:rsidRPr="00CB6E1C">
        <w:rPr>
          <w:sz w:val="24"/>
          <w:szCs w:val="24"/>
        </w:rPr>
        <w:t>Баязет</w:t>
      </w:r>
      <w:r w:rsidRPr="00CB6E1C">
        <w:rPr>
          <w:sz w:val="24"/>
          <w:szCs w:val="24"/>
        </w:rPr>
        <w:t>».</w:t>
      </w:r>
    </w:p>
    <w:p w:rsidR="00DA7932" w:rsidRPr="00CB6E1C" w:rsidP="00CB6E1C">
      <w:pPr>
        <w:pStyle w:val="NoSpacing"/>
        <w:spacing w:line="276" w:lineRule="auto"/>
        <w:jc w:val="both"/>
        <w:rPr>
          <w:sz w:val="24"/>
          <w:szCs w:val="24"/>
        </w:rPr>
      </w:pPr>
      <w:r w:rsidRPr="00CB6E1C">
        <w:rPr>
          <w:sz w:val="24"/>
          <w:szCs w:val="24"/>
        </w:rPr>
        <w:t>А.И. </w:t>
      </w:r>
      <w:r w:rsidRPr="00CB6E1C">
        <w:rPr>
          <w:spacing w:val="93"/>
          <w:sz w:val="24"/>
          <w:szCs w:val="24"/>
        </w:rPr>
        <w:t>Приставки</w:t>
      </w:r>
      <w:r w:rsidRPr="00CB6E1C">
        <w:rPr>
          <w:sz w:val="24"/>
          <w:szCs w:val="24"/>
        </w:rPr>
        <w:t>н. «Ночевала тучка золотая».</w:t>
      </w:r>
    </w:p>
    <w:p w:rsidR="00DA7932" w:rsidRPr="00CB6E1C" w:rsidP="00CB6E1C">
      <w:pPr>
        <w:pStyle w:val="NoSpacing"/>
        <w:spacing w:line="276" w:lineRule="auto"/>
        <w:jc w:val="both"/>
        <w:rPr>
          <w:sz w:val="24"/>
          <w:szCs w:val="24"/>
        </w:rPr>
      </w:pPr>
      <w:r w:rsidRPr="00CB6E1C">
        <w:rPr>
          <w:sz w:val="24"/>
          <w:szCs w:val="24"/>
        </w:rPr>
        <w:t>В.Г. </w:t>
      </w:r>
      <w:r w:rsidRPr="00CB6E1C">
        <w:rPr>
          <w:spacing w:val="93"/>
          <w:sz w:val="24"/>
          <w:szCs w:val="24"/>
        </w:rPr>
        <w:t>Распути</w:t>
      </w:r>
      <w:r w:rsidRPr="00CB6E1C">
        <w:rPr>
          <w:sz w:val="24"/>
          <w:szCs w:val="24"/>
        </w:rPr>
        <w:t>н. «Живи и помни», «Пожар».</w:t>
      </w:r>
    </w:p>
    <w:p w:rsidR="00DA7932" w:rsidRPr="00CB6E1C" w:rsidP="00CB6E1C">
      <w:pPr>
        <w:pStyle w:val="NoSpacing"/>
        <w:spacing w:line="276" w:lineRule="auto"/>
        <w:jc w:val="both"/>
        <w:rPr>
          <w:sz w:val="24"/>
          <w:szCs w:val="24"/>
        </w:rPr>
      </w:pPr>
      <w:r w:rsidRPr="00CB6E1C">
        <w:rPr>
          <w:sz w:val="24"/>
          <w:szCs w:val="24"/>
        </w:rPr>
        <w:t>В.М. </w:t>
      </w:r>
      <w:r w:rsidRPr="00CB6E1C">
        <w:rPr>
          <w:spacing w:val="93"/>
          <w:sz w:val="24"/>
          <w:szCs w:val="24"/>
        </w:rPr>
        <w:t>Санг</w:t>
      </w:r>
      <w:r w:rsidRPr="00CB6E1C">
        <w:rPr>
          <w:sz w:val="24"/>
          <w:szCs w:val="24"/>
        </w:rPr>
        <w:t>и</w:t>
      </w:r>
      <w:r w:rsidRPr="00CB6E1C">
        <w:rPr>
          <w:sz w:val="24"/>
          <w:szCs w:val="24"/>
        </w:rPr>
        <w:t>. «Время добычи».</w:t>
      </w:r>
    </w:p>
    <w:p w:rsidR="00DA7932" w:rsidRPr="00CB6E1C" w:rsidP="00CB6E1C">
      <w:pPr>
        <w:pStyle w:val="NoSpacing"/>
        <w:spacing w:line="276" w:lineRule="auto"/>
        <w:jc w:val="both"/>
        <w:rPr>
          <w:sz w:val="24"/>
          <w:szCs w:val="24"/>
        </w:rPr>
      </w:pPr>
      <w:r w:rsidRPr="00CB6E1C">
        <w:rPr>
          <w:sz w:val="24"/>
          <w:szCs w:val="24"/>
        </w:rPr>
        <w:t>А.И. </w:t>
      </w:r>
      <w:r w:rsidRPr="00CB6E1C">
        <w:rPr>
          <w:spacing w:val="93"/>
          <w:sz w:val="24"/>
          <w:szCs w:val="24"/>
        </w:rPr>
        <w:t>Солженицы</w:t>
      </w:r>
      <w:r w:rsidRPr="00CB6E1C">
        <w:rPr>
          <w:sz w:val="24"/>
          <w:szCs w:val="24"/>
        </w:rPr>
        <w:t>н. «В круге первом», «Раковый корпус», Нобелевская лекция.</w:t>
      </w:r>
    </w:p>
    <w:p w:rsidR="00DA7932" w:rsidRPr="00CB6E1C" w:rsidP="00CB6E1C">
      <w:pPr>
        <w:pStyle w:val="NoSpacing"/>
        <w:spacing w:line="276" w:lineRule="auto"/>
        <w:jc w:val="both"/>
        <w:rPr>
          <w:sz w:val="24"/>
          <w:szCs w:val="24"/>
        </w:rPr>
      </w:pPr>
      <w:r w:rsidRPr="00CB6E1C">
        <w:rPr>
          <w:sz w:val="24"/>
          <w:szCs w:val="24"/>
        </w:rPr>
        <w:t>Стихотворения и поэмы Н. </w:t>
      </w:r>
      <w:r w:rsidRPr="00CB6E1C">
        <w:rPr>
          <w:spacing w:val="93"/>
          <w:sz w:val="24"/>
          <w:szCs w:val="24"/>
        </w:rPr>
        <w:t>Заболоцког</w:t>
      </w:r>
      <w:r w:rsidRPr="00CB6E1C">
        <w:rPr>
          <w:sz w:val="24"/>
          <w:szCs w:val="24"/>
        </w:rPr>
        <w:t>о, А. </w:t>
      </w:r>
      <w:r w:rsidRPr="00CB6E1C">
        <w:rPr>
          <w:spacing w:val="93"/>
          <w:sz w:val="24"/>
          <w:szCs w:val="24"/>
        </w:rPr>
        <w:t>Твардовског</w:t>
      </w:r>
      <w:r w:rsidRPr="00CB6E1C">
        <w:rPr>
          <w:sz w:val="24"/>
          <w:szCs w:val="24"/>
        </w:rPr>
        <w:t>о, Л. </w:t>
      </w:r>
      <w:r w:rsidRPr="00CB6E1C">
        <w:rPr>
          <w:spacing w:val="93"/>
          <w:sz w:val="24"/>
          <w:szCs w:val="24"/>
        </w:rPr>
        <w:t>Мартынов</w:t>
      </w:r>
      <w:r w:rsidRPr="00CB6E1C">
        <w:rPr>
          <w:sz w:val="24"/>
          <w:szCs w:val="24"/>
        </w:rPr>
        <w:t>а, А. </w:t>
      </w:r>
      <w:r w:rsidRPr="00CB6E1C">
        <w:rPr>
          <w:spacing w:val="93"/>
          <w:sz w:val="24"/>
          <w:szCs w:val="24"/>
        </w:rPr>
        <w:t>Вознесенског</w:t>
      </w:r>
      <w:r w:rsidRPr="00CB6E1C">
        <w:rPr>
          <w:sz w:val="24"/>
          <w:szCs w:val="24"/>
        </w:rPr>
        <w:t>о, Н. </w:t>
      </w:r>
      <w:r w:rsidRPr="00CB6E1C">
        <w:rPr>
          <w:spacing w:val="93"/>
          <w:sz w:val="24"/>
          <w:szCs w:val="24"/>
        </w:rPr>
        <w:t>Рубцов</w:t>
      </w:r>
      <w:r w:rsidRPr="00CB6E1C">
        <w:rPr>
          <w:sz w:val="24"/>
          <w:szCs w:val="24"/>
        </w:rPr>
        <w:t>а, Я. </w:t>
      </w:r>
      <w:r w:rsidRPr="00CB6E1C">
        <w:rPr>
          <w:spacing w:val="93"/>
          <w:sz w:val="24"/>
          <w:szCs w:val="24"/>
        </w:rPr>
        <w:t>Смеляков</w:t>
      </w:r>
      <w:r w:rsidRPr="00CB6E1C">
        <w:rPr>
          <w:sz w:val="24"/>
          <w:szCs w:val="24"/>
        </w:rPr>
        <w:t>а, В. </w:t>
      </w:r>
      <w:r w:rsidRPr="00CB6E1C">
        <w:rPr>
          <w:spacing w:val="93"/>
          <w:sz w:val="24"/>
          <w:szCs w:val="24"/>
        </w:rPr>
        <w:t>Соколов</w:t>
      </w:r>
      <w:r w:rsidRPr="00CB6E1C">
        <w:rPr>
          <w:sz w:val="24"/>
          <w:szCs w:val="24"/>
        </w:rPr>
        <w:t>а, Е. </w:t>
      </w:r>
      <w:r w:rsidRPr="00CB6E1C">
        <w:rPr>
          <w:spacing w:val="93"/>
          <w:sz w:val="24"/>
          <w:szCs w:val="24"/>
        </w:rPr>
        <w:t>Евтушенк</w:t>
      </w:r>
      <w:r w:rsidRPr="00CB6E1C">
        <w:rPr>
          <w:sz w:val="24"/>
          <w:szCs w:val="24"/>
        </w:rPr>
        <w:t>о, Р. </w:t>
      </w:r>
      <w:r w:rsidRPr="00CB6E1C">
        <w:rPr>
          <w:spacing w:val="93"/>
          <w:sz w:val="24"/>
          <w:szCs w:val="24"/>
        </w:rPr>
        <w:t>Гамзатов</w:t>
      </w:r>
      <w:r w:rsidRPr="00CB6E1C">
        <w:rPr>
          <w:sz w:val="24"/>
          <w:szCs w:val="24"/>
        </w:rPr>
        <w:t>а, Н. </w:t>
      </w:r>
      <w:r w:rsidRPr="00CB6E1C">
        <w:rPr>
          <w:spacing w:val="93"/>
          <w:sz w:val="24"/>
          <w:szCs w:val="24"/>
        </w:rPr>
        <w:t>Глазков</w:t>
      </w:r>
      <w:r w:rsidRPr="00CB6E1C">
        <w:rPr>
          <w:sz w:val="24"/>
          <w:szCs w:val="24"/>
        </w:rPr>
        <w:t>а, Ч. </w:t>
      </w:r>
      <w:r w:rsidRPr="00CB6E1C">
        <w:rPr>
          <w:spacing w:val="93"/>
          <w:sz w:val="24"/>
          <w:szCs w:val="24"/>
        </w:rPr>
        <w:t>Чичибабин</w:t>
      </w:r>
      <w:r w:rsidRPr="00CB6E1C">
        <w:rPr>
          <w:sz w:val="24"/>
          <w:szCs w:val="24"/>
        </w:rPr>
        <w:t>а, Н. </w:t>
      </w:r>
      <w:r w:rsidRPr="00CB6E1C">
        <w:rPr>
          <w:spacing w:val="93"/>
          <w:sz w:val="24"/>
          <w:szCs w:val="24"/>
        </w:rPr>
        <w:t>Карташево</w:t>
      </w:r>
      <w:r w:rsidRPr="00CB6E1C">
        <w:rPr>
          <w:sz w:val="24"/>
          <w:szCs w:val="24"/>
        </w:rPr>
        <w:t>й</w:t>
      </w:r>
      <w:r w:rsidRPr="00CB6E1C">
        <w:rPr>
          <w:sz w:val="24"/>
          <w:szCs w:val="24"/>
        </w:rPr>
        <w:t>, А. </w:t>
      </w:r>
      <w:r w:rsidRPr="00CB6E1C">
        <w:rPr>
          <w:spacing w:val="93"/>
          <w:sz w:val="24"/>
          <w:szCs w:val="24"/>
        </w:rPr>
        <w:t>Солодовников</w:t>
      </w:r>
      <w:r w:rsidRPr="00CB6E1C">
        <w:rPr>
          <w:sz w:val="24"/>
          <w:szCs w:val="24"/>
        </w:rPr>
        <w:t>а, Э. </w:t>
      </w:r>
      <w:r w:rsidRPr="00CB6E1C">
        <w:rPr>
          <w:spacing w:val="93"/>
          <w:sz w:val="24"/>
          <w:szCs w:val="24"/>
        </w:rPr>
        <w:t>Межелайтис</w:t>
      </w:r>
      <w:r w:rsidRPr="00CB6E1C">
        <w:rPr>
          <w:sz w:val="24"/>
          <w:szCs w:val="24"/>
        </w:rPr>
        <w:t>а</w:t>
      </w:r>
      <w:r w:rsidRPr="00CB6E1C">
        <w:rPr>
          <w:sz w:val="24"/>
          <w:szCs w:val="24"/>
        </w:rPr>
        <w:t>, Б. </w:t>
      </w:r>
      <w:r w:rsidRPr="00CB6E1C">
        <w:rPr>
          <w:spacing w:val="93"/>
          <w:sz w:val="24"/>
          <w:szCs w:val="24"/>
        </w:rPr>
        <w:t>Ахмадулиной</w:t>
      </w:r>
      <w:r w:rsidRPr="00CB6E1C">
        <w:rPr>
          <w:sz w:val="24"/>
          <w:szCs w:val="24"/>
        </w:rPr>
        <w:t xml:space="preserve"> и др.</w:t>
      </w:r>
    </w:p>
    <w:p w:rsidR="00DA7932" w:rsidRPr="00CB6E1C" w:rsidP="00CB6E1C">
      <w:pPr>
        <w:pStyle w:val="NoSpacing"/>
        <w:spacing w:line="276" w:lineRule="auto"/>
        <w:jc w:val="both"/>
        <w:rPr>
          <w:b/>
          <w:sz w:val="24"/>
          <w:szCs w:val="24"/>
        </w:rPr>
      </w:pPr>
      <w:r w:rsidRPr="00CB6E1C">
        <w:rPr>
          <w:b/>
          <w:sz w:val="24"/>
          <w:szCs w:val="24"/>
        </w:rPr>
        <w:t xml:space="preserve">Произведения для заучивания наизусть  </w:t>
      </w:r>
    </w:p>
    <w:p w:rsidR="00DA7932" w:rsidRPr="00CB6E1C" w:rsidP="00CB6E1C">
      <w:pPr>
        <w:pStyle w:val="NoSpacing"/>
        <w:spacing w:line="276" w:lineRule="auto"/>
        <w:jc w:val="both"/>
        <w:rPr>
          <w:sz w:val="24"/>
          <w:szCs w:val="24"/>
        </w:rPr>
      </w:pPr>
      <w:r w:rsidRPr="00CB6E1C">
        <w:rPr>
          <w:sz w:val="24"/>
          <w:szCs w:val="24"/>
        </w:rPr>
        <w:t xml:space="preserve"> И.А. Бунин. 2-3 стихотворения (по выбору учащегося).</w:t>
      </w:r>
    </w:p>
    <w:p w:rsidR="00DA7932" w:rsidRPr="00CB6E1C" w:rsidP="00CB6E1C">
      <w:pPr>
        <w:pStyle w:val="NoSpacing"/>
        <w:spacing w:line="276" w:lineRule="auto"/>
        <w:jc w:val="both"/>
        <w:rPr>
          <w:sz w:val="24"/>
          <w:szCs w:val="24"/>
        </w:rPr>
      </w:pPr>
      <w:r w:rsidRPr="00CB6E1C">
        <w:rPr>
          <w:sz w:val="24"/>
          <w:szCs w:val="24"/>
        </w:rPr>
        <w:t>В.Я. Брюсов. 1-2 стихотворения (по выбору учащегося).</w:t>
      </w:r>
    </w:p>
    <w:p w:rsidR="00DA7932" w:rsidRPr="00CB6E1C" w:rsidP="00CB6E1C">
      <w:pPr>
        <w:pStyle w:val="NoSpacing"/>
        <w:spacing w:line="276" w:lineRule="auto"/>
        <w:jc w:val="both"/>
        <w:rPr>
          <w:sz w:val="24"/>
          <w:szCs w:val="24"/>
        </w:rPr>
      </w:pPr>
      <w:r w:rsidRPr="00CB6E1C">
        <w:rPr>
          <w:sz w:val="24"/>
          <w:szCs w:val="24"/>
        </w:rPr>
        <w:t>Н.С. Гумилев. 1-2 стихотворения (по выбору учащегося).</w:t>
      </w:r>
    </w:p>
    <w:p w:rsidR="00DA7932" w:rsidRPr="00CB6E1C" w:rsidP="00CB6E1C">
      <w:pPr>
        <w:pStyle w:val="NoSpacing"/>
        <w:spacing w:line="276" w:lineRule="auto"/>
        <w:jc w:val="both"/>
        <w:rPr>
          <w:sz w:val="24"/>
          <w:szCs w:val="24"/>
        </w:rPr>
      </w:pPr>
      <w:r w:rsidRPr="00CB6E1C">
        <w:rPr>
          <w:sz w:val="24"/>
          <w:szCs w:val="24"/>
        </w:rPr>
        <w:t>А.А. Блок. «Незнакомка», «Россия», «Ночь, улица, фонарь, аптека…».</w:t>
      </w:r>
    </w:p>
    <w:p w:rsidR="00DA7932" w:rsidRPr="00CB6E1C" w:rsidP="00CB6E1C">
      <w:pPr>
        <w:pStyle w:val="NoSpacing"/>
        <w:spacing w:line="276" w:lineRule="auto"/>
        <w:jc w:val="both"/>
        <w:rPr>
          <w:sz w:val="24"/>
          <w:szCs w:val="24"/>
        </w:rPr>
      </w:pPr>
      <w:r w:rsidRPr="00CB6E1C">
        <w:rPr>
          <w:sz w:val="24"/>
          <w:szCs w:val="24"/>
        </w:rPr>
        <w:t xml:space="preserve">В.В. </w:t>
      </w:r>
      <w:r w:rsidR="00CB6E1C">
        <w:rPr>
          <w:sz w:val="24"/>
          <w:szCs w:val="24"/>
        </w:rPr>
        <w:t>Маяковский. «А вы могли бы?», «</w:t>
      </w:r>
      <w:r w:rsidRPr="00CB6E1C">
        <w:rPr>
          <w:sz w:val="24"/>
          <w:szCs w:val="24"/>
        </w:rPr>
        <w:t>Послушайте!»</w:t>
      </w:r>
    </w:p>
    <w:p w:rsidR="00DA7932" w:rsidRPr="00CB6E1C" w:rsidP="00CB6E1C">
      <w:pPr>
        <w:pStyle w:val="NoSpacing"/>
        <w:spacing w:line="276" w:lineRule="auto"/>
        <w:jc w:val="both"/>
        <w:rPr>
          <w:sz w:val="24"/>
          <w:szCs w:val="24"/>
        </w:rPr>
      </w:pPr>
      <w:r w:rsidRPr="00CB6E1C">
        <w:rPr>
          <w:sz w:val="24"/>
          <w:szCs w:val="24"/>
        </w:rPr>
        <w:t>С.А. Есенин. «Письмо к матери», «Шаганэ ты моя, Шаганэ!..», «Не жалею, не зову, не плачу…».</w:t>
      </w:r>
    </w:p>
    <w:p w:rsidR="00DA7932" w:rsidRPr="00CB6E1C" w:rsidP="00CB6E1C">
      <w:pPr>
        <w:pStyle w:val="NoSpacing"/>
        <w:spacing w:line="276" w:lineRule="auto"/>
        <w:jc w:val="both"/>
        <w:rPr>
          <w:sz w:val="24"/>
          <w:szCs w:val="24"/>
        </w:rPr>
      </w:pPr>
      <w:r w:rsidRPr="00CB6E1C">
        <w:rPr>
          <w:sz w:val="24"/>
          <w:szCs w:val="24"/>
        </w:rPr>
        <w:t>М.И. Цветаева. «Моим стихам, написанным так рано…» Стихи к Блоку («Имя твоё —птица в руке…»), «Кто создан из камня, кто создан из глины…».</w:t>
      </w:r>
    </w:p>
    <w:p w:rsidR="00DA7932" w:rsidRPr="00CB6E1C" w:rsidP="00CB6E1C">
      <w:pPr>
        <w:pStyle w:val="NoSpacing"/>
        <w:spacing w:line="276" w:lineRule="auto"/>
        <w:jc w:val="both"/>
        <w:rPr>
          <w:sz w:val="24"/>
          <w:szCs w:val="24"/>
        </w:rPr>
      </w:pPr>
      <w:r w:rsidRPr="00CB6E1C">
        <w:rPr>
          <w:sz w:val="24"/>
          <w:szCs w:val="24"/>
        </w:rPr>
        <w:t>О.Э. Мандельштам. «</w:t>
      </w:r>
      <w:r w:rsidRPr="00CB6E1C">
        <w:rPr>
          <w:sz w:val="24"/>
          <w:szCs w:val="24"/>
          <w:lang w:val="en-US"/>
        </w:rPr>
        <w:t>Notre</w:t>
      </w:r>
      <w:r w:rsidRPr="00CB6E1C">
        <w:rPr>
          <w:sz w:val="24"/>
          <w:szCs w:val="24"/>
        </w:rPr>
        <w:t xml:space="preserve"> </w:t>
      </w:r>
      <w:r w:rsidRPr="00CB6E1C">
        <w:rPr>
          <w:sz w:val="24"/>
          <w:szCs w:val="24"/>
          <w:lang w:val="en-US"/>
        </w:rPr>
        <w:t>Dame</w:t>
      </w:r>
      <w:r w:rsidRPr="00CB6E1C">
        <w:rPr>
          <w:sz w:val="24"/>
          <w:szCs w:val="24"/>
        </w:rPr>
        <w:t>», «Я вернулся в мой город, знакомый до слёз…».</w:t>
      </w:r>
    </w:p>
    <w:p w:rsidR="00DA7932" w:rsidRPr="00CB6E1C" w:rsidP="00CB6E1C">
      <w:pPr>
        <w:pStyle w:val="NoSpacing"/>
        <w:spacing w:line="276" w:lineRule="auto"/>
        <w:jc w:val="both"/>
        <w:rPr>
          <w:sz w:val="24"/>
          <w:szCs w:val="24"/>
        </w:rPr>
      </w:pPr>
      <w:r w:rsidRPr="00CB6E1C">
        <w:rPr>
          <w:sz w:val="24"/>
          <w:szCs w:val="24"/>
        </w:rPr>
        <w:t>А.А. Ахматова. «Мне ни к чему одические рати…», «Мне голос был…». «Родная земля»</w:t>
      </w:r>
    </w:p>
    <w:p w:rsidR="00DA7932" w:rsidRPr="00CB6E1C" w:rsidP="00CB6E1C">
      <w:pPr>
        <w:pStyle w:val="NoSpacing"/>
        <w:spacing w:line="276" w:lineRule="auto"/>
        <w:jc w:val="both"/>
        <w:rPr>
          <w:sz w:val="24"/>
          <w:szCs w:val="24"/>
        </w:rPr>
      </w:pPr>
      <w:r w:rsidRPr="00CB6E1C">
        <w:rPr>
          <w:sz w:val="24"/>
          <w:szCs w:val="24"/>
        </w:rPr>
        <w:t xml:space="preserve"> Б.Л. Пастернак. «Февраль. Достать чернил и плакать!..», «Определение поэзии», «Во всём мне хочется дойти до самой сути…».</w:t>
      </w:r>
    </w:p>
    <w:p w:rsidR="004C044C" w:rsidRPr="007B4F72" w:rsidP="00CB6E1C">
      <w:pPr>
        <w:shd w:val="clear" w:color="auto" w:fill="FFFFFF"/>
        <w:spacing w:before="100" w:beforeAutospacing="1" w:after="100" w:afterAutospacing="1"/>
        <w:contextualSpacing/>
        <w:jc w:val="center"/>
        <w:rPr>
          <w:rFonts w:ascii="Times New Roman" w:hAnsi="Times New Roman" w:cs="Times New Roman"/>
          <w:color w:val="000000"/>
          <w:sz w:val="24"/>
          <w:szCs w:val="24"/>
        </w:rPr>
      </w:pPr>
      <w:r w:rsidRPr="007B4F72">
        <w:rPr>
          <w:rFonts w:ascii="Times New Roman" w:hAnsi="Times New Roman" w:cs="Times New Roman"/>
          <w:sz w:val="24"/>
          <w:szCs w:val="24"/>
        </w:rPr>
        <w:t>ОСНОВНЫЕ ИСТОРИКО-ЛИТЕРАТУРНЫЕ</w:t>
      </w:r>
      <w:r w:rsidRPr="007B4F72">
        <w:rPr>
          <w:rFonts w:ascii="Times New Roman" w:hAnsi="Times New Roman" w:cs="Times New Roman"/>
          <w:sz w:val="24"/>
          <w:szCs w:val="24"/>
        </w:rPr>
        <w:br/>
        <w:t>СВЕДЕНИЯ</w:t>
      </w:r>
    </w:p>
    <w:p w:rsidR="004C044C" w:rsidRPr="004C044C" w:rsidP="009845BB">
      <w:pPr>
        <w:pStyle w:val="NoSpacing"/>
        <w:spacing w:line="276" w:lineRule="auto"/>
        <w:jc w:val="center"/>
        <w:rPr>
          <w:caps/>
          <w:sz w:val="24"/>
          <w:szCs w:val="24"/>
          <w:shd w:val="clear" w:color="auto" w:fill="FFFFFF"/>
        </w:rPr>
      </w:pPr>
      <w:r w:rsidRPr="004C044C">
        <w:rPr>
          <w:caps/>
          <w:sz w:val="24"/>
          <w:szCs w:val="24"/>
          <w:shd w:val="clear" w:color="auto" w:fill="FFFFFF"/>
        </w:rPr>
        <w:t>РУССКАЯ ЛИТЕРАТУРА ХIX ВЕКА</w:t>
      </w:r>
    </w:p>
    <w:p w:rsidR="004C044C" w:rsidRPr="004C044C" w:rsidP="009845BB">
      <w:pPr>
        <w:pStyle w:val="NoSpacing"/>
        <w:spacing w:line="276" w:lineRule="auto"/>
        <w:jc w:val="both"/>
        <w:rPr>
          <w:sz w:val="24"/>
          <w:szCs w:val="24"/>
        </w:rPr>
      </w:pPr>
      <w:r w:rsidRPr="004C044C">
        <w:rPr>
          <w:sz w:val="24"/>
          <w:szCs w:val="24"/>
        </w:rPr>
        <w:t>Русская литература в контексте мировой культуры.</w:t>
      </w:r>
    </w:p>
    <w:p w:rsidR="004C044C" w:rsidRPr="004C044C" w:rsidP="009845BB">
      <w:pPr>
        <w:pStyle w:val="NoSpacing"/>
        <w:spacing w:line="276" w:lineRule="auto"/>
        <w:jc w:val="both"/>
        <w:rPr>
          <w:sz w:val="24"/>
          <w:szCs w:val="24"/>
        </w:rPr>
      </w:pPr>
      <w:r w:rsidRPr="004C044C">
        <w:rPr>
          <w:sz w:val="24"/>
          <w:szCs w:val="24"/>
        </w:rPr>
        <w:t>Основные темы и проблемы русской литературы XIX в. (свобода, духовно-нравственные искания человека, обращение к народу в поисках нравственного идеала, «</w:t>
      </w:r>
      <w:r w:rsidRPr="004C044C">
        <w:rPr>
          <w:sz w:val="24"/>
          <w:szCs w:val="24"/>
        </w:rPr>
        <w:t>праведничество</w:t>
      </w:r>
      <w:r w:rsidRPr="004C044C">
        <w:rPr>
          <w:sz w:val="24"/>
          <w:szCs w:val="24"/>
        </w:rPr>
        <w:t>»,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w:t>
      </w:r>
    </w:p>
    <w:p w:rsidR="004C044C" w:rsidRPr="004C044C" w:rsidP="009845BB">
      <w:pPr>
        <w:pStyle w:val="NoSpacing"/>
        <w:spacing w:line="276" w:lineRule="auto"/>
        <w:jc w:val="both"/>
        <w:rPr>
          <w:sz w:val="24"/>
          <w:szCs w:val="24"/>
        </w:rPr>
      </w:pPr>
      <w:r w:rsidRPr="004C044C">
        <w:rPr>
          <w:sz w:val="24"/>
          <w:szCs w:val="24"/>
        </w:rPr>
        <w:t xml:space="preserve">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 </w:t>
      </w:r>
      <w:r w:rsidRPr="004C044C">
        <w:rPr>
          <w:b/>
          <w:i/>
          <w:sz w:val="24"/>
          <w:szCs w:val="24"/>
        </w:rPr>
        <w:t>и литературе других народов России</w:t>
      </w:r>
      <w:r>
        <w:rPr>
          <w:rStyle w:val="FootnoteReference"/>
          <w:i/>
          <w:sz w:val="24"/>
          <w:szCs w:val="24"/>
        </w:rPr>
        <w:footnoteReference w:id="13"/>
      </w:r>
      <w:r w:rsidRPr="004C044C">
        <w:rPr>
          <w:b/>
          <w:i/>
          <w:sz w:val="24"/>
          <w:szCs w:val="24"/>
        </w:rPr>
        <w:t xml:space="preserve">. </w:t>
      </w:r>
      <w:r w:rsidRPr="004C044C">
        <w:rPr>
          <w:sz w:val="24"/>
          <w:szCs w:val="24"/>
        </w:rPr>
        <w:t xml:space="preserve">Формирование реализма как новой ступени познания и художественного освоения мира и человека. </w:t>
      </w:r>
      <w:r w:rsidRPr="004C044C">
        <w:rPr>
          <w:b/>
          <w:i/>
          <w:sz w:val="24"/>
          <w:szCs w:val="24"/>
        </w:rPr>
        <w:t xml:space="preserve">Общее и особенное в реалистическом отражении действительности в русской литературе и литературе других народов России. </w:t>
      </w:r>
      <w:r w:rsidRPr="004C044C">
        <w:rPr>
          <w:sz w:val="24"/>
          <w:szCs w:val="24"/>
        </w:rPr>
        <w:t xml:space="preserve">Проблема человека и среды. Осмысление взаимодействия характера и обстоятельств. </w:t>
      </w:r>
    </w:p>
    <w:p w:rsidR="004C044C" w:rsidRPr="004C044C" w:rsidP="009845BB">
      <w:pPr>
        <w:pStyle w:val="NoSpacing"/>
        <w:spacing w:line="276" w:lineRule="auto"/>
        <w:jc w:val="both"/>
        <w:rPr>
          <w:sz w:val="24"/>
          <w:szCs w:val="24"/>
        </w:rPr>
      </w:pPr>
      <w:r w:rsidRPr="004C044C">
        <w:rPr>
          <w:sz w:val="24"/>
          <w:szCs w:val="24"/>
        </w:rPr>
        <w:t>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w:t>
      </w:r>
    </w:p>
    <w:p w:rsidR="004C044C" w:rsidRPr="004C044C" w:rsidP="009845BB">
      <w:pPr>
        <w:pStyle w:val="NoSpacing"/>
        <w:spacing w:line="276" w:lineRule="auto"/>
        <w:jc w:val="both"/>
        <w:rPr>
          <w:caps/>
          <w:sz w:val="24"/>
          <w:szCs w:val="24"/>
          <w:shd w:val="clear" w:color="auto" w:fill="FFFFFF"/>
        </w:rPr>
      </w:pPr>
      <w:r w:rsidRPr="004C044C">
        <w:rPr>
          <w:caps/>
          <w:sz w:val="24"/>
          <w:szCs w:val="24"/>
          <w:shd w:val="clear" w:color="auto" w:fill="FFFFFF"/>
        </w:rPr>
        <w:t>РУССКАЯ ЛИТЕРАТУРА XX ВЕКА</w:t>
      </w:r>
    </w:p>
    <w:p w:rsidR="004C044C" w:rsidRPr="004C044C" w:rsidP="009845BB">
      <w:pPr>
        <w:pStyle w:val="NoSpacing"/>
        <w:spacing w:line="276" w:lineRule="auto"/>
        <w:jc w:val="both"/>
        <w:rPr>
          <w:sz w:val="24"/>
          <w:szCs w:val="24"/>
          <w:shd w:val="clear" w:color="auto" w:fill="FFFFFF"/>
        </w:rPr>
      </w:pPr>
      <w:r w:rsidRPr="004C044C">
        <w:rPr>
          <w:sz w:val="24"/>
          <w:szCs w:val="24"/>
        </w:rPr>
        <w:t xml:space="preserve">Традиции и новаторство в русской литературе на рубеже </w:t>
      </w:r>
      <w:r w:rsidRPr="004C044C">
        <w:rPr>
          <w:sz w:val="24"/>
          <w:szCs w:val="24"/>
          <w:lang w:val="en-US"/>
        </w:rPr>
        <w:t>XIX</w:t>
      </w:r>
      <w:r w:rsidRPr="004C044C">
        <w:rPr>
          <w:sz w:val="24"/>
          <w:szCs w:val="24"/>
        </w:rPr>
        <w:t xml:space="preserve"> - ХХ веков. </w:t>
      </w:r>
      <w:r w:rsidRPr="004C044C">
        <w:rPr>
          <w:sz w:val="24"/>
          <w:szCs w:val="24"/>
          <w:shd w:val="clear" w:color="auto" w:fill="FFFFFF"/>
        </w:rPr>
        <w:t>Новые литературные течения.</w:t>
      </w:r>
      <w:r w:rsidRPr="004C044C">
        <w:rPr>
          <w:sz w:val="24"/>
          <w:szCs w:val="24"/>
        </w:rPr>
        <w:t xml:space="preserve"> Модернизм. </w:t>
      </w:r>
    </w:p>
    <w:p w:rsidR="004C044C" w:rsidRPr="004C044C" w:rsidP="009845BB">
      <w:pPr>
        <w:pStyle w:val="NoSpacing"/>
        <w:spacing w:line="276" w:lineRule="auto"/>
        <w:jc w:val="both"/>
        <w:rPr>
          <w:sz w:val="24"/>
          <w:szCs w:val="24"/>
        </w:rPr>
      </w:pPr>
      <w:r w:rsidRPr="004C044C">
        <w:rPr>
          <w:sz w:val="24"/>
          <w:szCs w:val="24"/>
          <w:shd w:val="clear" w:color="auto" w:fill="FFFFFF"/>
        </w:rPr>
        <w:t>Трагические события эпохи (Первая мировая война, революция, гражданская война, массовые репрессии, коллективизация) и их отражение в русской литературе</w:t>
      </w:r>
      <w:r w:rsidRPr="004C044C">
        <w:rPr>
          <w:b/>
          <w:sz w:val="24"/>
          <w:szCs w:val="24"/>
          <w:shd w:val="clear" w:color="auto" w:fill="FFFFFF"/>
        </w:rPr>
        <w:t xml:space="preserve"> </w:t>
      </w:r>
      <w:r w:rsidRPr="004C044C">
        <w:rPr>
          <w:b/>
          <w:i/>
          <w:sz w:val="24"/>
          <w:szCs w:val="24"/>
          <w:shd w:val="clear" w:color="auto" w:fill="FFFFFF"/>
        </w:rPr>
        <w:t xml:space="preserve">и </w:t>
      </w:r>
      <w:r w:rsidRPr="004C044C">
        <w:rPr>
          <w:b/>
          <w:i/>
          <w:sz w:val="24"/>
          <w:szCs w:val="24"/>
        </w:rPr>
        <w:t>литературе других народов России</w:t>
      </w:r>
      <w:r w:rsidRPr="004C044C">
        <w:rPr>
          <w:b/>
          <w:i/>
          <w:sz w:val="24"/>
          <w:szCs w:val="24"/>
          <w:shd w:val="clear" w:color="auto" w:fill="FFFFFF"/>
        </w:rPr>
        <w:t>.</w:t>
      </w:r>
      <w:r w:rsidRPr="004C044C">
        <w:rPr>
          <w:i/>
          <w:sz w:val="24"/>
          <w:szCs w:val="24"/>
        </w:rPr>
        <w:t xml:space="preserve"> </w:t>
      </w:r>
      <w:r w:rsidRPr="004C044C">
        <w:rPr>
          <w:sz w:val="24"/>
          <w:szCs w:val="24"/>
        </w:rPr>
        <w:t>Конфликт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w:t>
      </w:r>
      <w:r w:rsidRPr="004C044C">
        <w:rPr>
          <w:sz w:val="24"/>
          <w:szCs w:val="24"/>
          <w:shd w:val="clear" w:color="auto" w:fill="FFFFFF"/>
        </w:rPr>
        <w:t xml:space="preserve"> </w:t>
      </w:r>
      <w:r w:rsidRPr="004C044C">
        <w:rPr>
          <w:sz w:val="24"/>
          <w:szCs w:val="24"/>
        </w:rPr>
        <w:t>Художественная объективность и тенденциозность в освещении исторических событий. Сатира в литературе.</w:t>
      </w:r>
    </w:p>
    <w:p w:rsidR="004C044C" w:rsidRPr="004C044C" w:rsidP="009845BB">
      <w:pPr>
        <w:pStyle w:val="NoSpacing"/>
        <w:spacing w:line="276" w:lineRule="auto"/>
        <w:jc w:val="both"/>
        <w:rPr>
          <w:sz w:val="24"/>
          <w:szCs w:val="24"/>
        </w:rPr>
      </w:pPr>
      <w:r w:rsidRPr="004C044C">
        <w:rPr>
          <w:sz w:val="24"/>
          <w:szCs w:val="24"/>
        </w:rPr>
        <w:t>Великая Отечественная война и ее художественное осмысление</w:t>
      </w:r>
      <w:r w:rsidRPr="004C044C">
        <w:rPr>
          <w:b/>
          <w:sz w:val="24"/>
          <w:szCs w:val="24"/>
          <w:shd w:val="clear" w:color="auto" w:fill="FFFFFF"/>
        </w:rPr>
        <w:t xml:space="preserve"> </w:t>
      </w:r>
      <w:r w:rsidRPr="004C044C">
        <w:rPr>
          <w:sz w:val="24"/>
          <w:szCs w:val="24"/>
          <w:shd w:val="clear" w:color="auto" w:fill="FFFFFF"/>
        </w:rPr>
        <w:t>в русской литературе</w:t>
      </w:r>
      <w:r w:rsidRPr="004C044C">
        <w:rPr>
          <w:b/>
          <w:sz w:val="24"/>
          <w:szCs w:val="24"/>
          <w:shd w:val="clear" w:color="auto" w:fill="FFFFFF"/>
        </w:rPr>
        <w:t xml:space="preserve"> </w:t>
      </w:r>
      <w:r w:rsidRPr="004C044C">
        <w:rPr>
          <w:b/>
          <w:i/>
          <w:sz w:val="24"/>
          <w:szCs w:val="24"/>
          <w:shd w:val="clear" w:color="auto" w:fill="FFFFFF"/>
        </w:rPr>
        <w:t xml:space="preserve">и </w:t>
      </w:r>
      <w:r w:rsidRPr="004C044C">
        <w:rPr>
          <w:b/>
          <w:i/>
          <w:sz w:val="24"/>
          <w:szCs w:val="24"/>
        </w:rPr>
        <w:t>литературе других народов России.</w:t>
      </w:r>
      <w:r w:rsidRPr="004C044C">
        <w:rPr>
          <w:sz w:val="24"/>
          <w:szCs w:val="24"/>
        </w:rPr>
        <w:t xml:space="preserve"> Новое понимание русской истории. Влияние «оттепели» 60-х годов на развитие литературы. «Лагерная» тема в литературе. «Деревенская» проза. </w:t>
      </w:r>
      <w:r w:rsidRPr="004C044C">
        <w:rPr>
          <w:sz w:val="24"/>
          <w:szCs w:val="24"/>
          <w:shd w:val="clear" w:color="auto" w:fill="FFFFFF"/>
        </w:rPr>
        <w:t>Обращение к народному сознанию в поисках нравственного идеала в русской литературе</w:t>
      </w:r>
      <w:r w:rsidRPr="004C044C">
        <w:rPr>
          <w:b/>
          <w:i/>
          <w:sz w:val="24"/>
          <w:szCs w:val="24"/>
          <w:shd w:val="clear" w:color="auto" w:fill="FFFFFF"/>
        </w:rPr>
        <w:t xml:space="preserve"> и </w:t>
      </w:r>
      <w:r w:rsidRPr="004C044C">
        <w:rPr>
          <w:b/>
          <w:i/>
          <w:sz w:val="24"/>
          <w:szCs w:val="24"/>
        </w:rPr>
        <w:t>литературе других народов России</w:t>
      </w:r>
      <w:r w:rsidRPr="004C044C">
        <w:rPr>
          <w:i/>
          <w:sz w:val="24"/>
          <w:szCs w:val="24"/>
          <w:shd w:val="clear" w:color="auto" w:fill="FFFFFF"/>
        </w:rPr>
        <w:t>.</w:t>
      </w:r>
      <w:r w:rsidRPr="004C044C">
        <w:rPr>
          <w:sz w:val="24"/>
          <w:szCs w:val="24"/>
        </w:rPr>
        <w:t xml:space="preserve"> Развитие традиционных тем русской лирики (темы любви, гражданского служения, единства человека и природы).</w:t>
      </w:r>
    </w:p>
    <w:p w:rsidR="004C044C" w:rsidRPr="004C044C" w:rsidP="009845BB">
      <w:pPr>
        <w:pStyle w:val="NoSpacing"/>
        <w:spacing w:line="276" w:lineRule="auto"/>
        <w:jc w:val="both"/>
        <w:rPr>
          <w:caps/>
          <w:sz w:val="24"/>
          <w:szCs w:val="24"/>
          <w:shd w:val="clear" w:color="auto" w:fill="FFFFFF"/>
        </w:rPr>
      </w:pPr>
      <w:r w:rsidRPr="004C044C">
        <w:rPr>
          <w:caps/>
          <w:sz w:val="24"/>
          <w:szCs w:val="24"/>
          <w:shd w:val="clear" w:color="auto" w:fill="FFFFFF"/>
        </w:rPr>
        <w:t>ЛИТЕРАТУРА НАРОДОВ РОССИИ</w:t>
      </w:r>
    </w:p>
    <w:p w:rsidR="004C044C" w:rsidRPr="004C044C" w:rsidP="009845BB">
      <w:pPr>
        <w:pStyle w:val="NoSpacing"/>
        <w:spacing w:line="276" w:lineRule="auto"/>
        <w:jc w:val="both"/>
        <w:rPr>
          <w:sz w:val="24"/>
          <w:szCs w:val="24"/>
        </w:rPr>
      </w:pPr>
      <w:r w:rsidRPr="004C044C">
        <w:rPr>
          <w:sz w:val="24"/>
          <w:szCs w:val="24"/>
        </w:rPr>
        <w:t>Отражение в национальных литературах общих и специфических духовно-нравственных и социальных проблем.</w:t>
      </w:r>
    </w:p>
    <w:p w:rsidR="004C044C" w:rsidRPr="004C044C" w:rsidP="009845BB">
      <w:pPr>
        <w:pStyle w:val="NoSpacing"/>
        <w:spacing w:line="276" w:lineRule="auto"/>
        <w:jc w:val="both"/>
        <w:rPr>
          <w:sz w:val="24"/>
          <w:szCs w:val="24"/>
        </w:rPr>
      </w:pPr>
      <w:r w:rsidRPr="004C044C">
        <w:rPr>
          <w:sz w:val="24"/>
          <w:szCs w:val="24"/>
        </w:rP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4C044C" w:rsidRPr="004C044C" w:rsidP="009845BB">
      <w:pPr>
        <w:pStyle w:val="NoSpacing"/>
        <w:spacing w:line="276" w:lineRule="auto"/>
        <w:jc w:val="both"/>
        <w:rPr>
          <w:b/>
          <w:i/>
          <w:sz w:val="24"/>
          <w:szCs w:val="24"/>
        </w:rPr>
      </w:pPr>
      <w:r w:rsidRPr="004C044C">
        <w:rPr>
          <w:b/>
          <w:i/>
          <w:sz w:val="24"/>
          <w:szCs w:val="24"/>
        </w:rPr>
        <w: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w:t>
      </w:r>
    </w:p>
    <w:p w:rsidR="004C044C" w:rsidRPr="004C044C" w:rsidP="009845BB">
      <w:pPr>
        <w:pStyle w:val="NoSpacing"/>
        <w:spacing w:line="276" w:lineRule="auto"/>
        <w:jc w:val="both"/>
        <w:rPr>
          <w:caps/>
          <w:sz w:val="24"/>
          <w:szCs w:val="24"/>
          <w:shd w:val="clear" w:color="auto" w:fill="FFFFFF"/>
        </w:rPr>
      </w:pPr>
      <w:r w:rsidRPr="004C044C">
        <w:rPr>
          <w:caps/>
          <w:sz w:val="24"/>
          <w:szCs w:val="24"/>
          <w:shd w:val="clear" w:color="auto" w:fill="FFFFFF"/>
        </w:rPr>
        <w:t>ЗАРУБЕЖНАЯ ЛИТЕРАТУРА</w:t>
      </w:r>
    </w:p>
    <w:p w:rsidR="004C044C" w:rsidRPr="004C044C" w:rsidP="009845BB">
      <w:pPr>
        <w:pStyle w:val="NoSpacing"/>
        <w:spacing w:line="276" w:lineRule="auto"/>
        <w:jc w:val="both"/>
        <w:rPr>
          <w:sz w:val="24"/>
          <w:szCs w:val="24"/>
        </w:rPr>
      </w:pPr>
      <w:r w:rsidRPr="004C044C">
        <w:rPr>
          <w:sz w:val="24"/>
          <w:szCs w:val="24"/>
        </w:rPr>
        <w:t>Взаимодействие зарубежной, русской литературы</w:t>
      </w:r>
      <w:r w:rsidRPr="004C044C">
        <w:rPr>
          <w:b/>
          <w:i/>
          <w:sz w:val="24"/>
          <w:szCs w:val="24"/>
          <w:shd w:val="clear" w:color="auto" w:fill="FFFFFF"/>
        </w:rPr>
        <w:t xml:space="preserve"> и </w:t>
      </w:r>
      <w:r w:rsidRPr="004C044C">
        <w:rPr>
          <w:b/>
          <w:i/>
          <w:sz w:val="24"/>
          <w:szCs w:val="24"/>
        </w:rPr>
        <w:t>литературы других народов России</w:t>
      </w:r>
      <w:r w:rsidRPr="004C044C">
        <w:rPr>
          <w:i/>
          <w:sz w:val="24"/>
          <w:szCs w:val="24"/>
        </w:rPr>
        <w:t xml:space="preserve">, </w:t>
      </w:r>
      <w:r w:rsidRPr="004C044C">
        <w:rPr>
          <w:sz w:val="24"/>
          <w:szCs w:val="24"/>
        </w:rPr>
        <w:t xml:space="preserve">отражение в них «вечных» проблем бытия. Постановка в литературе XIX-ХХ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 </w:t>
      </w:r>
    </w:p>
    <w:p w:rsidR="004C044C" w:rsidRPr="004C044C" w:rsidP="009845BB">
      <w:pPr>
        <w:pStyle w:val="NoSpacing"/>
        <w:spacing w:line="276" w:lineRule="auto"/>
        <w:jc w:val="center"/>
        <w:rPr>
          <w:sz w:val="24"/>
          <w:szCs w:val="24"/>
        </w:rPr>
      </w:pPr>
      <w:r w:rsidRPr="004C044C">
        <w:rPr>
          <w:sz w:val="24"/>
          <w:szCs w:val="24"/>
        </w:rPr>
        <w:t>ОСНОВНЫЕ ТЕОРЕТИКО-ЛИТЕРАТУРНЫЕ</w:t>
      </w:r>
      <w:r w:rsidRPr="004C044C">
        <w:rPr>
          <w:sz w:val="24"/>
          <w:szCs w:val="24"/>
        </w:rPr>
        <w:br/>
        <w:t>ПОНЯТИЯ</w:t>
      </w:r>
    </w:p>
    <w:p w:rsidR="004C044C" w:rsidRPr="004C044C" w:rsidP="009845BB">
      <w:pPr>
        <w:pStyle w:val="NoSpacing"/>
        <w:spacing w:line="276" w:lineRule="auto"/>
        <w:jc w:val="both"/>
        <w:rPr>
          <w:sz w:val="24"/>
          <w:szCs w:val="24"/>
        </w:rPr>
      </w:pPr>
      <w:r w:rsidRPr="004C044C">
        <w:rPr>
          <w:sz w:val="24"/>
          <w:szCs w:val="24"/>
        </w:rPr>
        <w:t>Художественная литература как искусство слова.</w:t>
      </w:r>
    </w:p>
    <w:p w:rsidR="004C044C" w:rsidRPr="004C044C" w:rsidP="009845BB">
      <w:pPr>
        <w:pStyle w:val="NoSpacing"/>
        <w:spacing w:line="276" w:lineRule="auto"/>
        <w:jc w:val="both"/>
        <w:rPr>
          <w:sz w:val="24"/>
          <w:szCs w:val="24"/>
        </w:rPr>
      </w:pPr>
      <w:r w:rsidRPr="004C044C">
        <w:rPr>
          <w:sz w:val="24"/>
          <w:szCs w:val="24"/>
        </w:rPr>
        <w:t xml:space="preserve">Художественный образ. </w:t>
      </w:r>
    </w:p>
    <w:p w:rsidR="004C044C" w:rsidRPr="004C044C" w:rsidP="009845BB">
      <w:pPr>
        <w:pStyle w:val="NoSpacing"/>
        <w:spacing w:line="276" w:lineRule="auto"/>
        <w:jc w:val="both"/>
        <w:rPr>
          <w:sz w:val="24"/>
          <w:szCs w:val="24"/>
        </w:rPr>
      </w:pPr>
      <w:r w:rsidRPr="004C044C">
        <w:rPr>
          <w:sz w:val="24"/>
          <w:szCs w:val="24"/>
        </w:rPr>
        <w:t>Содержание и форма.</w:t>
      </w:r>
    </w:p>
    <w:p w:rsidR="004C044C" w:rsidRPr="004C044C" w:rsidP="009845BB">
      <w:pPr>
        <w:pStyle w:val="NoSpacing"/>
        <w:spacing w:line="276" w:lineRule="auto"/>
        <w:jc w:val="both"/>
        <w:rPr>
          <w:sz w:val="24"/>
          <w:szCs w:val="24"/>
        </w:rPr>
      </w:pPr>
      <w:r w:rsidRPr="004C044C">
        <w:rPr>
          <w:sz w:val="24"/>
          <w:szCs w:val="24"/>
        </w:rPr>
        <w:t>Художественный вымысел. Фантастика.</w:t>
      </w:r>
    </w:p>
    <w:p w:rsidR="004C044C" w:rsidRPr="004C044C" w:rsidP="009845BB">
      <w:pPr>
        <w:pStyle w:val="NoSpacing"/>
        <w:spacing w:line="276" w:lineRule="auto"/>
        <w:jc w:val="both"/>
        <w:rPr>
          <w:sz w:val="24"/>
          <w:szCs w:val="24"/>
        </w:rPr>
      </w:pPr>
      <w:r w:rsidRPr="004C044C">
        <w:rPr>
          <w:sz w:val="24"/>
          <w:szCs w:val="24"/>
        </w:rPr>
        <w:t>Историко-литературный процесс. Литературные направления и течения: классицизм, сентиментализм, романтизм, реализм, модернизм (символизм, акмеизм, футуризм). Основные факты жизни и творчества выдающихся русских писателей ХIХ–ХХ веков.</w:t>
      </w:r>
    </w:p>
    <w:p w:rsidR="004C044C" w:rsidRPr="004C044C" w:rsidP="009845BB">
      <w:pPr>
        <w:pStyle w:val="NoSpacing"/>
        <w:spacing w:line="276" w:lineRule="auto"/>
        <w:jc w:val="both"/>
        <w:rPr>
          <w:sz w:val="24"/>
          <w:szCs w:val="24"/>
        </w:rPr>
      </w:pPr>
      <w:r w:rsidRPr="004C044C">
        <w:rPr>
          <w:sz w:val="24"/>
          <w:szCs w:val="24"/>
        </w:rPr>
        <w:t xml:space="preserve">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 </w:t>
      </w:r>
    </w:p>
    <w:p w:rsidR="004C044C" w:rsidRPr="004C044C" w:rsidP="009845BB">
      <w:pPr>
        <w:pStyle w:val="NoSpacing"/>
        <w:spacing w:line="276" w:lineRule="auto"/>
        <w:jc w:val="both"/>
        <w:rPr>
          <w:sz w:val="24"/>
          <w:szCs w:val="24"/>
        </w:rPr>
      </w:pPr>
      <w:r w:rsidRPr="004C044C">
        <w:rPr>
          <w:sz w:val="24"/>
          <w:szCs w:val="24"/>
        </w:rPr>
        <w:t xml:space="preserve">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 </w:t>
      </w:r>
    </w:p>
    <w:p w:rsidR="004C044C" w:rsidRPr="004C044C" w:rsidP="009845BB">
      <w:pPr>
        <w:pStyle w:val="NoSpacing"/>
        <w:spacing w:line="276" w:lineRule="auto"/>
        <w:jc w:val="both"/>
        <w:rPr>
          <w:sz w:val="24"/>
          <w:szCs w:val="24"/>
        </w:rPr>
      </w:pPr>
      <w:r w:rsidRPr="004C044C">
        <w:rPr>
          <w:sz w:val="24"/>
          <w:szCs w:val="24"/>
        </w:rPr>
        <w:t>Деталь. Символ.</w:t>
      </w:r>
    </w:p>
    <w:p w:rsidR="004C044C" w:rsidRPr="004C044C" w:rsidP="009845BB">
      <w:pPr>
        <w:pStyle w:val="NoSpacing"/>
        <w:spacing w:line="276" w:lineRule="auto"/>
        <w:jc w:val="both"/>
        <w:rPr>
          <w:sz w:val="24"/>
          <w:szCs w:val="24"/>
        </w:rPr>
      </w:pPr>
      <w:r w:rsidRPr="004C044C">
        <w:rPr>
          <w:sz w:val="24"/>
          <w:szCs w:val="24"/>
        </w:rPr>
        <w:t>Психологизм. Народность. Историзм.</w:t>
      </w:r>
    </w:p>
    <w:p w:rsidR="004C044C" w:rsidRPr="004C044C" w:rsidP="009845BB">
      <w:pPr>
        <w:pStyle w:val="NoSpacing"/>
        <w:spacing w:line="276" w:lineRule="auto"/>
        <w:jc w:val="both"/>
        <w:rPr>
          <w:sz w:val="24"/>
          <w:szCs w:val="24"/>
        </w:rPr>
      </w:pPr>
      <w:r w:rsidRPr="004C044C">
        <w:rPr>
          <w:sz w:val="24"/>
          <w:szCs w:val="24"/>
        </w:rPr>
        <w:t xml:space="preserve">Трагическое и комическое. Сатира, юмор, ирония, сарказм. Гротеск. </w:t>
      </w:r>
    </w:p>
    <w:p w:rsidR="004C044C" w:rsidRPr="004C044C" w:rsidP="009845BB">
      <w:pPr>
        <w:pStyle w:val="NoSpacing"/>
        <w:spacing w:line="276" w:lineRule="auto"/>
        <w:jc w:val="both"/>
        <w:rPr>
          <w:sz w:val="24"/>
          <w:szCs w:val="24"/>
        </w:rPr>
      </w:pPr>
      <w:r w:rsidRPr="004C044C">
        <w:rPr>
          <w:sz w:val="24"/>
          <w:szCs w:val="24"/>
        </w:rPr>
        <w:t xml:space="preserve">Язык художественного произведения. Изобразительно-выразительные средства в художественном произведении: сравнение, эпитет, метафора, метонимия. Гипербола. Аллегория. </w:t>
      </w:r>
    </w:p>
    <w:p w:rsidR="004C044C" w:rsidRPr="004C044C" w:rsidP="009845BB">
      <w:pPr>
        <w:pStyle w:val="NoSpacing"/>
        <w:spacing w:line="276" w:lineRule="auto"/>
        <w:jc w:val="both"/>
        <w:rPr>
          <w:sz w:val="24"/>
          <w:szCs w:val="24"/>
        </w:rPr>
      </w:pPr>
      <w:r w:rsidRPr="004C044C">
        <w:rPr>
          <w:sz w:val="24"/>
          <w:szCs w:val="24"/>
        </w:rPr>
        <w:t>Стиль.</w:t>
      </w:r>
    </w:p>
    <w:p w:rsidR="004C044C" w:rsidRPr="004C044C" w:rsidP="009845BB">
      <w:pPr>
        <w:pStyle w:val="NoSpacing"/>
        <w:spacing w:line="276" w:lineRule="auto"/>
        <w:jc w:val="both"/>
        <w:rPr>
          <w:sz w:val="24"/>
          <w:szCs w:val="24"/>
        </w:rPr>
      </w:pPr>
      <w:r w:rsidRPr="004C044C">
        <w:rPr>
          <w:sz w:val="24"/>
          <w:szCs w:val="24"/>
        </w:rPr>
        <w:t>Проза и поэзия. Системы стихосложения. Стихотворные размеры: хорей, ямб, дактиль, амфибрахий, анапест. Ритм. Рифма. Строфа.</w:t>
      </w:r>
    </w:p>
    <w:p w:rsidR="004C044C" w:rsidRPr="004C044C" w:rsidP="009845BB">
      <w:pPr>
        <w:pStyle w:val="NoSpacing"/>
        <w:spacing w:line="276" w:lineRule="auto"/>
        <w:jc w:val="both"/>
        <w:rPr>
          <w:sz w:val="24"/>
          <w:szCs w:val="24"/>
        </w:rPr>
      </w:pPr>
      <w:r w:rsidRPr="004C044C">
        <w:rPr>
          <w:sz w:val="24"/>
          <w:szCs w:val="24"/>
        </w:rPr>
        <w:t>Литературная критика.</w:t>
      </w:r>
    </w:p>
    <w:p w:rsidR="004C044C" w:rsidRPr="004C044C" w:rsidP="009845BB">
      <w:pPr>
        <w:pStyle w:val="NoSpacing"/>
        <w:spacing w:line="276" w:lineRule="auto"/>
        <w:jc w:val="center"/>
        <w:rPr>
          <w:sz w:val="24"/>
          <w:szCs w:val="24"/>
        </w:rPr>
      </w:pPr>
      <w:r w:rsidRPr="004C044C">
        <w:rPr>
          <w:sz w:val="24"/>
          <w:szCs w:val="24"/>
        </w:rPr>
        <w:t>ОСНОВНЫЕ ВИДЫ ДЕЯТЕЛЬНОСТИ ПО ОСВОЕНИЮ ЛИТЕРАТУРНЫХ ПРОИЗВЕДЕНИЙ И ТЕОРЕТИКО-ЛИТЕРАТУРНЫХ ПОНЯТИЙ</w:t>
      </w:r>
    </w:p>
    <w:p w:rsidR="004C044C" w:rsidRPr="004C044C" w:rsidP="009845BB">
      <w:pPr>
        <w:pStyle w:val="NoSpacing"/>
        <w:spacing w:line="276" w:lineRule="auto"/>
        <w:jc w:val="both"/>
        <w:rPr>
          <w:sz w:val="24"/>
          <w:szCs w:val="24"/>
        </w:rPr>
      </w:pPr>
      <w:r w:rsidRPr="004C044C">
        <w:rPr>
          <w:sz w:val="24"/>
          <w:szCs w:val="24"/>
        </w:rPr>
        <w:t>Осознанное, творческое чтение художественных произведений разных жанров.</w:t>
      </w:r>
    </w:p>
    <w:p w:rsidR="004C044C" w:rsidRPr="004C044C" w:rsidP="009845BB">
      <w:pPr>
        <w:pStyle w:val="NoSpacing"/>
        <w:spacing w:line="276" w:lineRule="auto"/>
        <w:jc w:val="both"/>
        <w:rPr>
          <w:sz w:val="24"/>
          <w:szCs w:val="24"/>
        </w:rPr>
      </w:pPr>
      <w:r w:rsidRPr="004C044C">
        <w:rPr>
          <w:sz w:val="24"/>
          <w:szCs w:val="24"/>
        </w:rPr>
        <w:t>Выразительное чтение.</w:t>
      </w:r>
    </w:p>
    <w:p w:rsidR="004C044C" w:rsidRPr="004C044C" w:rsidP="009845BB">
      <w:pPr>
        <w:pStyle w:val="NoSpacing"/>
        <w:spacing w:line="276" w:lineRule="auto"/>
        <w:jc w:val="both"/>
        <w:rPr>
          <w:sz w:val="24"/>
          <w:szCs w:val="24"/>
        </w:rPr>
      </w:pPr>
      <w:r w:rsidRPr="004C044C">
        <w:rPr>
          <w:sz w:val="24"/>
          <w:szCs w:val="24"/>
        </w:rPr>
        <w:t>Различные виды пересказа.</w:t>
      </w:r>
    </w:p>
    <w:p w:rsidR="004C044C" w:rsidRPr="004C044C" w:rsidP="009845BB">
      <w:pPr>
        <w:pStyle w:val="NoSpacing"/>
        <w:spacing w:line="276" w:lineRule="auto"/>
        <w:jc w:val="both"/>
        <w:rPr>
          <w:sz w:val="24"/>
          <w:szCs w:val="24"/>
        </w:rPr>
      </w:pPr>
      <w:r w:rsidRPr="004C044C">
        <w:rPr>
          <w:sz w:val="24"/>
          <w:szCs w:val="24"/>
        </w:rPr>
        <w:t>Заучивание наизусть стихотворных текстов.</w:t>
      </w:r>
    </w:p>
    <w:p w:rsidR="004C044C" w:rsidRPr="004C044C" w:rsidP="009845BB">
      <w:pPr>
        <w:pStyle w:val="NoSpacing"/>
        <w:spacing w:line="276" w:lineRule="auto"/>
        <w:jc w:val="both"/>
        <w:rPr>
          <w:sz w:val="24"/>
          <w:szCs w:val="24"/>
        </w:rPr>
      </w:pPr>
      <w:r w:rsidRPr="004C044C">
        <w:rPr>
          <w:sz w:val="24"/>
          <w:szCs w:val="24"/>
        </w:rPr>
        <w:t>Определение принадлежности литературного (фольклорного) текста к тому или иному роду и жанру.</w:t>
      </w:r>
    </w:p>
    <w:p w:rsidR="004C044C" w:rsidRPr="004C044C" w:rsidP="009845BB">
      <w:pPr>
        <w:pStyle w:val="NoSpacing"/>
        <w:spacing w:line="276" w:lineRule="auto"/>
        <w:jc w:val="both"/>
        <w:rPr>
          <w:sz w:val="24"/>
          <w:szCs w:val="24"/>
        </w:rPr>
      </w:pPr>
      <w:r w:rsidRPr="004C044C">
        <w:rPr>
          <w:sz w:val="24"/>
          <w:szCs w:val="24"/>
        </w:rP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4C044C" w:rsidRPr="004C044C" w:rsidP="009845BB">
      <w:pPr>
        <w:pStyle w:val="NoSpacing"/>
        <w:spacing w:line="276" w:lineRule="auto"/>
        <w:jc w:val="both"/>
        <w:rPr>
          <w:sz w:val="24"/>
          <w:szCs w:val="24"/>
        </w:rPr>
      </w:pPr>
      <w:r w:rsidRPr="004C044C">
        <w:rPr>
          <w:sz w:val="24"/>
          <w:szCs w:val="24"/>
        </w:rPr>
        <w:t>Выявление языковых средств художественной образности и определение их роли в раскрытии идейно-тематического содержания произведения.</w:t>
      </w:r>
    </w:p>
    <w:p w:rsidR="004C044C" w:rsidRPr="004C044C" w:rsidP="009845BB">
      <w:pPr>
        <w:pStyle w:val="NoSpacing"/>
        <w:spacing w:line="276" w:lineRule="auto"/>
        <w:jc w:val="both"/>
        <w:rPr>
          <w:sz w:val="24"/>
          <w:szCs w:val="24"/>
        </w:rPr>
      </w:pPr>
      <w:r w:rsidRPr="004C044C">
        <w:rPr>
          <w:sz w:val="24"/>
          <w:szCs w:val="24"/>
        </w:rPr>
        <w:t>Участие в дискуссии, утверждение и доказательство своей точки зрения с учетом мнения оппонента.</w:t>
      </w:r>
    </w:p>
    <w:p w:rsidR="004C044C" w:rsidRPr="004C044C" w:rsidP="009845BB">
      <w:pPr>
        <w:pStyle w:val="NoSpacing"/>
        <w:spacing w:line="276" w:lineRule="auto"/>
        <w:jc w:val="both"/>
        <w:rPr>
          <w:sz w:val="24"/>
          <w:szCs w:val="24"/>
        </w:rPr>
      </w:pPr>
      <w:r w:rsidRPr="004C044C">
        <w:rPr>
          <w:sz w:val="24"/>
          <w:szCs w:val="24"/>
        </w:rPr>
        <w:t>Подготовка рефератов, докладов; написание сочинений на основе и по мотивам литературных произведений.</w:t>
      </w:r>
    </w:p>
    <w:p w:rsidR="004A3A2D" w:rsidP="009845BB">
      <w:pPr>
        <w:pStyle w:val="NoSpacing"/>
        <w:spacing w:line="276" w:lineRule="auto"/>
        <w:jc w:val="both"/>
        <w:rPr>
          <w:b/>
          <w:sz w:val="24"/>
          <w:szCs w:val="24"/>
        </w:rPr>
      </w:pPr>
    </w:p>
    <w:p w:rsidR="00F9143C" w:rsidRPr="00316131" w:rsidP="00F9143C">
      <w:pPr>
        <w:pStyle w:val="NoSpacing"/>
        <w:spacing w:line="276" w:lineRule="auto"/>
        <w:jc w:val="both"/>
        <w:rPr>
          <w:b/>
          <w:color w:val="000000" w:themeColor="text1"/>
          <w:sz w:val="24"/>
          <w:szCs w:val="24"/>
        </w:rPr>
      </w:pPr>
      <w:r w:rsidRPr="00316131">
        <w:rPr>
          <w:b/>
          <w:color w:val="000000" w:themeColor="text1"/>
          <w:sz w:val="24"/>
          <w:szCs w:val="24"/>
        </w:rPr>
        <w:t xml:space="preserve">Родной </w:t>
      </w:r>
      <w:r w:rsidRPr="00316131">
        <w:rPr>
          <w:b/>
          <w:color w:val="000000" w:themeColor="text1"/>
          <w:sz w:val="24"/>
          <w:szCs w:val="24"/>
        </w:rPr>
        <w:t xml:space="preserve"> язык</w:t>
      </w:r>
    </w:p>
    <w:p w:rsidR="00F9143C" w:rsidRPr="00316131" w:rsidP="00F9143C">
      <w:pPr>
        <w:pStyle w:val="NoSpacing"/>
        <w:spacing w:line="276" w:lineRule="auto"/>
        <w:jc w:val="both"/>
        <w:rPr>
          <w:b/>
          <w:color w:val="000000" w:themeColor="text1"/>
          <w:sz w:val="24"/>
          <w:szCs w:val="24"/>
        </w:rPr>
      </w:pPr>
      <w:r w:rsidRPr="00316131">
        <w:rPr>
          <w:b/>
          <w:color w:val="000000" w:themeColor="text1"/>
          <w:sz w:val="24"/>
          <w:szCs w:val="24"/>
        </w:rPr>
        <w:t>Родная литература</w:t>
      </w:r>
    </w:p>
    <w:p w:rsidR="00986C74" w:rsidRPr="00986C74" w:rsidP="00986C74">
      <w:pPr>
        <w:pStyle w:val="NoSpacing"/>
        <w:spacing w:line="276" w:lineRule="auto"/>
        <w:jc w:val="both"/>
        <w:rPr>
          <w:sz w:val="24"/>
          <w:szCs w:val="24"/>
        </w:rPr>
      </w:pPr>
      <w:r>
        <w:rPr>
          <w:rFonts w:eastAsiaTheme="minorHAnsi"/>
          <w:b/>
          <w:sz w:val="24"/>
          <w:szCs w:val="24"/>
        </w:rPr>
        <w:t xml:space="preserve"> </w:t>
      </w:r>
    </w:p>
    <w:p w:rsidR="00986C74" w:rsidRPr="00944F58" w:rsidP="00944F58">
      <w:pPr>
        <w:pStyle w:val="NoSpacing"/>
        <w:tabs>
          <w:tab w:val="left" w:pos="1755"/>
        </w:tabs>
        <w:spacing w:line="276" w:lineRule="auto"/>
        <w:jc w:val="both"/>
        <w:rPr>
          <w:b/>
          <w:sz w:val="24"/>
          <w:szCs w:val="24"/>
        </w:rPr>
      </w:pPr>
      <w:r w:rsidRPr="00944F58">
        <w:rPr>
          <w:b/>
          <w:sz w:val="24"/>
          <w:szCs w:val="24"/>
        </w:rPr>
        <w:tab/>
      </w:r>
    </w:p>
    <w:p w:rsidR="00944F58" w:rsidRPr="00944F58" w:rsidP="00944F58">
      <w:pPr>
        <w:pStyle w:val="NoSpacing"/>
        <w:spacing w:line="276" w:lineRule="auto"/>
        <w:jc w:val="both"/>
        <w:rPr>
          <w:b/>
          <w:sz w:val="24"/>
          <w:szCs w:val="24"/>
        </w:rPr>
      </w:pPr>
      <w:bookmarkStart w:id="61" w:name="_Toc453968180"/>
      <w:r w:rsidRPr="00944F58">
        <w:rPr>
          <w:b/>
          <w:sz w:val="24"/>
          <w:szCs w:val="24"/>
        </w:rPr>
        <w:t xml:space="preserve">Иностранный </w:t>
      </w:r>
      <w:r w:rsidR="00E841B6">
        <w:rPr>
          <w:b/>
          <w:sz w:val="24"/>
          <w:szCs w:val="24"/>
        </w:rPr>
        <w:t xml:space="preserve">(английский) </w:t>
      </w:r>
      <w:r w:rsidRPr="00944F58">
        <w:rPr>
          <w:b/>
          <w:sz w:val="24"/>
          <w:szCs w:val="24"/>
        </w:rPr>
        <w:t>язык</w:t>
      </w:r>
      <w:bookmarkEnd w:id="61"/>
    </w:p>
    <w:p w:rsidR="00944F58" w:rsidRPr="00944F58" w:rsidP="00944F58">
      <w:pPr>
        <w:pStyle w:val="NoSpacing"/>
        <w:spacing w:line="276" w:lineRule="auto"/>
        <w:jc w:val="both"/>
        <w:rPr>
          <w:b/>
          <w:sz w:val="24"/>
          <w:szCs w:val="24"/>
        </w:rPr>
      </w:pPr>
    </w:p>
    <w:p w:rsidR="00944F58" w:rsidRPr="00944F58" w:rsidP="00944F58">
      <w:pPr>
        <w:pStyle w:val="NoSpacing"/>
        <w:spacing w:line="276" w:lineRule="auto"/>
        <w:jc w:val="both"/>
        <w:rPr>
          <w:sz w:val="24"/>
          <w:szCs w:val="24"/>
        </w:rPr>
      </w:pPr>
      <w:r w:rsidRPr="00944F58">
        <w:rPr>
          <w:sz w:val="24"/>
          <w:szCs w:val="24"/>
        </w:rPr>
        <w:t>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w:t>
      </w:r>
      <w:r>
        <w:rPr>
          <w:sz w:val="24"/>
          <w:szCs w:val="24"/>
        </w:rPr>
        <w:t>ния. В рамках изучения предмета</w:t>
      </w:r>
      <w:r w:rsidRPr="00944F58">
        <w:rPr>
          <w:sz w:val="24"/>
          <w:szCs w:val="24"/>
        </w:rPr>
        <w:t xml:space="preserve"> «Иностранный язык» могут быть реализованы самые разнообразные межпредметные связи.</w:t>
      </w:r>
    </w:p>
    <w:p w:rsidR="00944F58" w:rsidRPr="00944F58" w:rsidP="00944F58">
      <w:pPr>
        <w:pStyle w:val="NoSpacing"/>
        <w:spacing w:line="276" w:lineRule="auto"/>
        <w:jc w:val="both"/>
        <w:rPr>
          <w:sz w:val="24"/>
          <w:szCs w:val="24"/>
        </w:rPr>
      </w:pPr>
      <w:r w:rsidRPr="00944F58">
        <w:rPr>
          <w:sz w:val="24"/>
          <w:szCs w:val="24"/>
        </w:rPr>
        <w:t>Изучение иностранного языка на базовом и углубленном уровнях общего образования обеспечивает достижение следующих целей:</w:t>
      </w:r>
    </w:p>
    <w:p w:rsidR="00944F58" w:rsidRPr="00944F58" w:rsidP="0030409F">
      <w:pPr>
        <w:pStyle w:val="NoSpacing"/>
        <w:numPr>
          <w:ilvl w:val="0"/>
          <w:numId w:val="162"/>
        </w:numPr>
        <w:spacing w:line="276" w:lineRule="auto"/>
        <w:jc w:val="both"/>
        <w:rPr>
          <w:sz w:val="24"/>
          <w:szCs w:val="24"/>
        </w:rPr>
      </w:pPr>
      <w:r w:rsidRPr="00944F58">
        <w:rPr>
          <w:sz w:val="24"/>
          <w:szCs w:val="24"/>
        </w:rPr>
        <w:t>дальнейшее развитие иноязычной коммуникативной компетенции;</w:t>
      </w:r>
    </w:p>
    <w:p w:rsidR="00944F58" w:rsidRPr="00944F58" w:rsidP="0030409F">
      <w:pPr>
        <w:pStyle w:val="NoSpacing"/>
        <w:numPr>
          <w:ilvl w:val="0"/>
          <w:numId w:val="162"/>
        </w:numPr>
        <w:spacing w:line="276" w:lineRule="auto"/>
        <w:jc w:val="both"/>
        <w:rPr>
          <w:sz w:val="24"/>
          <w:szCs w:val="24"/>
        </w:rPr>
      </w:pPr>
      <w:r w:rsidRPr="00944F58">
        <w:rPr>
          <w:sz w:val="24"/>
          <w:szCs w:val="24"/>
        </w:rPr>
        <w:t>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w:t>
      </w:r>
    </w:p>
    <w:p w:rsidR="00944F58" w:rsidRPr="00944F58" w:rsidP="00944F58">
      <w:pPr>
        <w:pStyle w:val="NoSpacing"/>
        <w:spacing w:line="276" w:lineRule="auto"/>
        <w:jc w:val="both"/>
        <w:rPr>
          <w:sz w:val="24"/>
          <w:szCs w:val="24"/>
        </w:rPr>
      </w:pPr>
      <w:r w:rsidRPr="00944F58">
        <w:rPr>
          <w:sz w:val="24"/>
          <w:szCs w:val="24"/>
        </w:rPr>
        <w:t>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 речи содержит лексические темы для общения в различных коммуникативных ситуациях.</w:t>
      </w:r>
    </w:p>
    <w:p w:rsidR="00944F58" w:rsidRPr="00944F58" w:rsidP="00944F58">
      <w:pPr>
        <w:pStyle w:val="NoSpacing"/>
        <w:spacing w:line="276" w:lineRule="auto"/>
        <w:jc w:val="both"/>
        <w:rPr>
          <w:sz w:val="24"/>
          <w:szCs w:val="24"/>
        </w:rPr>
      </w:pPr>
      <w:r>
        <w:rPr>
          <w:sz w:val="24"/>
          <w:szCs w:val="24"/>
        </w:rPr>
        <w:t>Освоение учебного предмета</w:t>
      </w:r>
      <w:r w:rsidRPr="00944F58">
        <w:rPr>
          <w:sz w:val="24"/>
          <w:szCs w:val="24"/>
        </w:rPr>
        <w:t xml:space="preserve"> «Иностранный язык» на базовом уровне направлено на достижение обучающимися порогового уровня иноязычной коммуникативной компетенции в соответствии с требованиями к предметным результатам ФГОС СОО, достижение которых позволяет выпускникам 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в соответствии с «Общеевропейскими компетенциями владения иностранным языком». </w:t>
      </w:r>
    </w:p>
    <w:p w:rsidR="00944F58" w:rsidRPr="00944F58" w:rsidP="00944F58">
      <w:pPr>
        <w:pStyle w:val="NoSpacing"/>
        <w:spacing w:line="276" w:lineRule="auto"/>
        <w:jc w:val="both"/>
        <w:rPr>
          <w:sz w:val="24"/>
          <w:szCs w:val="24"/>
        </w:rPr>
      </w:pPr>
      <w:r w:rsidRPr="00944F58">
        <w:rPr>
          <w:sz w:val="24"/>
          <w:szCs w:val="24"/>
        </w:rPr>
        <w:t>Уровневый подход, примененный в данной программе, соответствует шкале «Общеевропейских компетенций владения иностранным языком»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944F58" w:rsidRPr="00944F58" w:rsidP="00944F58">
      <w:pPr>
        <w:pStyle w:val="NoSpacing"/>
        <w:spacing w:line="276" w:lineRule="auto"/>
        <w:jc w:val="both"/>
        <w:rPr>
          <w:sz w:val="24"/>
          <w:szCs w:val="24"/>
        </w:rPr>
      </w:pPr>
      <w:r w:rsidRPr="00944F58">
        <w:rPr>
          <w:sz w:val="24"/>
          <w:szCs w:val="24"/>
        </w:rPr>
        <w:t>В 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уровня. Корреляция между ПООП СОО и «Общеевропейскими компетенциями владения иностранным языком» позволяет</w:t>
      </w:r>
      <w:r w:rsidR="00C23526">
        <w:rPr>
          <w:sz w:val="24"/>
          <w:szCs w:val="24"/>
        </w:rPr>
        <w:t xml:space="preserve"> максимально точно и объективно </w:t>
      </w:r>
      <w:r w:rsidRPr="00944F58">
        <w:rPr>
          <w:sz w:val="24"/>
          <w:szCs w:val="24"/>
        </w:rPr>
        <w:t>организовывать и контролировать освоение обучающимися иностранного языка в соответствии с международными стандартами. Это дает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выпускни</w:t>
      </w:r>
      <w:r>
        <w:rPr>
          <w:sz w:val="24"/>
          <w:szCs w:val="24"/>
        </w:rPr>
        <w:t>к, освоивший программу предмета</w:t>
      </w:r>
      <w:r w:rsidRPr="00944F58">
        <w:rPr>
          <w:sz w:val="24"/>
          <w:szCs w:val="24"/>
        </w:rPr>
        <w:t xml:space="preserve"> «Иностранный язык» (базовый уровень), соответствует уровню B1 по шкале «Общеевропейских компетенций владения иностранным языком». </w:t>
      </w:r>
    </w:p>
    <w:p w:rsidR="00944F58" w:rsidRPr="00944F58" w:rsidP="00944F58">
      <w:pPr>
        <w:pStyle w:val="NoSpacing"/>
        <w:spacing w:line="276" w:lineRule="auto"/>
        <w:jc w:val="both"/>
        <w:rPr>
          <w:sz w:val="24"/>
          <w:szCs w:val="24"/>
        </w:rPr>
      </w:pPr>
      <w:r w:rsidRPr="00944F58">
        <w:rPr>
          <w:b/>
          <w:sz w:val="24"/>
          <w:szCs w:val="24"/>
        </w:rPr>
        <w:t>Базовый уровень</w:t>
      </w:r>
    </w:p>
    <w:p w:rsidR="00944F58" w:rsidRPr="00944F58" w:rsidP="00944F58">
      <w:pPr>
        <w:pStyle w:val="NoSpacing"/>
        <w:spacing w:line="276" w:lineRule="auto"/>
        <w:jc w:val="both"/>
        <w:rPr>
          <w:sz w:val="24"/>
          <w:szCs w:val="24"/>
        </w:rPr>
      </w:pPr>
      <w:r w:rsidRPr="00944F58">
        <w:rPr>
          <w:b/>
          <w:sz w:val="24"/>
          <w:szCs w:val="24"/>
        </w:rPr>
        <w:t>Коммуникативные умения</w:t>
      </w:r>
      <w:r w:rsidRPr="00944F58">
        <w:rPr>
          <w:sz w:val="24"/>
          <w:szCs w:val="24"/>
        </w:rPr>
        <w:t xml:space="preserve"> </w:t>
      </w:r>
    </w:p>
    <w:p w:rsidR="00944F58" w:rsidRPr="00944F58" w:rsidP="00944F58">
      <w:pPr>
        <w:pStyle w:val="NoSpacing"/>
        <w:spacing w:line="276" w:lineRule="auto"/>
        <w:jc w:val="both"/>
        <w:rPr>
          <w:sz w:val="24"/>
          <w:szCs w:val="24"/>
        </w:rPr>
      </w:pPr>
      <w:r w:rsidRPr="00944F58">
        <w:rPr>
          <w:b/>
          <w:sz w:val="24"/>
          <w:szCs w:val="24"/>
        </w:rPr>
        <w:t>Говорение</w:t>
      </w:r>
    </w:p>
    <w:p w:rsidR="00944F58" w:rsidRPr="00944F58" w:rsidP="00944F58">
      <w:pPr>
        <w:pStyle w:val="NoSpacing"/>
        <w:spacing w:line="276" w:lineRule="auto"/>
        <w:jc w:val="both"/>
        <w:rPr>
          <w:sz w:val="24"/>
          <w:szCs w:val="24"/>
        </w:rPr>
      </w:pPr>
      <w:r w:rsidRPr="00944F58">
        <w:rPr>
          <w:b/>
          <w:sz w:val="24"/>
          <w:szCs w:val="24"/>
        </w:rPr>
        <w:t>Диалогическая речь</w:t>
      </w:r>
    </w:p>
    <w:p w:rsidR="00944F58" w:rsidRPr="00944F58" w:rsidP="00944F58">
      <w:pPr>
        <w:pStyle w:val="NoSpacing"/>
        <w:spacing w:line="276" w:lineRule="auto"/>
        <w:jc w:val="both"/>
        <w:rPr>
          <w:sz w:val="24"/>
          <w:szCs w:val="24"/>
        </w:rPr>
      </w:pPr>
      <w:r w:rsidRPr="00944F58">
        <w:rPr>
          <w:sz w:val="24"/>
          <w:szCs w:val="24"/>
        </w:rPr>
        <w:t xml:space="preserve">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запрашивать информацию в пределах изученной тематики. Умение обращаться за разъяснениями и уточнять необходимую информацию. Типы текстов: интервью, обмен мнениями, дискуссия. </w:t>
      </w:r>
      <w:r w:rsidRPr="00944F58">
        <w:rPr>
          <w:i/>
          <w:sz w:val="24"/>
          <w:szCs w:val="24"/>
        </w:rPr>
        <w:t>Диалог/полилог в ситуациях официального общения, краткий комментарий точки зрения другого человека. Интервью. Обмен, проверка и подтверждение собранной фактической информации.</w:t>
      </w:r>
    </w:p>
    <w:p w:rsidR="00944F58" w:rsidRPr="00944F58" w:rsidP="00944F58">
      <w:pPr>
        <w:pStyle w:val="NoSpacing"/>
        <w:spacing w:line="276" w:lineRule="auto"/>
        <w:jc w:val="both"/>
        <w:rPr>
          <w:sz w:val="24"/>
          <w:szCs w:val="24"/>
        </w:rPr>
      </w:pPr>
      <w:r w:rsidRPr="00944F58">
        <w:rPr>
          <w:b/>
          <w:sz w:val="24"/>
          <w:szCs w:val="24"/>
        </w:rPr>
        <w:t>Монологическая речь</w:t>
      </w:r>
    </w:p>
    <w:p w:rsidR="00944F58" w:rsidRPr="00944F58" w:rsidP="00944F58">
      <w:pPr>
        <w:pStyle w:val="NoSpacing"/>
        <w:spacing w:line="276" w:lineRule="auto"/>
        <w:jc w:val="both"/>
        <w:rPr>
          <w:sz w:val="24"/>
          <w:szCs w:val="24"/>
        </w:rPr>
      </w:pPr>
      <w:r w:rsidRPr="00944F58">
        <w:rPr>
          <w:sz w:val="24"/>
          <w:szCs w:val="24"/>
        </w:rPr>
        <w:t xml:space="preserve">Совершенствование умения формулировать несложные 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Типы текстов: </w:t>
      </w:r>
      <w:r w:rsidRPr="00944F58">
        <w:rPr>
          <w:color w:val="000000"/>
          <w:sz w:val="24"/>
          <w:szCs w:val="24"/>
          <w:lang w:eastAsia="ru-RU"/>
        </w:rPr>
        <w:t>рассказ, описание, характеристика</w:t>
      </w:r>
      <w:r w:rsidRPr="00944F58">
        <w:rPr>
          <w:sz w:val="24"/>
          <w:szCs w:val="24"/>
        </w:rPr>
        <w:t xml:space="preserve">, сообщение, объявление, презентация. </w:t>
      </w:r>
      <w:r w:rsidRPr="00944F58">
        <w:rPr>
          <w:i/>
          <w:sz w:val="24"/>
          <w:szCs w:val="24"/>
        </w:rPr>
        <w:t xml:space="preserve">Умение предоставлять фактическую информацию. </w:t>
      </w:r>
    </w:p>
    <w:p w:rsidR="00944F58" w:rsidRPr="00944F58" w:rsidP="00944F58">
      <w:pPr>
        <w:pStyle w:val="NoSpacing"/>
        <w:spacing w:line="276" w:lineRule="auto"/>
        <w:jc w:val="both"/>
        <w:rPr>
          <w:sz w:val="24"/>
          <w:szCs w:val="24"/>
        </w:rPr>
      </w:pPr>
      <w:r w:rsidRPr="00944F58">
        <w:rPr>
          <w:b/>
          <w:sz w:val="24"/>
          <w:szCs w:val="24"/>
        </w:rPr>
        <w:t>Аудирование</w:t>
      </w:r>
    </w:p>
    <w:p w:rsidR="00944F58" w:rsidRPr="00944F58" w:rsidP="00944F58">
      <w:pPr>
        <w:pStyle w:val="NoSpacing"/>
        <w:spacing w:line="276" w:lineRule="auto"/>
        <w:jc w:val="both"/>
        <w:rPr>
          <w:sz w:val="24"/>
          <w:szCs w:val="24"/>
        </w:rPr>
      </w:pPr>
      <w:r w:rsidRPr="00944F58">
        <w:rPr>
          <w:sz w:val="24"/>
          <w:szCs w:val="24"/>
        </w:rPr>
        <w:t xml:space="preserve">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монологического и диалогического характера с нормативным произношением в рамках изученной тематики. Выборочное понимание деталей несложных аудио- и видеотекстов различных жанров монологического и диалогического характера. Типы текстов: </w:t>
      </w:r>
      <w:r w:rsidRPr="00944F58">
        <w:rPr>
          <w:sz w:val="24"/>
          <w:szCs w:val="24"/>
        </w:rPr>
        <w:t xml:space="preserve">сообщение, объявление, интервью, тексты рекламных видеороликов. </w:t>
      </w:r>
      <w:r w:rsidRPr="00944F58">
        <w:rPr>
          <w:i/>
          <w:sz w:val="24"/>
          <w:szCs w:val="24"/>
        </w:rPr>
        <w:t>Полное и точное восприятие информации в распространенных коммуникативных ситуациях. Обобщение прослушанной информации.</w:t>
      </w:r>
      <w:r w:rsidRPr="00944F58">
        <w:rPr>
          <w:sz w:val="24"/>
          <w:szCs w:val="24"/>
        </w:rPr>
        <w:t xml:space="preserve"> </w:t>
      </w:r>
    </w:p>
    <w:p w:rsidR="00944F58" w:rsidRPr="00944F58" w:rsidP="00944F58">
      <w:pPr>
        <w:pStyle w:val="NoSpacing"/>
        <w:spacing w:line="276" w:lineRule="auto"/>
        <w:jc w:val="both"/>
        <w:rPr>
          <w:sz w:val="24"/>
          <w:szCs w:val="24"/>
        </w:rPr>
      </w:pPr>
      <w:r w:rsidRPr="00944F58">
        <w:rPr>
          <w:b/>
          <w:sz w:val="24"/>
          <w:szCs w:val="24"/>
        </w:rPr>
        <w:t>Чтение</w:t>
      </w:r>
    </w:p>
    <w:p w:rsidR="00944F58" w:rsidRPr="00944F58" w:rsidP="00944F58">
      <w:pPr>
        <w:pStyle w:val="NoSpacing"/>
        <w:spacing w:line="276" w:lineRule="auto"/>
        <w:jc w:val="both"/>
        <w:rPr>
          <w:b/>
          <w:sz w:val="24"/>
          <w:szCs w:val="24"/>
        </w:rPr>
      </w:pPr>
      <w:r w:rsidRPr="00944F58">
        <w:rPr>
          <w:sz w:val="24"/>
          <w:szCs w:val="24"/>
        </w:rPr>
        <w:t xml:space="preserve">Совершенствование умений читать (вслух и про себя) и понимать простые аутентичные тексты различных стилей </w:t>
      </w:r>
      <w:r w:rsidRPr="00944F58">
        <w:rPr>
          <w:sz w:val="24"/>
          <w:szCs w:val="24"/>
          <w:lang w:eastAsia="ru-RU"/>
        </w:rPr>
        <w:t>(</w:t>
      </w:r>
      <w:r w:rsidRPr="00944F58">
        <w:rPr>
          <w:bCs/>
          <w:sz w:val="24"/>
          <w:szCs w:val="24"/>
        </w:rPr>
        <w:t>публицистического, художественного, разговорного</w:t>
      </w:r>
      <w:r w:rsidRPr="00944F58">
        <w:rPr>
          <w:sz w:val="24"/>
          <w:szCs w:val="24"/>
          <w:lang w:eastAsia="ru-RU"/>
        </w:rPr>
        <w:t xml:space="preserve">) и жанров (рассказов, </w:t>
      </w:r>
      <w:r w:rsidRPr="00944F58">
        <w:rPr>
          <w:sz w:val="24"/>
          <w:szCs w:val="24"/>
        </w:rPr>
        <w:t xml:space="preserve">газетных </w:t>
      </w:r>
      <w:r w:rsidRPr="00944F58">
        <w:rPr>
          <w:sz w:val="24"/>
          <w:szCs w:val="24"/>
          <w:lang w:eastAsia="ru-RU"/>
        </w:rPr>
        <w:t>статей, рекламных объявлений</w:t>
      </w:r>
      <w:r w:rsidRPr="00944F58">
        <w:rPr>
          <w:sz w:val="24"/>
          <w:szCs w:val="24"/>
        </w:rPr>
        <w:t>, брошюр, проспектов</w:t>
      </w:r>
      <w:r w:rsidRPr="00944F58">
        <w:rPr>
          <w:sz w:val="24"/>
          <w:szCs w:val="24"/>
          <w:lang w:eastAsia="ru-RU"/>
        </w:rPr>
        <w:t>)</w:t>
      </w:r>
      <w:r w:rsidRPr="00944F58">
        <w:rPr>
          <w:sz w:val="24"/>
          <w:szCs w:val="24"/>
        </w:rPr>
        <w:t xml:space="preserve">.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свое отношение к прочитанному. 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информационных Интернет-сайтах. </w:t>
      </w:r>
      <w:r w:rsidRPr="00944F58">
        <w:rPr>
          <w:i/>
          <w:sz w:val="24"/>
          <w:szCs w:val="24"/>
        </w:rPr>
        <w:t xml:space="preserve">Умение читать и достаточно хорошо понимать простые аутентичные тексты различных стилей </w:t>
      </w:r>
      <w:r w:rsidRPr="00944F58">
        <w:rPr>
          <w:i/>
          <w:sz w:val="24"/>
          <w:szCs w:val="24"/>
          <w:lang w:eastAsia="ru-RU"/>
        </w:rPr>
        <w:t>(</w:t>
      </w:r>
      <w:r w:rsidRPr="00944F58">
        <w:rPr>
          <w:bCs/>
          <w:i/>
          <w:sz w:val="24"/>
          <w:szCs w:val="24"/>
        </w:rPr>
        <w:t>публицистического, художественного, разговорного, научного, официально-делового</w:t>
      </w:r>
      <w:r w:rsidRPr="00944F58">
        <w:rPr>
          <w:i/>
          <w:sz w:val="24"/>
          <w:szCs w:val="24"/>
          <w:lang w:eastAsia="ru-RU"/>
        </w:rPr>
        <w:t>) и жанров (</w:t>
      </w:r>
      <w:r w:rsidRPr="00944F58">
        <w:rPr>
          <w:i/>
          <w:sz w:val="24"/>
          <w:szCs w:val="24"/>
        </w:rPr>
        <w:t>рассказ, роман, статья научно-популярного характера, деловая переписка).</w:t>
      </w:r>
      <w:r w:rsidRPr="00944F58">
        <w:rPr>
          <w:sz w:val="24"/>
          <w:szCs w:val="24"/>
        </w:rPr>
        <w:t xml:space="preserve"> </w:t>
      </w:r>
    </w:p>
    <w:p w:rsidR="00944F58" w:rsidRPr="00944F58" w:rsidP="00944F58">
      <w:pPr>
        <w:pStyle w:val="NoSpacing"/>
        <w:spacing w:line="276" w:lineRule="auto"/>
        <w:jc w:val="both"/>
        <w:rPr>
          <w:sz w:val="24"/>
          <w:szCs w:val="24"/>
        </w:rPr>
      </w:pPr>
      <w:r w:rsidRPr="00944F58">
        <w:rPr>
          <w:b/>
          <w:sz w:val="24"/>
          <w:szCs w:val="24"/>
        </w:rPr>
        <w:t>Письмо</w:t>
      </w:r>
    </w:p>
    <w:p w:rsidR="00944F58" w:rsidRPr="00944F58" w:rsidP="00944F58">
      <w:pPr>
        <w:pStyle w:val="NoSpacing"/>
        <w:spacing w:line="276" w:lineRule="auto"/>
        <w:jc w:val="both"/>
        <w:rPr>
          <w:sz w:val="24"/>
          <w:szCs w:val="24"/>
        </w:rPr>
      </w:pPr>
      <w:r w:rsidRPr="00944F58">
        <w:rPr>
          <w:sz w:val="24"/>
          <w:szCs w:val="24"/>
        </w:rPr>
        <w:t xml:space="preserve">Составление несложных связных текстов в рамках изученной тематики. Умение писать личное (электронное)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Типы текстов: личное (электронное) письмо, тезисы, эссе, план мероприятия, биография, презентация, заявление об участии. </w:t>
      </w:r>
      <w:r w:rsidRPr="00944F58">
        <w:rPr>
          <w:i/>
          <w:sz w:val="24"/>
          <w:szCs w:val="24"/>
        </w:rPr>
        <w:t>Написание отзыва на фильм или книгу. Умение письменно сообщать свое мнение по поводу фактической информации в рамках изученной тематики.</w:t>
      </w:r>
    </w:p>
    <w:p w:rsidR="00944F58" w:rsidRPr="00944F58" w:rsidP="00944F58">
      <w:pPr>
        <w:pStyle w:val="NoSpacing"/>
        <w:spacing w:line="276" w:lineRule="auto"/>
        <w:jc w:val="both"/>
        <w:rPr>
          <w:sz w:val="24"/>
          <w:szCs w:val="24"/>
        </w:rPr>
      </w:pPr>
      <w:r w:rsidRPr="00944F58">
        <w:rPr>
          <w:b/>
          <w:sz w:val="24"/>
          <w:szCs w:val="24"/>
        </w:rPr>
        <w:t>Языковые навыки</w:t>
      </w:r>
    </w:p>
    <w:p w:rsidR="00944F58" w:rsidRPr="00944F58" w:rsidP="00944F58">
      <w:pPr>
        <w:pStyle w:val="NoSpacing"/>
        <w:spacing w:line="276" w:lineRule="auto"/>
        <w:jc w:val="both"/>
        <w:rPr>
          <w:sz w:val="24"/>
          <w:szCs w:val="24"/>
        </w:rPr>
      </w:pPr>
      <w:r w:rsidRPr="00944F58">
        <w:rPr>
          <w:b/>
          <w:sz w:val="24"/>
          <w:szCs w:val="24"/>
        </w:rPr>
        <w:t>Орфография и пунктуация</w:t>
      </w:r>
    </w:p>
    <w:p w:rsidR="00944F58" w:rsidRPr="00944F58" w:rsidP="00944F58">
      <w:pPr>
        <w:pStyle w:val="NoSpacing"/>
        <w:spacing w:line="276" w:lineRule="auto"/>
        <w:jc w:val="both"/>
        <w:rPr>
          <w:sz w:val="24"/>
          <w:szCs w:val="24"/>
        </w:rPr>
      </w:pPr>
      <w:r w:rsidRPr="00944F58">
        <w:rPr>
          <w:sz w:val="24"/>
          <w:szCs w:val="24"/>
        </w:rPr>
        <w:t xml:space="preserve">Умение расставлять в тексте знаки препинания в соответствии с нормами, принятыми в стране изучаемого языка. Владение орфографическими навыками. </w:t>
      </w:r>
    </w:p>
    <w:p w:rsidR="00944F58" w:rsidRPr="00944F58" w:rsidP="00944F58">
      <w:pPr>
        <w:pStyle w:val="NoSpacing"/>
        <w:spacing w:line="276" w:lineRule="auto"/>
        <w:jc w:val="both"/>
        <w:rPr>
          <w:sz w:val="24"/>
          <w:szCs w:val="24"/>
        </w:rPr>
      </w:pPr>
      <w:r w:rsidRPr="00944F58">
        <w:rPr>
          <w:b/>
          <w:sz w:val="24"/>
          <w:szCs w:val="24"/>
        </w:rPr>
        <w:t>Фонетическая сторона речи</w:t>
      </w:r>
    </w:p>
    <w:p w:rsidR="00944F58" w:rsidRPr="00944F58" w:rsidP="00944F58">
      <w:pPr>
        <w:pStyle w:val="NoSpacing"/>
        <w:spacing w:line="276" w:lineRule="auto"/>
        <w:jc w:val="both"/>
        <w:rPr>
          <w:sz w:val="24"/>
          <w:szCs w:val="24"/>
        </w:rPr>
      </w:pPr>
      <w:r w:rsidRPr="00944F58">
        <w:rPr>
          <w:sz w:val="24"/>
          <w:szCs w:val="24"/>
        </w:rPr>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w:t>
      </w:r>
      <w:r w:rsidRPr="00944F58">
        <w:rPr>
          <w:i/>
          <w:sz w:val="24"/>
          <w:szCs w:val="24"/>
        </w:rPr>
        <w:t>Произношение звуков английского языка без выраженного акцента.</w:t>
      </w:r>
      <w:r w:rsidRPr="00944F58">
        <w:rPr>
          <w:sz w:val="24"/>
          <w:szCs w:val="24"/>
        </w:rPr>
        <w:t xml:space="preserve"> </w:t>
      </w:r>
    </w:p>
    <w:p w:rsidR="00944F58" w:rsidRPr="00944F58" w:rsidP="00944F58">
      <w:pPr>
        <w:pStyle w:val="NoSpacing"/>
        <w:spacing w:line="276" w:lineRule="auto"/>
        <w:jc w:val="both"/>
        <w:rPr>
          <w:sz w:val="24"/>
          <w:szCs w:val="24"/>
        </w:rPr>
      </w:pPr>
      <w:r w:rsidRPr="00944F58">
        <w:rPr>
          <w:b/>
          <w:sz w:val="24"/>
          <w:szCs w:val="24"/>
        </w:rPr>
        <w:t>Грамматическая сторона речи</w:t>
      </w:r>
    </w:p>
    <w:p w:rsidR="00944F58" w:rsidRPr="00944F58" w:rsidP="00944F58">
      <w:pPr>
        <w:pStyle w:val="NoSpacing"/>
        <w:spacing w:line="276" w:lineRule="auto"/>
        <w:jc w:val="both"/>
        <w:rPr>
          <w:sz w:val="24"/>
          <w:szCs w:val="24"/>
        </w:rPr>
      </w:pPr>
      <w:r w:rsidRPr="00944F58">
        <w:rPr>
          <w:sz w:val="24"/>
          <w:szCs w:val="24"/>
        </w:rPr>
        <w:t xml:space="preserve">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употребление в устной и письменной коммуникации различных частей речи. </w:t>
      </w:r>
      <w:r w:rsidRPr="00944F58">
        <w:rPr>
          <w:i/>
          <w:sz w:val="24"/>
          <w:szCs w:val="24"/>
        </w:rPr>
        <w:t>Употребление</w:t>
      </w:r>
      <w:r w:rsidRPr="00944F58">
        <w:rPr>
          <w:i/>
          <w:sz w:val="24"/>
          <w:szCs w:val="24"/>
          <w:lang w:val="en-US"/>
        </w:rPr>
        <w:t xml:space="preserve"> </w:t>
      </w:r>
      <w:r w:rsidRPr="00944F58">
        <w:rPr>
          <w:i/>
          <w:sz w:val="24"/>
          <w:szCs w:val="24"/>
        </w:rPr>
        <w:t>в</w:t>
      </w:r>
      <w:r w:rsidRPr="00944F58">
        <w:rPr>
          <w:i/>
          <w:sz w:val="24"/>
          <w:szCs w:val="24"/>
          <w:lang w:val="en-US"/>
        </w:rPr>
        <w:t xml:space="preserve"> </w:t>
      </w:r>
      <w:r w:rsidRPr="00944F58">
        <w:rPr>
          <w:i/>
          <w:sz w:val="24"/>
          <w:szCs w:val="24"/>
        </w:rPr>
        <w:t>речи</w:t>
      </w:r>
      <w:r w:rsidRPr="00944F58">
        <w:rPr>
          <w:i/>
          <w:sz w:val="24"/>
          <w:szCs w:val="24"/>
          <w:lang w:val="en-US"/>
        </w:rPr>
        <w:t xml:space="preserve"> </w:t>
      </w:r>
      <w:r w:rsidRPr="00944F58">
        <w:rPr>
          <w:i/>
          <w:sz w:val="24"/>
          <w:szCs w:val="24"/>
        </w:rPr>
        <w:t>эмфатических</w:t>
      </w:r>
      <w:r w:rsidRPr="00944F58">
        <w:rPr>
          <w:i/>
          <w:sz w:val="24"/>
          <w:szCs w:val="24"/>
          <w:lang w:val="en-US"/>
        </w:rPr>
        <w:t xml:space="preserve"> </w:t>
      </w:r>
      <w:r w:rsidRPr="00944F58">
        <w:rPr>
          <w:i/>
          <w:sz w:val="24"/>
          <w:szCs w:val="24"/>
        </w:rPr>
        <w:t>конструкций</w:t>
      </w:r>
      <w:r w:rsidRPr="00944F58">
        <w:rPr>
          <w:i/>
          <w:sz w:val="24"/>
          <w:szCs w:val="24"/>
          <w:lang w:val="en-US"/>
        </w:rPr>
        <w:t xml:space="preserve"> (</w:t>
      </w:r>
      <w:r w:rsidRPr="00944F58">
        <w:rPr>
          <w:i/>
          <w:sz w:val="24"/>
          <w:szCs w:val="24"/>
        </w:rPr>
        <w:t>например</w:t>
      </w:r>
      <w:r w:rsidRPr="00944F58">
        <w:rPr>
          <w:i/>
          <w:sz w:val="24"/>
          <w:szCs w:val="24"/>
          <w:lang w:val="en-US"/>
        </w:rPr>
        <w:t xml:space="preserve">, „It’s him who took the money”, “It’s time you talked to her”). </w:t>
      </w:r>
      <w:r w:rsidRPr="00944F58">
        <w:rPr>
          <w:i/>
          <w:sz w:val="24"/>
          <w:szCs w:val="24"/>
        </w:rPr>
        <w:t xml:space="preserve">Употребление в речи предложений с конструкциями … </w:t>
      </w:r>
      <w:r w:rsidRPr="00944F58">
        <w:rPr>
          <w:i/>
          <w:sz w:val="24"/>
          <w:szCs w:val="24"/>
        </w:rPr>
        <w:t>as</w:t>
      </w:r>
      <w:r w:rsidRPr="00944F58">
        <w:rPr>
          <w:i/>
          <w:sz w:val="24"/>
          <w:szCs w:val="24"/>
        </w:rPr>
        <w:t xml:space="preserve">; </w:t>
      </w:r>
      <w:r w:rsidRPr="00944F58">
        <w:rPr>
          <w:i/>
          <w:sz w:val="24"/>
          <w:szCs w:val="24"/>
        </w:rPr>
        <w:t>not</w:t>
      </w:r>
      <w:r w:rsidRPr="00944F58">
        <w:rPr>
          <w:i/>
          <w:sz w:val="24"/>
          <w:szCs w:val="24"/>
        </w:rPr>
        <w:t xml:space="preserve"> </w:t>
      </w:r>
      <w:r w:rsidRPr="00944F58">
        <w:rPr>
          <w:i/>
          <w:sz w:val="24"/>
          <w:szCs w:val="24"/>
        </w:rPr>
        <w:t>so</w:t>
      </w:r>
      <w:r w:rsidRPr="00944F58">
        <w:rPr>
          <w:i/>
          <w:sz w:val="24"/>
          <w:szCs w:val="24"/>
        </w:rPr>
        <w:t xml:space="preserve"> … </w:t>
      </w:r>
      <w:r w:rsidRPr="00944F58">
        <w:rPr>
          <w:i/>
          <w:sz w:val="24"/>
          <w:szCs w:val="24"/>
        </w:rPr>
        <w:t>as</w:t>
      </w:r>
      <w:r w:rsidRPr="00944F58">
        <w:rPr>
          <w:i/>
          <w:sz w:val="24"/>
          <w:szCs w:val="24"/>
        </w:rPr>
        <w:t xml:space="preserve">; </w:t>
      </w:r>
      <w:r w:rsidRPr="00944F58">
        <w:rPr>
          <w:i/>
          <w:sz w:val="24"/>
          <w:szCs w:val="24"/>
        </w:rPr>
        <w:t>either</w:t>
      </w:r>
      <w:r w:rsidRPr="00944F58">
        <w:rPr>
          <w:i/>
          <w:sz w:val="24"/>
          <w:szCs w:val="24"/>
        </w:rPr>
        <w:t xml:space="preserve"> … </w:t>
      </w:r>
      <w:r w:rsidRPr="00944F58">
        <w:rPr>
          <w:i/>
          <w:sz w:val="24"/>
          <w:szCs w:val="24"/>
        </w:rPr>
        <w:t>or</w:t>
      </w:r>
      <w:r w:rsidRPr="00944F58">
        <w:rPr>
          <w:i/>
          <w:sz w:val="24"/>
          <w:szCs w:val="24"/>
        </w:rPr>
        <w:t xml:space="preserve">; </w:t>
      </w:r>
      <w:r w:rsidRPr="00944F58">
        <w:rPr>
          <w:i/>
          <w:sz w:val="24"/>
          <w:szCs w:val="24"/>
        </w:rPr>
        <w:t>neither</w:t>
      </w:r>
      <w:r w:rsidRPr="00944F58">
        <w:rPr>
          <w:i/>
          <w:sz w:val="24"/>
          <w:szCs w:val="24"/>
        </w:rPr>
        <w:t xml:space="preserve"> … </w:t>
      </w:r>
      <w:r w:rsidRPr="00944F58">
        <w:rPr>
          <w:i/>
          <w:sz w:val="24"/>
          <w:szCs w:val="24"/>
        </w:rPr>
        <w:t>nor</w:t>
      </w:r>
      <w:r w:rsidRPr="00944F58">
        <w:rPr>
          <w:i/>
          <w:sz w:val="24"/>
          <w:szCs w:val="24"/>
        </w:rPr>
        <w:t>.</w:t>
      </w:r>
      <w:r w:rsidRPr="00944F58">
        <w:rPr>
          <w:sz w:val="24"/>
          <w:szCs w:val="24"/>
        </w:rPr>
        <w:t xml:space="preserve"> </w:t>
      </w:r>
    </w:p>
    <w:p w:rsidR="00944F58" w:rsidRPr="00944F58" w:rsidP="00944F58">
      <w:pPr>
        <w:pStyle w:val="NoSpacing"/>
        <w:spacing w:line="276" w:lineRule="auto"/>
        <w:jc w:val="both"/>
        <w:rPr>
          <w:sz w:val="24"/>
          <w:szCs w:val="24"/>
        </w:rPr>
      </w:pPr>
      <w:r w:rsidRPr="00944F58">
        <w:rPr>
          <w:b/>
          <w:sz w:val="24"/>
          <w:szCs w:val="24"/>
        </w:rPr>
        <w:t>Лексическая сторона речи</w:t>
      </w:r>
    </w:p>
    <w:p w:rsidR="00944F58" w:rsidRPr="00944F58" w:rsidP="00944F58">
      <w:pPr>
        <w:pStyle w:val="NoSpacing"/>
        <w:spacing w:line="276" w:lineRule="auto"/>
        <w:jc w:val="both"/>
        <w:rPr>
          <w:sz w:val="24"/>
          <w:szCs w:val="24"/>
        </w:rPr>
      </w:pPr>
      <w:r w:rsidRPr="00944F58">
        <w:rPr>
          <w:sz w:val="24"/>
          <w:szCs w:val="24"/>
        </w:rPr>
        <w:t xml:space="preserve">Распознавание и употребление в речи лексических единиц в рамках тем, включенных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распространенных фразовых глаголов </w:t>
      </w:r>
      <w:r w:rsidRPr="00944F58">
        <w:rPr>
          <w:i/>
          <w:sz w:val="24"/>
          <w:szCs w:val="24"/>
        </w:rPr>
        <w:t>(</w:t>
      </w:r>
      <w:r w:rsidRPr="00944F58">
        <w:rPr>
          <w:i/>
          <w:sz w:val="24"/>
          <w:szCs w:val="24"/>
          <w:lang w:val="en-US"/>
        </w:rPr>
        <w:t>look</w:t>
      </w:r>
      <w:r w:rsidRPr="00944F58">
        <w:rPr>
          <w:i/>
          <w:sz w:val="24"/>
          <w:szCs w:val="24"/>
        </w:rPr>
        <w:t xml:space="preserve"> </w:t>
      </w:r>
      <w:r w:rsidRPr="00944F58">
        <w:rPr>
          <w:i/>
          <w:sz w:val="24"/>
          <w:szCs w:val="24"/>
          <w:lang w:val="en-US"/>
        </w:rPr>
        <w:t>after</w:t>
      </w:r>
      <w:r w:rsidRPr="00944F58">
        <w:rPr>
          <w:i/>
          <w:sz w:val="24"/>
          <w:szCs w:val="24"/>
        </w:rPr>
        <w:t xml:space="preserve">, </w:t>
      </w:r>
      <w:r w:rsidRPr="00944F58">
        <w:rPr>
          <w:i/>
          <w:sz w:val="24"/>
          <w:szCs w:val="24"/>
          <w:lang w:val="en-US"/>
        </w:rPr>
        <w:t>give</w:t>
      </w:r>
      <w:r w:rsidRPr="00944F58">
        <w:rPr>
          <w:i/>
          <w:sz w:val="24"/>
          <w:szCs w:val="24"/>
        </w:rPr>
        <w:t xml:space="preserve"> </w:t>
      </w:r>
      <w:r w:rsidRPr="00944F58">
        <w:rPr>
          <w:i/>
          <w:sz w:val="24"/>
          <w:szCs w:val="24"/>
          <w:lang w:val="en-US"/>
        </w:rPr>
        <w:t>up</w:t>
      </w:r>
      <w:r w:rsidRPr="00944F58">
        <w:rPr>
          <w:i/>
          <w:sz w:val="24"/>
          <w:szCs w:val="24"/>
        </w:rPr>
        <w:t xml:space="preserve">, </w:t>
      </w:r>
      <w:r w:rsidRPr="00944F58">
        <w:rPr>
          <w:i/>
          <w:sz w:val="24"/>
          <w:szCs w:val="24"/>
          <w:lang w:val="en-US"/>
        </w:rPr>
        <w:t>be</w:t>
      </w:r>
      <w:r w:rsidRPr="00944F58">
        <w:rPr>
          <w:i/>
          <w:sz w:val="24"/>
          <w:szCs w:val="24"/>
        </w:rPr>
        <w:t xml:space="preserve"> </w:t>
      </w:r>
      <w:r w:rsidRPr="00944F58">
        <w:rPr>
          <w:i/>
          <w:sz w:val="24"/>
          <w:szCs w:val="24"/>
          <w:lang w:val="en-US"/>
        </w:rPr>
        <w:t>over</w:t>
      </w:r>
      <w:r w:rsidRPr="00944F58">
        <w:rPr>
          <w:i/>
          <w:sz w:val="24"/>
          <w:szCs w:val="24"/>
        </w:rPr>
        <w:t xml:space="preserve">, </w:t>
      </w:r>
      <w:r w:rsidRPr="00944F58">
        <w:rPr>
          <w:i/>
          <w:sz w:val="24"/>
          <w:szCs w:val="24"/>
          <w:lang w:val="en-US"/>
        </w:rPr>
        <w:t>write</w:t>
      </w:r>
      <w:r w:rsidRPr="00944F58">
        <w:rPr>
          <w:i/>
          <w:sz w:val="24"/>
          <w:szCs w:val="24"/>
        </w:rPr>
        <w:t xml:space="preserve"> </w:t>
      </w:r>
      <w:r w:rsidRPr="00944F58">
        <w:rPr>
          <w:i/>
          <w:sz w:val="24"/>
          <w:szCs w:val="24"/>
          <w:lang w:val="en-US"/>
        </w:rPr>
        <w:t>down</w:t>
      </w:r>
      <w:r w:rsidRPr="00944F58">
        <w:rPr>
          <w:i/>
          <w:sz w:val="24"/>
          <w:szCs w:val="24"/>
        </w:rPr>
        <w:t xml:space="preserve"> </w:t>
      </w:r>
      <w:r w:rsidRPr="00944F58">
        <w:rPr>
          <w:i/>
          <w:sz w:val="24"/>
          <w:szCs w:val="24"/>
          <w:lang w:val="en-US"/>
        </w:rPr>
        <w:t>get</w:t>
      </w:r>
      <w:r w:rsidRPr="00944F58">
        <w:rPr>
          <w:i/>
          <w:sz w:val="24"/>
          <w:szCs w:val="24"/>
        </w:rPr>
        <w:t xml:space="preserve"> </w:t>
      </w:r>
      <w:r w:rsidRPr="00944F58">
        <w:rPr>
          <w:i/>
          <w:sz w:val="24"/>
          <w:szCs w:val="24"/>
          <w:lang w:val="en-US"/>
        </w:rPr>
        <w:t>on</w:t>
      </w:r>
      <w:r w:rsidRPr="00944F58">
        <w:rPr>
          <w:i/>
          <w:sz w:val="24"/>
          <w:szCs w:val="24"/>
        </w:rPr>
        <w:t>).</w:t>
      </w:r>
      <w:r w:rsidRPr="00944F58">
        <w:rPr>
          <w:sz w:val="24"/>
          <w:szCs w:val="24"/>
        </w:rPr>
        <w:t xml:space="preserve"> Определение части речи по аффиксу.</w:t>
      </w:r>
      <w:r w:rsidRPr="00944F58">
        <w:rPr>
          <w:i/>
          <w:sz w:val="24"/>
          <w:szCs w:val="24"/>
        </w:rPr>
        <w:t xml:space="preserve"> </w:t>
      </w:r>
      <w:r w:rsidRPr="00944F58">
        <w:rPr>
          <w:sz w:val="24"/>
          <w:szCs w:val="24"/>
        </w:rPr>
        <w:t xml:space="preserve">Распознавание и употребление в речи различных средств связи для обеспечения целостности высказывания. </w:t>
      </w:r>
      <w:r w:rsidRPr="00944F58">
        <w:rPr>
          <w:i/>
          <w:sz w:val="24"/>
          <w:szCs w:val="24"/>
        </w:rPr>
        <w:t>Распознавание и использование в речи устойчивых выражений и фраз (</w:t>
      </w:r>
      <w:r w:rsidRPr="00944F58">
        <w:rPr>
          <w:i/>
          <w:sz w:val="24"/>
          <w:szCs w:val="24"/>
        </w:rPr>
        <w:t>collocations</w:t>
      </w:r>
      <w:r w:rsidRPr="00944F58">
        <w:rPr>
          <w:i/>
          <w:sz w:val="24"/>
          <w:szCs w:val="24"/>
        </w:rPr>
        <w:t xml:space="preserve"> – </w:t>
      </w:r>
      <w:r w:rsidRPr="00944F58">
        <w:rPr>
          <w:i/>
          <w:sz w:val="24"/>
          <w:szCs w:val="24"/>
          <w:lang w:val="en-US"/>
        </w:rPr>
        <w:t>get</w:t>
      </w:r>
      <w:r w:rsidRPr="00944F58">
        <w:rPr>
          <w:i/>
          <w:sz w:val="24"/>
          <w:szCs w:val="24"/>
        </w:rPr>
        <w:t xml:space="preserve"> </w:t>
      </w:r>
      <w:r w:rsidRPr="00944F58">
        <w:rPr>
          <w:i/>
          <w:sz w:val="24"/>
          <w:szCs w:val="24"/>
          <w:lang w:val="en-US"/>
        </w:rPr>
        <w:t>to</w:t>
      </w:r>
      <w:r w:rsidRPr="00944F58">
        <w:rPr>
          <w:i/>
          <w:sz w:val="24"/>
          <w:szCs w:val="24"/>
        </w:rPr>
        <w:t xml:space="preserve"> </w:t>
      </w:r>
      <w:r w:rsidRPr="00944F58">
        <w:rPr>
          <w:i/>
          <w:sz w:val="24"/>
          <w:szCs w:val="24"/>
          <w:lang w:val="en-US"/>
        </w:rPr>
        <w:t>know</w:t>
      </w:r>
      <w:r w:rsidRPr="00944F58">
        <w:rPr>
          <w:i/>
          <w:sz w:val="24"/>
          <w:szCs w:val="24"/>
        </w:rPr>
        <w:t xml:space="preserve"> </w:t>
      </w:r>
      <w:r w:rsidRPr="00944F58">
        <w:rPr>
          <w:i/>
          <w:sz w:val="24"/>
          <w:szCs w:val="24"/>
          <w:lang w:val="en-US"/>
        </w:rPr>
        <w:t>somebody</w:t>
      </w:r>
      <w:r w:rsidRPr="00944F58">
        <w:rPr>
          <w:i/>
          <w:sz w:val="24"/>
          <w:szCs w:val="24"/>
        </w:rPr>
        <w:t xml:space="preserve">, </w:t>
      </w:r>
      <w:r w:rsidRPr="00944F58">
        <w:rPr>
          <w:i/>
          <w:sz w:val="24"/>
          <w:szCs w:val="24"/>
          <w:lang w:val="en-US"/>
        </w:rPr>
        <w:t>keep</w:t>
      </w:r>
      <w:r w:rsidRPr="00944F58">
        <w:rPr>
          <w:i/>
          <w:sz w:val="24"/>
          <w:szCs w:val="24"/>
        </w:rPr>
        <w:t xml:space="preserve"> </w:t>
      </w:r>
      <w:r w:rsidRPr="00944F58">
        <w:rPr>
          <w:i/>
          <w:sz w:val="24"/>
          <w:szCs w:val="24"/>
          <w:lang w:val="en-US"/>
        </w:rPr>
        <w:t>in</w:t>
      </w:r>
      <w:r w:rsidRPr="00944F58">
        <w:rPr>
          <w:i/>
          <w:sz w:val="24"/>
          <w:szCs w:val="24"/>
        </w:rPr>
        <w:t xml:space="preserve"> </w:t>
      </w:r>
      <w:r w:rsidRPr="00944F58">
        <w:rPr>
          <w:i/>
          <w:sz w:val="24"/>
          <w:szCs w:val="24"/>
          <w:lang w:val="en-US"/>
        </w:rPr>
        <w:t>touch</w:t>
      </w:r>
      <w:r w:rsidRPr="00944F58">
        <w:rPr>
          <w:i/>
          <w:sz w:val="24"/>
          <w:szCs w:val="24"/>
        </w:rPr>
        <w:t xml:space="preserve"> </w:t>
      </w:r>
      <w:r w:rsidRPr="00944F58">
        <w:rPr>
          <w:i/>
          <w:sz w:val="24"/>
          <w:szCs w:val="24"/>
          <w:lang w:val="en-US"/>
        </w:rPr>
        <w:t>with</w:t>
      </w:r>
      <w:r w:rsidRPr="00944F58">
        <w:rPr>
          <w:i/>
          <w:sz w:val="24"/>
          <w:szCs w:val="24"/>
        </w:rPr>
        <w:t xml:space="preserve"> </w:t>
      </w:r>
      <w:r w:rsidRPr="00944F58">
        <w:rPr>
          <w:i/>
          <w:sz w:val="24"/>
          <w:szCs w:val="24"/>
          <w:lang w:val="en-US"/>
        </w:rPr>
        <w:t>somebody</w:t>
      </w:r>
      <w:r w:rsidRPr="00944F58">
        <w:rPr>
          <w:i/>
          <w:sz w:val="24"/>
          <w:szCs w:val="24"/>
        </w:rPr>
        <w:t xml:space="preserve">, </w:t>
      </w:r>
      <w:r w:rsidRPr="00944F58">
        <w:rPr>
          <w:i/>
          <w:sz w:val="24"/>
          <w:szCs w:val="24"/>
          <w:lang w:val="en-US"/>
        </w:rPr>
        <w:t>look</w:t>
      </w:r>
      <w:r w:rsidRPr="00944F58">
        <w:rPr>
          <w:i/>
          <w:sz w:val="24"/>
          <w:szCs w:val="24"/>
        </w:rPr>
        <w:t xml:space="preserve"> </w:t>
      </w:r>
      <w:r w:rsidRPr="00944F58">
        <w:rPr>
          <w:i/>
          <w:sz w:val="24"/>
          <w:szCs w:val="24"/>
          <w:lang w:val="en-US"/>
        </w:rPr>
        <w:t>forward</w:t>
      </w:r>
      <w:r w:rsidRPr="00944F58">
        <w:rPr>
          <w:i/>
          <w:sz w:val="24"/>
          <w:szCs w:val="24"/>
        </w:rPr>
        <w:t xml:space="preserve"> </w:t>
      </w:r>
      <w:r w:rsidRPr="00944F58">
        <w:rPr>
          <w:i/>
          <w:sz w:val="24"/>
          <w:szCs w:val="24"/>
          <w:lang w:val="en-US"/>
        </w:rPr>
        <w:t>to</w:t>
      </w:r>
      <w:r w:rsidRPr="00944F58">
        <w:rPr>
          <w:i/>
          <w:sz w:val="24"/>
          <w:szCs w:val="24"/>
        </w:rPr>
        <w:t xml:space="preserve"> </w:t>
      </w:r>
      <w:r w:rsidRPr="00944F58">
        <w:rPr>
          <w:i/>
          <w:sz w:val="24"/>
          <w:szCs w:val="24"/>
          <w:lang w:val="en-US"/>
        </w:rPr>
        <w:t>doing</w:t>
      </w:r>
      <w:r w:rsidRPr="00944F58">
        <w:rPr>
          <w:i/>
          <w:sz w:val="24"/>
          <w:szCs w:val="24"/>
        </w:rPr>
        <w:t xml:space="preserve"> </w:t>
      </w:r>
      <w:r w:rsidRPr="00944F58">
        <w:rPr>
          <w:i/>
          <w:sz w:val="24"/>
          <w:szCs w:val="24"/>
          <w:lang w:val="en-US"/>
        </w:rPr>
        <w:t>something</w:t>
      </w:r>
      <w:r w:rsidRPr="00944F58">
        <w:rPr>
          <w:i/>
          <w:sz w:val="24"/>
          <w:szCs w:val="24"/>
        </w:rPr>
        <w:t xml:space="preserve">) в рамках тем, включенных в раздел «Предметное содержание речи». </w:t>
      </w:r>
    </w:p>
    <w:p w:rsidR="00944F58" w:rsidRPr="00944F58" w:rsidP="00944F58">
      <w:pPr>
        <w:pStyle w:val="NoSpacing"/>
        <w:spacing w:line="276" w:lineRule="auto"/>
        <w:jc w:val="both"/>
        <w:rPr>
          <w:sz w:val="24"/>
          <w:szCs w:val="24"/>
        </w:rPr>
      </w:pPr>
      <w:r w:rsidRPr="00944F58">
        <w:rPr>
          <w:b/>
          <w:sz w:val="24"/>
          <w:szCs w:val="24"/>
        </w:rPr>
        <w:t>Предметное содержание речи</w:t>
      </w:r>
    </w:p>
    <w:p w:rsidR="00944F58" w:rsidRPr="00944F58" w:rsidP="00944F58">
      <w:pPr>
        <w:pStyle w:val="NoSpacing"/>
        <w:spacing w:line="276" w:lineRule="auto"/>
        <w:jc w:val="both"/>
        <w:rPr>
          <w:sz w:val="24"/>
          <w:szCs w:val="24"/>
        </w:rPr>
      </w:pPr>
      <w:r w:rsidRPr="00944F58">
        <w:rPr>
          <w:b/>
          <w:sz w:val="24"/>
          <w:szCs w:val="24"/>
        </w:rPr>
        <w:t>Повседневная жизнь</w:t>
      </w:r>
    </w:p>
    <w:p w:rsidR="00944F58" w:rsidRPr="00944F58" w:rsidP="00944F58">
      <w:pPr>
        <w:pStyle w:val="NoSpacing"/>
        <w:spacing w:line="276" w:lineRule="auto"/>
        <w:jc w:val="both"/>
        <w:rPr>
          <w:sz w:val="24"/>
          <w:szCs w:val="24"/>
        </w:rPr>
      </w:pPr>
      <w:r w:rsidRPr="00944F58">
        <w:rPr>
          <w:sz w:val="24"/>
          <w:szCs w:val="24"/>
        </w:rPr>
        <w:t xml:space="preserve">Домашние обязанности. Покупки. Общение в семье и в школе. Семейные традиции. Общение с друзьями и знакомыми. Переписка с друзьями.  </w:t>
      </w:r>
    </w:p>
    <w:p w:rsidR="00944F58" w:rsidRPr="00944F58" w:rsidP="00944F58">
      <w:pPr>
        <w:pStyle w:val="NoSpacing"/>
        <w:spacing w:line="276" w:lineRule="auto"/>
        <w:jc w:val="both"/>
        <w:rPr>
          <w:sz w:val="24"/>
          <w:szCs w:val="24"/>
        </w:rPr>
      </w:pPr>
      <w:r w:rsidRPr="00944F58">
        <w:rPr>
          <w:b/>
          <w:sz w:val="24"/>
          <w:szCs w:val="24"/>
        </w:rPr>
        <w:t>Здоровье</w:t>
      </w:r>
    </w:p>
    <w:p w:rsidR="00944F58" w:rsidRPr="00944F58" w:rsidP="00944F58">
      <w:pPr>
        <w:pStyle w:val="NoSpacing"/>
        <w:spacing w:line="276" w:lineRule="auto"/>
        <w:jc w:val="both"/>
        <w:rPr>
          <w:sz w:val="24"/>
          <w:szCs w:val="24"/>
        </w:rPr>
      </w:pPr>
      <w:r w:rsidRPr="00944F58">
        <w:rPr>
          <w:sz w:val="24"/>
          <w:szCs w:val="24"/>
        </w:rPr>
        <w:t>П</w:t>
      </w:r>
      <w:r>
        <w:rPr>
          <w:sz w:val="24"/>
          <w:szCs w:val="24"/>
        </w:rPr>
        <w:t xml:space="preserve">осещение </w:t>
      </w:r>
      <w:r w:rsidRPr="00944F58">
        <w:rPr>
          <w:sz w:val="24"/>
          <w:szCs w:val="24"/>
        </w:rPr>
        <w:t xml:space="preserve">врача. Здоровый образ жизни. </w:t>
      </w:r>
    </w:p>
    <w:p w:rsidR="00944F58" w:rsidRPr="00944F58" w:rsidP="00944F58">
      <w:pPr>
        <w:pStyle w:val="NoSpacing"/>
        <w:spacing w:line="276" w:lineRule="auto"/>
        <w:jc w:val="both"/>
        <w:rPr>
          <w:sz w:val="24"/>
          <w:szCs w:val="24"/>
        </w:rPr>
      </w:pPr>
      <w:r w:rsidRPr="00944F58">
        <w:rPr>
          <w:b/>
          <w:sz w:val="24"/>
          <w:szCs w:val="24"/>
        </w:rPr>
        <w:t>Спорт</w:t>
      </w:r>
    </w:p>
    <w:p w:rsidR="00944F58" w:rsidRPr="00944F58" w:rsidP="00944F58">
      <w:pPr>
        <w:pStyle w:val="NoSpacing"/>
        <w:spacing w:line="276" w:lineRule="auto"/>
        <w:jc w:val="both"/>
        <w:rPr>
          <w:sz w:val="24"/>
          <w:szCs w:val="24"/>
        </w:rPr>
      </w:pPr>
      <w:r w:rsidRPr="00944F58">
        <w:rPr>
          <w:sz w:val="24"/>
          <w:szCs w:val="24"/>
        </w:rPr>
        <w:t xml:space="preserve">Активный отдых. Экстремальные виды спорта. </w:t>
      </w:r>
    </w:p>
    <w:p w:rsidR="00944F58" w:rsidRPr="00944F58" w:rsidP="00944F58">
      <w:pPr>
        <w:pStyle w:val="NoSpacing"/>
        <w:spacing w:line="276" w:lineRule="auto"/>
        <w:jc w:val="both"/>
        <w:rPr>
          <w:sz w:val="24"/>
          <w:szCs w:val="24"/>
        </w:rPr>
      </w:pPr>
      <w:r w:rsidRPr="00944F58">
        <w:rPr>
          <w:b/>
          <w:sz w:val="24"/>
          <w:szCs w:val="24"/>
        </w:rPr>
        <w:t>Городская и сельская жизнь</w:t>
      </w:r>
    </w:p>
    <w:p w:rsidR="00944F58" w:rsidRPr="00944F58" w:rsidP="00944F58">
      <w:pPr>
        <w:pStyle w:val="NoSpacing"/>
        <w:spacing w:line="276" w:lineRule="auto"/>
        <w:jc w:val="both"/>
        <w:rPr>
          <w:sz w:val="24"/>
          <w:szCs w:val="24"/>
        </w:rPr>
      </w:pPr>
      <w:r w:rsidRPr="00944F58">
        <w:rPr>
          <w:sz w:val="24"/>
          <w:szCs w:val="24"/>
        </w:rPr>
        <w:t xml:space="preserve">Особенности городской и сельской жизни в России и странах изучаемого языка. Городская инфраструктура. Сельское хозяйство. </w:t>
      </w:r>
    </w:p>
    <w:p w:rsidR="00944F58" w:rsidRPr="00944F58" w:rsidP="00944F58">
      <w:pPr>
        <w:pStyle w:val="NoSpacing"/>
        <w:spacing w:line="276" w:lineRule="auto"/>
        <w:jc w:val="both"/>
        <w:rPr>
          <w:sz w:val="24"/>
          <w:szCs w:val="24"/>
        </w:rPr>
      </w:pPr>
      <w:r w:rsidRPr="00944F58">
        <w:rPr>
          <w:b/>
          <w:sz w:val="24"/>
          <w:szCs w:val="24"/>
        </w:rPr>
        <w:t>Научно-технический прогресс</w:t>
      </w:r>
    </w:p>
    <w:p w:rsidR="00944F58" w:rsidRPr="00944F58" w:rsidP="00944F58">
      <w:pPr>
        <w:pStyle w:val="NoSpacing"/>
        <w:spacing w:line="276" w:lineRule="auto"/>
        <w:jc w:val="both"/>
        <w:rPr>
          <w:sz w:val="24"/>
          <w:szCs w:val="24"/>
        </w:rPr>
      </w:pPr>
      <w:r w:rsidRPr="00944F58">
        <w:rPr>
          <w:sz w:val="24"/>
          <w:szCs w:val="24"/>
        </w:rPr>
        <w:t xml:space="preserve">Прогресс в науке. Космос. Новые информационные технологии. </w:t>
      </w:r>
    </w:p>
    <w:p w:rsidR="00944F58" w:rsidRPr="00944F58" w:rsidP="00944F58">
      <w:pPr>
        <w:pStyle w:val="NoSpacing"/>
        <w:spacing w:line="276" w:lineRule="auto"/>
        <w:jc w:val="both"/>
        <w:rPr>
          <w:sz w:val="24"/>
          <w:szCs w:val="24"/>
        </w:rPr>
      </w:pPr>
      <w:r w:rsidRPr="00944F58">
        <w:rPr>
          <w:b/>
          <w:sz w:val="24"/>
          <w:szCs w:val="24"/>
        </w:rPr>
        <w:t>Природа и экология</w:t>
      </w:r>
    </w:p>
    <w:p w:rsidR="00944F58" w:rsidRPr="00944F58" w:rsidP="00944F58">
      <w:pPr>
        <w:pStyle w:val="NoSpacing"/>
        <w:spacing w:line="276" w:lineRule="auto"/>
        <w:jc w:val="both"/>
        <w:rPr>
          <w:sz w:val="24"/>
          <w:szCs w:val="24"/>
        </w:rPr>
      </w:pPr>
      <w:r w:rsidRPr="00944F58">
        <w:rPr>
          <w:sz w:val="24"/>
          <w:szCs w:val="24"/>
        </w:rPr>
        <w:t xml:space="preserve">Природные ресурсы. Возобновляемые источники энергии. Изменение климата и глобальное потепление. Знаменитые природные заповедники России и мира. </w:t>
      </w:r>
    </w:p>
    <w:p w:rsidR="00944F58" w:rsidRPr="00944F58" w:rsidP="00944F58">
      <w:pPr>
        <w:pStyle w:val="NoSpacing"/>
        <w:spacing w:line="276" w:lineRule="auto"/>
        <w:jc w:val="both"/>
        <w:rPr>
          <w:sz w:val="24"/>
          <w:szCs w:val="24"/>
        </w:rPr>
      </w:pPr>
      <w:r w:rsidRPr="00944F58">
        <w:rPr>
          <w:b/>
          <w:sz w:val="24"/>
          <w:szCs w:val="24"/>
        </w:rPr>
        <w:t>Современная молодежь</w:t>
      </w:r>
    </w:p>
    <w:p w:rsidR="00944F58" w:rsidRPr="00944F58" w:rsidP="00944F58">
      <w:pPr>
        <w:pStyle w:val="NoSpacing"/>
        <w:spacing w:line="276" w:lineRule="auto"/>
        <w:jc w:val="both"/>
        <w:rPr>
          <w:sz w:val="24"/>
          <w:szCs w:val="24"/>
        </w:rPr>
      </w:pPr>
      <w:r w:rsidRPr="00944F58">
        <w:rPr>
          <w:sz w:val="24"/>
          <w:szCs w:val="24"/>
        </w:rPr>
        <w:t xml:space="preserve">Увлечения и интересы. Связь с предыдущими поколениями. Образовательные поездки. </w:t>
      </w:r>
    </w:p>
    <w:p w:rsidR="00944F58" w:rsidRPr="00944F58" w:rsidP="00944F58">
      <w:pPr>
        <w:pStyle w:val="NoSpacing"/>
        <w:spacing w:line="276" w:lineRule="auto"/>
        <w:jc w:val="both"/>
        <w:rPr>
          <w:sz w:val="24"/>
          <w:szCs w:val="24"/>
        </w:rPr>
      </w:pPr>
      <w:r w:rsidRPr="00944F58">
        <w:rPr>
          <w:b/>
          <w:sz w:val="24"/>
          <w:szCs w:val="24"/>
        </w:rPr>
        <w:t>Профессии</w:t>
      </w:r>
    </w:p>
    <w:p w:rsidR="00944F58" w:rsidRPr="00944F58" w:rsidP="00944F58">
      <w:pPr>
        <w:pStyle w:val="NoSpacing"/>
        <w:spacing w:line="276" w:lineRule="auto"/>
        <w:jc w:val="both"/>
        <w:rPr>
          <w:sz w:val="24"/>
          <w:szCs w:val="24"/>
        </w:rPr>
      </w:pPr>
      <w:r w:rsidRPr="00944F58">
        <w:rPr>
          <w:sz w:val="24"/>
          <w:szCs w:val="24"/>
        </w:rPr>
        <w:t xml:space="preserve">Современные профессии. Планы на будущее, проблемы выбора профессии. Образование и профессии. </w:t>
      </w:r>
    </w:p>
    <w:p w:rsidR="00944F58" w:rsidRPr="00944F58" w:rsidP="00944F58">
      <w:pPr>
        <w:pStyle w:val="NoSpacing"/>
        <w:spacing w:line="276" w:lineRule="auto"/>
        <w:jc w:val="both"/>
        <w:rPr>
          <w:sz w:val="24"/>
          <w:szCs w:val="24"/>
        </w:rPr>
      </w:pPr>
      <w:r w:rsidRPr="00944F58">
        <w:rPr>
          <w:b/>
          <w:sz w:val="24"/>
          <w:szCs w:val="24"/>
        </w:rPr>
        <w:t>Страны изучаемого языка</w:t>
      </w:r>
    </w:p>
    <w:p w:rsidR="00944F58" w:rsidRPr="00944F58" w:rsidP="00944F58">
      <w:pPr>
        <w:pStyle w:val="NoSpacing"/>
        <w:spacing w:line="276" w:lineRule="auto"/>
        <w:jc w:val="both"/>
        <w:rPr>
          <w:sz w:val="24"/>
          <w:szCs w:val="24"/>
        </w:rPr>
      </w:pPr>
      <w:r w:rsidRPr="00944F58">
        <w:rPr>
          <w:sz w:val="24"/>
          <w:szCs w:val="24"/>
        </w:rPr>
        <w:t xml:space="preserve">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изучаемого языка. </w:t>
      </w:r>
    </w:p>
    <w:p w:rsidR="00944F58" w:rsidRPr="00944F58" w:rsidP="00944F58">
      <w:pPr>
        <w:pStyle w:val="NoSpacing"/>
        <w:spacing w:line="276" w:lineRule="auto"/>
        <w:jc w:val="both"/>
        <w:rPr>
          <w:sz w:val="24"/>
          <w:szCs w:val="24"/>
        </w:rPr>
      </w:pPr>
      <w:r w:rsidRPr="00944F58">
        <w:rPr>
          <w:b/>
          <w:sz w:val="24"/>
          <w:szCs w:val="24"/>
        </w:rPr>
        <w:t>Иностранные языки</w:t>
      </w:r>
    </w:p>
    <w:p w:rsidR="00944F58" w:rsidP="00944F58">
      <w:pPr>
        <w:pStyle w:val="NoSpacing"/>
        <w:spacing w:line="276" w:lineRule="auto"/>
        <w:jc w:val="both"/>
      </w:pPr>
      <w:r w:rsidRPr="00944F58">
        <w:rPr>
          <w:sz w:val="24"/>
          <w:szCs w:val="24"/>
        </w:rPr>
        <w:t>Изучение иностранных языков. Иностранные языки в профессиональной деятельности и для повседневного общения. Выдающиеся личности, повлиявшие на развитие культуры и науки России и стран изучаемого языка</w:t>
      </w:r>
      <w:r>
        <w:t>.</w:t>
      </w:r>
    </w:p>
    <w:p w:rsidR="0030409F" w:rsidRPr="00E841B6" w:rsidP="0030409F">
      <w:pPr>
        <w:pStyle w:val="NoSpacing"/>
        <w:spacing w:line="276" w:lineRule="auto"/>
        <w:jc w:val="both"/>
        <w:rPr>
          <w:b/>
          <w:sz w:val="24"/>
          <w:szCs w:val="24"/>
        </w:rPr>
      </w:pPr>
      <w:r w:rsidRPr="00E841B6">
        <w:rPr>
          <w:b/>
          <w:sz w:val="24"/>
          <w:szCs w:val="24"/>
        </w:rPr>
        <w:t>Содержание курса 10 класса</w:t>
      </w:r>
    </w:p>
    <w:p w:rsidR="0030409F" w:rsidRPr="0030409F" w:rsidP="0030409F">
      <w:pPr>
        <w:pStyle w:val="NoSpacing"/>
        <w:numPr>
          <w:ilvl w:val="0"/>
          <w:numId w:val="163"/>
        </w:numPr>
        <w:spacing w:line="276" w:lineRule="auto"/>
        <w:jc w:val="both"/>
        <w:rPr>
          <w:sz w:val="24"/>
          <w:szCs w:val="24"/>
        </w:rPr>
      </w:pPr>
      <w:r w:rsidRPr="0030409F">
        <w:rPr>
          <w:sz w:val="24"/>
          <w:szCs w:val="24"/>
        </w:rPr>
        <w:t>коммуникативные умения в основных видах речевой деятельности: аудировании, говорении, чтении и письме;</w:t>
      </w:r>
    </w:p>
    <w:p w:rsidR="0030409F" w:rsidRPr="0030409F" w:rsidP="0030409F">
      <w:pPr>
        <w:pStyle w:val="NoSpacing"/>
        <w:numPr>
          <w:ilvl w:val="0"/>
          <w:numId w:val="163"/>
        </w:numPr>
        <w:spacing w:line="276" w:lineRule="auto"/>
        <w:jc w:val="both"/>
        <w:rPr>
          <w:i/>
          <w:sz w:val="24"/>
          <w:szCs w:val="24"/>
        </w:rPr>
      </w:pPr>
      <w:r w:rsidRPr="0030409F">
        <w:rPr>
          <w:sz w:val="24"/>
          <w:szCs w:val="24"/>
        </w:rPr>
        <w:t>языковые средства и навыки пользования ими;</w:t>
      </w:r>
    </w:p>
    <w:p w:rsidR="0030409F" w:rsidRPr="0030409F" w:rsidP="0030409F">
      <w:pPr>
        <w:pStyle w:val="NoSpacing"/>
        <w:numPr>
          <w:ilvl w:val="0"/>
          <w:numId w:val="163"/>
        </w:numPr>
        <w:spacing w:line="276" w:lineRule="auto"/>
        <w:jc w:val="both"/>
        <w:rPr>
          <w:i/>
          <w:sz w:val="24"/>
          <w:szCs w:val="24"/>
        </w:rPr>
      </w:pPr>
      <w:r w:rsidRPr="0030409F">
        <w:rPr>
          <w:sz w:val="24"/>
          <w:szCs w:val="24"/>
        </w:rPr>
        <w:t>социокультурная осведомлённость;</w:t>
      </w:r>
    </w:p>
    <w:p w:rsidR="0030409F" w:rsidRPr="0030409F" w:rsidP="0030409F">
      <w:pPr>
        <w:pStyle w:val="NoSpacing"/>
        <w:numPr>
          <w:ilvl w:val="0"/>
          <w:numId w:val="163"/>
        </w:numPr>
        <w:spacing w:line="276" w:lineRule="auto"/>
        <w:jc w:val="both"/>
        <w:rPr>
          <w:i/>
          <w:sz w:val="24"/>
          <w:szCs w:val="24"/>
        </w:rPr>
      </w:pPr>
      <w:r w:rsidRPr="0030409F">
        <w:rPr>
          <w:sz w:val="24"/>
          <w:szCs w:val="24"/>
        </w:rPr>
        <w:t>общеучебные</w:t>
      </w:r>
      <w:r w:rsidRPr="0030409F">
        <w:rPr>
          <w:sz w:val="24"/>
          <w:szCs w:val="24"/>
        </w:rPr>
        <w:t xml:space="preserve"> и специальные учебные умения.</w:t>
      </w:r>
    </w:p>
    <w:p w:rsidR="0030409F" w:rsidRPr="0030409F" w:rsidP="0030409F">
      <w:pPr>
        <w:pStyle w:val="NoSpacing"/>
        <w:spacing w:line="276" w:lineRule="auto"/>
        <w:jc w:val="both"/>
        <w:rPr>
          <w:sz w:val="24"/>
          <w:szCs w:val="24"/>
        </w:rPr>
      </w:pPr>
      <w:r w:rsidRPr="0030409F">
        <w:rPr>
          <w:sz w:val="24"/>
          <w:szCs w:val="24"/>
        </w:rPr>
        <w:t>Предметное содержание речи</w:t>
      </w:r>
    </w:p>
    <w:p w:rsidR="0030409F" w:rsidRPr="0030409F" w:rsidP="0030409F">
      <w:pPr>
        <w:pStyle w:val="NoSpacing"/>
        <w:spacing w:line="276" w:lineRule="auto"/>
        <w:jc w:val="both"/>
        <w:rPr>
          <w:sz w:val="24"/>
          <w:szCs w:val="24"/>
        </w:rPr>
      </w:pPr>
      <w:r w:rsidRPr="0030409F">
        <w:rPr>
          <w:sz w:val="24"/>
          <w:szCs w:val="24"/>
        </w:rPr>
        <w:t>Модуль 1.</w:t>
      </w:r>
      <w:r w:rsidRPr="0030409F">
        <w:rPr>
          <w:bCs/>
          <w:sz w:val="24"/>
          <w:szCs w:val="24"/>
        </w:rPr>
        <w:t xml:space="preserve"> </w:t>
      </w:r>
      <w:r>
        <w:rPr>
          <w:sz w:val="24"/>
          <w:szCs w:val="24"/>
        </w:rPr>
        <w:t xml:space="preserve">Спорт и развлечения </w:t>
      </w:r>
    </w:p>
    <w:p w:rsidR="0030409F" w:rsidRPr="0030409F" w:rsidP="0030409F">
      <w:pPr>
        <w:pStyle w:val="NoSpacing"/>
        <w:spacing w:line="276" w:lineRule="auto"/>
        <w:jc w:val="both"/>
        <w:rPr>
          <w:sz w:val="24"/>
          <w:szCs w:val="24"/>
        </w:rPr>
      </w:pPr>
      <w:r w:rsidRPr="0030409F">
        <w:rPr>
          <w:sz w:val="24"/>
          <w:szCs w:val="24"/>
        </w:rPr>
        <w:t>Модуль 2.Ед</w:t>
      </w:r>
      <w:r>
        <w:rPr>
          <w:sz w:val="24"/>
          <w:szCs w:val="24"/>
        </w:rPr>
        <w:t xml:space="preserve">а. Здоровье. Безопасность </w:t>
      </w:r>
    </w:p>
    <w:p w:rsidR="0030409F" w:rsidRPr="0030409F" w:rsidP="0030409F">
      <w:pPr>
        <w:pStyle w:val="NoSpacing"/>
        <w:spacing w:line="276" w:lineRule="auto"/>
        <w:jc w:val="both"/>
        <w:rPr>
          <w:sz w:val="24"/>
          <w:szCs w:val="24"/>
        </w:rPr>
      </w:pPr>
      <w:r w:rsidRPr="0030409F">
        <w:rPr>
          <w:sz w:val="24"/>
          <w:szCs w:val="24"/>
        </w:rPr>
        <w:t>Модуль 3. Путешествия.</w:t>
      </w:r>
    </w:p>
    <w:p w:rsidR="0030409F" w:rsidRPr="0030409F" w:rsidP="0030409F">
      <w:pPr>
        <w:pStyle w:val="NoSpacing"/>
        <w:spacing w:line="276" w:lineRule="auto"/>
        <w:jc w:val="both"/>
        <w:rPr>
          <w:sz w:val="24"/>
          <w:szCs w:val="24"/>
        </w:rPr>
      </w:pPr>
      <w:r w:rsidRPr="0030409F">
        <w:rPr>
          <w:sz w:val="24"/>
          <w:szCs w:val="24"/>
        </w:rPr>
        <w:t>Мод</w:t>
      </w:r>
      <w:r>
        <w:rPr>
          <w:sz w:val="24"/>
          <w:szCs w:val="24"/>
        </w:rPr>
        <w:t>уль 4 Защита окружающей среды.</w:t>
      </w:r>
    </w:p>
    <w:p w:rsidR="0030409F" w:rsidRPr="0030409F" w:rsidP="0030409F">
      <w:pPr>
        <w:pStyle w:val="NoSpacing"/>
        <w:spacing w:line="276" w:lineRule="auto"/>
        <w:jc w:val="both"/>
        <w:rPr>
          <w:sz w:val="24"/>
          <w:szCs w:val="24"/>
        </w:rPr>
      </w:pPr>
      <w:r w:rsidRPr="0030409F">
        <w:rPr>
          <w:sz w:val="24"/>
          <w:szCs w:val="24"/>
        </w:rPr>
        <w:t>М</w:t>
      </w:r>
      <w:r>
        <w:rPr>
          <w:sz w:val="24"/>
          <w:szCs w:val="24"/>
        </w:rPr>
        <w:t>одуль 5 Современный образ жизни.</w:t>
      </w:r>
    </w:p>
    <w:p w:rsidR="0030409F" w:rsidRPr="00E841B6" w:rsidP="0030409F">
      <w:pPr>
        <w:pStyle w:val="NoSpacing"/>
        <w:spacing w:line="276" w:lineRule="auto"/>
        <w:jc w:val="both"/>
        <w:rPr>
          <w:b/>
          <w:sz w:val="24"/>
          <w:szCs w:val="24"/>
        </w:rPr>
      </w:pPr>
      <w:r w:rsidRPr="00E841B6">
        <w:rPr>
          <w:b/>
          <w:sz w:val="24"/>
          <w:szCs w:val="24"/>
        </w:rPr>
        <w:t>Содержание курса 11 класса</w:t>
      </w:r>
    </w:p>
    <w:p w:rsidR="0030409F" w:rsidRPr="0030409F" w:rsidP="0030409F">
      <w:pPr>
        <w:pStyle w:val="NoSpacing"/>
        <w:numPr>
          <w:ilvl w:val="0"/>
          <w:numId w:val="164"/>
        </w:numPr>
        <w:spacing w:line="276" w:lineRule="auto"/>
        <w:jc w:val="both"/>
        <w:rPr>
          <w:sz w:val="24"/>
          <w:szCs w:val="24"/>
        </w:rPr>
      </w:pPr>
      <w:r w:rsidRPr="0030409F">
        <w:rPr>
          <w:sz w:val="24"/>
          <w:szCs w:val="24"/>
        </w:rPr>
        <w:t>коммуникативные умения в основных видах речевой деятельности: аудировании, говорении, чтении и письме;</w:t>
      </w:r>
    </w:p>
    <w:p w:rsidR="0030409F" w:rsidRPr="0030409F" w:rsidP="0030409F">
      <w:pPr>
        <w:pStyle w:val="NoSpacing"/>
        <w:numPr>
          <w:ilvl w:val="0"/>
          <w:numId w:val="164"/>
        </w:numPr>
        <w:spacing w:line="276" w:lineRule="auto"/>
        <w:jc w:val="both"/>
        <w:rPr>
          <w:i/>
          <w:sz w:val="24"/>
          <w:szCs w:val="24"/>
        </w:rPr>
      </w:pPr>
      <w:r w:rsidRPr="0030409F">
        <w:rPr>
          <w:sz w:val="24"/>
          <w:szCs w:val="24"/>
        </w:rPr>
        <w:t>языковые средства и навыки пользования ими;</w:t>
      </w:r>
    </w:p>
    <w:p w:rsidR="0030409F" w:rsidRPr="0030409F" w:rsidP="0030409F">
      <w:pPr>
        <w:pStyle w:val="NoSpacing"/>
        <w:numPr>
          <w:ilvl w:val="0"/>
          <w:numId w:val="164"/>
        </w:numPr>
        <w:spacing w:line="276" w:lineRule="auto"/>
        <w:jc w:val="both"/>
        <w:rPr>
          <w:i/>
          <w:sz w:val="24"/>
          <w:szCs w:val="24"/>
        </w:rPr>
      </w:pPr>
      <w:r w:rsidRPr="0030409F">
        <w:rPr>
          <w:sz w:val="24"/>
          <w:szCs w:val="24"/>
        </w:rPr>
        <w:t>социокультурная осведомлённость;</w:t>
      </w:r>
    </w:p>
    <w:p w:rsidR="0030409F" w:rsidRPr="0030409F" w:rsidP="0030409F">
      <w:pPr>
        <w:pStyle w:val="NoSpacing"/>
        <w:numPr>
          <w:ilvl w:val="0"/>
          <w:numId w:val="164"/>
        </w:numPr>
        <w:spacing w:line="276" w:lineRule="auto"/>
        <w:jc w:val="both"/>
        <w:rPr>
          <w:i/>
          <w:sz w:val="24"/>
          <w:szCs w:val="24"/>
        </w:rPr>
      </w:pPr>
      <w:r w:rsidRPr="0030409F">
        <w:rPr>
          <w:sz w:val="24"/>
          <w:szCs w:val="24"/>
        </w:rPr>
        <w:t>общеучебные</w:t>
      </w:r>
      <w:r w:rsidRPr="0030409F">
        <w:rPr>
          <w:sz w:val="24"/>
          <w:szCs w:val="24"/>
        </w:rPr>
        <w:t xml:space="preserve"> и специальные учебные умения.</w:t>
      </w:r>
    </w:p>
    <w:p w:rsidR="0030409F" w:rsidRPr="0030409F" w:rsidP="0030409F">
      <w:pPr>
        <w:pStyle w:val="NoSpacing"/>
        <w:spacing w:line="276" w:lineRule="auto"/>
        <w:jc w:val="both"/>
        <w:rPr>
          <w:sz w:val="24"/>
          <w:szCs w:val="24"/>
        </w:rPr>
      </w:pPr>
      <w:r w:rsidRPr="0030409F">
        <w:rPr>
          <w:sz w:val="24"/>
          <w:szCs w:val="24"/>
        </w:rPr>
        <w:t>Предметное содержание речи</w:t>
      </w:r>
    </w:p>
    <w:p w:rsidR="0030409F" w:rsidRPr="0030409F" w:rsidP="0030409F">
      <w:pPr>
        <w:pStyle w:val="NoSpacing"/>
        <w:spacing w:line="276" w:lineRule="auto"/>
        <w:jc w:val="both"/>
        <w:rPr>
          <w:sz w:val="24"/>
          <w:szCs w:val="24"/>
        </w:rPr>
      </w:pPr>
      <w:bookmarkStart w:id="62" w:name="OLE_LINK1"/>
      <w:r w:rsidRPr="0030409F">
        <w:rPr>
          <w:sz w:val="24"/>
          <w:szCs w:val="24"/>
        </w:rPr>
        <w:t>Модуль 1.</w:t>
      </w:r>
      <w:r w:rsidRPr="0030409F">
        <w:rPr>
          <w:bCs/>
          <w:sz w:val="24"/>
          <w:szCs w:val="24"/>
        </w:rPr>
        <w:t xml:space="preserve"> </w:t>
      </w:r>
      <w:r w:rsidRPr="0030409F">
        <w:rPr>
          <w:sz w:val="24"/>
          <w:szCs w:val="24"/>
        </w:rPr>
        <w:t>Общение/</w:t>
      </w:r>
      <w:r w:rsidRPr="0030409F">
        <w:rPr>
          <w:sz w:val="24"/>
          <w:szCs w:val="24"/>
          <w:lang w:val="en-US"/>
        </w:rPr>
        <w:t>Communication</w:t>
      </w:r>
    </w:p>
    <w:p w:rsidR="0030409F" w:rsidRPr="0030409F" w:rsidP="0030409F">
      <w:pPr>
        <w:pStyle w:val="NoSpacing"/>
        <w:spacing w:line="276" w:lineRule="auto"/>
        <w:jc w:val="both"/>
        <w:rPr>
          <w:sz w:val="24"/>
          <w:szCs w:val="24"/>
        </w:rPr>
      </w:pPr>
      <w:r w:rsidRPr="0030409F">
        <w:rPr>
          <w:sz w:val="24"/>
          <w:szCs w:val="24"/>
        </w:rPr>
        <w:t>Модуль 2. Преодоление трудностей/</w:t>
      </w:r>
      <w:r w:rsidRPr="0030409F">
        <w:rPr>
          <w:sz w:val="24"/>
          <w:szCs w:val="24"/>
          <w:lang w:val="en-US"/>
        </w:rPr>
        <w:t>Challenges</w:t>
      </w:r>
      <w:r>
        <w:rPr>
          <w:sz w:val="24"/>
          <w:szCs w:val="24"/>
        </w:rPr>
        <w:t xml:space="preserve"> </w:t>
      </w:r>
    </w:p>
    <w:p w:rsidR="0030409F" w:rsidRPr="0030409F" w:rsidP="0030409F">
      <w:pPr>
        <w:pStyle w:val="NoSpacing"/>
        <w:spacing w:line="276" w:lineRule="auto"/>
        <w:jc w:val="both"/>
        <w:rPr>
          <w:sz w:val="24"/>
          <w:szCs w:val="24"/>
        </w:rPr>
      </w:pPr>
      <w:r w:rsidRPr="0030409F">
        <w:rPr>
          <w:sz w:val="24"/>
          <w:szCs w:val="24"/>
        </w:rPr>
        <w:t>Модуль 3. Человек и общество/</w:t>
      </w:r>
      <w:r w:rsidRPr="0030409F">
        <w:rPr>
          <w:sz w:val="24"/>
          <w:szCs w:val="24"/>
          <w:lang w:val="en-US"/>
        </w:rPr>
        <w:t>Rights</w:t>
      </w:r>
      <w:r>
        <w:rPr>
          <w:sz w:val="24"/>
          <w:szCs w:val="24"/>
        </w:rPr>
        <w:t xml:space="preserve"> </w:t>
      </w:r>
    </w:p>
    <w:p w:rsidR="0030409F" w:rsidRPr="0030409F" w:rsidP="0030409F">
      <w:pPr>
        <w:pStyle w:val="NoSpacing"/>
        <w:spacing w:line="276" w:lineRule="auto"/>
        <w:jc w:val="both"/>
        <w:rPr>
          <w:sz w:val="24"/>
          <w:szCs w:val="24"/>
        </w:rPr>
      </w:pPr>
      <w:r w:rsidRPr="0030409F">
        <w:rPr>
          <w:sz w:val="24"/>
          <w:szCs w:val="24"/>
        </w:rPr>
        <w:t xml:space="preserve">Модуль 4. Борьба за выживание/ </w:t>
      </w:r>
      <w:r w:rsidRPr="0030409F">
        <w:rPr>
          <w:sz w:val="24"/>
          <w:szCs w:val="24"/>
          <w:lang w:val="en-US"/>
        </w:rPr>
        <w:t>Survival</w:t>
      </w:r>
      <w:r>
        <w:rPr>
          <w:sz w:val="24"/>
          <w:szCs w:val="24"/>
        </w:rPr>
        <w:t xml:space="preserve"> </w:t>
      </w:r>
    </w:p>
    <w:p w:rsidR="0030409F" w:rsidRPr="0030409F" w:rsidP="0030409F">
      <w:pPr>
        <w:pStyle w:val="NoSpacing"/>
        <w:spacing w:line="276" w:lineRule="auto"/>
        <w:jc w:val="both"/>
        <w:rPr>
          <w:sz w:val="24"/>
          <w:szCs w:val="24"/>
        </w:rPr>
      </w:pPr>
      <w:r w:rsidRPr="0030409F">
        <w:rPr>
          <w:sz w:val="24"/>
          <w:szCs w:val="24"/>
        </w:rPr>
        <w:t>Модуль 5. Трудный выбор/</w:t>
      </w:r>
      <w:r w:rsidRPr="0030409F">
        <w:rPr>
          <w:sz w:val="24"/>
          <w:szCs w:val="24"/>
          <w:lang w:val="en-US"/>
        </w:rPr>
        <w:t>Spoilt</w:t>
      </w:r>
      <w:r w:rsidRPr="0030409F">
        <w:rPr>
          <w:sz w:val="24"/>
          <w:szCs w:val="24"/>
        </w:rPr>
        <w:t xml:space="preserve"> </w:t>
      </w:r>
      <w:r w:rsidRPr="0030409F">
        <w:rPr>
          <w:sz w:val="24"/>
          <w:szCs w:val="24"/>
          <w:lang w:val="en-US"/>
        </w:rPr>
        <w:t>for</w:t>
      </w:r>
      <w:r w:rsidRPr="0030409F">
        <w:rPr>
          <w:sz w:val="24"/>
          <w:szCs w:val="24"/>
        </w:rPr>
        <w:t xml:space="preserve"> </w:t>
      </w:r>
      <w:r w:rsidRPr="0030409F">
        <w:rPr>
          <w:sz w:val="24"/>
          <w:szCs w:val="24"/>
          <w:lang w:val="en-US"/>
        </w:rPr>
        <w:t>Choice</w:t>
      </w:r>
      <w:r w:rsidRPr="0030409F">
        <w:rPr>
          <w:sz w:val="24"/>
          <w:szCs w:val="24"/>
        </w:rPr>
        <w:t xml:space="preserve"> </w:t>
      </w:r>
      <w:bookmarkEnd w:id="62"/>
    </w:p>
    <w:p w:rsidR="00D32A32" w:rsidP="004958A6">
      <w:pPr>
        <w:pStyle w:val="NoSpacing"/>
        <w:spacing w:line="276" w:lineRule="auto"/>
        <w:jc w:val="both"/>
        <w:rPr>
          <w:b/>
          <w:sz w:val="24"/>
          <w:szCs w:val="24"/>
        </w:rPr>
      </w:pPr>
    </w:p>
    <w:p w:rsidR="008C142A" w:rsidP="004958A6">
      <w:pPr>
        <w:pStyle w:val="NoSpacing"/>
        <w:spacing w:line="276" w:lineRule="auto"/>
        <w:jc w:val="both"/>
        <w:rPr>
          <w:b/>
          <w:sz w:val="24"/>
          <w:szCs w:val="24"/>
        </w:rPr>
      </w:pPr>
      <w:r>
        <w:rPr>
          <w:b/>
          <w:sz w:val="24"/>
          <w:szCs w:val="24"/>
        </w:rPr>
        <w:t>Иностранный (немецкий) язык</w:t>
      </w:r>
    </w:p>
    <w:p w:rsidR="008C142A" w:rsidP="004958A6">
      <w:pPr>
        <w:pStyle w:val="NoSpacing"/>
        <w:spacing w:line="276" w:lineRule="auto"/>
        <w:jc w:val="both"/>
        <w:rPr>
          <w:b/>
          <w:sz w:val="24"/>
          <w:szCs w:val="24"/>
        </w:rPr>
      </w:pPr>
      <w:r>
        <w:rPr>
          <w:b/>
          <w:sz w:val="24"/>
          <w:szCs w:val="24"/>
        </w:rPr>
        <w:t>11 класс</w:t>
      </w:r>
    </w:p>
    <w:p w:rsidR="008C142A" w:rsidP="008C142A">
      <w:pPr>
        <w:pStyle w:val="NormalWeb"/>
        <w:spacing w:after="107"/>
        <w:rPr>
          <w:rFonts w:ascii="Arial" w:hAnsi="Arial" w:cs="Arial"/>
          <w:color w:val="000000"/>
          <w:sz w:val="15"/>
          <w:szCs w:val="15"/>
        </w:rPr>
      </w:pPr>
      <w:r>
        <w:rPr>
          <w:b/>
          <w:bCs/>
          <w:i/>
          <w:iCs/>
          <w:color w:val="000000"/>
        </w:rPr>
        <w:t>Социально-бытовая сфера</w:t>
      </w:r>
      <w:r>
        <w:rPr>
          <w:color w:val="000000"/>
        </w:rPr>
        <w:t>. Повседневная жизнь, быт, семья. Межличностные отношения. Здоровье и забота о нем.</w:t>
      </w:r>
    </w:p>
    <w:p w:rsidR="008C142A" w:rsidP="008C142A">
      <w:pPr>
        <w:pStyle w:val="NormalWeb"/>
        <w:spacing w:after="107"/>
        <w:rPr>
          <w:rFonts w:ascii="Arial" w:hAnsi="Arial" w:cs="Arial"/>
          <w:color w:val="000000"/>
          <w:sz w:val="15"/>
          <w:szCs w:val="15"/>
        </w:rPr>
      </w:pPr>
      <w:r>
        <w:rPr>
          <w:b/>
          <w:bCs/>
          <w:i/>
          <w:iCs/>
          <w:color w:val="000000"/>
        </w:rPr>
        <w:t>Социально-культурная сфера</w:t>
      </w:r>
      <w:r>
        <w:rPr>
          <w:color w:val="000000"/>
        </w:rPr>
        <w:t>. Жизнь в городе и сельской местности. Научно-технический прогресс. Природа и экология. Страна/страны изучаемого языка, их культурные особенности, достопримечательности. Путешествия по своей стране и за рубежом.</w:t>
      </w:r>
    </w:p>
    <w:p w:rsidR="008C142A" w:rsidP="008C142A">
      <w:pPr>
        <w:pStyle w:val="NormalWeb"/>
        <w:spacing w:after="107"/>
        <w:rPr>
          <w:rFonts w:ascii="Arial" w:hAnsi="Arial" w:cs="Arial"/>
          <w:color w:val="000000"/>
          <w:sz w:val="15"/>
          <w:szCs w:val="15"/>
        </w:rPr>
      </w:pPr>
      <w:r>
        <w:rPr>
          <w:b/>
          <w:bCs/>
          <w:i/>
          <w:iCs/>
          <w:color w:val="000000"/>
        </w:rPr>
        <w:t>Учебно-трудовая сфера</w:t>
      </w:r>
      <w:r>
        <w:rPr>
          <w:color w:val="000000"/>
        </w:rPr>
        <w:t>. Современный мир профессий. Планы на будущее, проблема выбора профессии. Роль иностранного языка в современном мире.</w:t>
      </w:r>
    </w:p>
    <w:p w:rsidR="008C142A" w:rsidRPr="001D6DDF" w:rsidP="008C142A">
      <w:pPr>
        <w:shd w:val="clear" w:color="auto" w:fill="FFFFFF"/>
        <w:ind w:firstLine="426"/>
        <w:jc w:val="both"/>
        <w:rPr>
          <w:rFonts w:ascii="Times New Roman" w:eastAsia="Calibri" w:hAnsi="Times New Roman" w:cs="Times New Roman"/>
          <w:sz w:val="24"/>
          <w:szCs w:val="24"/>
        </w:rPr>
      </w:pPr>
      <w:r w:rsidRPr="001D6DDF">
        <w:rPr>
          <w:rFonts w:ascii="Times New Roman" w:eastAsia="Calibri" w:hAnsi="Times New Roman" w:cs="Times New Roman"/>
          <w:color w:val="000000"/>
          <w:sz w:val="24"/>
          <w:szCs w:val="24"/>
        </w:rPr>
        <w:t>В 11 классе изучаются следующие темы:</w:t>
      </w:r>
    </w:p>
    <w:p w:rsidR="008C142A" w:rsidRPr="001D6DDF" w:rsidP="008C142A">
      <w:pPr>
        <w:shd w:val="clear" w:color="auto" w:fill="FFFFFF"/>
        <w:ind w:firstLine="426"/>
        <w:rPr>
          <w:rFonts w:ascii="Times New Roman" w:eastAsia="Calibri" w:hAnsi="Times New Roman" w:cs="Times New Roman"/>
          <w:sz w:val="24"/>
          <w:szCs w:val="24"/>
          <w:lang w:val="de-DE"/>
        </w:rPr>
      </w:pPr>
      <w:r w:rsidRPr="001D6DDF">
        <w:rPr>
          <w:rFonts w:ascii="Times New Roman" w:eastAsia="Calibri" w:hAnsi="Times New Roman" w:cs="Times New Roman"/>
          <w:color w:val="000000"/>
          <w:sz w:val="24"/>
          <w:szCs w:val="24"/>
          <w:u w:val="single"/>
          <w:lang w:val="de-DE"/>
        </w:rPr>
        <w:t>Einheit</w:t>
      </w:r>
      <w:r w:rsidRPr="001D6DDF">
        <w:rPr>
          <w:rFonts w:ascii="Times New Roman" w:eastAsia="Calibri" w:hAnsi="Times New Roman" w:cs="Times New Roman"/>
          <w:color w:val="000000"/>
          <w:sz w:val="24"/>
          <w:szCs w:val="24"/>
          <w:u w:val="single"/>
        </w:rPr>
        <w:t xml:space="preserve"> </w:t>
      </w:r>
      <w:r w:rsidRPr="001D6DDF">
        <w:rPr>
          <w:rFonts w:ascii="Times New Roman" w:eastAsia="Calibri" w:hAnsi="Times New Roman" w:cs="Times New Roman"/>
          <w:color w:val="000000"/>
          <w:sz w:val="24"/>
          <w:szCs w:val="24"/>
          <w:u w:val="single"/>
          <w:lang w:val="de-DE"/>
        </w:rPr>
        <w:t>III</w:t>
      </w:r>
      <w:r w:rsidRPr="001D6DDF">
        <w:rPr>
          <w:rFonts w:ascii="Times New Roman" w:eastAsia="Calibri" w:hAnsi="Times New Roman" w:cs="Times New Roman"/>
          <w:color w:val="000000"/>
          <w:sz w:val="24"/>
          <w:szCs w:val="24"/>
          <w:u w:val="single"/>
        </w:rPr>
        <w:t xml:space="preserve">. </w:t>
      </w:r>
      <w:r w:rsidRPr="001D6DDF">
        <w:rPr>
          <w:rFonts w:ascii="Times New Roman" w:eastAsia="Calibri" w:hAnsi="Times New Roman" w:cs="Times New Roman"/>
          <w:color w:val="000000"/>
          <w:sz w:val="24"/>
          <w:szCs w:val="24"/>
          <w:u w:val="single"/>
          <w:lang w:val="de-DE"/>
        </w:rPr>
        <w:t xml:space="preserve">Kreativ </w:t>
      </w:r>
      <w:r w:rsidRPr="001D6DDF">
        <w:rPr>
          <w:rFonts w:ascii="Times New Roman" w:eastAsia="Calibri" w:hAnsi="Times New Roman" w:cs="Times New Roman"/>
          <w:color w:val="000000"/>
          <w:sz w:val="24"/>
          <w:szCs w:val="24"/>
          <w:u w:val="single"/>
          <w:lang w:val="de-DE"/>
        </w:rPr>
        <w:t>Kuitur</w:t>
      </w:r>
      <w:r w:rsidRPr="001D6DDF">
        <w:rPr>
          <w:rFonts w:ascii="Times New Roman" w:eastAsia="Calibri" w:hAnsi="Times New Roman" w:cs="Times New Roman"/>
          <w:color w:val="000000"/>
          <w:sz w:val="24"/>
          <w:szCs w:val="24"/>
          <w:u w:val="single"/>
          <w:lang w:val="de-DE"/>
        </w:rPr>
        <w:t xml:space="preserve"> erleben</w:t>
      </w:r>
    </w:p>
    <w:p w:rsidR="008C142A" w:rsidRPr="001D6DDF" w:rsidP="002179EE">
      <w:pPr>
        <w:widowControl w:val="0"/>
        <w:numPr>
          <w:ilvl w:val="0"/>
          <w:numId w:val="165"/>
        </w:numPr>
        <w:shd w:val="clear" w:color="auto" w:fill="FFFFFF"/>
        <w:tabs>
          <w:tab w:val="left" w:pos="1522"/>
        </w:tabs>
        <w:autoSpaceDE w:val="0"/>
        <w:autoSpaceDN w:val="0"/>
        <w:adjustRightInd w:val="0"/>
        <w:spacing w:after="0" w:line="240" w:lineRule="auto"/>
        <w:ind w:firstLine="426"/>
        <w:rPr>
          <w:rFonts w:ascii="Times New Roman" w:eastAsia="Calibri" w:hAnsi="Times New Roman" w:cs="Times New Roman"/>
          <w:color w:val="000000"/>
          <w:sz w:val="24"/>
          <w:szCs w:val="24"/>
        </w:rPr>
      </w:pPr>
      <w:r w:rsidRPr="001D6DDF">
        <w:rPr>
          <w:rFonts w:ascii="Times New Roman" w:eastAsia="Calibri" w:hAnsi="Times New Roman" w:cs="Times New Roman"/>
          <w:color w:val="000000"/>
          <w:sz w:val="24"/>
          <w:szCs w:val="24"/>
          <w:lang w:val="en-US"/>
        </w:rPr>
        <w:t>Literatur</w:t>
      </w:r>
    </w:p>
    <w:p w:rsidR="008C142A" w:rsidRPr="001D6DDF" w:rsidP="002179EE">
      <w:pPr>
        <w:widowControl w:val="0"/>
        <w:numPr>
          <w:ilvl w:val="0"/>
          <w:numId w:val="165"/>
        </w:numPr>
        <w:shd w:val="clear" w:color="auto" w:fill="FFFFFF"/>
        <w:tabs>
          <w:tab w:val="left" w:pos="1522"/>
        </w:tabs>
        <w:autoSpaceDE w:val="0"/>
        <w:autoSpaceDN w:val="0"/>
        <w:adjustRightInd w:val="0"/>
        <w:spacing w:after="0" w:line="240" w:lineRule="auto"/>
        <w:ind w:firstLine="426"/>
        <w:rPr>
          <w:rFonts w:ascii="Times New Roman" w:eastAsia="Calibri" w:hAnsi="Times New Roman" w:cs="Times New Roman"/>
          <w:color w:val="000000"/>
          <w:sz w:val="24"/>
          <w:szCs w:val="24"/>
        </w:rPr>
      </w:pPr>
      <w:r w:rsidRPr="001D6DDF">
        <w:rPr>
          <w:rFonts w:ascii="Times New Roman" w:eastAsia="Calibri" w:hAnsi="Times New Roman" w:cs="Times New Roman"/>
          <w:color w:val="000000"/>
          <w:sz w:val="24"/>
          <w:szCs w:val="24"/>
          <w:lang w:val="en-US"/>
        </w:rPr>
        <w:t>Musik</w:t>
      </w:r>
    </w:p>
    <w:p w:rsidR="008C142A" w:rsidRPr="001D6DDF" w:rsidP="002179EE">
      <w:pPr>
        <w:widowControl w:val="0"/>
        <w:numPr>
          <w:ilvl w:val="0"/>
          <w:numId w:val="165"/>
        </w:numPr>
        <w:shd w:val="clear" w:color="auto" w:fill="FFFFFF"/>
        <w:tabs>
          <w:tab w:val="left" w:pos="1522"/>
        </w:tabs>
        <w:autoSpaceDE w:val="0"/>
        <w:autoSpaceDN w:val="0"/>
        <w:adjustRightInd w:val="0"/>
        <w:spacing w:after="0" w:line="240" w:lineRule="auto"/>
        <w:ind w:firstLine="426"/>
        <w:rPr>
          <w:rFonts w:ascii="Times New Roman" w:eastAsia="Calibri" w:hAnsi="Times New Roman" w:cs="Times New Roman"/>
          <w:color w:val="000000"/>
          <w:sz w:val="24"/>
          <w:szCs w:val="24"/>
        </w:rPr>
      </w:pPr>
      <w:r w:rsidRPr="001D6DDF">
        <w:rPr>
          <w:rFonts w:ascii="Times New Roman" w:eastAsia="Calibri" w:hAnsi="Times New Roman" w:cs="Times New Roman"/>
          <w:color w:val="000000"/>
          <w:sz w:val="24"/>
          <w:szCs w:val="24"/>
          <w:lang w:val="en-US"/>
        </w:rPr>
        <w:t>Bildende</w:t>
      </w:r>
      <w:r w:rsidRPr="001D6DDF">
        <w:rPr>
          <w:rFonts w:ascii="Times New Roman" w:eastAsia="Calibri" w:hAnsi="Times New Roman" w:cs="Times New Roman"/>
          <w:color w:val="000000"/>
          <w:sz w:val="24"/>
          <w:szCs w:val="24"/>
          <w:lang w:val="en-US"/>
        </w:rPr>
        <w:t xml:space="preserve"> Kunst</w:t>
      </w:r>
    </w:p>
    <w:p w:rsidR="008C142A" w:rsidRPr="001D6DDF" w:rsidP="002179EE">
      <w:pPr>
        <w:widowControl w:val="0"/>
        <w:numPr>
          <w:ilvl w:val="0"/>
          <w:numId w:val="165"/>
        </w:numPr>
        <w:shd w:val="clear" w:color="auto" w:fill="FFFFFF"/>
        <w:tabs>
          <w:tab w:val="left" w:pos="1522"/>
        </w:tabs>
        <w:autoSpaceDE w:val="0"/>
        <w:autoSpaceDN w:val="0"/>
        <w:adjustRightInd w:val="0"/>
        <w:spacing w:after="0" w:line="240" w:lineRule="auto"/>
        <w:ind w:firstLine="426"/>
        <w:rPr>
          <w:rFonts w:ascii="Times New Roman" w:eastAsia="Calibri" w:hAnsi="Times New Roman" w:cs="Times New Roman"/>
          <w:color w:val="000000"/>
          <w:sz w:val="24"/>
          <w:szCs w:val="24"/>
        </w:rPr>
      </w:pPr>
      <w:r w:rsidRPr="001D6DDF">
        <w:rPr>
          <w:rFonts w:ascii="Times New Roman" w:eastAsia="Calibri" w:hAnsi="Times New Roman" w:cs="Times New Roman"/>
          <w:color w:val="000000"/>
          <w:sz w:val="24"/>
          <w:szCs w:val="24"/>
          <w:lang w:val="en-US"/>
        </w:rPr>
        <w:t>Filmkunst</w:t>
      </w:r>
    </w:p>
    <w:p w:rsidR="008C142A" w:rsidRPr="001D6DDF" w:rsidP="008C142A">
      <w:pPr>
        <w:shd w:val="clear" w:color="auto" w:fill="FFFFFF"/>
        <w:ind w:firstLine="426"/>
        <w:rPr>
          <w:rFonts w:ascii="Times New Roman" w:eastAsia="Calibri" w:hAnsi="Times New Roman" w:cs="Times New Roman"/>
          <w:sz w:val="24"/>
          <w:szCs w:val="24"/>
          <w:lang w:val="de-DE"/>
        </w:rPr>
      </w:pPr>
      <w:r w:rsidRPr="001D6DDF">
        <w:rPr>
          <w:rFonts w:ascii="Times New Roman" w:eastAsia="Calibri" w:hAnsi="Times New Roman" w:cs="Times New Roman"/>
          <w:color w:val="000000"/>
          <w:sz w:val="24"/>
          <w:szCs w:val="24"/>
          <w:u w:val="single"/>
          <w:lang w:val="de-DE"/>
        </w:rPr>
        <w:t>Einheit IV. Im Trend der Zeit</w:t>
      </w:r>
    </w:p>
    <w:p w:rsidR="008C142A" w:rsidRPr="001D6DDF" w:rsidP="002179EE">
      <w:pPr>
        <w:widowControl w:val="0"/>
        <w:numPr>
          <w:ilvl w:val="0"/>
          <w:numId w:val="165"/>
        </w:numPr>
        <w:shd w:val="clear" w:color="auto" w:fill="FFFFFF"/>
        <w:tabs>
          <w:tab w:val="left" w:pos="1522"/>
        </w:tabs>
        <w:autoSpaceDE w:val="0"/>
        <w:autoSpaceDN w:val="0"/>
        <w:adjustRightInd w:val="0"/>
        <w:spacing w:after="0" w:line="240" w:lineRule="auto"/>
        <w:ind w:firstLine="426"/>
        <w:rPr>
          <w:rFonts w:ascii="Times New Roman" w:eastAsia="Calibri" w:hAnsi="Times New Roman" w:cs="Times New Roman"/>
          <w:color w:val="000000"/>
          <w:sz w:val="24"/>
          <w:szCs w:val="24"/>
        </w:rPr>
      </w:pPr>
      <w:r w:rsidRPr="001D6DDF">
        <w:rPr>
          <w:rFonts w:ascii="Times New Roman" w:eastAsia="Calibri" w:hAnsi="Times New Roman" w:cs="Times New Roman"/>
          <w:color w:val="000000"/>
          <w:sz w:val="24"/>
          <w:szCs w:val="24"/>
          <w:lang w:val="en-US"/>
        </w:rPr>
        <w:t>Ferienjob</w:t>
      </w:r>
    </w:p>
    <w:p w:rsidR="008C142A" w:rsidRPr="001D6DDF" w:rsidP="002179EE">
      <w:pPr>
        <w:widowControl w:val="0"/>
        <w:numPr>
          <w:ilvl w:val="0"/>
          <w:numId w:val="165"/>
        </w:numPr>
        <w:shd w:val="clear" w:color="auto" w:fill="FFFFFF"/>
        <w:tabs>
          <w:tab w:val="left" w:pos="1522"/>
        </w:tabs>
        <w:autoSpaceDE w:val="0"/>
        <w:autoSpaceDN w:val="0"/>
        <w:adjustRightInd w:val="0"/>
        <w:spacing w:after="0" w:line="240" w:lineRule="auto"/>
        <w:ind w:firstLine="426"/>
        <w:rPr>
          <w:rFonts w:ascii="Times New Roman" w:eastAsia="Calibri" w:hAnsi="Times New Roman" w:cs="Times New Roman"/>
          <w:color w:val="000000"/>
          <w:sz w:val="24"/>
          <w:szCs w:val="24"/>
        </w:rPr>
      </w:pPr>
      <w:r w:rsidRPr="001D6DDF">
        <w:rPr>
          <w:rFonts w:ascii="Times New Roman" w:eastAsia="Calibri" w:hAnsi="Times New Roman" w:cs="Times New Roman"/>
          <w:color w:val="000000"/>
          <w:sz w:val="24"/>
          <w:szCs w:val="24"/>
          <w:lang w:val="en-US"/>
        </w:rPr>
        <w:t>Studium</w:t>
      </w:r>
    </w:p>
    <w:p w:rsidR="008C142A" w:rsidRPr="001D6DDF" w:rsidP="002179EE">
      <w:pPr>
        <w:widowControl w:val="0"/>
        <w:numPr>
          <w:ilvl w:val="0"/>
          <w:numId w:val="165"/>
        </w:numPr>
        <w:shd w:val="clear" w:color="auto" w:fill="FFFFFF"/>
        <w:tabs>
          <w:tab w:val="left" w:pos="1522"/>
        </w:tabs>
        <w:autoSpaceDE w:val="0"/>
        <w:autoSpaceDN w:val="0"/>
        <w:adjustRightInd w:val="0"/>
        <w:spacing w:after="0" w:line="240" w:lineRule="auto"/>
        <w:ind w:firstLine="426"/>
        <w:rPr>
          <w:rFonts w:ascii="Times New Roman" w:eastAsia="Calibri" w:hAnsi="Times New Roman" w:cs="Times New Roman"/>
          <w:color w:val="000000"/>
          <w:sz w:val="24"/>
          <w:szCs w:val="24"/>
        </w:rPr>
      </w:pPr>
      <w:r w:rsidRPr="001D6DDF">
        <w:rPr>
          <w:rFonts w:ascii="Times New Roman" w:eastAsia="Calibri" w:hAnsi="Times New Roman" w:cs="Times New Roman"/>
          <w:color w:val="000000"/>
          <w:sz w:val="24"/>
          <w:szCs w:val="24"/>
          <w:lang w:val="en-US"/>
        </w:rPr>
        <w:t>Beruf</w:t>
      </w:r>
    </w:p>
    <w:p w:rsidR="008C142A" w:rsidRPr="001D6DDF" w:rsidP="008C142A">
      <w:pPr>
        <w:rPr>
          <w:rFonts w:ascii="Times New Roman" w:hAnsi="Times New Roman" w:cs="Times New Roman"/>
          <w:sz w:val="24"/>
          <w:szCs w:val="24"/>
        </w:rPr>
      </w:pPr>
      <w:r w:rsidRPr="001D6DDF">
        <w:rPr>
          <w:rFonts w:ascii="Times New Roman" w:eastAsia="Calibri" w:hAnsi="Times New Roman" w:cs="Times New Roman"/>
          <w:color w:val="000000"/>
          <w:sz w:val="24"/>
          <w:szCs w:val="24"/>
        </w:rPr>
        <w:t>Каждый раздел включает в себя информационно-тематические блоки, в рамках которых представлены разнообразные темы. Эти темы отражают сфе</w:t>
      </w:r>
      <w:r w:rsidRPr="001D6DDF">
        <w:rPr>
          <w:rFonts w:ascii="Times New Roman" w:eastAsia="Calibri" w:hAnsi="Times New Roman" w:cs="Times New Roman"/>
          <w:color w:val="000000"/>
          <w:sz w:val="24"/>
          <w:szCs w:val="24"/>
        </w:rPr>
        <w:softHyphen/>
        <w:t>ры межличностного общения, сегодняшние проблемы молодежи страны изучаемого языка</w:t>
      </w:r>
    </w:p>
    <w:p w:rsidR="008C142A" w:rsidP="004958A6">
      <w:pPr>
        <w:pStyle w:val="NoSpacing"/>
        <w:spacing w:line="276" w:lineRule="auto"/>
        <w:jc w:val="both"/>
        <w:rPr>
          <w:b/>
          <w:sz w:val="24"/>
          <w:szCs w:val="24"/>
        </w:rPr>
      </w:pPr>
    </w:p>
    <w:p w:rsidR="004958A6" w:rsidRPr="004958A6" w:rsidP="004958A6">
      <w:pPr>
        <w:pStyle w:val="NoSpacing"/>
        <w:spacing w:line="276" w:lineRule="auto"/>
        <w:jc w:val="both"/>
        <w:rPr>
          <w:b/>
          <w:sz w:val="24"/>
          <w:szCs w:val="24"/>
        </w:rPr>
      </w:pPr>
      <w:r w:rsidRPr="004958A6">
        <w:rPr>
          <w:b/>
          <w:sz w:val="24"/>
          <w:szCs w:val="24"/>
        </w:rPr>
        <w:t>История</w:t>
      </w:r>
    </w:p>
    <w:p w:rsidR="004958A6" w:rsidRPr="004958A6" w:rsidP="004958A6">
      <w:pPr>
        <w:pStyle w:val="NoSpacing"/>
        <w:spacing w:line="276" w:lineRule="auto"/>
        <w:jc w:val="both"/>
        <w:rPr>
          <w:b/>
          <w:sz w:val="24"/>
          <w:szCs w:val="24"/>
        </w:rPr>
      </w:pPr>
    </w:p>
    <w:p w:rsidR="004958A6" w:rsidRPr="004958A6" w:rsidP="004958A6">
      <w:pPr>
        <w:pStyle w:val="NoSpacing"/>
        <w:spacing w:line="276" w:lineRule="auto"/>
        <w:jc w:val="both"/>
        <w:rPr>
          <w:b/>
          <w:i/>
          <w:sz w:val="24"/>
          <w:szCs w:val="24"/>
        </w:rPr>
      </w:pPr>
      <w:r w:rsidRPr="004958A6">
        <w:rPr>
          <w:sz w:val="24"/>
          <w:szCs w:val="24"/>
        </w:rPr>
        <w:t xml:space="preserve">Программа учебного предмета «История» на уровне среднего общего образования разработана на основе требований ФГОС СОО, а также Концепции нового учебно-методического комплекса по отечественной истории. </w:t>
      </w:r>
    </w:p>
    <w:p w:rsidR="004958A6" w:rsidRPr="004958A6" w:rsidP="004958A6">
      <w:pPr>
        <w:pStyle w:val="NoSpacing"/>
        <w:spacing w:line="276" w:lineRule="auto"/>
        <w:jc w:val="both"/>
        <w:rPr>
          <w:b/>
          <w:sz w:val="24"/>
          <w:szCs w:val="24"/>
        </w:rPr>
      </w:pPr>
      <w:r w:rsidRPr="004958A6">
        <w:rPr>
          <w:b/>
          <w:sz w:val="24"/>
          <w:szCs w:val="24"/>
        </w:rPr>
        <w:t xml:space="preserve">Место учебного предмета «История» </w:t>
      </w:r>
    </w:p>
    <w:p w:rsidR="004958A6" w:rsidRPr="004958A6" w:rsidP="004958A6">
      <w:pPr>
        <w:pStyle w:val="NoSpacing"/>
        <w:spacing w:line="276" w:lineRule="auto"/>
        <w:jc w:val="both"/>
        <w:rPr>
          <w:sz w:val="24"/>
          <w:szCs w:val="24"/>
        </w:rPr>
      </w:pPr>
      <w:r w:rsidRPr="004958A6">
        <w:rPr>
          <w:sz w:val="24"/>
          <w:szCs w:val="24"/>
        </w:rPr>
        <w:t xml:space="preserve">Предмет «История» изучается на уровне среднего общего образования в качестве учебного предмета в 10–11-х классах. </w:t>
      </w:r>
    </w:p>
    <w:p w:rsidR="004958A6" w:rsidRPr="004958A6" w:rsidP="004958A6">
      <w:pPr>
        <w:pStyle w:val="NoSpacing"/>
        <w:spacing w:line="276" w:lineRule="auto"/>
        <w:jc w:val="both"/>
        <w:rPr>
          <w:color w:val="000000"/>
          <w:sz w:val="24"/>
          <w:szCs w:val="24"/>
          <w:shd w:val="clear" w:color="auto" w:fill="B2FB82"/>
        </w:rPr>
      </w:pPr>
      <w:r w:rsidRPr="004958A6">
        <w:rPr>
          <w:color w:val="000000"/>
          <w:sz w:val="24"/>
          <w:szCs w:val="24"/>
          <w:shd w:val="clear" w:color="auto" w:fill="FFFFFF"/>
        </w:rPr>
        <w:t>Структурно предмет «История» на базовом уровне включает учебные курсы по всеобщей (Новейшей) истории и отечественной истории периода 1914–2012 гг. — («История России»).</w:t>
      </w:r>
    </w:p>
    <w:p w:rsidR="004958A6" w:rsidRPr="004958A6" w:rsidP="004958A6">
      <w:pPr>
        <w:pStyle w:val="NoSpacing"/>
        <w:spacing w:line="276" w:lineRule="auto"/>
        <w:jc w:val="both"/>
        <w:rPr>
          <w:b/>
          <w:sz w:val="24"/>
          <w:szCs w:val="24"/>
        </w:rPr>
      </w:pPr>
      <w:r w:rsidRPr="004958A6">
        <w:rPr>
          <w:b/>
          <w:sz w:val="24"/>
          <w:szCs w:val="24"/>
        </w:rPr>
        <w:t xml:space="preserve">Общая характеристика программы по истории </w:t>
      </w:r>
    </w:p>
    <w:p w:rsidR="004958A6" w:rsidRPr="004958A6" w:rsidP="004958A6">
      <w:pPr>
        <w:pStyle w:val="NoSpacing"/>
        <w:spacing w:line="276" w:lineRule="auto"/>
        <w:jc w:val="both"/>
        <w:rPr>
          <w:sz w:val="24"/>
          <w:szCs w:val="24"/>
        </w:rPr>
      </w:pPr>
      <w:r w:rsidRPr="004958A6">
        <w:rPr>
          <w:bCs/>
          <w:sz w:val="24"/>
          <w:szCs w:val="24"/>
        </w:rPr>
        <w:t xml:space="preserve">В соответствии с требованиями Федерального закона «Об образовании в Российской Федерации», </w:t>
      </w:r>
      <w:r w:rsidRPr="004958A6">
        <w:rPr>
          <w:sz w:val="24"/>
          <w:szCs w:val="24"/>
        </w:rPr>
        <w:t>ФГОС СОО</w:t>
      </w:r>
      <w:r w:rsidRPr="004958A6">
        <w:rPr>
          <w:bCs/>
          <w:sz w:val="24"/>
          <w:szCs w:val="24"/>
        </w:rPr>
        <w:t xml:space="preserve">, </w:t>
      </w:r>
      <w:r w:rsidRPr="004958A6">
        <w:rPr>
          <w:b/>
          <w:bCs/>
          <w:sz w:val="24"/>
          <w:szCs w:val="24"/>
        </w:rPr>
        <w:t>главной целью</w:t>
      </w:r>
      <w:r w:rsidRPr="004958A6">
        <w:rPr>
          <w:bCs/>
          <w:sz w:val="24"/>
          <w:szCs w:val="24"/>
        </w:rPr>
        <w:t xml:space="preserve"> школьного исторического образования</w:t>
      </w:r>
      <w:r w:rsidRPr="004958A6">
        <w:rPr>
          <w:sz w:val="24"/>
          <w:szCs w:val="24"/>
        </w:rPr>
        <w:t xml:space="preserve">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4958A6" w:rsidRPr="004958A6" w:rsidP="004958A6">
      <w:pPr>
        <w:pStyle w:val="NoSpacing"/>
        <w:spacing w:line="276" w:lineRule="auto"/>
        <w:jc w:val="both"/>
        <w:rPr>
          <w:sz w:val="24"/>
          <w:szCs w:val="24"/>
        </w:rPr>
      </w:pPr>
      <w:r w:rsidRPr="004958A6">
        <w:rPr>
          <w:sz w:val="24"/>
          <w:szCs w:val="24"/>
        </w:rPr>
        <w:t>Основными задачами реализации программы учебного предмета «История» (базовый уровень) в старшей школе являются:</w:t>
      </w:r>
    </w:p>
    <w:p w:rsidR="004958A6" w:rsidRPr="004958A6" w:rsidP="004958A6">
      <w:pPr>
        <w:pStyle w:val="NoSpacing"/>
        <w:spacing w:line="276" w:lineRule="auto"/>
        <w:jc w:val="both"/>
        <w:rPr>
          <w:sz w:val="24"/>
          <w:szCs w:val="24"/>
        </w:rPr>
      </w:pPr>
      <w:r w:rsidRPr="004958A6">
        <w:rPr>
          <w:sz w:val="24"/>
          <w:szCs w:val="24"/>
        </w:rPr>
        <w:t>1) 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4958A6" w:rsidRPr="004958A6" w:rsidP="004958A6">
      <w:pPr>
        <w:pStyle w:val="NoSpacing"/>
        <w:spacing w:line="276" w:lineRule="auto"/>
        <w:jc w:val="both"/>
        <w:rPr>
          <w:sz w:val="24"/>
          <w:szCs w:val="24"/>
        </w:rPr>
      </w:pPr>
      <w:r w:rsidRPr="004958A6">
        <w:rPr>
          <w:sz w:val="24"/>
          <w:szCs w:val="24"/>
        </w:rPr>
        <w:t xml:space="preserve">2) овладение комплексом знаний об истории России и человечества в целом, представлениями об общем и особенном в мировом историческом процессе; </w:t>
      </w:r>
    </w:p>
    <w:p w:rsidR="004958A6" w:rsidRPr="004958A6" w:rsidP="004958A6">
      <w:pPr>
        <w:pStyle w:val="NoSpacing"/>
        <w:spacing w:line="276" w:lineRule="auto"/>
        <w:jc w:val="both"/>
        <w:rPr>
          <w:sz w:val="24"/>
          <w:szCs w:val="24"/>
        </w:rPr>
      </w:pPr>
      <w:r w:rsidRPr="004958A6">
        <w:rPr>
          <w:sz w:val="24"/>
          <w:szCs w:val="24"/>
        </w:rPr>
        <w:t>3) формирование умений применять исторические знания в профессиональной и общественной деятельности, поликультурном общении;</w:t>
      </w:r>
    </w:p>
    <w:p w:rsidR="004958A6" w:rsidRPr="004958A6" w:rsidP="004958A6">
      <w:pPr>
        <w:pStyle w:val="NoSpacing"/>
        <w:spacing w:line="276" w:lineRule="auto"/>
        <w:jc w:val="both"/>
        <w:rPr>
          <w:sz w:val="24"/>
          <w:szCs w:val="24"/>
        </w:rPr>
      </w:pPr>
      <w:r w:rsidRPr="004958A6">
        <w:rPr>
          <w:sz w:val="24"/>
          <w:szCs w:val="24"/>
        </w:rPr>
        <w:t>4) овладение навыками проектной деятельности и исторической реконструкции с привлечением различных источников;</w:t>
      </w:r>
    </w:p>
    <w:p w:rsidR="004958A6" w:rsidRPr="004958A6" w:rsidP="004958A6">
      <w:pPr>
        <w:pStyle w:val="NoSpacing"/>
        <w:spacing w:line="276" w:lineRule="auto"/>
        <w:jc w:val="both"/>
        <w:rPr>
          <w:sz w:val="24"/>
          <w:szCs w:val="24"/>
        </w:rPr>
      </w:pPr>
      <w:r w:rsidRPr="004958A6">
        <w:rPr>
          <w:sz w:val="24"/>
          <w:szCs w:val="24"/>
        </w:rPr>
        <w:t>5) формирование умений вести диалог, обосновывать свою точку зрения в дискуссии по исторической тематике.</w:t>
      </w:r>
    </w:p>
    <w:p w:rsidR="004958A6" w:rsidRPr="004958A6" w:rsidP="004958A6">
      <w:pPr>
        <w:pStyle w:val="NoSpacing"/>
        <w:spacing w:line="276" w:lineRule="auto"/>
        <w:jc w:val="both"/>
        <w:rPr>
          <w:sz w:val="24"/>
          <w:szCs w:val="24"/>
        </w:rPr>
      </w:pPr>
      <w:r w:rsidRPr="004958A6">
        <w:rPr>
          <w:sz w:val="24"/>
          <w:szCs w:val="24"/>
        </w:rPr>
        <w:t>Задачами реализации примерной образовательной программы учебного предмета «История» (углубленный уровень) являются:</w:t>
      </w:r>
    </w:p>
    <w:p w:rsidR="004958A6" w:rsidRPr="004958A6" w:rsidP="004958A6">
      <w:pPr>
        <w:pStyle w:val="NoSpacing"/>
        <w:spacing w:line="276" w:lineRule="auto"/>
        <w:jc w:val="both"/>
        <w:rPr>
          <w:sz w:val="24"/>
          <w:szCs w:val="24"/>
        </w:rPr>
      </w:pPr>
      <w:r w:rsidRPr="004958A6">
        <w:rPr>
          <w:sz w:val="24"/>
          <w:szCs w:val="24"/>
        </w:rPr>
        <w:t>1) формирование знаний о месте и роли исторической науки в системе научных дисциплин, представлений об историографии;</w:t>
      </w:r>
    </w:p>
    <w:p w:rsidR="004958A6" w:rsidRPr="004958A6" w:rsidP="004958A6">
      <w:pPr>
        <w:pStyle w:val="NoSpacing"/>
        <w:spacing w:line="276" w:lineRule="auto"/>
        <w:jc w:val="both"/>
        <w:rPr>
          <w:sz w:val="24"/>
          <w:szCs w:val="24"/>
        </w:rPr>
      </w:pPr>
      <w:r w:rsidRPr="004958A6">
        <w:rPr>
          <w:sz w:val="24"/>
          <w:szCs w:val="24"/>
        </w:rPr>
        <w:t>2) овладение системными историческими знаниями, понимание места и роли России в мировой истории;</w:t>
      </w:r>
    </w:p>
    <w:p w:rsidR="004958A6" w:rsidRPr="004958A6" w:rsidP="004958A6">
      <w:pPr>
        <w:pStyle w:val="NoSpacing"/>
        <w:spacing w:line="276" w:lineRule="auto"/>
        <w:jc w:val="both"/>
        <w:rPr>
          <w:sz w:val="24"/>
          <w:szCs w:val="24"/>
        </w:rPr>
      </w:pPr>
      <w:r w:rsidRPr="004958A6">
        <w:rPr>
          <w:sz w:val="24"/>
          <w:szCs w:val="24"/>
        </w:rPr>
        <w:t>3) овладение приемами работы с историческими источниками, умениями самостоятельно анализировать документальную базу по исторической тематике;</w:t>
      </w:r>
    </w:p>
    <w:p w:rsidR="004958A6" w:rsidRPr="004958A6" w:rsidP="004958A6">
      <w:pPr>
        <w:pStyle w:val="NoSpacing"/>
        <w:spacing w:line="276" w:lineRule="auto"/>
        <w:jc w:val="both"/>
        <w:rPr>
          <w:sz w:val="24"/>
          <w:szCs w:val="24"/>
        </w:rPr>
      </w:pPr>
      <w:r w:rsidRPr="004958A6">
        <w:rPr>
          <w:sz w:val="24"/>
          <w:szCs w:val="24"/>
        </w:rPr>
        <w:t>4) формирование умений оценивать различные исторические версии.</w:t>
      </w:r>
    </w:p>
    <w:p w:rsidR="004958A6" w:rsidRPr="004958A6" w:rsidP="004958A6">
      <w:pPr>
        <w:pStyle w:val="NoSpacing"/>
        <w:spacing w:line="276" w:lineRule="auto"/>
        <w:jc w:val="both"/>
        <w:rPr>
          <w:sz w:val="24"/>
          <w:szCs w:val="24"/>
        </w:rPr>
      </w:pPr>
    </w:p>
    <w:p w:rsidR="004958A6" w:rsidRPr="004958A6" w:rsidP="004958A6">
      <w:pPr>
        <w:pStyle w:val="NoSpacing"/>
        <w:spacing w:line="276" w:lineRule="auto"/>
        <w:jc w:val="both"/>
        <w:rPr>
          <w:sz w:val="24"/>
          <w:szCs w:val="24"/>
        </w:rPr>
      </w:pPr>
      <w:r w:rsidRPr="004958A6">
        <w:rPr>
          <w:sz w:val="24"/>
          <w:szCs w:val="24"/>
        </w:rPr>
        <w:t xml:space="preserve">В соответствии с 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 </w:t>
      </w:r>
    </w:p>
    <w:p w:rsidR="004958A6" w:rsidRPr="004958A6" w:rsidP="004958A6">
      <w:pPr>
        <w:pStyle w:val="NoSpacing"/>
        <w:numPr>
          <w:ilvl w:val="0"/>
          <w:numId w:val="166"/>
        </w:numPr>
        <w:spacing w:line="276" w:lineRule="auto"/>
        <w:jc w:val="both"/>
        <w:rPr>
          <w:sz w:val="24"/>
          <w:szCs w:val="24"/>
        </w:rPr>
      </w:pPr>
      <w:r w:rsidRPr="004958A6">
        <w:rPr>
          <w:sz w:val="24"/>
          <w:szCs w:val="24"/>
        </w:rPr>
        <w:t xml:space="preserve">идея преемственности исторических периодов, в т. ч. </w:t>
      </w:r>
      <w:r w:rsidRPr="004958A6">
        <w:rPr>
          <w:iCs/>
          <w:sz w:val="24"/>
          <w:szCs w:val="24"/>
        </w:rPr>
        <w:t>непрерывности</w:t>
      </w:r>
      <w:r w:rsidRPr="004958A6">
        <w:rPr>
          <w:sz w:val="24"/>
          <w:szCs w:val="24"/>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4958A6" w:rsidRPr="004958A6" w:rsidP="004958A6">
      <w:pPr>
        <w:pStyle w:val="NoSpacing"/>
        <w:numPr>
          <w:ilvl w:val="0"/>
          <w:numId w:val="166"/>
        </w:numPr>
        <w:spacing w:line="276" w:lineRule="auto"/>
        <w:jc w:val="both"/>
        <w:rPr>
          <w:sz w:val="24"/>
          <w:szCs w:val="24"/>
        </w:rPr>
      </w:pPr>
      <w:r w:rsidRPr="004958A6">
        <w:rPr>
          <w:sz w:val="24"/>
          <w:szCs w:val="24"/>
        </w:rPr>
        <w:t xml:space="preserve">рассмотрение истории России как </w:t>
      </w:r>
      <w:r w:rsidRPr="004958A6">
        <w:rPr>
          <w:iCs/>
          <w:sz w:val="24"/>
          <w:szCs w:val="24"/>
        </w:rPr>
        <w:t>неотъемлемой части мирового исторического процесса</w:t>
      </w:r>
      <w:r w:rsidRPr="004958A6">
        <w:rPr>
          <w:sz w:val="24"/>
          <w:szCs w:val="24"/>
        </w:rPr>
        <w:t xml:space="preserve">, понимание особенностей ее развития, места и роли в мировой истории и в современном мире; </w:t>
      </w:r>
    </w:p>
    <w:p w:rsidR="004958A6" w:rsidRPr="004958A6" w:rsidP="004958A6">
      <w:pPr>
        <w:pStyle w:val="NoSpacing"/>
        <w:numPr>
          <w:ilvl w:val="0"/>
          <w:numId w:val="166"/>
        </w:numPr>
        <w:spacing w:line="276" w:lineRule="auto"/>
        <w:jc w:val="both"/>
        <w:rPr>
          <w:sz w:val="24"/>
          <w:szCs w:val="24"/>
        </w:rPr>
      </w:pPr>
      <w:r w:rsidRPr="004958A6">
        <w:rPr>
          <w:sz w:val="24"/>
          <w:szCs w:val="24"/>
        </w:rPr>
        <w:t xml:space="preserve">ценности гражданского общества – верховенство права, социальная солидарность, безопасность, свобода и ответственность; </w:t>
      </w:r>
    </w:p>
    <w:p w:rsidR="004958A6" w:rsidRPr="004958A6" w:rsidP="004958A6">
      <w:pPr>
        <w:pStyle w:val="NoSpacing"/>
        <w:numPr>
          <w:ilvl w:val="0"/>
          <w:numId w:val="166"/>
        </w:numPr>
        <w:spacing w:line="276" w:lineRule="auto"/>
        <w:jc w:val="both"/>
        <w:rPr>
          <w:sz w:val="24"/>
          <w:szCs w:val="24"/>
        </w:rPr>
      </w:pPr>
      <w:r w:rsidRPr="004958A6">
        <w:rPr>
          <w:sz w:val="24"/>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4958A6" w:rsidRPr="004958A6" w:rsidP="004958A6">
      <w:pPr>
        <w:pStyle w:val="NoSpacing"/>
        <w:numPr>
          <w:ilvl w:val="0"/>
          <w:numId w:val="166"/>
        </w:numPr>
        <w:spacing w:line="276" w:lineRule="auto"/>
        <w:jc w:val="both"/>
        <w:rPr>
          <w:sz w:val="24"/>
          <w:szCs w:val="24"/>
        </w:rPr>
      </w:pPr>
      <w:r w:rsidRPr="004958A6">
        <w:rPr>
          <w:sz w:val="24"/>
          <w:szCs w:val="24"/>
        </w:rPr>
        <w:t xml:space="preserve">общественное согласие и уважение как необходимое условие взаимодействия государств и народов в Новейшей истории. </w:t>
      </w:r>
    </w:p>
    <w:p w:rsidR="004958A6" w:rsidRPr="004958A6" w:rsidP="004958A6">
      <w:pPr>
        <w:pStyle w:val="NoSpacing"/>
        <w:numPr>
          <w:ilvl w:val="0"/>
          <w:numId w:val="166"/>
        </w:numPr>
        <w:spacing w:line="276" w:lineRule="auto"/>
        <w:jc w:val="both"/>
        <w:rPr>
          <w:sz w:val="24"/>
          <w:szCs w:val="24"/>
        </w:rPr>
      </w:pPr>
      <w:r w:rsidRPr="004958A6">
        <w:rPr>
          <w:sz w:val="24"/>
          <w:szCs w:val="24"/>
        </w:rPr>
        <w:t>познавательное значение российской, региональной и мировой истории;</w:t>
      </w:r>
    </w:p>
    <w:p w:rsidR="004958A6" w:rsidRPr="004958A6" w:rsidP="004958A6">
      <w:pPr>
        <w:pStyle w:val="NoSpacing"/>
        <w:numPr>
          <w:ilvl w:val="0"/>
          <w:numId w:val="166"/>
        </w:numPr>
        <w:spacing w:line="276" w:lineRule="auto"/>
        <w:jc w:val="both"/>
        <w:rPr>
          <w:sz w:val="24"/>
          <w:szCs w:val="24"/>
        </w:rPr>
      </w:pPr>
      <w:r w:rsidRPr="004958A6">
        <w:rPr>
          <w:sz w:val="24"/>
          <w:szCs w:val="24"/>
        </w:rPr>
        <w:t>формирование требований к каждой ступени непрерывного исторического образования на протяжении всей жизни.</w:t>
      </w:r>
    </w:p>
    <w:p w:rsidR="004958A6" w:rsidRPr="004958A6" w:rsidP="004958A6">
      <w:pPr>
        <w:pStyle w:val="NoSpacing"/>
        <w:spacing w:line="276" w:lineRule="auto"/>
        <w:jc w:val="both"/>
        <w:rPr>
          <w:sz w:val="24"/>
          <w:szCs w:val="24"/>
        </w:rPr>
      </w:pPr>
      <w:r w:rsidRPr="004958A6">
        <w:rPr>
          <w:sz w:val="24"/>
          <w:szCs w:val="24"/>
        </w:rPr>
        <w:t>Методологическая основа преподавания курса истории в школе базируется на следующих образовательных и воспитательных приоритетах:</w:t>
      </w:r>
    </w:p>
    <w:p w:rsidR="004958A6" w:rsidRPr="004958A6" w:rsidP="004958A6">
      <w:pPr>
        <w:pStyle w:val="NoSpacing"/>
        <w:numPr>
          <w:ilvl w:val="0"/>
          <w:numId w:val="167"/>
        </w:numPr>
        <w:spacing w:line="276" w:lineRule="auto"/>
        <w:jc w:val="both"/>
        <w:rPr>
          <w:sz w:val="24"/>
          <w:szCs w:val="24"/>
        </w:rPr>
      </w:pPr>
      <w:r w:rsidRPr="004958A6">
        <w:rPr>
          <w:sz w:val="24"/>
          <w:szCs w:val="24"/>
        </w:rPr>
        <w:t>принцип научности, определяющий соответствие учебных единиц основным результатам научных исследований;</w:t>
      </w:r>
    </w:p>
    <w:p w:rsidR="004958A6" w:rsidRPr="004958A6" w:rsidP="004958A6">
      <w:pPr>
        <w:pStyle w:val="NoSpacing"/>
        <w:numPr>
          <w:ilvl w:val="0"/>
          <w:numId w:val="167"/>
        </w:numPr>
        <w:spacing w:line="276" w:lineRule="auto"/>
        <w:jc w:val="both"/>
        <w:rPr>
          <w:sz w:val="24"/>
          <w:szCs w:val="24"/>
        </w:rPr>
      </w:pPr>
      <w:r w:rsidRPr="004958A6">
        <w:rPr>
          <w:sz w:val="24"/>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4958A6" w:rsidRPr="004958A6" w:rsidP="004958A6">
      <w:pPr>
        <w:pStyle w:val="NoSpacing"/>
        <w:numPr>
          <w:ilvl w:val="0"/>
          <w:numId w:val="167"/>
        </w:numPr>
        <w:spacing w:line="276" w:lineRule="auto"/>
        <w:jc w:val="both"/>
        <w:rPr>
          <w:sz w:val="24"/>
          <w:szCs w:val="24"/>
        </w:rPr>
      </w:pPr>
      <w:r w:rsidRPr="004958A6">
        <w:rPr>
          <w:sz w:val="24"/>
          <w:szCs w:val="24"/>
        </w:rPr>
        <w:t xml:space="preserve">многофакторный подход к освещению истории всех сторон жизни государства и общества; </w:t>
      </w:r>
    </w:p>
    <w:p w:rsidR="004958A6" w:rsidRPr="004958A6" w:rsidP="004958A6">
      <w:pPr>
        <w:pStyle w:val="NoSpacing"/>
        <w:numPr>
          <w:ilvl w:val="0"/>
          <w:numId w:val="167"/>
        </w:numPr>
        <w:spacing w:line="276" w:lineRule="auto"/>
        <w:jc w:val="both"/>
        <w:rPr>
          <w:sz w:val="24"/>
          <w:szCs w:val="24"/>
        </w:rPr>
      </w:pPr>
      <w:r w:rsidRPr="004958A6">
        <w:rPr>
          <w:sz w:val="24"/>
          <w:szCs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4958A6" w:rsidRPr="004958A6" w:rsidP="004958A6">
      <w:pPr>
        <w:pStyle w:val="NoSpacing"/>
        <w:numPr>
          <w:ilvl w:val="0"/>
          <w:numId w:val="167"/>
        </w:numPr>
        <w:spacing w:line="276" w:lineRule="auto"/>
        <w:jc w:val="both"/>
        <w:rPr>
          <w:sz w:val="24"/>
          <w:szCs w:val="24"/>
        </w:rPr>
      </w:pPr>
      <w:r w:rsidRPr="004958A6">
        <w:rPr>
          <w:sz w:val="24"/>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8C142A" w:rsidRPr="008C142A" w:rsidP="008C142A">
      <w:pPr>
        <w:pStyle w:val="NoSpacing"/>
        <w:spacing w:line="276" w:lineRule="auto"/>
        <w:jc w:val="both"/>
        <w:rPr>
          <w:b/>
          <w:sz w:val="24"/>
          <w:szCs w:val="24"/>
        </w:rPr>
      </w:pPr>
      <w:r w:rsidRPr="008C142A">
        <w:rPr>
          <w:b/>
          <w:sz w:val="24"/>
          <w:szCs w:val="24"/>
        </w:rPr>
        <w:t>10 класс</w:t>
      </w:r>
    </w:p>
    <w:p w:rsidR="008C142A" w:rsidRPr="008C142A" w:rsidP="008C142A">
      <w:pPr>
        <w:pStyle w:val="NoSpacing"/>
        <w:spacing w:line="276" w:lineRule="auto"/>
        <w:jc w:val="both"/>
        <w:rPr>
          <w:b/>
          <w:sz w:val="24"/>
          <w:szCs w:val="24"/>
        </w:rPr>
      </w:pPr>
      <w:r w:rsidRPr="008C142A">
        <w:rPr>
          <w:b/>
          <w:sz w:val="24"/>
          <w:szCs w:val="24"/>
        </w:rPr>
        <w:t>История России</w:t>
      </w:r>
    </w:p>
    <w:p w:rsidR="008C142A" w:rsidRPr="008C142A" w:rsidP="008C142A">
      <w:pPr>
        <w:pStyle w:val="NoSpacing"/>
        <w:spacing w:line="276" w:lineRule="auto"/>
        <w:jc w:val="both"/>
        <w:rPr>
          <w:b/>
          <w:sz w:val="24"/>
          <w:szCs w:val="24"/>
        </w:rPr>
      </w:pPr>
      <w:r w:rsidRPr="008C142A">
        <w:rPr>
          <w:b/>
          <w:sz w:val="24"/>
          <w:szCs w:val="24"/>
        </w:rPr>
        <w:t xml:space="preserve">Тема I. Россия в годы «великих потрясений» </w:t>
      </w:r>
    </w:p>
    <w:p w:rsidR="008C142A" w:rsidRPr="008C142A" w:rsidP="008C142A">
      <w:pPr>
        <w:pStyle w:val="NoSpacing"/>
        <w:spacing w:line="276" w:lineRule="auto"/>
        <w:jc w:val="both"/>
        <w:rPr>
          <w:sz w:val="24"/>
          <w:szCs w:val="24"/>
        </w:rPr>
      </w:pPr>
      <w:r w:rsidRPr="008C142A">
        <w:rPr>
          <w:b/>
          <w:sz w:val="24"/>
          <w:szCs w:val="24"/>
        </w:rPr>
        <w:t>Россия и мир накануне Первой мировой войны.</w:t>
      </w:r>
      <w:r w:rsidRPr="008C142A">
        <w:rPr>
          <w:sz w:val="24"/>
          <w:szCs w:val="24"/>
        </w:rPr>
        <w:t xml:space="preserve">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Тяготы окопной жизни и изменения в настроениях солдат. Политизация и начало </w:t>
      </w:r>
      <w:r w:rsidRPr="008C142A">
        <w:rPr>
          <w:sz w:val="24"/>
          <w:szCs w:val="24"/>
        </w:rPr>
        <w:t xml:space="preserve">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Благотворительность. Введение государством карточной системы снабжения в городе и разверстки в деревне. Война и реформы: несбывшиеся ожидания.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rsidR="008C142A" w:rsidRPr="008C142A" w:rsidP="008C142A">
      <w:pPr>
        <w:pStyle w:val="NoSpacing"/>
        <w:spacing w:line="276" w:lineRule="auto"/>
        <w:jc w:val="both"/>
        <w:rPr>
          <w:sz w:val="24"/>
          <w:szCs w:val="24"/>
        </w:rPr>
      </w:pPr>
      <w:r w:rsidRPr="008C142A">
        <w:rPr>
          <w:b/>
          <w:sz w:val="24"/>
          <w:szCs w:val="24"/>
        </w:rPr>
        <w:t>Взаимоотношения представительной и исполнительной ветвей власти.</w:t>
      </w:r>
      <w:r w:rsidRPr="008C142A">
        <w:rPr>
          <w:sz w:val="24"/>
          <w:szCs w:val="24"/>
        </w:rPr>
        <w:t xml:space="preserve"> «Прогрессивный блок» и его программа. </w:t>
      </w:r>
      <w:r w:rsidRPr="008C142A">
        <w:rPr>
          <w:sz w:val="24"/>
          <w:szCs w:val="24"/>
        </w:rPr>
        <w:t>Распутинщина</w:t>
      </w:r>
      <w:r w:rsidRPr="008C142A">
        <w:rPr>
          <w:sz w:val="24"/>
          <w:szCs w:val="24"/>
        </w:rPr>
        <w:t xml:space="preserve"> и десакрализация власти. Эхо войны на окраинах империи: восстание в Средней Азии и Казахстане. Политические партии и война: оборонцы, интернационалисты и «пораженцы». Влияние большевистской пропаганды. Возрастание роли армии в жизни общества. </w:t>
      </w:r>
    </w:p>
    <w:p w:rsidR="008C142A" w:rsidRPr="008C142A" w:rsidP="008C142A">
      <w:pPr>
        <w:pStyle w:val="NoSpacing"/>
        <w:spacing w:line="276" w:lineRule="auto"/>
        <w:jc w:val="both"/>
        <w:rPr>
          <w:sz w:val="24"/>
          <w:szCs w:val="24"/>
        </w:rPr>
      </w:pPr>
      <w:r w:rsidRPr="008C142A">
        <w:rPr>
          <w:b/>
          <w:sz w:val="24"/>
          <w:szCs w:val="24"/>
        </w:rPr>
        <w:t>Российская империя накануне революции.</w:t>
      </w:r>
      <w:r w:rsidRPr="008C142A">
        <w:rPr>
          <w:sz w:val="24"/>
          <w:szCs w:val="24"/>
        </w:rPr>
        <w:t xml:space="preserve">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православная церковь. Всероссийский Поместный собор и восстановление патриаршества. 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r>
        <w:rPr>
          <w:sz w:val="24"/>
          <w:szCs w:val="24"/>
        </w:rPr>
        <w:t xml:space="preserve"> </w:t>
      </w:r>
      <w:r w:rsidRPr="008C142A">
        <w:rPr>
          <w:sz w:val="24"/>
          <w:szCs w:val="24"/>
        </w:rPr>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rsidR="008C142A" w:rsidRPr="008C142A" w:rsidP="008C142A">
      <w:pPr>
        <w:pStyle w:val="NoSpacing"/>
        <w:spacing w:line="276" w:lineRule="auto"/>
        <w:jc w:val="both"/>
        <w:rPr>
          <w:sz w:val="24"/>
          <w:szCs w:val="24"/>
        </w:rPr>
      </w:pPr>
      <w:r w:rsidRPr="008C142A">
        <w:rPr>
          <w:b/>
          <w:sz w:val="24"/>
          <w:szCs w:val="24"/>
        </w:rPr>
        <w:t>«Декрет о земле» и принципы наделения крестьян землей.</w:t>
      </w:r>
      <w:r w:rsidRPr="008C142A">
        <w:rPr>
          <w:sz w:val="24"/>
          <w:szCs w:val="24"/>
        </w:rPr>
        <w:t xml:space="preserve"> Отделение церкви от государства и школы от церкви.</w:t>
      </w:r>
    </w:p>
    <w:p w:rsidR="008C142A" w:rsidRPr="008C142A" w:rsidP="008C142A">
      <w:pPr>
        <w:pStyle w:val="NoSpacing"/>
        <w:spacing w:line="276" w:lineRule="auto"/>
        <w:jc w:val="both"/>
        <w:rPr>
          <w:sz w:val="24"/>
          <w:szCs w:val="24"/>
        </w:rPr>
      </w:pPr>
      <w:r w:rsidRPr="008C142A">
        <w:rPr>
          <w:b/>
          <w:sz w:val="24"/>
          <w:szCs w:val="24"/>
        </w:rPr>
        <w:t>Слом старого и создание нового госаппарата.</w:t>
      </w:r>
      <w:r w:rsidRPr="008C142A">
        <w:rPr>
          <w:sz w:val="24"/>
          <w:szCs w:val="24"/>
        </w:rPr>
        <w:t xml:space="preserve"> Советы как форма власти. Слабость центра и формирование «многовластия» на местах.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8C142A" w:rsidRPr="008C142A" w:rsidP="008C142A">
      <w:pPr>
        <w:pStyle w:val="NoSpacing"/>
        <w:spacing w:line="276" w:lineRule="auto"/>
        <w:jc w:val="both"/>
        <w:rPr>
          <w:sz w:val="24"/>
          <w:szCs w:val="24"/>
        </w:rPr>
      </w:pPr>
      <w:r w:rsidRPr="008C142A">
        <w:rPr>
          <w:b/>
          <w:sz w:val="24"/>
          <w:szCs w:val="24"/>
        </w:rPr>
        <w:t>Установление советской власти в центре и на местах осенью 1917 – весной 1918 г.:</w:t>
      </w:r>
      <w:r w:rsidRPr="008C142A">
        <w:rPr>
          <w:sz w:val="24"/>
          <w:szCs w:val="24"/>
        </w:rPr>
        <w:t xml:space="preserve">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Гражданская война как общенациональная катастрофа. </w:t>
      </w:r>
      <w:r w:rsidRPr="008C142A">
        <w:rPr>
          <w:sz w:val="24"/>
          <w:szCs w:val="24"/>
        </w:rPr>
        <w:t xml:space="preserve">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w:t>
      </w:r>
      <w:r w:rsidRPr="008C142A">
        <w:rPr>
          <w:sz w:val="24"/>
          <w:szCs w:val="24"/>
        </w:rPr>
        <w:t>Комуч</w:t>
      </w:r>
      <w:r w:rsidRPr="008C142A">
        <w:rPr>
          <w:sz w:val="24"/>
          <w:szCs w:val="24"/>
        </w:rPr>
        <w:t>, 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r w:rsidRPr="008C142A">
        <w:rPr>
          <w:sz w:val="24"/>
          <w:szCs w:val="24"/>
        </w:rPr>
        <w:t>Главкизм</w:t>
      </w:r>
      <w:r w:rsidRPr="008C142A">
        <w:rPr>
          <w:sz w:val="24"/>
          <w:szCs w:val="24"/>
        </w:rPr>
        <w:t xml:space="preserve">».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Ущемление прав Советов в пользу чрезвычайных органов – ЧК, комбедов и ревкомов. 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w:t>
      </w:r>
    </w:p>
    <w:p w:rsidR="008C142A" w:rsidRPr="008C142A" w:rsidP="008C142A">
      <w:pPr>
        <w:pStyle w:val="NoSpacing"/>
        <w:spacing w:line="276" w:lineRule="auto"/>
        <w:jc w:val="both"/>
        <w:rPr>
          <w:sz w:val="24"/>
          <w:szCs w:val="24"/>
        </w:rPr>
      </w:pPr>
      <w:r w:rsidRPr="00F678A3">
        <w:rPr>
          <w:b/>
          <w:sz w:val="24"/>
          <w:szCs w:val="24"/>
        </w:rPr>
        <w:t xml:space="preserve">Причины победы Красной Армии в Гражданской войне. </w:t>
      </w:r>
      <w:r w:rsidRPr="008C142A">
        <w:rPr>
          <w:sz w:val="24"/>
          <w:szCs w:val="24"/>
        </w:rPr>
        <w:t>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гг.</w:t>
      </w:r>
    </w:p>
    <w:p w:rsidR="008C142A" w:rsidRPr="008C142A" w:rsidP="008C142A">
      <w:pPr>
        <w:pStyle w:val="NoSpacing"/>
        <w:spacing w:line="276" w:lineRule="auto"/>
        <w:jc w:val="both"/>
        <w:rPr>
          <w:sz w:val="24"/>
          <w:szCs w:val="24"/>
        </w:rPr>
      </w:pPr>
      <w:r w:rsidRPr="008C142A">
        <w:rPr>
          <w:sz w:val="24"/>
          <w:szCs w:val="24"/>
        </w:rP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Проблема массовой детской беспризорности. Влияние военной обстановки на психологию населения.</w:t>
      </w:r>
    </w:p>
    <w:p w:rsidR="008C142A" w:rsidRPr="008C142A" w:rsidP="008C142A">
      <w:pPr>
        <w:pStyle w:val="NoSpacing"/>
        <w:spacing w:line="276" w:lineRule="auto"/>
        <w:jc w:val="both"/>
        <w:rPr>
          <w:b/>
          <w:sz w:val="24"/>
          <w:szCs w:val="24"/>
        </w:rPr>
      </w:pPr>
      <w:r w:rsidRPr="008C142A">
        <w:rPr>
          <w:b/>
          <w:bCs/>
          <w:sz w:val="24"/>
          <w:szCs w:val="24"/>
        </w:rPr>
        <w:t xml:space="preserve">Тема II. Советский союз в 1920—1930-х гг. </w:t>
      </w:r>
    </w:p>
    <w:p w:rsidR="008C142A" w:rsidRPr="008C142A" w:rsidP="008C142A">
      <w:pPr>
        <w:pStyle w:val="NoSpacing"/>
        <w:spacing w:line="276" w:lineRule="auto"/>
        <w:jc w:val="both"/>
        <w:rPr>
          <w:color w:val="000000"/>
          <w:sz w:val="24"/>
          <w:szCs w:val="24"/>
        </w:rPr>
      </w:pPr>
      <w:r w:rsidRPr="00F678A3">
        <w:rPr>
          <w:b/>
          <w:color w:val="000000"/>
          <w:sz w:val="24"/>
          <w:szCs w:val="24"/>
        </w:rPr>
        <w:t>Катастрофические последствия Первой мировой и Гражданской войн.</w:t>
      </w:r>
      <w:r w:rsidRPr="008C142A">
        <w:rPr>
          <w:color w:val="000000"/>
          <w:sz w:val="24"/>
          <w:szCs w:val="24"/>
        </w:rPr>
        <w:t xml:space="preserve">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«Герой Труда» (1927 г., с 1938 г. – Герой Социалистического Труда). </w:t>
      </w:r>
    </w:p>
    <w:p w:rsidR="008C142A" w:rsidRPr="008C142A" w:rsidP="008C142A">
      <w:pPr>
        <w:pStyle w:val="NoSpacing"/>
        <w:spacing w:line="276" w:lineRule="auto"/>
        <w:jc w:val="both"/>
        <w:rPr>
          <w:color w:val="000000"/>
          <w:sz w:val="24"/>
          <w:szCs w:val="24"/>
        </w:rPr>
      </w:pPr>
      <w:r w:rsidRPr="00F678A3">
        <w:rPr>
          <w:b/>
          <w:color w:val="000000"/>
          <w:sz w:val="24"/>
          <w:szCs w:val="24"/>
        </w:rPr>
        <w:t>Предпосылки и значение образования СССР.</w:t>
      </w:r>
      <w:r w:rsidRPr="008C142A">
        <w:rPr>
          <w:color w:val="000000"/>
          <w:sz w:val="24"/>
          <w:szCs w:val="24"/>
        </w:rPr>
        <w:t xml:space="preserve">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 </w:t>
      </w:r>
      <w:r w:rsidRPr="008C142A">
        <w:rPr>
          <w:color w:val="000000"/>
          <w:sz w:val="24"/>
          <w:szCs w:val="24"/>
        </w:rPr>
        <w:t xml:space="preserve">Административно-территориальные реформы 1920-х гг. Ликвидация небольшевистских партий и установление в СССР однопартийной политической системы. Смерть В.И. Ленина и борьба за власть. В.И. Ленин в оценках современников и историков. Ситуация в партии и возрастание роли партийного аппарата. Роль И.В. Сталина в создании номенклатуры. Ликвидация оппозиции внутри ВКП(б) к концу 1920-х гг. 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 Сельскохозяйственные коммуны, артели и </w:t>
      </w:r>
      <w:r w:rsidRPr="008C142A">
        <w:rPr>
          <w:color w:val="000000"/>
          <w:sz w:val="24"/>
          <w:szCs w:val="24"/>
        </w:rPr>
        <w:t>ТОЗы</w:t>
      </w:r>
      <w:r w:rsidRPr="008C142A">
        <w:rPr>
          <w:color w:val="000000"/>
          <w:sz w:val="24"/>
          <w:szCs w:val="24"/>
        </w:rPr>
        <w:t xml:space="preserve">. Отходничество. Сдача земли в аренду. </w:t>
      </w:r>
    </w:p>
    <w:p w:rsidR="008C142A" w:rsidRPr="008C142A" w:rsidP="008C142A">
      <w:pPr>
        <w:pStyle w:val="NoSpacing"/>
        <w:spacing w:line="276" w:lineRule="auto"/>
        <w:jc w:val="both"/>
        <w:rPr>
          <w:color w:val="000000"/>
          <w:sz w:val="24"/>
          <w:szCs w:val="24"/>
        </w:rPr>
      </w:pPr>
      <w:r w:rsidRPr="00F678A3">
        <w:rPr>
          <w:b/>
          <w:color w:val="000000"/>
          <w:sz w:val="24"/>
          <w:szCs w:val="24"/>
        </w:rPr>
        <w:t>«Великий перелом».</w:t>
      </w:r>
      <w:r w:rsidRPr="008C142A">
        <w:rPr>
          <w:color w:val="000000"/>
          <w:sz w:val="24"/>
          <w:szCs w:val="24"/>
        </w:rPr>
        <w:t xml:space="preserve">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w:t>
      </w:r>
    </w:p>
    <w:p w:rsidR="008C142A" w:rsidRPr="008C142A" w:rsidP="008C142A">
      <w:pPr>
        <w:pStyle w:val="NoSpacing"/>
        <w:spacing w:line="276" w:lineRule="auto"/>
        <w:jc w:val="both"/>
        <w:rPr>
          <w:color w:val="000000"/>
          <w:sz w:val="24"/>
          <w:szCs w:val="24"/>
        </w:rPr>
      </w:pPr>
      <w:r w:rsidRPr="00F678A3">
        <w:rPr>
          <w:b/>
          <w:color w:val="000000"/>
          <w:sz w:val="24"/>
          <w:szCs w:val="24"/>
        </w:rPr>
        <w:t>Создание МТС.</w:t>
      </w:r>
      <w:r w:rsidRPr="008C142A">
        <w:rPr>
          <w:color w:val="000000"/>
          <w:sz w:val="24"/>
          <w:szCs w:val="24"/>
        </w:rPr>
        <w:t xml:space="preserve"> Национальные и региональные особенности коллективизации. Голод в СССР в 1932–1933 гг. как следствие коллективизации. Крупнейшие стройки первых пятилеток в центре и национальных республиках. </w:t>
      </w:r>
      <w:r w:rsidRPr="008C142A">
        <w:rPr>
          <w:color w:val="000000"/>
          <w:sz w:val="24"/>
          <w:szCs w:val="24"/>
        </w:rPr>
        <w:t>Днепрострой</w:t>
      </w:r>
      <w:r w:rsidRPr="008C142A">
        <w:rPr>
          <w:color w:val="000000"/>
          <w:sz w:val="24"/>
          <w:szCs w:val="24"/>
        </w:rPr>
        <w:t xml:space="preserve">, Горьковский автозавод. Сталинградский и Харьковский тракторные заводы, </w:t>
      </w:r>
      <w:r w:rsidRPr="008C142A">
        <w:rPr>
          <w:color w:val="000000"/>
          <w:sz w:val="24"/>
          <w:szCs w:val="24"/>
        </w:rPr>
        <w:t>Турксиб</w:t>
      </w:r>
      <w:r w:rsidRPr="008C142A">
        <w:rPr>
          <w:color w:val="000000"/>
          <w:sz w:val="24"/>
          <w:szCs w:val="24"/>
        </w:rPr>
        <w:t xml:space="preserve">. Строительство Московского метрополитена. Создание новых отраслей промышленности. Иностранные специалисты и технологии на стройках СССР. Милитаризация народного хозяйства, ускоренное развитие военной промышленности. Результаты, цена и издержки модернизации. Превращение СССР в аграрно-индустриальную державу. Ликвидация безработицы. Успехи и противоречия урбанизации. 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Издание «Краткого курса истории ВКП(б)» и усиление идеологического контроля над обществом. Введение паспортной системы. Массовые политические репрессии 1937–1938 гг.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труда в осуществлении индустриализации и в освоении труднодоступных территорий. Советская социальная и национальная политика 1930-х гг. Пропаганда и реальные достижения. Конституция СССР 1936 г. </w:t>
      </w:r>
    </w:p>
    <w:p w:rsidR="008C142A" w:rsidRPr="008C142A" w:rsidP="008C142A">
      <w:pPr>
        <w:pStyle w:val="NoSpacing"/>
        <w:spacing w:line="276" w:lineRule="auto"/>
        <w:jc w:val="both"/>
        <w:rPr>
          <w:color w:val="000000"/>
          <w:sz w:val="24"/>
          <w:szCs w:val="24"/>
        </w:rPr>
      </w:pPr>
      <w:r w:rsidRPr="00F678A3">
        <w:rPr>
          <w:b/>
          <w:color w:val="000000"/>
          <w:sz w:val="24"/>
          <w:szCs w:val="24"/>
        </w:rPr>
        <w:t>Культурное пространство советского общества в 1920–1930-е гг.</w:t>
      </w:r>
      <w:r w:rsidRPr="008C142A">
        <w:rPr>
          <w:color w:val="000000"/>
          <w:sz w:val="24"/>
          <w:szCs w:val="24"/>
        </w:rPr>
        <w:t xml:space="preserve"> Повседневная жизнь и общественные настроения в годы нэпа. Повышение общего уровня жизни. Нэпманы и отношение к ним в обществе. «Коммунистическое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нехристианских конфессий. </w:t>
      </w:r>
    </w:p>
    <w:p w:rsidR="008C142A" w:rsidRPr="008C142A" w:rsidP="008C142A">
      <w:pPr>
        <w:pStyle w:val="NoSpacing"/>
        <w:spacing w:line="276" w:lineRule="auto"/>
        <w:jc w:val="both"/>
        <w:rPr>
          <w:color w:val="000000"/>
          <w:sz w:val="24"/>
          <w:szCs w:val="24"/>
        </w:rPr>
      </w:pPr>
      <w:r w:rsidRPr="008C142A">
        <w:rPr>
          <w:color w:val="000000"/>
          <w:sz w:val="24"/>
          <w:szCs w:val="24"/>
        </w:rPr>
        <w:t xml:space="preserve">Культура периода нэпа. Пролеткульт и нэпманская культура. Борьба с безграмотностью. 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 Культура и идеология. Академия наук и Коммунистическая академия, Институты красной профессуры. 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 </w:t>
      </w:r>
    </w:p>
    <w:p w:rsidR="008C142A" w:rsidRPr="008C142A" w:rsidP="008C142A">
      <w:pPr>
        <w:pStyle w:val="NoSpacing"/>
        <w:spacing w:line="276" w:lineRule="auto"/>
        <w:jc w:val="both"/>
        <w:rPr>
          <w:color w:val="000000"/>
          <w:sz w:val="24"/>
          <w:szCs w:val="24"/>
        </w:rPr>
      </w:pPr>
      <w:r w:rsidRPr="00F678A3">
        <w:rPr>
          <w:b/>
          <w:color w:val="000000"/>
          <w:sz w:val="24"/>
          <w:szCs w:val="24"/>
        </w:rPr>
        <w:t>Культурная революция.</w:t>
      </w:r>
      <w:r w:rsidRPr="008C142A">
        <w:rPr>
          <w:color w:val="000000"/>
          <w:sz w:val="24"/>
          <w:szCs w:val="24"/>
        </w:rPr>
        <w:t xml:space="preserve"> От обязательного начального образования –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как художественный метод. Литература и кинематограф 1930-х годов. Культура русского зарубежья. Наука в 1930-е гг. Академия наук СССР. Создание новых научных центров: ВАСХНИЛ, ФИАН, РНИИ и др. Выдающиеся ученые и конструкторы гражданской и военной техники. Формирование национальной интеллигенции. Общественные настроения. Повседневность 1930-х годов.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Пионерия и комсомол. Военно-спортивные организации. Материнство и детство в СССР. Жизнь в деревне. Трудодни. Единоличники. Личные подсобные хозяйства колхозников. </w:t>
      </w:r>
    </w:p>
    <w:p w:rsidR="008C142A" w:rsidRPr="008C142A" w:rsidP="008C142A">
      <w:pPr>
        <w:pStyle w:val="NoSpacing"/>
        <w:spacing w:line="276" w:lineRule="auto"/>
        <w:jc w:val="both"/>
        <w:rPr>
          <w:color w:val="000000"/>
          <w:sz w:val="24"/>
          <w:szCs w:val="24"/>
        </w:rPr>
      </w:pPr>
      <w:r w:rsidRPr="008C142A">
        <w:rPr>
          <w:color w:val="000000"/>
          <w:sz w:val="24"/>
          <w:szCs w:val="24"/>
        </w:rPr>
        <w:t xml:space="preserve">Внешняя политика СССР в 1920–1930-е годы.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 Вступление СССР в Лигу Наций. Возрастание угрозы мировой войны. Попытки организовать систему коллективной безопасности в Европе. Советские добровольцы в Испании и Китае. Вооруженные конфликты на озере Хасан, реке Халхин-Гол и ситуация на Дальнем Востоке в конце 1930-х гг. </w:t>
      </w:r>
    </w:p>
    <w:p w:rsidR="008C142A" w:rsidRPr="008C142A" w:rsidP="008C142A">
      <w:pPr>
        <w:pStyle w:val="NoSpacing"/>
        <w:spacing w:line="276" w:lineRule="auto"/>
        <w:jc w:val="both"/>
        <w:rPr>
          <w:sz w:val="24"/>
          <w:szCs w:val="24"/>
        </w:rPr>
      </w:pPr>
      <w:r w:rsidRPr="00F678A3">
        <w:rPr>
          <w:b/>
          <w:color w:val="000000"/>
          <w:sz w:val="24"/>
          <w:szCs w:val="24"/>
        </w:rPr>
        <w:t>СССР накануне Великой Отечественной войны</w:t>
      </w:r>
      <w:r w:rsidRPr="008C142A">
        <w:rPr>
          <w:color w:val="000000"/>
          <w:sz w:val="24"/>
          <w:szCs w:val="24"/>
        </w:rPr>
        <w:t>. Форсирование военного производства и освоения новой техники. Ужесточение трудового законодательства. Нарастание негативных тенденций в экономике.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Буковины, Западной Украины и Западной Белоруссии. Катынская трагедия. «Зимняя война» с Финляндией.</w:t>
      </w:r>
    </w:p>
    <w:p w:rsidR="008C142A" w:rsidRPr="008C142A" w:rsidP="008C142A">
      <w:pPr>
        <w:pStyle w:val="NoSpacing"/>
        <w:spacing w:line="276" w:lineRule="auto"/>
        <w:jc w:val="both"/>
        <w:rPr>
          <w:b/>
          <w:sz w:val="24"/>
          <w:szCs w:val="24"/>
        </w:rPr>
      </w:pPr>
      <w:r w:rsidRPr="008C142A">
        <w:rPr>
          <w:b/>
          <w:bCs/>
          <w:sz w:val="24"/>
          <w:szCs w:val="24"/>
        </w:rPr>
        <w:t xml:space="preserve">Тема III. Великая Отечественная война. 1941—1945 гг. </w:t>
      </w:r>
    </w:p>
    <w:p w:rsidR="008C142A" w:rsidRPr="008C142A" w:rsidP="008C142A">
      <w:pPr>
        <w:pStyle w:val="NoSpacing"/>
        <w:spacing w:line="276" w:lineRule="auto"/>
        <w:jc w:val="both"/>
        <w:rPr>
          <w:color w:val="000000"/>
          <w:sz w:val="24"/>
          <w:szCs w:val="24"/>
        </w:rPr>
      </w:pPr>
      <w:r w:rsidRPr="00F678A3">
        <w:rPr>
          <w:b/>
          <w:color w:val="000000"/>
          <w:sz w:val="24"/>
          <w:szCs w:val="24"/>
        </w:rPr>
        <w:t>Вторжение Германии и ее сателлитов на территорию СССР.</w:t>
      </w:r>
      <w:r w:rsidRPr="008C142A">
        <w:rPr>
          <w:color w:val="000000"/>
          <w:sz w:val="24"/>
          <w:szCs w:val="24"/>
        </w:rPr>
        <w:t xml:space="preserve"> Первый период войны (июнь 1941 – осень 1942). План «Барбаросса». Соотношение сил сторон на 22 июня 1941 </w:t>
      </w:r>
      <w:r w:rsidRPr="008C142A">
        <w:rPr>
          <w:color w:val="000000"/>
          <w:sz w:val="24"/>
          <w:szCs w:val="24"/>
        </w:rPr>
        <w:t xml:space="preserve">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 </w:t>
      </w:r>
    </w:p>
    <w:p w:rsidR="00F678A3" w:rsidP="008C142A">
      <w:pPr>
        <w:pStyle w:val="NoSpacing"/>
        <w:spacing w:line="276" w:lineRule="auto"/>
        <w:jc w:val="both"/>
        <w:rPr>
          <w:color w:val="000000"/>
          <w:sz w:val="24"/>
          <w:szCs w:val="24"/>
        </w:rPr>
      </w:pPr>
      <w:r w:rsidRPr="00F678A3">
        <w:rPr>
          <w:b/>
          <w:color w:val="000000"/>
          <w:sz w:val="24"/>
          <w:szCs w:val="24"/>
        </w:rPr>
        <w:t>Битва за Москву</w:t>
      </w:r>
      <w:r w:rsidRPr="008C142A">
        <w:rPr>
          <w:color w:val="000000"/>
          <w:sz w:val="24"/>
          <w:szCs w:val="24"/>
        </w:rPr>
        <w:t xml:space="preserve">.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Неудача Ржевско-Вяземской операции. Битва за Воронеж. Итоги Московской битвы. </w:t>
      </w:r>
    </w:p>
    <w:p w:rsidR="008C142A" w:rsidRPr="008C142A" w:rsidP="008C142A">
      <w:pPr>
        <w:pStyle w:val="NoSpacing"/>
        <w:spacing w:line="276" w:lineRule="auto"/>
        <w:jc w:val="both"/>
        <w:rPr>
          <w:color w:val="000000"/>
          <w:sz w:val="24"/>
          <w:szCs w:val="24"/>
        </w:rPr>
      </w:pPr>
      <w:r w:rsidRPr="00F678A3">
        <w:rPr>
          <w:b/>
          <w:color w:val="000000"/>
          <w:sz w:val="24"/>
          <w:szCs w:val="24"/>
        </w:rPr>
        <w:t>Блокада Ленинграда.</w:t>
      </w:r>
      <w:r w:rsidRPr="008C142A">
        <w:rPr>
          <w:color w:val="000000"/>
          <w:sz w:val="24"/>
          <w:szCs w:val="24"/>
        </w:rPr>
        <w:t xml:space="preserve"> Героизм и трагедия гражданского населения. Эвакуация ленинградцев. «Дорога жизни». Перестройка экономики на военный лад. Эвакуация предприятий, населения и ресурсов. Введение норм военной дисциплины на производстве и транспорте. Нацистский оккупационный режим. «Генеральный план Ост». Массовые преступления гитлеровцев против советских граждан. 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Развертывание партизанского движения. Коренной перелом в ходе войны (осень 1942 – 1943 г.). Сталинградская битва. Германское наступление весной–летом 1942 г. Поражение советских войск в Крыму. Битва за Кавказ. Оборона Сталинграда. «Дом Павлова». Окружение неприятельской группировки под Сталинградом и наступление на Ржевском направлении.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 </w:t>
      </w:r>
    </w:p>
    <w:p w:rsidR="008C142A" w:rsidRPr="008C142A" w:rsidP="008C142A">
      <w:pPr>
        <w:pStyle w:val="NoSpacing"/>
        <w:spacing w:line="276" w:lineRule="auto"/>
        <w:jc w:val="both"/>
        <w:rPr>
          <w:color w:val="000000"/>
          <w:sz w:val="24"/>
          <w:szCs w:val="24"/>
        </w:rPr>
      </w:pPr>
      <w:r w:rsidRPr="008C142A">
        <w:rPr>
          <w:color w:val="000000"/>
          <w:sz w:val="24"/>
          <w:szCs w:val="24"/>
        </w:rPr>
        <w:t xml:space="preserve">Прорыв блокады Ленинграда в январе 1943 г. Значение героического сопротивления Ленинграда.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 Генерал Власов и Русская освободительная армия. Судебные процессы на территории СССР над военными преступниками и пособниками оккупантов в 1943–1946 гг. Человек и война: единство фронта и тыла. «Всё для фронта, всё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эвакуированным.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w:t>
      </w:r>
      <w:r w:rsidRPr="008C142A">
        <w:rPr>
          <w:color w:val="000000"/>
          <w:sz w:val="24"/>
          <w:szCs w:val="24"/>
        </w:rPr>
        <w:t>Нахимовских училищ. Культурное пространство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w:t>
      </w:r>
      <w:r w:rsidRPr="008C142A">
        <w:rPr>
          <w:color w:val="000000"/>
          <w:sz w:val="24"/>
          <w:szCs w:val="24"/>
        </w:rPr>
        <w:t>Страгородского</w:t>
      </w:r>
      <w:r w:rsidRPr="008C142A">
        <w:rPr>
          <w:color w:val="000000"/>
          <w:sz w:val="24"/>
          <w:szCs w:val="24"/>
        </w:rPr>
        <w:t xml:space="preserve">) в 1943 г. Патриотическое служение представителей религиозных конфессий. Культурные и научные связи с союзниками. СССР и союзники. Проблема второго фронта. Ленд-лиз. Тегеранская конференция 1943 г. Французский авиационный полк «Нормандия-Неман», а также польские и чехословацкие воинские части на советско-германском фронте. </w:t>
      </w:r>
    </w:p>
    <w:p w:rsidR="008C142A" w:rsidRPr="008C142A" w:rsidP="008C142A">
      <w:pPr>
        <w:pStyle w:val="NoSpacing"/>
        <w:spacing w:line="276" w:lineRule="auto"/>
        <w:jc w:val="both"/>
        <w:rPr>
          <w:color w:val="000000"/>
          <w:sz w:val="24"/>
          <w:szCs w:val="24"/>
        </w:rPr>
      </w:pPr>
      <w:r w:rsidRPr="008C142A">
        <w:rPr>
          <w:color w:val="000000"/>
          <w:sz w:val="24"/>
          <w:szCs w:val="24"/>
        </w:rPr>
        <w:t>Победа СССР в Великой Отечественной войне. Окончание Второй мировой войны. Завершение освобождения территории СССР. 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 Битва за Берлин и окончание войны в Европе. Висло-</w:t>
      </w:r>
      <w:r w:rsidRPr="008C142A">
        <w:rPr>
          <w:color w:val="000000"/>
          <w:sz w:val="24"/>
          <w:szCs w:val="24"/>
        </w:rPr>
        <w:t>Одерская</w:t>
      </w:r>
      <w:r w:rsidRPr="008C142A">
        <w:rPr>
          <w:color w:val="000000"/>
          <w:sz w:val="24"/>
          <w:szCs w:val="24"/>
        </w:rPr>
        <w:t xml:space="preserve"> операция. Капитуляция Германии. Репатриация советских граждан в ходе войны и после ее окончания. Война и общество. Военно-экономическое превосходство СССР над Германией в 1944–1945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Депортация «репрессированных народов». Взаимоотношения государства и церкви. Поместный собор 1945 г. Антигитлеровская коалиция. </w:t>
      </w:r>
      <w:r w:rsidRPr="00F678A3">
        <w:rPr>
          <w:b/>
          <w:color w:val="000000"/>
          <w:sz w:val="24"/>
          <w:szCs w:val="24"/>
        </w:rPr>
        <w:t>Открытие Второго фронта в Европе.</w:t>
      </w:r>
      <w:r w:rsidRPr="008C142A">
        <w:rPr>
          <w:color w:val="000000"/>
          <w:sz w:val="24"/>
          <w:szCs w:val="24"/>
        </w:rPr>
        <w:t xml:space="preserve">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w:t>
      </w:r>
      <w:r w:rsidRPr="008C142A">
        <w:rPr>
          <w:color w:val="000000"/>
          <w:sz w:val="24"/>
          <w:szCs w:val="24"/>
        </w:rPr>
        <w:t>Квантунской</w:t>
      </w:r>
      <w:r w:rsidRPr="008C142A">
        <w:rPr>
          <w:color w:val="000000"/>
          <w:sz w:val="24"/>
          <w:szCs w:val="24"/>
        </w:rPr>
        <w:t xml:space="preserve">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 Истоки «холодной войны». Нюрнбергский и Токийский судебные процессы. Осуждение главных военных преступников.</w:t>
      </w:r>
    </w:p>
    <w:p w:rsidR="008C142A" w:rsidRPr="008C142A" w:rsidP="008C142A">
      <w:pPr>
        <w:pStyle w:val="NoSpacing"/>
        <w:spacing w:line="276" w:lineRule="auto"/>
        <w:jc w:val="both"/>
        <w:rPr>
          <w:color w:val="000000"/>
          <w:sz w:val="24"/>
          <w:szCs w:val="24"/>
        </w:rPr>
      </w:pPr>
      <w:r w:rsidRPr="00F678A3">
        <w:rPr>
          <w:b/>
          <w:color w:val="000000"/>
          <w:sz w:val="24"/>
          <w:szCs w:val="24"/>
        </w:rPr>
        <w:t>Итоги Великой Отечественной и Второй мировой войны.</w:t>
      </w:r>
      <w:r w:rsidRPr="008C142A">
        <w:rPr>
          <w:color w:val="000000"/>
          <w:sz w:val="24"/>
          <w:szCs w:val="24"/>
        </w:rPr>
        <w:t xml:space="preserve"> Решающий вклад СССР в победу антигитлеровской коалиции над фашизмом. Людские и материальные потери. Изменения политической карты Европы.</w:t>
      </w:r>
    </w:p>
    <w:p w:rsidR="008C142A" w:rsidRPr="008C142A" w:rsidP="008C142A">
      <w:pPr>
        <w:pStyle w:val="NoSpacing"/>
        <w:spacing w:line="276" w:lineRule="auto"/>
        <w:jc w:val="both"/>
        <w:rPr>
          <w:b/>
          <w:color w:val="000000"/>
          <w:sz w:val="24"/>
          <w:szCs w:val="24"/>
        </w:rPr>
      </w:pPr>
      <w:r w:rsidRPr="008C142A">
        <w:rPr>
          <w:b/>
          <w:bCs/>
          <w:sz w:val="24"/>
          <w:szCs w:val="24"/>
        </w:rPr>
        <w:t>Тема IV. Апогей и</w:t>
      </w:r>
      <w:r>
        <w:rPr>
          <w:b/>
          <w:bCs/>
          <w:sz w:val="24"/>
          <w:szCs w:val="24"/>
        </w:rPr>
        <w:t xml:space="preserve"> кризис советской системы. 1945-</w:t>
      </w:r>
      <w:r w:rsidRPr="008C142A">
        <w:rPr>
          <w:b/>
          <w:bCs/>
          <w:sz w:val="24"/>
          <w:szCs w:val="24"/>
        </w:rPr>
        <w:t xml:space="preserve">1991 гг. </w:t>
      </w:r>
    </w:p>
    <w:p w:rsidR="008C142A" w:rsidRPr="008C142A" w:rsidP="008C142A">
      <w:pPr>
        <w:pStyle w:val="NoSpacing"/>
        <w:spacing w:line="276" w:lineRule="auto"/>
        <w:jc w:val="both"/>
        <w:rPr>
          <w:sz w:val="24"/>
          <w:szCs w:val="24"/>
        </w:rPr>
      </w:pPr>
      <w:r w:rsidRPr="00F678A3">
        <w:rPr>
          <w:b/>
          <w:sz w:val="24"/>
          <w:szCs w:val="24"/>
        </w:rPr>
        <w:t>Влияние последствий войны на советскую систему и общество.</w:t>
      </w:r>
      <w:r w:rsidRPr="008C142A">
        <w:rPr>
          <w:sz w:val="24"/>
          <w:szCs w:val="24"/>
        </w:rPr>
        <w:t xml:space="preserve">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w:t>
      </w:r>
      <w:r w:rsidRPr="008C142A">
        <w:rPr>
          <w:sz w:val="24"/>
          <w:szCs w:val="24"/>
        </w:rPr>
        <w:t>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Т.Д. Лысенко и «</w:t>
      </w:r>
      <w:r w:rsidRPr="008C142A">
        <w:rPr>
          <w:sz w:val="24"/>
          <w:szCs w:val="24"/>
        </w:rPr>
        <w:t>лысенковщина</w:t>
      </w:r>
      <w:r w:rsidRPr="008C142A">
        <w:rPr>
          <w:sz w:val="24"/>
          <w:szCs w:val="24"/>
        </w:rPr>
        <w:t xml:space="preserve">». 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 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r w:rsidRPr="008C142A">
        <w:rPr>
          <w:sz w:val="24"/>
          <w:szCs w:val="24"/>
        </w:rPr>
        <w:t>Коминформбюро</w:t>
      </w:r>
      <w:r w:rsidRPr="008C142A">
        <w:rPr>
          <w:sz w:val="24"/>
          <w:szCs w:val="24"/>
        </w:rPr>
        <w:t xml:space="preserve">. Организация Североатлантического договора (НАТО). Создание Организации Варшавского договора. Война в Корее. </w:t>
      </w:r>
    </w:p>
    <w:p w:rsidR="008C142A" w:rsidRPr="00F678A3" w:rsidP="008C142A">
      <w:pPr>
        <w:pStyle w:val="NoSpacing"/>
        <w:spacing w:line="276" w:lineRule="auto"/>
        <w:jc w:val="both"/>
        <w:rPr>
          <w:b/>
          <w:sz w:val="24"/>
          <w:szCs w:val="24"/>
        </w:rPr>
      </w:pPr>
      <w:r w:rsidRPr="00F678A3">
        <w:rPr>
          <w:b/>
          <w:sz w:val="24"/>
          <w:szCs w:val="24"/>
        </w:rPr>
        <w:t>И.В. Сталин в оценках современников и историков.</w:t>
      </w:r>
    </w:p>
    <w:p w:rsidR="008C142A" w:rsidRPr="008C142A" w:rsidP="008C142A">
      <w:pPr>
        <w:pStyle w:val="NoSpacing"/>
        <w:spacing w:line="276" w:lineRule="auto"/>
        <w:jc w:val="both"/>
        <w:rPr>
          <w:sz w:val="24"/>
          <w:szCs w:val="24"/>
        </w:rPr>
      </w:pPr>
      <w:r w:rsidRPr="008C142A">
        <w:rPr>
          <w:sz w:val="24"/>
          <w:szCs w:val="24"/>
        </w:rPr>
        <w:t>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Реакция на доклад Хрущева в стране и мире. Частичная десталинизация: содержание и противоречия.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8C142A" w:rsidRPr="008C142A" w:rsidP="008C142A">
      <w:pPr>
        <w:pStyle w:val="NoSpacing"/>
        <w:spacing w:line="276" w:lineRule="auto"/>
        <w:jc w:val="both"/>
        <w:rPr>
          <w:sz w:val="24"/>
          <w:szCs w:val="24"/>
        </w:rPr>
      </w:pPr>
      <w:r w:rsidRPr="008C142A">
        <w:rPr>
          <w:sz w:val="24"/>
          <w:szCs w:val="24"/>
        </w:rPr>
        <w:t xml:space="preserve"> </w:t>
      </w:r>
      <w:r w:rsidRPr="00F678A3">
        <w:rPr>
          <w:b/>
          <w:sz w:val="24"/>
          <w:szCs w:val="24"/>
        </w:rPr>
        <w:t>Культурное пространство и повседневная жизнь.</w:t>
      </w:r>
      <w:r w:rsidRPr="008C142A">
        <w:rPr>
          <w:sz w:val="24"/>
          <w:szCs w:val="24"/>
        </w:rPr>
        <w:t xml:space="preserve">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w:t>
      </w:r>
      <w:r w:rsidRPr="008C142A">
        <w:rPr>
          <w:sz w:val="24"/>
          <w:szCs w:val="24"/>
        </w:rPr>
        <w:t>Приоткрытие</w:t>
      </w:r>
      <w:r w:rsidRPr="008C142A">
        <w:rPr>
          <w:sz w:val="24"/>
          <w:szCs w:val="24"/>
        </w:rPr>
        <w:t xml:space="preserve"> «железного занавеса». Всемирный фестиваль молодежи и студентов 1957 г. Популярные формы досуга. Развитие внутреннего и международного туризма. Учреждение Московского кинофестиваля. Роль телевидения в жизни общества. Легитимация моды и попытки создания «советской моды». Неофициальная культура. Неформальные формы общественной жизни: «кафе» и «кухни». «Стиляги». Хрущев и интеллигенция. Антирелигиозные кампании. Гонения на церковь. Диссиденты. Самиздат и «тамиздат». </w:t>
      </w:r>
    </w:p>
    <w:p w:rsidR="008C142A" w:rsidRPr="008C142A" w:rsidP="008C142A">
      <w:pPr>
        <w:pStyle w:val="NoSpacing"/>
        <w:spacing w:line="276" w:lineRule="auto"/>
        <w:jc w:val="both"/>
        <w:rPr>
          <w:sz w:val="24"/>
          <w:szCs w:val="24"/>
        </w:rPr>
      </w:pPr>
      <w:r w:rsidRPr="00F678A3">
        <w:rPr>
          <w:b/>
          <w:sz w:val="24"/>
          <w:szCs w:val="24"/>
        </w:rPr>
        <w:t>Социально-экономическое развитие.</w:t>
      </w:r>
      <w:r w:rsidRPr="008C142A">
        <w:rPr>
          <w:sz w:val="24"/>
          <w:szCs w:val="24"/>
        </w:rPr>
        <w:t xml:space="preserve">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 Реформы в промышленности. Переход от отраслевой </w:t>
      </w:r>
      <w:r w:rsidRPr="008C142A">
        <w:rPr>
          <w:sz w:val="24"/>
          <w:szCs w:val="24"/>
        </w:rPr>
        <w:t xml:space="preserve">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ХХII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w:t>
      </w:r>
    </w:p>
    <w:p w:rsidR="008C142A" w:rsidRPr="008C142A" w:rsidP="008C142A">
      <w:pPr>
        <w:pStyle w:val="NoSpacing"/>
        <w:spacing w:line="276" w:lineRule="auto"/>
        <w:jc w:val="both"/>
        <w:rPr>
          <w:sz w:val="24"/>
          <w:szCs w:val="24"/>
        </w:rPr>
      </w:pPr>
      <w:r w:rsidRPr="00F678A3">
        <w:rPr>
          <w:b/>
          <w:sz w:val="24"/>
          <w:szCs w:val="24"/>
        </w:rPr>
        <w:t>СССР и мировая социалистическая система.</w:t>
      </w:r>
      <w:r w:rsidRPr="008C142A">
        <w:rPr>
          <w:sz w:val="24"/>
          <w:szCs w:val="24"/>
        </w:rPr>
        <w:t xml:space="preserve">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w:t>
      </w:r>
      <w:r w:rsidRPr="008C142A">
        <w:rPr>
          <w:sz w:val="24"/>
          <w:szCs w:val="24"/>
        </w:rPr>
        <w:t>Новочеркасские</w:t>
      </w:r>
      <w:r w:rsidRPr="008C142A">
        <w:rPr>
          <w:sz w:val="24"/>
          <w:szCs w:val="24"/>
        </w:rPr>
        <w:t xml:space="preserve"> события. Смещение Н.С. Хрущева и приход к власти Л.И. Брежнева. Оценка Хрущева и его реформ современниками и историками.</w:t>
      </w:r>
    </w:p>
    <w:p w:rsidR="008C142A" w:rsidRPr="008C142A" w:rsidP="008C142A">
      <w:pPr>
        <w:pStyle w:val="NoSpacing"/>
        <w:spacing w:line="276" w:lineRule="auto"/>
        <w:jc w:val="both"/>
        <w:rPr>
          <w:sz w:val="24"/>
          <w:szCs w:val="24"/>
        </w:rPr>
      </w:pPr>
      <w:r w:rsidRPr="00F678A3">
        <w:rPr>
          <w:b/>
          <w:sz w:val="24"/>
          <w:szCs w:val="24"/>
        </w:rPr>
        <w:t>Приход к власти Л.И. Брежнева</w:t>
      </w:r>
      <w:r w:rsidRPr="008C142A">
        <w:rPr>
          <w:sz w:val="24"/>
          <w:szCs w:val="24"/>
        </w:rPr>
        <w:t xml:space="preserve">: его окружение и смена политического курса. Поиски идеологических ориентиров. Десталинизация и </w:t>
      </w:r>
      <w:r w:rsidRPr="008C142A">
        <w:rPr>
          <w:sz w:val="24"/>
          <w:szCs w:val="24"/>
        </w:rPr>
        <w:t>ресталинизация</w:t>
      </w:r>
      <w:r w:rsidRPr="008C142A">
        <w:rPr>
          <w:sz w:val="24"/>
          <w:szCs w:val="24"/>
        </w:rPr>
        <w:t>. Экономические реформы 1960-х гг. Новые ориентиры аграрной политики. «</w:t>
      </w:r>
      <w:r w:rsidRPr="008C142A">
        <w:rPr>
          <w:sz w:val="24"/>
          <w:szCs w:val="24"/>
        </w:rPr>
        <w:t>Косыгинская</w:t>
      </w:r>
      <w:r w:rsidRPr="008C142A">
        <w:rPr>
          <w:sz w:val="24"/>
          <w:szCs w:val="24"/>
        </w:rPr>
        <w:t xml:space="preserve">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8C142A" w:rsidRPr="008C142A" w:rsidP="008C142A">
      <w:pPr>
        <w:pStyle w:val="NoSpacing"/>
        <w:spacing w:line="276" w:lineRule="auto"/>
        <w:jc w:val="both"/>
        <w:rPr>
          <w:sz w:val="24"/>
          <w:szCs w:val="24"/>
        </w:rPr>
      </w:pPr>
      <w:r w:rsidRPr="00F678A3">
        <w:rPr>
          <w:b/>
          <w:sz w:val="24"/>
          <w:szCs w:val="24"/>
        </w:rPr>
        <w:t>Культурное пространство и повседневная жизнь.</w:t>
      </w:r>
      <w:r w:rsidRPr="008C142A">
        <w:rPr>
          <w:sz w:val="24"/>
          <w:szCs w:val="24"/>
        </w:rPr>
        <w:t xml:space="preserve">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w:t>
      </w:r>
      <w:r w:rsidRPr="008C142A">
        <w:rPr>
          <w:sz w:val="24"/>
          <w:szCs w:val="24"/>
        </w:rPr>
        <w:t>Несуны</w:t>
      </w:r>
      <w:r w:rsidRPr="008C142A">
        <w:rPr>
          <w:sz w:val="24"/>
          <w:szCs w:val="24"/>
        </w:rPr>
        <w:t xml:space="preserve">». Потребительские тенденции в советском обществе. Дефицит и очереди. </w:t>
      </w:r>
    </w:p>
    <w:p w:rsidR="008C142A" w:rsidRPr="008C142A" w:rsidP="008C142A">
      <w:pPr>
        <w:pStyle w:val="NoSpacing"/>
        <w:spacing w:line="276" w:lineRule="auto"/>
        <w:jc w:val="both"/>
        <w:rPr>
          <w:sz w:val="24"/>
          <w:szCs w:val="24"/>
        </w:rPr>
      </w:pPr>
      <w:r w:rsidRPr="00F678A3">
        <w:rPr>
          <w:b/>
          <w:sz w:val="24"/>
          <w:szCs w:val="24"/>
        </w:rPr>
        <w:t>Идейная и духовная жизнь советского общества.</w:t>
      </w:r>
      <w:r w:rsidRPr="008C142A">
        <w:rPr>
          <w:sz w:val="24"/>
          <w:szCs w:val="24"/>
        </w:rPr>
        <w:t xml:space="preserve"> Развитие физкультуры и спорта в СССР. Олимпийские игры 1980 г. в Москве. Литература и искусство: поиски новых путей. Авторское кино. Авангардное искусство. Неформалы (КСП, движение КВН и др.). Диссидентский вызов. Первые правозащитные выступления. А.Д. Сахаров и А.И. </w:t>
      </w:r>
      <w:r w:rsidRPr="008C142A">
        <w:rPr>
          <w:sz w:val="24"/>
          <w:szCs w:val="24"/>
        </w:rPr>
        <w:t xml:space="preserve">Солженицын. Религиозные искания. Национальные движения. Борьба с инакомыслием. Судебные процессы. Цензура и самиздат. </w:t>
      </w:r>
    </w:p>
    <w:p w:rsidR="008C142A" w:rsidRPr="008C142A" w:rsidP="008C142A">
      <w:pPr>
        <w:pStyle w:val="NoSpacing"/>
        <w:spacing w:line="276" w:lineRule="auto"/>
        <w:jc w:val="both"/>
        <w:rPr>
          <w:sz w:val="24"/>
          <w:szCs w:val="24"/>
        </w:rPr>
      </w:pPr>
      <w:r w:rsidRPr="008C142A">
        <w:rPr>
          <w:sz w:val="24"/>
          <w:szCs w:val="24"/>
        </w:rPr>
        <w:t>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Л.И. Брежнев в оценках современников и историков.</w:t>
      </w:r>
    </w:p>
    <w:p w:rsidR="008C142A" w:rsidRPr="00F678A3" w:rsidP="008C142A">
      <w:pPr>
        <w:pStyle w:val="NoSpacing"/>
        <w:spacing w:line="276" w:lineRule="auto"/>
        <w:jc w:val="both"/>
        <w:rPr>
          <w:b/>
          <w:sz w:val="24"/>
          <w:szCs w:val="24"/>
        </w:rPr>
      </w:pPr>
      <w:r w:rsidRPr="00F678A3">
        <w:rPr>
          <w:b/>
          <w:sz w:val="24"/>
          <w:szCs w:val="24"/>
        </w:rPr>
        <w:t xml:space="preserve">Нарастание кризисных явлений в социально-экономической и идейно-политической сферах. </w:t>
      </w:r>
      <w:r w:rsidRPr="008C142A">
        <w:rPr>
          <w:sz w:val="24"/>
          <w:szCs w:val="24"/>
        </w:rPr>
        <w:t xml:space="preserve">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десталинизации. 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Б.Н. Ельцин – единый лидер демократических сил. Противостояние союзной (Горбачев) и российской (Ельцин) власти. Введение поста президента и избрание М.С. Горбачева Президентом СССР. Учреждение в РСФСР Конституционного суда и складывание системы разделения властей. Дестабилизирующая </w:t>
      </w:r>
      <w:r w:rsidRPr="008C142A">
        <w:rPr>
          <w:sz w:val="24"/>
          <w:szCs w:val="24"/>
        </w:rPr>
        <w:t xml:space="preserve">роль «войны законов» (союзного и республиканского законодательства). </w:t>
      </w:r>
      <w:r w:rsidRPr="00F678A3">
        <w:rPr>
          <w:b/>
          <w:sz w:val="24"/>
          <w:szCs w:val="24"/>
        </w:rPr>
        <w:t xml:space="preserve">Углубление политического кризиса. </w:t>
      </w:r>
    </w:p>
    <w:p w:rsidR="008C142A" w:rsidRPr="008C142A" w:rsidP="008C142A">
      <w:pPr>
        <w:pStyle w:val="NoSpacing"/>
        <w:spacing w:line="276" w:lineRule="auto"/>
        <w:jc w:val="both"/>
        <w:rPr>
          <w:sz w:val="24"/>
          <w:szCs w:val="24"/>
        </w:rPr>
      </w:pPr>
      <w:r w:rsidRPr="008C142A">
        <w:rPr>
          <w:sz w:val="24"/>
          <w:szCs w:val="24"/>
        </w:rPr>
        <w:t xml:space="preserve">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обновлении Союза ССР. План «автономизации» –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rsidR="008C142A" w:rsidRPr="008C142A" w:rsidP="008C142A">
      <w:pPr>
        <w:pStyle w:val="NoSpacing"/>
        <w:spacing w:line="276" w:lineRule="auto"/>
        <w:jc w:val="both"/>
        <w:rPr>
          <w:sz w:val="24"/>
          <w:szCs w:val="24"/>
        </w:rPr>
      </w:pPr>
      <w:r w:rsidRPr="00F678A3">
        <w:rPr>
          <w:b/>
          <w:sz w:val="24"/>
          <w:szCs w:val="24"/>
        </w:rPr>
        <w:t>Августовский политический кризис 1991 г.</w:t>
      </w:r>
      <w:r w:rsidRPr="008C142A">
        <w:rPr>
          <w:sz w:val="24"/>
          <w:szCs w:val="24"/>
        </w:rPr>
        <w:t xml:space="preserve">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Референдум о независимости Украины. Оформление фактического распада СССР и создание СНГ (Беловежское и Алма-Атинское соглашения). Реакция мирового сообщества на распад СССР. Решение проблемы советского ядерного оружия. Россия как преемник СССР на международной арене. Горбачев, Ельцин и «перестройка» в общественном сознании. </w:t>
      </w:r>
    </w:p>
    <w:p w:rsidR="008C142A" w:rsidRPr="008C142A" w:rsidP="008C142A">
      <w:pPr>
        <w:pStyle w:val="NoSpacing"/>
        <w:spacing w:line="276" w:lineRule="auto"/>
        <w:jc w:val="both"/>
        <w:rPr>
          <w:sz w:val="24"/>
          <w:szCs w:val="24"/>
        </w:rPr>
      </w:pPr>
      <w:r w:rsidRPr="008C142A">
        <w:rPr>
          <w:sz w:val="24"/>
          <w:szCs w:val="24"/>
        </w:rPr>
        <w:t>М.С. Горбачев в оценках современников и историков.</w:t>
      </w:r>
    </w:p>
    <w:p w:rsidR="008C142A" w:rsidRPr="008C142A" w:rsidP="008C142A">
      <w:pPr>
        <w:pStyle w:val="NoSpacing"/>
        <w:spacing w:line="276" w:lineRule="auto"/>
        <w:jc w:val="both"/>
        <w:rPr>
          <w:b/>
          <w:sz w:val="24"/>
          <w:szCs w:val="24"/>
        </w:rPr>
      </w:pPr>
      <w:r w:rsidRPr="008C142A">
        <w:rPr>
          <w:b/>
          <w:bCs/>
          <w:sz w:val="24"/>
          <w:szCs w:val="24"/>
        </w:rPr>
        <w:t xml:space="preserve">Тема V. Российская Федерация </w:t>
      </w:r>
    </w:p>
    <w:p w:rsidR="008C142A" w:rsidRPr="008C142A" w:rsidP="008C142A">
      <w:pPr>
        <w:pStyle w:val="NoSpacing"/>
        <w:spacing w:line="276" w:lineRule="auto"/>
        <w:jc w:val="both"/>
        <w:rPr>
          <w:color w:val="000000"/>
          <w:sz w:val="24"/>
          <w:szCs w:val="24"/>
        </w:rPr>
      </w:pPr>
      <w:r w:rsidRPr="00F678A3">
        <w:rPr>
          <w:b/>
          <w:color w:val="000000"/>
          <w:sz w:val="24"/>
          <w:szCs w:val="24"/>
        </w:rPr>
        <w:t>Б.Н. Ельцин и его окружение.</w:t>
      </w:r>
      <w:r w:rsidRPr="008C142A">
        <w:rPr>
          <w:color w:val="000000"/>
          <w:sz w:val="24"/>
          <w:szCs w:val="24"/>
        </w:rPr>
        <w:t xml:space="preserve">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8C142A" w:rsidRPr="008C142A" w:rsidP="008C142A">
      <w:pPr>
        <w:pStyle w:val="NoSpacing"/>
        <w:spacing w:line="276" w:lineRule="auto"/>
        <w:jc w:val="both"/>
        <w:rPr>
          <w:color w:val="000000"/>
          <w:sz w:val="24"/>
          <w:szCs w:val="24"/>
        </w:rPr>
      </w:pPr>
      <w:r w:rsidRPr="00F678A3">
        <w:rPr>
          <w:b/>
          <w:color w:val="000000"/>
          <w:sz w:val="24"/>
          <w:szCs w:val="24"/>
        </w:rPr>
        <w:t>От сотрудничества к противостоянию исполнительной и законодательной власти в 1992–1993 гг.</w:t>
      </w:r>
      <w:r w:rsidRPr="008C142A">
        <w:rPr>
          <w:color w:val="000000"/>
          <w:sz w:val="24"/>
          <w:szCs w:val="24"/>
        </w:rPr>
        <w:t xml:space="preserve"> Решение Конституционного суда РФ по «делу КПСС». Нарастание политико-конституционного кризиса в условиях ухудшения экономической ситуации. Апрельский референдум 1993 г. – попытка правового разрешения политического кризиса. Указ Б.Н. Ельцина № 1400 и его оценка Конституционным судом. Возможность мирного выхода из политического кризиса. «Нулевой вариант». Позиция регионов. Посреднические усилия Русской православной церкви. Трагические события осени 1993 г. в Москве. Обстрел Белого дома. Последующее решение об амнистии участников </w:t>
      </w:r>
      <w:r w:rsidRPr="008C142A">
        <w:rPr>
          <w:color w:val="000000"/>
          <w:sz w:val="24"/>
          <w:szCs w:val="24"/>
        </w:rPr>
        <w:t xml:space="preserve">октябрьских событий 1993 г.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w:t>
      </w:r>
    </w:p>
    <w:p w:rsidR="008C142A" w:rsidRPr="008C142A" w:rsidP="008C142A">
      <w:pPr>
        <w:pStyle w:val="NoSpacing"/>
        <w:spacing w:line="276" w:lineRule="auto"/>
        <w:jc w:val="both"/>
        <w:rPr>
          <w:color w:val="000000"/>
          <w:sz w:val="24"/>
          <w:szCs w:val="24"/>
        </w:rPr>
      </w:pPr>
      <w:r w:rsidRPr="00F678A3">
        <w:rPr>
          <w:b/>
          <w:color w:val="000000"/>
          <w:sz w:val="24"/>
          <w:szCs w:val="24"/>
        </w:rPr>
        <w:t>Итоги радикальных преобразований 1992–1993 гг.</w:t>
      </w:r>
      <w:r w:rsidRPr="008C142A">
        <w:rPr>
          <w:color w:val="000000"/>
          <w:sz w:val="24"/>
          <w:szCs w:val="24"/>
        </w:rPr>
        <w:t xml:space="preserve">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как способ восстановления федеративных отношений с республикой и восстановления территориальной целостности страны. Взаимоотношения Центра и субъектов Федерации. Опасность исламского фундаментализма. Восстановление конституционного порядка в Чеченской Республике. Корректировка курса реформ и попытки стабилизации экономики. Роль иностранных займов. Проблема сбора налогов и стимулирования инвестиций. Тенденции </w:t>
      </w:r>
      <w:r w:rsidRPr="008C142A">
        <w:rPr>
          <w:color w:val="000000"/>
          <w:sz w:val="24"/>
          <w:szCs w:val="24"/>
        </w:rPr>
        <w:t>деиндустриализации</w:t>
      </w:r>
      <w:r w:rsidRPr="008C142A">
        <w:rPr>
          <w:color w:val="000000"/>
          <w:sz w:val="24"/>
          <w:szCs w:val="24"/>
        </w:rPr>
        <w:t xml:space="preserve">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1998 г. и его последствия. Повседневная жизнь и общественные настроения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 </w:t>
      </w:r>
    </w:p>
    <w:p w:rsidR="008C142A" w:rsidRPr="008C142A" w:rsidP="008C142A">
      <w:pPr>
        <w:pStyle w:val="NoSpacing"/>
        <w:spacing w:line="276" w:lineRule="auto"/>
        <w:jc w:val="both"/>
        <w:rPr>
          <w:color w:val="000000"/>
          <w:sz w:val="24"/>
          <w:szCs w:val="24"/>
        </w:rPr>
      </w:pPr>
      <w:r w:rsidRPr="00F678A3">
        <w:rPr>
          <w:b/>
          <w:color w:val="000000"/>
          <w:sz w:val="24"/>
          <w:szCs w:val="24"/>
        </w:rPr>
        <w:t>Новые приоритеты внешней политики.</w:t>
      </w:r>
      <w:r w:rsidRPr="008C142A">
        <w:rPr>
          <w:color w:val="000000"/>
          <w:sz w:val="24"/>
          <w:szCs w:val="24"/>
        </w:rPr>
        <w:t xml:space="preserve">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выборы 1996 г. Политтехнологии. </w:t>
      </w:r>
    </w:p>
    <w:p w:rsidR="008C142A" w:rsidRPr="008C142A" w:rsidP="008C142A">
      <w:pPr>
        <w:pStyle w:val="NoSpacing"/>
        <w:spacing w:line="276" w:lineRule="auto"/>
        <w:jc w:val="both"/>
        <w:rPr>
          <w:color w:val="000000"/>
          <w:sz w:val="24"/>
          <w:szCs w:val="24"/>
        </w:rPr>
      </w:pPr>
      <w:r w:rsidRPr="008C142A">
        <w:rPr>
          <w:color w:val="000000"/>
          <w:sz w:val="24"/>
          <w:szCs w:val="24"/>
        </w:rPr>
        <w:t xml:space="preserve">«Семибанкирщина». «Олигархический» капитализм. Правительства В.С. Черномырдина и Е.М. Примакова.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w:t>
      </w:r>
    </w:p>
    <w:p w:rsidR="008C142A" w:rsidRPr="00F678A3" w:rsidP="008C142A">
      <w:pPr>
        <w:pStyle w:val="NoSpacing"/>
        <w:spacing w:line="276" w:lineRule="auto"/>
        <w:jc w:val="both"/>
        <w:rPr>
          <w:b/>
          <w:color w:val="000000"/>
          <w:sz w:val="24"/>
          <w:szCs w:val="24"/>
        </w:rPr>
      </w:pPr>
      <w:r w:rsidRPr="00F678A3">
        <w:rPr>
          <w:b/>
          <w:color w:val="000000"/>
          <w:sz w:val="24"/>
          <w:szCs w:val="24"/>
        </w:rPr>
        <w:t>Б.Н. Ельцин в оценках современников и историков.</w:t>
      </w:r>
    </w:p>
    <w:p w:rsidR="008C142A" w:rsidRPr="008C142A" w:rsidP="008C142A">
      <w:pPr>
        <w:pStyle w:val="NoSpacing"/>
        <w:spacing w:line="276" w:lineRule="auto"/>
        <w:jc w:val="both"/>
        <w:rPr>
          <w:color w:val="000000"/>
          <w:sz w:val="24"/>
          <w:szCs w:val="24"/>
        </w:rPr>
      </w:pPr>
      <w:r w:rsidRPr="00F678A3">
        <w:rPr>
          <w:b/>
          <w:color w:val="000000"/>
          <w:sz w:val="24"/>
          <w:szCs w:val="24"/>
        </w:rPr>
        <w:t>Политические и экономические приоритеты.</w:t>
      </w:r>
      <w:r w:rsidRPr="008C142A">
        <w:rPr>
          <w:color w:val="000000"/>
          <w:sz w:val="24"/>
          <w:szCs w:val="24"/>
        </w:rPr>
        <w:t xml:space="preserve"> Первое и второе президентства В.В. Путина. Президентство Д.А. Медведева. Президентские выборы 2012 г. Избрание В.В. Путина президентом. Государственная Дума. Многопартийность. Политические партии и электорат. Федерализм и сепаратизм.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Олимпийские и паралимпийские зимние игры 2014 г. в Сочи. 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 </w:t>
      </w:r>
    </w:p>
    <w:p w:rsidR="008C142A" w:rsidRPr="008C142A" w:rsidP="008C142A">
      <w:pPr>
        <w:pStyle w:val="NoSpacing"/>
        <w:spacing w:line="276" w:lineRule="auto"/>
        <w:jc w:val="both"/>
        <w:rPr>
          <w:color w:val="000000"/>
          <w:sz w:val="24"/>
          <w:szCs w:val="24"/>
        </w:rPr>
      </w:pPr>
      <w:r w:rsidRPr="00F678A3">
        <w:rPr>
          <w:b/>
          <w:color w:val="000000"/>
          <w:sz w:val="24"/>
          <w:szCs w:val="24"/>
        </w:rPr>
        <w:t xml:space="preserve">Модернизация бытовой сферы. </w:t>
      </w:r>
      <w:r w:rsidRPr="008C142A">
        <w:rPr>
          <w:color w:val="000000"/>
          <w:sz w:val="24"/>
          <w:szCs w:val="24"/>
        </w:rPr>
        <w:t xml:space="preserve">Досуг. Россиянин в глобальном информационном пространстве: СМИ, компьютеризация, Интернет. Массовая автомобилизация. </w:t>
      </w:r>
    </w:p>
    <w:p w:rsidR="008C142A" w:rsidRPr="008C142A" w:rsidP="008C142A">
      <w:pPr>
        <w:pStyle w:val="NoSpacing"/>
        <w:spacing w:line="276" w:lineRule="auto"/>
        <w:jc w:val="both"/>
        <w:rPr>
          <w:color w:val="000000"/>
          <w:sz w:val="24"/>
          <w:szCs w:val="24"/>
        </w:rPr>
      </w:pPr>
      <w:r w:rsidRPr="00F678A3">
        <w:rPr>
          <w:b/>
          <w:color w:val="000000"/>
          <w:sz w:val="24"/>
          <w:szCs w:val="24"/>
        </w:rPr>
        <w:t>Внешняя политика в конце XX – начале XXI в.</w:t>
      </w:r>
      <w:r w:rsidRPr="008C142A">
        <w:rPr>
          <w:color w:val="000000"/>
          <w:sz w:val="24"/>
          <w:szCs w:val="24"/>
        </w:rPr>
        <w:t xml:space="preserve">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Центробежные и партнерские тенденции в СНГ. СНГ и ЕврАзЭС. Отношения с США и Евросоюзом. Вступление России в Совет Европы. Деятельность «большой двадцатки». Переговоры о вступлении в ВТО. Дальневосточное и другие направления политики России. </w:t>
      </w:r>
    </w:p>
    <w:p w:rsidR="008C142A" w:rsidRPr="008C142A" w:rsidP="008C142A">
      <w:pPr>
        <w:pStyle w:val="NoSpacing"/>
        <w:spacing w:line="276" w:lineRule="auto"/>
        <w:jc w:val="both"/>
        <w:rPr>
          <w:color w:val="000000"/>
          <w:sz w:val="24"/>
          <w:szCs w:val="24"/>
        </w:rPr>
      </w:pPr>
      <w:r w:rsidRPr="00F678A3">
        <w:rPr>
          <w:b/>
          <w:color w:val="000000"/>
          <w:sz w:val="24"/>
          <w:szCs w:val="24"/>
        </w:rPr>
        <w:t>Культура и наука России в конце XX – начале XXI в.</w:t>
      </w:r>
      <w:r w:rsidRPr="008C142A">
        <w:rPr>
          <w:color w:val="000000"/>
          <w:sz w:val="24"/>
          <w:szCs w:val="24"/>
        </w:rPr>
        <w:t xml:space="preserve"> Повышение общественной роли СМИ как «четвертой власти». Коммерциализация культуры. Ведущие тенденции в развитии образования и науки. 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 Религиозные конфессии и повышение их роли в жизни страны. Предоставление церкви налоговых льгот. Передача государством зданий и предметов культа для религиозных нужд.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F678A3" w:rsidP="008C142A">
      <w:pPr>
        <w:pStyle w:val="NoSpacing"/>
        <w:spacing w:line="276" w:lineRule="auto"/>
        <w:jc w:val="both"/>
        <w:rPr>
          <w:b/>
          <w:color w:val="000000"/>
          <w:sz w:val="24"/>
          <w:szCs w:val="24"/>
        </w:rPr>
      </w:pPr>
    </w:p>
    <w:p w:rsidR="00F678A3" w:rsidP="008C142A">
      <w:pPr>
        <w:pStyle w:val="NoSpacing"/>
        <w:spacing w:line="276" w:lineRule="auto"/>
        <w:jc w:val="both"/>
        <w:rPr>
          <w:b/>
          <w:color w:val="000000"/>
          <w:sz w:val="24"/>
          <w:szCs w:val="24"/>
        </w:rPr>
      </w:pPr>
      <w:r w:rsidRPr="00F678A3">
        <w:rPr>
          <w:b/>
          <w:color w:val="000000"/>
          <w:sz w:val="24"/>
          <w:szCs w:val="24"/>
        </w:rPr>
        <w:t>Всеобщая история. Новейшая история</w:t>
      </w:r>
      <w:r w:rsidRPr="00F678A3" w:rsidR="008C142A">
        <w:rPr>
          <w:b/>
          <w:color w:val="000000"/>
          <w:sz w:val="24"/>
          <w:szCs w:val="24"/>
        </w:rPr>
        <w:t>.</w:t>
      </w:r>
    </w:p>
    <w:p w:rsidR="008C142A" w:rsidRPr="00F678A3" w:rsidP="008C142A">
      <w:pPr>
        <w:pStyle w:val="NoSpacing"/>
        <w:spacing w:line="276" w:lineRule="auto"/>
        <w:jc w:val="both"/>
        <w:rPr>
          <w:b/>
          <w:color w:val="000000"/>
          <w:sz w:val="24"/>
          <w:szCs w:val="24"/>
        </w:rPr>
      </w:pPr>
      <w:r w:rsidRPr="00F678A3">
        <w:rPr>
          <w:b/>
          <w:bCs/>
          <w:iCs/>
          <w:sz w:val="24"/>
          <w:szCs w:val="24"/>
        </w:rPr>
        <w:t>Раздел 1:</w:t>
      </w:r>
      <w:r w:rsidRPr="00F678A3">
        <w:rPr>
          <w:rFonts w:cstheme="minorHAnsi"/>
          <w:b/>
          <w:sz w:val="24"/>
          <w:szCs w:val="24"/>
        </w:rPr>
        <w:t xml:space="preserve"> Первая половина ХХ века.</w:t>
      </w:r>
    </w:p>
    <w:p w:rsidR="008C142A" w:rsidRPr="008C142A" w:rsidP="008C142A">
      <w:pPr>
        <w:pStyle w:val="NoSpacing"/>
        <w:spacing w:line="276" w:lineRule="auto"/>
        <w:jc w:val="both"/>
        <w:rPr>
          <w:sz w:val="24"/>
          <w:szCs w:val="24"/>
        </w:rPr>
      </w:pPr>
      <w:r w:rsidRPr="008C142A">
        <w:rPr>
          <w:sz w:val="24"/>
          <w:szCs w:val="24"/>
        </w:rPr>
        <w:t xml:space="preserve">Развитие индустриального общества на рубеже </w:t>
      </w:r>
      <w:r w:rsidRPr="008C142A">
        <w:rPr>
          <w:sz w:val="24"/>
          <w:szCs w:val="24"/>
          <w:lang w:val="en-US"/>
        </w:rPr>
        <w:t>XIX</w:t>
      </w:r>
      <w:r w:rsidRPr="008C142A">
        <w:rPr>
          <w:sz w:val="24"/>
          <w:szCs w:val="24"/>
        </w:rPr>
        <w:t>-ХХ вв.</w:t>
      </w:r>
      <w:r w:rsidR="00F678A3">
        <w:rPr>
          <w:sz w:val="24"/>
          <w:szCs w:val="24"/>
        </w:rPr>
        <w:t xml:space="preserve"> </w:t>
      </w:r>
      <w:r w:rsidRPr="008C142A">
        <w:rPr>
          <w:sz w:val="24"/>
          <w:szCs w:val="24"/>
        </w:rPr>
        <w:t xml:space="preserve">Начало борьбы за передел мира. Возникновение военно-политических блоков. Антанта и Центральные державы. Балканские войны. Первая мировая война, причины, участники. Кампании 1914-1918 гг., важнейшие сражения. Вступление в войну США. Нарастание социально-экономических и политических противоречий в воюющих странах. Итоги Первой мировой войны.   </w:t>
      </w:r>
    </w:p>
    <w:p w:rsidR="008C142A" w:rsidRPr="008C142A" w:rsidP="008C142A">
      <w:pPr>
        <w:pStyle w:val="NoSpacing"/>
        <w:spacing w:line="276" w:lineRule="auto"/>
        <w:jc w:val="both"/>
        <w:rPr>
          <w:sz w:val="24"/>
          <w:szCs w:val="24"/>
        </w:rPr>
      </w:pPr>
      <w:r w:rsidRPr="008C142A">
        <w:rPr>
          <w:sz w:val="24"/>
          <w:szCs w:val="24"/>
        </w:rPr>
        <w:t>Мир после Первой мировой войны. Версальско-Вашингтонская система. Лига наций. Революционный подъем в Европе и Азии, распад империй и образование новых государств. Международные последствия революции в России. Революция 1918-1919 г. в Германии. Раскол международного рабочего движения: Коммунистический интернационал и Социалистический Рабочий Интернационал.</w:t>
      </w:r>
    </w:p>
    <w:p w:rsidR="008C142A" w:rsidRPr="008C142A" w:rsidP="00464B45">
      <w:pPr>
        <w:pStyle w:val="NoSpacing"/>
        <w:spacing w:line="276" w:lineRule="auto"/>
        <w:jc w:val="both"/>
        <w:rPr>
          <w:sz w:val="24"/>
          <w:szCs w:val="24"/>
        </w:rPr>
      </w:pPr>
      <w:r w:rsidRPr="008C142A">
        <w:rPr>
          <w:sz w:val="24"/>
          <w:szCs w:val="24"/>
        </w:rPr>
        <w:t xml:space="preserve">«Стабилизация» 1920-х гг. в ведущих странах Запада. Мировой экономический кризис 1930-х гг. «Новый курс» в США. Ф.Д. Рузвельт. Кейнсианство. Социальный либерализм. Фашизм. Б. Муссолини. Национал-социализм. А. Гитлер. Формирование авторитарных и тоталитарных режимов в странах Европы в 1920-х – 1930-х гг. </w:t>
      </w:r>
    </w:p>
    <w:p w:rsidR="008C142A" w:rsidRPr="008C142A" w:rsidP="00464B45">
      <w:pPr>
        <w:pStyle w:val="NoSpacing"/>
        <w:spacing w:line="276" w:lineRule="auto"/>
        <w:jc w:val="both"/>
        <w:rPr>
          <w:sz w:val="24"/>
          <w:szCs w:val="24"/>
        </w:rPr>
      </w:pPr>
      <w:r w:rsidRPr="008C142A">
        <w:rPr>
          <w:sz w:val="24"/>
          <w:szCs w:val="24"/>
        </w:rPr>
        <w:t xml:space="preserve">Страны Азии и Латинской Америки в первой половине XX  века. Особенности экономического развития, социальные изменения в обществе. Революция 1920-х гг. в Китае. Движение народов Индии против колониализма. М. Ганди. Милитаризация общества в Японии. </w:t>
      </w:r>
    </w:p>
    <w:p w:rsidR="008C142A" w:rsidRPr="008C142A" w:rsidP="00464B45">
      <w:pPr>
        <w:pStyle w:val="NoSpacing"/>
        <w:spacing w:line="276" w:lineRule="auto"/>
        <w:jc w:val="both"/>
        <w:rPr>
          <w:sz w:val="24"/>
          <w:szCs w:val="24"/>
        </w:rPr>
      </w:pPr>
      <w:r w:rsidRPr="008C142A">
        <w:rPr>
          <w:sz w:val="24"/>
          <w:szCs w:val="24"/>
        </w:rPr>
        <w:t xml:space="preserve">Пацифизм и милитаризм в 1920-1930-е гг. Агрессивная политика Японии, Германии, Италии в 1930-х гг. Гражданская война в Испании. Мюнхенское соглашение. Военно-политический кризис в Европе в 1939 г.    </w:t>
      </w:r>
    </w:p>
    <w:p w:rsidR="008C142A" w:rsidRPr="008C142A" w:rsidP="00464B45">
      <w:pPr>
        <w:pStyle w:val="NoSpacing"/>
        <w:spacing w:line="276" w:lineRule="auto"/>
        <w:jc w:val="both"/>
        <w:rPr>
          <w:sz w:val="24"/>
          <w:szCs w:val="24"/>
        </w:rPr>
      </w:pPr>
      <w:r w:rsidRPr="008C142A">
        <w:rPr>
          <w:sz w:val="24"/>
          <w:szCs w:val="24"/>
        </w:rPr>
        <w:t xml:space="preserve">Вторая мировая война Причины, участники, основные этапы Второй мировой войны. Польская кампания и «странная война». Поражение Франции. «Битва за Англию». Военные действия на Балканах, Северной Африке. Нападение Германии на СССР. Вступление в войну США. Война на Тихом океане. Антигитлеровская коалиция. Ф. Рузвельт, И.В. Сталин, У. Черчилль. Ленд-лиз. «Новый порядок» на оккупированных территориях. Политика геноцида. Холокост. Движение Сопротивления. Коренной перелом во Второй мировой войне. Открытие второго фронта в Европе. Капитуляция Италии. Разгром Германии и Японии. Вклад СССР в победу над нацизмом. Итоги и уроки войны. </w:t>
      </w:r>
      <w:r w:rsidRPr="008C142A">
        <w:rPr>
          <w:sz w:val="24"/>
          <w:szCs w:val="24"/>
        </w:rPr>
        <w:t>Ялтинско</w:t>
      </w:r>
      <w:r w:rsidRPr="008C142A">
        <w:rPr>
          <w:sz w:val="24"/>
          <w:szCs w:val="24"/>
        </w:rPr>
        <w:t xml:space="preserve">-Потсдамская система. Создание ООН. Мировое развитие во второй половине ХХ в. Холодная война. Создание военно-политических блоков. Корейская война. Карибский кризис. Ближневосточные кризисы. Война в Юго-Восточной Азии. Движение неприсоединения. Гонка вооружений. Разрядка и причины ее срыва.  </w:t>
      </w:r>
    </w:p>
    <w:p w:rsidR="008C142A" w:rsidRPr="00F678A3" w:rsidP="00464B45">
      <w:pPr>
        <w:pStyle w:val="NoSpacing"/>
        <w:spacing w:line="276" w:lineRule="auto"/>
        <w:jc w:val="both"/>
        <w:rPr>
          <w:b/>
          <w:sz w:val="24"/>
          <w:szCs w:val="24"/>
        </w:rPr>
      </w:pPr>
      <w:r w:rsidRPr="00F678A3">
        <w:rPr>
          <w:b/>
          <w:sz w:val="24"/>
          <w:szCs w:val="24"/>
        </w:rPr>
        <w:t xml:space="preserve">Раздел 2: </w:t>
      </w:r>
      <w:r w:rsidRPr="00F678A3">
        <w:rPr>
          <w:rFonts w:cstheme="minorHAnsi"/>
          <w:b/>
          <w:sz w:val="24"/>
          <w:szCs w:val="24"/>
        </w:rPr>
        <w:t>Вторая половина ХХ- начало</w:t>
      </w:r>
      <w:r w:rsidRPr="00F678A3">
        <w:rPr>
          <w:rFonts w:cstheme="minorHAnsi"/>
          <w:b/>
          <w:sz w:val="24"/>
          <w:szCs w:val="24"/>
          <w:lang w:val="en-US"/>
        </w:rPr>
        <w:t>XXI</w:t>
      </w:r>
      <w:r w:rsidR="00F678A3">
        <w:rPr>
          <w:rFonts w:cstheme="minorHAnsi"/>
          <w:b/>
          <w:sz w:val="24"/>
          <w:szCs w:val="24"/>
        </w:rPr>
        <w:t xml:space="preserve"> </w:t>
      </w:r>
      <w:r w:rsidRPr="00F678A3">
        <w:rPr>
          <w:rFonts w:cstheme="minorHAnsi"/>
          <w:b/>
          <w:sz w:val="24"/>
          <w:szCs w:val="24"/>
        </w:rPr>
        <w:t>в</w:t>
      </w:r>
    </w:p>
    <w:p w:rsidR="008C142A" w:rsidRPr="008C142A" w:rsidP="00464B45">
      <w:pPr>
        <w:pStyle w:val="NoSpacing"/>
        <w:spacing w:line="276" w:lineRule="auto"/>
        <w:jc w:val="both"/>
        <w:rPr>
          <w:sz w:val="24"/>
          <w:szCs w:val="24"/>
        </w:rPr>
      </w:pPr>
      <w:r w:rsidRPr="008C142A">
        <w:rPr>
          <w:sz w:val="24"/>
          <w:szCs w:val="24"/>
        </w:rPr>
        <w:t xml:space="preserve">«План Маршалла» и послевоенное восстановление экономики в Западной Европе. Научно-техническая революция. Переход к смешанной экономике. Социальное государство. «Общество потребления». Эволюция политической идеологии. Христианская демократия. Социал-демократия. «Новые левые». Изменение конституционного строя во Франции, Германии, Италии. К. Аденауэр. Ш. де Голль. Системный кризис индустриального общества в конце 1960-начале 1970-х гг. Неоконсерватизм. Р. Рейган. М. Тэтчер. Становление информационного общества. Коммунистические режимы в странах Центральной и Восточной Европе: поиск путей и моделей развития. Демократические революции в Восточной и Центральной Европе конца 1980 – начала 1990-х гг. Распад Югославии.  Особенности модернизационных процессов в латиноамериканских странах. Авторитаризм и демократия в Латинской Америке ХХ в. Революция на Кубе. Ф. Кастро. </w:t>
      </w:r>
      <w:r w:rsidRPr="008C142A">
        <w:rPr>
          <w:sz w:val="24"/>
          <w:szCs w:val="24"/>
        </w:rPr>
        <w:t xml:space="preserve">Э. Че Гевара. Чилийская модель развития. Распад колониальной системы и образование независимых государств в Азии и Африке. Выбор освободившимися странами путей и моделей развития. Китай во второй половине ХХ в. Мао </w:t>
      </w:r>
      <w:r w:rsidRPr="008C142A">
        <w:rPr>
          <w:sz w:val="24"/>
          <w:szCs w:val="24"/>
        </w:rPr>
        <w:t>Цзедун</w:t>
      </w:r>
      <w:r w:rsidRPr="008C142A">
        <w:rPr>
          <w:sz w:val="24"/>
          <w:szCs w:val="24"/>
        </w:rPr>
        <w:t xml:space="preserve">. Дэн Сяопин. Мир на рубеже ХХ-XXI вв. Завершение холодной войны и эпохи «двухполюсного мира». Становление современного международного порядка. Борьба с международным терроризмом. Интеграционные процессы. Европейский Союз. Глобализация и ее противоречия. Глобальное информационное и экономическое пространство. </w:t>
      </w:r>
      <w:r w:rsidRPr="008C142A">
        <w:rPr>
          <w:sz w:val="24"/>
          <w:szCs w:val="24"/>
        </w:rPr>
        <w:t>Антиглобалистское</w:t>
      </w:r>
      <w:r w:rsidRPr="008C142A">
        <w:rPr>
          <w:sz w:val="24"/>
          <w:szCs w:val="24"/>
        </w:rPr>
        <w:t xml:space="preserve"> движение. Развитие естественнонаучных и гуманитарных знаний в ХХ в. А. Эйнштейн. Н. Бор. Формирование современной научной картины мира. Изменение взглядов на развитие человека и общества. Религия и церковь в современном обществе. Иоанн Павел II. Экуменизм. </w:t>
      </w:r>
    </w:p>
    <w:p w:rsidR="008C142A" w:rsidRPr="008C142A" w:rsidP="00464B45">
      <w:pPr>
        <w:pStyle w:val="NoSpacing"/>
        <w:spacing w:line="276" w:lineRule="auto"/>
        <w:jc w:val="both"/>
        <w:rPr>
          <w:bCs/>
          <w:iCs/>
          <w:sz w:val="24"/>
          <w:szCs w:val="24"/>
        </w:rPr>
      </w:pPr>
      <w:r w:rsidRPr="008C142A">
        <w:rPr>
          <w:sz w:val="24"/>
          <w:szCs w:val="24"/>
        </w:rPr>
        <w:t>Основные течения в художественной культуре ХХ в. (реализм, модернизм, постмодернизм). Массовая культура. Становление новых форм художественного творчества в условиях информационного общества.</w:t>
      </w:r>
    </w:p>
    <w:p w:rsidR="00F678A3" w:rsidP="00464B45">
      <w:pPr>
        <w:pStyle w:val="NoSpacing"/>
        <w:spacing w:line="276" w:lineRule="auto"/>
        <w:jc w:val="both"/>
        <w:rPr>
          <w:sz w:val="24"/>
          <w:szCs w:val="24"/>
        </w:rPr>
      </w:pPr>
    </w:p>
    <w:p w:rsidR="008C142A" w:rsidRPr="00F678A3" w:rsidP="00464B45">
      <w:pPr>
        <w:pStyle w:val="NoSpacing"/>
        <w:spacing w:line="276" w:lineRule="auto"/>
        <w:jc w:val="both"/>
        <w:rPr>
          <w:b/>
          <w:sz w:val="24"/>
          <w:szCs w:val="24"/>
        </w:rPr>
      </w:pPr>
      <w:r w:rsidRPr="00F678A3">
        <w:rPr>
          <w:b/>
          <w:sz w:val="24"/>
          <w:szCs w:val="24"/>
        </w:rPr>
        <w:t>11 класс</w:t>
      </w:r>
    </w:p>
    <w:p w:rsidR="00F678A3" w:rsidRPr="00F678A3" w:rsidP="00464B45">
      <w:pPr>
        <w:pStyle w:val="NoSpacing"/>
        <w:spacing w:line="276" w:lineRule="auto"/>
        <w:jc w:val="both"/>
        <w:rPr>
          <w:b/>
          <w:sz w:val="24"/>
          <w:szCs w:val="24"/>
        </w:rPr>
      </w:pPr>
      <w:r w:rsidRPr="00F678A3">
        <w:rPr>
          <w:b/>
          <w:sz w:val="24"/>
          <w:szCs w:val="24"/>
        </w:rPr>
        <w:t>История России</w:t>
      </w:r>
    </w:p>
    <w:p w:rsidR="00F678A3" w:rsidRPr="00B0468F" w:rsidP="00464B45">
      <w:pPr>
        <w:spacing w:after="0"/>
        <w:jc w:val="both"/>
        <w:rPr>
          <w:rFonts w:ascii="Times New Roman" w:hAnsi="Times New Roman" w:cs="Times New Roman"/>
          <w:sz w:val="24"/>
        </w:rPr>
      </w:pPr>
      <w:r>
        <w:rPr>
          <w:rFonts w:ascii="Times New Roman" w:hAnsi="Times New Roman" w:cs="Times New Roman"/>
          <w:b/>
          <w:sz w:val="24"/>
        </w:rPr>
        <w:t xml:space="preserve">1. Россия и мир </w:t>
      </w:r>
      <w:r w:rsidRPr="00B0468F">
        <w:rPr>
          <w:rFonts w:ascii="Times New Roman" w:hAnsi="Times New Roman" w:cs="Times New Roman"/>
          <w:b/>
          <w:sz w:val="24"/>
        </w:rPr>
        <w:t>в начале XX в.</w:t>
      </w:r>
      <w:r w:rsidRPr="00B0468F">
        <w:rPr>
          <w:rFonts w:ascii="Times New Roman" w:hAnsi="Times New Roman" w:cs="Times New Roman"/>
          <w:sz w:val="24"/>
        </w:rPr>
        <w:t xml:space="preserve"> </w:t>
      </w:r>
    </w:p>
    <w:p w:rsidR="00F678A3" w:rsidRPr="00B0468F" w:rsidP="00464B45">
      <w:pPr>
        <w:spacing w:after="0"/>
        <w:jc w:val="both"/>
        <w:rPr>
          <w:rFonts w:ascii="Times New Roman" w:hAnsi="Times New Roman" w:cs="Times New Roman"/>
          <w:sz w:val="24"/>
        </w:rPr>
      </w:pPr>
      <w:r w:rsidRPr="00B0468F">
        <w:rPr>
          <w:rFonts w:ascii="Times New Roman" w:hAnsi="Times New Roman" w:cs="Times New Roman"/>
          <w:sz w:val="24"/>
        </w:rPr>
        <w:t>Научно-технический прогресс и достижения индустрии в начале 20 века. Достижения научной и технической мысли. Вклад ученых и инженеров России в ее развитие. Становление крупносерийного, конвейерного производства. Концентрация производства и централизация капитала, образование монополий в ведущих индустриальных странах. Социально-политические последствия модернизации. Рабочее и социал-демократическое движение. Россия противоречия незавершенной модернизации. Реформы Витте. Причины обострения противоречий в Рос</w:t>
      </w:r>
      <w:r w:rsidR="00464B45">
        <w:rPr>
          <w:rFonts w:ascii="Times New Roman" w:hAnsi="Times New Roman" w:cs="Times New Roman"/>
          <w:sz w:val="24"/>
        </w:rPr>
        <w:t>сийском обществе начала 20 века</w:t>
      </w:r>
      <w:r w:rsidRPr="00B0468F">
        <w:rPr>
          <w:rFonts w:ascii="Times New Roman" w:hAnsi="Times New Roman" w:cs="Times New Roman"/>
          <w:sz w:val="24"/>
        </w:rPr>
        <w:t>.</w:t>
      </w:r>
      <w:r w:rsidR="00464B45">
        <w:rPr>
          <w:rFonts w:ascii="Times New Roman" w:hAnsi="Times New Roman" w:cs="Times New Roman"/>
          <w:sz w:val="24"/>
        </w:rPr>
        <w:t xml:space="preserve"> </w:t>
      </w:r>
      <w:r w:rsidRPr="00B0468F">
        <w:rPr>
          <w:rFonts w:ascii="Times New Roman" w:hAnsi="Times New Roman" w:cs="Times New Roman"/>
          <w:sz w:val="24"/>
        </w:rPr>
        <w:t xml:space="preserve">Русско-японская война: причины и последствия. Революция 1905-1907гг. и ее значение. Столыпинские реформы и их итоги. Россия накануне Первой мировой. Первая мировая война. Обострение противоречий в воюющих державах. </w:t>
      </w:r>
    </w:p>
    <w:p w:rsidR="00F678A3" w:rsidRPr="00B0468F" w:rsidP="00464B45">
      <w:pPr>
        <w:spacing w:after="0"/>
        <w:jc w:val="both"/>
        <w:rPr>
          <w:rFonts w:ascii="Times New Roman" w:hAnsi="Times New Roman" w:cs="Times New Roman"/>
          <w:sz w:val="24"/>
        </w:rPr>
      </w:pPr>
      <w:r w:rsidRPr="00B0468F">
        <w:rPr>
          <w:rFonts w:ascii="Times New Roman" w:hAnsi="Times New Roman" w:cs="Times New Roman"/>
          <w:b/>
          <w:sz w:val="24"/>
        </w:rPr>
        <w:t>II. Россия и мир между двумя мировыми войнами.</w:t>
      </w:r>
      <w:r w:rsidR="00464B45">
        <w:rPr>
          <w:rFonts w:ascii="Times New Roman" w:hAnsi="Times New Roman" w:cs="Times New Roman"/>
          <w:b/>
          <w:sz w:val="24"/>
        </w:rPr>
        <w:t xml:space="preserve"> </w:t>
      </w:r>
      <w:r w:rsidR="00464B45">
        <w:rPr>
          <w:rFonts w:ascii="Times New Roman" w:hAnsi="Times New Roman" w:cs="Times New Roman"/>
          <w:sz w:val="24"/>
        </w:rPr>
        <w:t xml:space="preserve">Февральская </w:t>
      </w:r>
      <w:r w:rsidRPr="00B0468F">
        <w:rPr>
          <w:rFonts w:ascii="Times New Roman" w:hAnsi="Times New Roman" w:cs="Times New Roman"/>
          <w:sz w:val="24"/>
        </w:rPr>
        <w:t xml:space="preserve">революция 1917 года </w:t>
      </w:r>
      <w:r w:rsidR="00464B45">
        <w:rPr>
          <w:rFonts w:ascii="Times New Roman" w:hAnsi="Times New Roman" w:cs="Times New Roman"/>
          <w:sz w:val="24"/>
        </w:rPr>
        <w:t xml:space="preserve">в России. Особенности политики </w:t>
      </w:r>
      <w:r w:rsidRPr="00B0468F">
        <w:rPr>
          <w:rFonts w:ascii="Times New Roman" w:hAnsi="Times New Roman" w:cs="Times New Roman"/>
          <w:sz w:val="24"/>
        </w:rPr>
        <w:t>Временного правительства. Двоевластие и причины углубления общественно-политического кризиса. Особенности стратегии и тактики партии большевиков. Роль В.И.Ленина в ее деятельности. Захват власти большевиками. Разгон Учредительного собрания и Брестский мир. Кризис 1918-1920 гг. в странах Европы и гражданская война в России.</w:t>
      </w:r>
    </w:p>
    <w:p w:rsidR="00F678A3" w:rsidRPr="00B0468F" w:rsidP="00464B45">
      <w:pPr>
        <w:spacing w:after="0"/>
        <w:jc w:val="both"/>
        <w:rPr>
          <w:rFonts w:ascii="Times New Roman" w:hAnsi="Times New Roman" w:cs="Times New Roman"/>
          <w:sz w:val="24"/>
        </w:rPr>
      </w:pPr>
      <w:r w:rsidRPr="00B0468F">
        <w:rPr>
          <w:rFonts w:ascii="Times New Roman" w:hAnsi="Times New Roman" w:cs="Times New Roman"/>
          <w:sz w:val="24"/>
        </w:rPr>
        <w:t>Государства демократии</w:t>
      </w:r>
      <w:r w:rsidR="00464B45">
        <w:rPr>
          <w:rFonts w:ascii="Times New Roman" w:hAnsi="Times New Roman" w:cs="Times New Roman"/>
          <w:sz w:val="24"/>
        </w:rPr>
        <w:t xml:space="preserve"> </w:t>
      </w:r>
      <w:r w:rsidRPr="00B0468F">
        <w:rPr>
          <w:rFonts w:ascii="Times New Roman" w:hAnsi="Times New Roman" w:cs="Times New Roman"/>
          <w:sz w:val="24"/>
        </w:rPr>
        <w:t>- США, Англия и Франция. Последствия Первой мировой войны для стран Запада. США: от процветания к кризису. Меры государственного регулирования экономики. «Новый курс» Ф.Д. Рузвельта. Опыт выхода из кризиса Англии и Франции. Фашизм в Италии и Германии, милитаристское государство Япония. Советское общество в 1920-е гг.</w:t>
      </w:r>
      <w:r w:rsidR="00464B45">
        <w:rPr>
          <w:rFonts w:ascii="Times New Roman" w:hAnsi="Times New Roman" w:cs="Times New Roman"/>
          <w:sz w:val="24"/>
        </w:rPr>
        <w:t xml:space="preserve"> </w:t>
      </w:r>
      <w:r w:rsidRPr="00B0468F">
        <w:rPr>
          <w:rFonts w:ascii="Times New Roman" w:hAnsi="Times New Roman" w:cs="Times New Roman"/>
          <w:sz w:val="24"/>
        </w:rPr>
        <w:t>Переход от политики «Военног</w:t>
      </w:r>
      <w:r w:rsidR="00464B45">
        <w:rPr>
          <w:rFonts w:ascii="Times New Roman" w:hAnsi="Times New Roman" w:cs="Times New Roman"/>
          <w:sz w:val="24"/>
        </w:rPr>
        <w:t xml:space="preserve">о коммунизма» к НЭПу. Создание </w:t>
      </w:r>
      <w:r w:rsidRPr="00B0468F">
        <w:rPr>
          <w:rFonts w:ascii="Times New Roman" w:hAnsi="Times New Roman" w:cs="Times New Roman"/>
          <w:sz w:val="24"/>
        </w:rPr>
        <w:t>СССР. Борьба за власть в 20-е гг.</w:t>
      </w:r>
      <w:r w:rsidR="00464B45">
        <w:rPr>
          <w:rFonts w:ascii="Times New Roman" w:hAnsi="Times New Roman" w:cs="Times New Roman"/>
          <w:sz w:val="24"/>
        </w:rPr>
        <w:t xml:space="preserve"> </w:t>
      </w:r>
      <w:r w:rsidRPr="00B0468F">
        <w:rPr>
          <w:rFonts w:ascii="Times New Roman" w:hAnsi="Times New Roman" w:cs="Times New Roman"/>
          <w:sz w:val="24"/>
        </w:rPr>
        <w:t>Советская модель модернизации. Индустриализация. Коллективизация. Сталинизм и его особенности. Террор 1930 гг.</w:t>
      </w:r>
      <w:r w:rsidR="00464B45">
        <w:rPr>
          <w:rFonts w:ascii="Times New Roman" w:hAnsi="Times New Roman" w:cs="Times New Roman"/>
          <w:sz w:val="24"/>
        </w:rPr>
        <w:t xml:space="preserve"> </w:t>
      </w:r>
      <w:r w:rsidRPr="00B0468F">
        <w:rPr>
          <w:rFonts w:ascii="Times New Roman" w:hAnsi="Times New Roman" w:cs="Times New Roman"/>
          <w:sz w:val="24"/>
        </w:rPr>
        <w:t>Итоги развития СССР в 1920-1930-е гг. Проблемы коллективной безопасности в Европе. Расширение фашистской угрозы и политика умиротворения агрессора. Мюнхенский сговор. Советско-германские отношения накануне Второй мировой войны.</w:t>
      </w:r>
    </w:p>
    <w:p w:rsidR="00F678A3" w:rsidRPr="00B0468F" w:rsidP="00464B45">
      <w:pPr>
        <w:spacing w:after="0"/>
        <w:jc w:val="both"/>
        <w:rPr>
          <w:rFonts w:ascii="Times New Roman" w:hAnsi="Times New Roman" w:cs="Times New Roman"/>
          <w:b/>
          <w:sz w:val="24"/>
        </w:rPr>
      </w:pPr>
      <w:r w:rsidRPr="00B0468F">
        <w:rPr>
          <w:rFonts w:ascii="Times New Roman" w:hAnsi="Times New Roman" w:cs="Times New Roman"/>
          <w:b/>
          <w:sz w:val="24"/>
        </w:rPr>
        <w:t>II</w:t>
      </w:r>
      <w:r w:rsidRPr="00B0468F">
        <w:rPr>
          <w:rFonts w:ascii="Times New Roman" w:hAnsi="Times New Roman" w:cs="Times New Roman"/>
          <w:b/>
          <w:sz w:val="24"/>
          <w:lang w:val="en-US"/>
        </w:rPr>
        <w:t>I</w:t>
      </w:r>
      <w:r w:rsidRPr="00B0468F">
        <w:rPr>
          <w:rFonts w:ascii="Times New Roman" w:hAnsi="Times New Roman" w:cs="Times New Roman"/>
          <w:b/>
          <w:sz w:val="24"/>
        </w:rPr>
        <w:t xml:space="preserve">.Человечество во второй мировой войне. </w:t>
      </w:r>
      <w:r w:rsidRPr="00B0468F">
        <w:rPr>
          <w:rFonts w:ascii="Times New Roman" w:hAnsi="Times New Roman" w:cs="Times New Roman"/>
          <w:sz w:val="24"/>
        </w:rPr>
        <w:t>Начало Второй мировой войны. Политика СССР в 1939-1940 гг.</w:t>
      </w:r>
      <w:r w:rsidR="00464B45">
        <w:rPr>
          <w:rFonts w:ascii="Times New Roman" w:hAnsi="Times New Roman" w:cs="Times New Roman"/>
          <w:sz w:val="24"/>
        </w:rPr>
        <w:t xml:space="preserve"> </w:t>
      </w:r>
      <w:r w:rsidRPr="00B0468F">
        <w:rPr>
          <w:rFonts w:ascii="Times New Roman" w:hAnsi="Times New Roman" w:cs="Times New Roman"/>
          <w:sz w:val="24"/>
        </w:rPr>
        <w:t>СССР в первый период Великой Отечественной войны. Битва под Москвой и ее историческое значение. Создание антифашистской коалиции. Битва под Сталинградом. Курская дуга. Коренной перелом в ходе Второй мировой войны. Проблема второго фронта и действия Союзников. Партизанское движение в СССР. Освобождение Европы. Война на Тихом океане и роль СССР в победе над Японией. Итоги Второй мировой войны. Значение создания ООН.</w:t>
      </w:r>
    </w:p>
    <w:p w:rsidR="00F678A3" w:rsidRPr="00B0468F" w:rsidP="00464B45">
      <w:pPr>
        <w:spacing w:after="0"/>
        <w:jc w:val="both"/>
        <w:rPr>
          <w:rFonts w:ascii="Times New Roman" w:hAnsi="Times New Roman" w:cs="Times New Roman"/>
          <w:sz w:val="24"/>
        </w:rPr>
      </w:pPr>
      <w:r w:rsidRPr="00B0468F">
        <w:rPr>
          <w:rFonts w:ascii="Times New Roman" w:hAnsi="Times New Roman" w:cs="Times New Roman"/>
          <w:b/>
          <w:sz w:val="24"/>
          <w:lang w:val="en-US"/>
        </w:rPr>
        <w:t>I</w:t>
      </w:r>
      <w:r w:rsidRPr="00B0468F">
        <w:rPr>
          <w:rFonts w:ascii="Times New Roman" w:hAnsi="Times New Roman" w:cs="Times New Roman"/>
          <w:b/>
          <w:sz w:val="24"/>
        </w:rPr>
        <w:t xml:space="preserve">V. Мировое развитие в первые послевоенные десятилетия. </w:t>
      </w:r>
      <w:r w:rsidRPr="00B0468F">
        <w:rPr>
          <w:rFonts w:ascii="Times New Roman" w:hAnsi="Times New Roman" w:cs="Times New Roman"/>
          <w:sz w:val="24"/>
        </w:rPr>
        <w:t>Политика ССС</w:t>
      </w:r>
      <w:r w:rsidR="00464B45">
        <w:rPr>
          <w:rFonts w:ascii="Times New Roman" w:hAnsi="Times New Roman" w:cs="Times New Roman"/>
          <w:sz w:val="24"/>
        </w:rPr>
        <w:t xml:space="preserve">Р в Восточной Европе и причины </w:t>
      </w:r>
      <w:r w:rsidRPr="00B0468F">
        <w:rPr>
          <w:rFonts w:ascii="Times New Roman" w:hAnsi="Times New Roman" w:cs="Times New Roman"/>
          <w:sz w:val="24"/>
        </w:rPr>
        <w:t>«холодной войны». «План Маршалла» и его влияние на развитие стран Европы. Создание системы союзов и ко</w:t>
      </w:r>
      <w:r w:rsidR="00464B45">
        <w:rPr>
          <w:rFonts w:ascii="Times New Roman" w:hAnsi="Times New Roman" w:cs="Times New Roman"/>
          <w:sz w:val="24"/>
        </w:rPr>
        <w:t xml:space="preserve">нфликты в Азии. Советский союз </w:t>
      </w:r>
      <w:r w:rsidRPr="00B0468F">
        <w:rPr>
          <w:rFonts w:ascii="Times New Roman" w:hAnsi="Times New Roman" w:cs="Times New Roman"/>
          <w:sz w:val="24"/>
        </w:rPr>
        <w:t>в первые послевоенные годы: восстановление народного хозяйства. Массовые репрессии. Духовная жизнь советского общества.</w:t>
      </w:r>
      <w:r w:rsidR="00464B45">
        <w:rPr>
          <w:rFonts w:ascii="Times New Roman" w:hAnsi="Times New Roman" w:cs="Times New Roman"/>
          <w:sz w:val="24"/>
        </w:rPr>
        <w:t xml:space="preserve"> СССР после смерти Сталина. 20 </w:t>
      </w:r>
      <w:r w:rsidRPr="00B0468F">
        <w:rPr>
          <w:rFonts w:ascii="Times New Roman" w:hAnsi="Times New Roman" w:cs="Times New Roman"/>
          <w:sz w:val="24"/>
        </w:rPr>
        <w:t>съезд КПСС и начало «Оттепели».</w:t>
      </w:r>
      <w:r w:rsidR="00464B45">
        <w:rPr>
          <w:rFonts w:ascii="Times New Roman" w:hAnsi="Times New Roman" w:cs="Times New Roman"/>
          <w:sz w:val="24"/>
        </w:rPr>
        <w:t xml:space="preserve"> </w:t>
      </w:r>
      <w:r w:rsidRPr="00B0468F">
        <w:rPr>
          <w:rFonts w:ascii="Times New Roman" w:hAnsi="Times New Roman" w:cs="Times New Roman"/>
          <w:sz w:val="24"/>
        </w:rPr>
        <w:t>СССР в 1950-1960 гг.</w:t>
      </w:r>
      <w:r w:rsidR="00464B45">
        <w:rPr>
          <w:rFonts w:ascii="Times New Roman" w:hAnsi="Times New Roman" w:cs="Times New Roman"/>
          <w:sz w:val="24"/>
        </w:rPr>
        <w:t xml:space="preserve"> </w:t>
      </w:r>
      <w:r w:rsidRPr="00B0468F">
        <w:rPr>
          <w:rFonts w:ascii="Times New Roman" w:hAnsi="Times New Roman" w:cs="Times New Roman"/>
          <w:sz w:val="24"/>
        </w:rPr>
        <w:t>Хозяйственные эксперименты и кризис сельскохозяйственного производства. Реформы системы управления и отстранение Хрущева от власти. Советский союз и крушение колониальной системы.  Карибский кризис. Послевоенная реконструкция и становление социально-ориентированной рыночной экономики в Западной Европе.  «Великое общество» 1960-х гг. в США.</w:t>
      </w:r>
      <w:r w:rsidRPr="00B0468F">
        <w:rPr>
          <w:rFonts w:ascii="Times New Roman" w:hAnsi="Times New Roman" w:cs="Times New Roman"/>
          <w:b/>
          <w:sz w:val="24"/>
        </w:rPr>
        <w:t xml:space="preserve"> </w:t>
      </w:r>
    </w:p>
    <w:p w:rsidR="00F678A3" w:rsidRPr="00B0468F" w:rsidP="00464B45">
      <w:pPr>
        <w:spacing w:after="0"/>
        <w:jc w:val="both"/>
        <w:rPr>
          <w:rFonts w:ascii="Times New Roman" w:hAnsi="Times New Roman" w:cs="Times New Roman"/>
          <w:sz w:val="24"/>
        </w:rPr>
      </w:pPr>
      <w:r w:rsidRPr="00B0468F">
        <w:rPr>
          <w:rFonts w:ascii="Times New Roman" w:hAnsi="Times New Roman" w:cs="Times New Roman"/>
          <w:b/>
          <w:sz w:val="24"/>
        </w:rPr>
        <w:t>V.  Россия и мир в 1960-1990-е гг.</w:t>
      </w:r>
      <w:r w:rsidR="00464B45">
        <w:rPr>
          <w:rFonts w:ascii="Times New Roman" w:hAnsi="Times New Roman" w:cs="Times New Roman"/>
          <w:b/>
          <w:sz w:val="24"/>
        </w:rPr>
        <w:t xml:space="preserve"> </w:t>
      </w:r>
      <w:r w:rsidRPr="00B0468F">
        <w:rPr>
          <w:rFonts w:ascii="Times New Roman" w:hAnsi="Times New Roman" w:cs="Times New Roman"/>
          <w:sz w:val="24"/>
        </w:rPr>
        <w:t>Обострение противоречий в Восточной Европе. Установление военного паритета между СССР и США. Развитие процесса разрядки напряженности в Европе. Обострение с</w:t>
      </w:r>
      <w:r w:rsidR="00464B45">
        <w:rPr>
          <w:rFonts w:ascii="Times New Roman" w:hAnsi="Times New Roman" w:cs="Times New Roman"/>
          <w:sz w:val="24"/>
        </w:rPr>
        <w:t xml:space="preserve">оветско-американских отношений </w:t>
      </w:r>
      <w:r w:rsidRPr="00B0468F">
        <w:rPr>
          <w:rFonts w:ascii="Times New Roman" w:hAnsi="Times New Roman" w:cs="Times New Roman"/>
          <w:sz w:val="24"/>
        </w:rPr>
        <w:t>в начале 1980 гг. Перестройка и новое политическое мышление. СССР и страны Восточной Европы. Особенности демократических революций в восточноевропейских странах. Обострение национальных проблем в СССР. Распад СССР.</w:t>
      </w:r>
    </w:p>
    <w:p w:rsidR="00F678A3" w:rsidRPr="00B0468F" w:rsidP="00464B45">
      <w:pPr>
        <w:spacing w:after="0"/>
        <w:jc w:val="both"/>
        <w:rPr>
          <w:rFonts w:ascii="Times New Roman" w:hAnsi="Times New Roman" w:cs="Times New Roman"/>
          <w:sz w:val="24"/>
        </w:rPr>
      </w:pPr>
      <w:r w:rsidRPr="00B0468F">
        <w:rPr>
          <w:rFonts w:ascii="Times New Roman" w:hAnsi="Times New Roman" w:cs="Times New Roman"/>
          <w:sz w:val="24"/>
        </w:rPr>
        <w:t xml:space="preserve"> Модернизационные процессы в США и странах Западной Европы. Страны Азии и Африки: проблемы модернизации. Латинская Америка: от авторитаризма к демократии. Россия и международные отношения начала 21 века.</w:t>
      </w:r>
    </w:p>
    <w:p w:rsidR="00F678A3" w:rsidRPr="00B0468F" w:rsidP="00464B45">
      <w:pPr>
        <w:spacing w:after="0"/>
        <w:jc w:val="both"/>
        <w:rPr>
          <w:rFonts w:ascii="Times New Roman" w:hAnsi="Times New Roman" w:cs="Times New Roman"/>
          <w:sz w:val="24"/>
        </w:rPr>
      </w:pPr>
      <w:r w:rsidRPr="00B0468F">
        <w:rPr>
          <w:rFonts w:ascii="Times New Roman" w:hAnsi="Times New Roman" w:cs="Times New Roman"/>
          <w:b/>
          <w:sz w:val="24"/>
        </w:rPr>
        <w:t>VI. Россия и мир на современном этапе развития.</w:t>
      </w:r>
    </w:p>
    <w:p w:rsidR="00F678A3" w:rsidRPr="00B0468F" w:rsidP="00464B45">
      <w:pPr>
        <w:spacing w:after="0"/>
        <w:jc w:val="both"/>
        <w:rPr>
          <w:rFonts w:ascii="Times New Roman" w:hAnsi="Times New Roman" w:cs="Times New Roman"/>
          <w:sz w:val="24"/>
        </w:rPr>
      </w:pPr>
      <w:r w:rsidRPr="00B0468F">
        <w:rPr>
          <w:rFonts w:ascii="Times New Roman" w:hAnsi="Times New Roman" w:cs="Times New Roman"/>
          <w:sz w:val="24"/>
        </w:rPr>
        <w:t xml:space="preserve"> Концепция преобразований и опыт первых рыночных реформ в России. Кризис 1993 года. Принятие Конституции. Избрание президентом В.В.Путина и развитие российского общества на рубеже 20- 21 вв. Россия и страны СНГ. Россия и международные отношения начала 21 века.</w:t>
      </w:r>
      <w:r w:rsidR="00464B45">
        <w:rPr>
          <w:rFonts w:ascii="Times New Roman" w:hAnsi="Times New Roman" w:cs="Times New Roman"/>
          <w:sz w:val="24"/>
        </w:rPr>
        <w:t xml:space="preserve"> </w:t>
      </w:r>
      <w:r w:rsidRPr="00B0468F">
        <w:rPr>
          <w:rFonts w:ascii="Times New Roman" w:hAnsi="Times New Roman" w:cs="Times New Roman"/>
          <w:sz w:val="24"/>
        </w:rPr>
        <w:t>Эпоха постмодернизма. Особенности современной массовой культуры. Духовная жизнь в советском и российском обществах. Духовная оппозиция как фактор перемен в советском обществе. Искусство и литература периода гласности и демократизации. Духовная жизнь и искусство демократической России.</w:t>
      </w:r>
    </w:p>
    <w:p w:rsidR="00F678A3" w:rsidRPr="00464B45" w:rsidP="00464B45">
      <w:pPr>
        <w:pStyle w:val="NoSpacing"/>
        <w:spacing w:line="276" w:lineRule="auto"/>
        <w:rPr>
          <w:b/>
          <w:sz w:val="24"/>
          <w:szCs w:val="24"/>
        </w:rPr>
      </w:pPr>
    </w:p>
    <w:p w:rsidR="00464B45" w:rsidP="00464B45">
      <w:pPr>
        <w:pStyle w:val="NoSpacing"/>
        <w:spacing w:line="276" w:lineRule="auto"/>
        <w:jc w:val="both"/>
        <w:rPr>
          <w:b/>
          <w:sz w:val="24"/>
          <w:szCs w:val="24"/>
        </w:rPr>
      </w:pPr>
      <w:r w:rsidRPr="00464B45">
        <w:rPr>
          <w:b/>
          <w:sz w:val="24"/>
          <w:szCs w:val="24"/>
        </w:rPr>
        <w:t>Всеобщая история</w:t>
      </w:r>
    </w:p>
    <w:p w:rsidR="00464B45" w:rsidRPr="00464B45" w:rsidP="00464B45">
      <w:pPr>
        <w:spacing w:after="0"/>
        <w:jc w:val="both"/>
        <w:rPr>
          <w:rFonts w:ascii="Times New Roman" w:hAnsi="Times New Roman" w:cs="Times New Roman"/>
          <w:b/>
          <w:sz w:val="24"/>
          <w:szCs w:val="24"/>
        </w:rPr>
      </w:pPr>
      <w:r w:rsidRPr="00464B45">
        <w:rPr>
          <w:rFonts w:ascii="Times New Roman" w:hAnsi="Times New Roman" w:cs="Times New Roman"/>
          <w:b/>
          <w:sz w:val="24"/>
          <w:szCs w:val="24"/>
        </w:rPr>
        <w:t>Раздел 1. Мировые войны и революции. 1914-1945гг.</w:t>
      </w:r>
    </w:p>
    <w:p w:rsidR="00464B45" w:rsidRPr="009F3A37" w:rsidP="00464B4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Тем</w:t>
      </w:r>
      <w:r w:rsidRPr="009F3A37">
        <w:rPr>
          <w:rFonts w:ascii="Times New Roman" w:eastAsia="Times New Roman" w:hAnsi="Times New Roman" w:cs="Times New Roman"/>
          <w:b/>
          <w:bCs/>
          <w:color w:val="000000"/>
          <w:sz w:val="24"/>
          <w:szCs w:val="24"/>
        </w:rPr>
        <w:t>а 1. Первая мировая война.</w:t>
      </w:r>
    </w:p>
    <w:p w:rsidR="00464B45" w:rsidRPr="009F3A37" w:rsidP="00464B45">
      <w:pPr>
        <w:spacing w:after="0"/>
        <w:jc w:val="both"/>
        <w:rPr>
          <w:rFonts w:ascii="Times New Roman" w:eastAsia="Times New Roman" w:hAnsi="Times New Roman" w:cs="Times New Roman"/>
          <w:color w:val="000000"/>
          <w:sz w:val="24"/>
          <w:szCs w:val="24"/>
        </w:rPr>
      </w:pPr>
      <w:r w:rsidRPr="009F3A37">
        <w:rPr>
          <w:rFonts w:ascii="Times New Roman" w:eastAsia="Times New Roman" w:hAnsi="Times New Roman" w:cs="Times New Roman"/>
          <w:color w:val="000000"/>
          <w:sz w:val="24"/>
          <w:szCs w:val="24"/>
        </w:rPr>
        <w:t xml:space="preserve">Военные действия на основных фронтах Первой мировой войны. Июльский кризис и начало войны. Характер войны и планы сторон. Основные события на фронтах в 1914—1916 гг. Применение новых видов вооружения: танков, самолетов, отравляющих газов. Завершающий этап боевых действий 1917—1918 гг. Вступление в войну США и выход из войны России. Поражение стран Четверного союза. Подписание </w:t>
      </w:r>
      <w:r w:rsidRPr="009F3A37">
        <w:rPr>
          <w:rFonts w:ascii="Times New Roman" w:eastAsia="Times New Roman" w:hAnsi="Times New Roman" w:cs="Times New Roman"/>
          <w:color w:val="000000"/>
          <w:sz w:val="24"/>
          <w:szCs w:val="24"/>
        </w:rPr>
        <w:t>Компьенского</w:t>
      </w:r>
      <w:r w:rsidRPr="009F3A37">
        <w:rPr>
          <w:rFonts w:ascii="Times New Roman" w:eastAsia="Times New Roman" w:hAnsi="Times New Roman" w:cs="Times New Roman"/>
          <w:color w:val="000000"/>
          <w:sz w:val="24"/>
          <w:szCs w:val="24"/>
        </w:rPr>
        <w:t xml:space="preserve"> перемирия.</w:t>
      </w:r>
    </w:p>
    <w:p w:rsidR="00464B45" w:rsidRPr="009F3A37" w:rsidP="00464B45">
      <w:pPr>
        <w:spacing w:after="0"/>
        <w:jc w:val="both"/>
        <w:rPr>
          <w:rFonts w:ascii="Times New Roman" w:eastAsia="Times New Roman" w:hAnsi="Times New Roman" w:cs="Times New Roman"/>
          <w:color w:val="000000"/>
          <w:sz w:val="24"/>
          <w:szCs w:val="24"/>
        </w:rPr>
      </w:pPr>
      <w:r w:rsidRPr="009F3A37">
        <w:rPr>
          <w:rFonts w:ascii="Times New Roman" w:eastAsia="Times New Roman" w:hAnsi="Times New Roman" w:cs="Times New Roman"/>
          <w:color w:val="000000"/>
          <w:sz w:val="24"/>
          <w:szCs w:val="24"/>
        </w:rPr>
        <w:t xml:space="preserve">Война и социально-экономическое развитие государств. Патриотический подъем начального периода. Перевод государственного управления и экономики на военные </w:t>
      </w:r>
      <w:r w:rsidRPr="009F3A37">
        <w:rPr>
          <w:rFonts w:ascii="Times New Roman" w:eastAsia="Times New Roman" w:hAnsi="Times New Roman" w:cs="Times New Roman"/>
          <w:color w:val="000000"/>
          <w:sz w:val="24"/>
          <w:szCs w:val="24"/>
        </w:rPr>
        <w:t>рельсы. Антивоенные и национально-демократические движения. Итоги Первой мировой войны.</w:t>
      </w:r>
    </w:p>
    <w:p w:rsidR="00464B45" w:rsidRPr="009F3A37" w:rsidP="00464B4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Тем</w:t>
      </w:r>
      <w:r w:rsidRPr="009F3A37">
        <w:rPr>
          <w:rFonts w:ascii="Times New Roman" w:eastAsia="Times New Roman" w:hAnsi="Times New Roman" w:cs="Times New Roman"/>
          <w:b/>
          <w:bCs/>
          <w:color w:val="000000"/>
          <w:sz w:val="24"/>
          <w:szCs w:val="24"/>
        </w:rPr>
        <w:t>а 2. Образование национальных государств и послевоенная система международных договоров.</w:t>
      </w:r>
    </w:p>
    <w:p w:rsidR="00464B45" w:rsidRPr="009F3A37" w:rsidP="00464B45">
      <w:pPr>
        <w:spacing w:after="0"/>
        <w:jc w:val="both"/>
        <w:rPr>
          <w:rFonts w:ascii="Times New Roman" w:eastAsia="Times New Roman" w:hAnsi="Times New Roman" w:cs="Times New Roman"/>
          <w:color w:val="000000"/>
          <w:sz w:val="24"/>
          <w:szCs w:val="24"/>
        </w:rPr>
      </w:pPr>
      <w:r w:rsidRPr="009F3A37">
        <w:rPr>
          <w:rFonts w:ascii="Times New Roman" w:eastAsia="Times New Roman" w:hAnsi="Times New Roman" w:cs="Times New Roman"/>
          <w:color w:val="000000"/>
          <w:sz w:val="24"/>
          <w:szCs w:val="24"/>
        </w:rPr>
        <w:t>Образование национальных государств в Европе. Крушение Российской, Германской, Австро-Венгерской и Османской империй. Ноябрьская революция и возникновение Веймарской республики в Германии. Особенности революционного и реформистского вариантов образования национальных государств.</w:t>
      </w:r>
    </w:p>
    <w:p w:rsidR="00464B45" w:rsidRPr="009F3A37" w:rsidP="00464B45">
      <w:pPr>
        <w:spacing w:after="0"/>
        <w:jc w:val="both"/>
        <w:rPr>
          <w:rFonts w:ascii="Times New Roman" w:eastAsia="Times New Roman" w:hAnsi="Times New Roman" w:cs="Times New Roman"/>
          <w:color w:val="000000"/>
          <w:sz w:val="24"/>
          <w:szCs w:val="24"/>
        </w:rPr>
      </w:pPr>
      <w:r w:rsidRPr="009F3A37">
        <w:rPr>
          <w:rFonts w:ascii="Times New Roman" w:eastAsia="Times New Roman" w:hAnsi="Times New Roman" w:cs="Times New Roman"/>
          <w:color w:val="000000"/>
          <w:sz w:val="24"/>
          <w:szCs w:val="24"/>
        </w:rPr>
        <w:t>Послевоенная система международных договоров. Требования стран-победительниц и противоречия между ними. Парижская (Версальская) мирная конференция, ее итоги и значение. Вашингтонская мирная конференция и ее решения. Особенности Версальско-Вашингтонской системы.</w:t>
      </w:r>
    </w:p>
    <w:p w:rsidR="00464B45" w:rsidRPr="009F3A37" w:rsidP="00464B4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Тем</w:t>
      </w:r>
      <w:r w:rsidRPr="009F3A37">
        <w:rPr>
          <w:rFonts w:ascii="Times New Roman" w:eastAsia="Times New Roman" w:hAnsi="Times New Roman" w:cs="Times New Roman"/>
          <w:b/>
          <w:bCs/>
          <w:color w:val="000000"/>
          <w:sz w:val="24"/>
          <w:szCs w:val="24"/>
        </w:rPr>
        <w:t>а 3 Политическое и социально- экономическое развитие ведущих стран мира в 1920-1930-е гг.</w:t>
      </w:r>
    </w:p>
    <w:p w:rsidR="00464B45" w:rsidRPr="009F3A37" w:rsidP="00464B45">
      <w:pPr>
        <w:spacing w:after="0"/>
        <w:jc w:val="both"/>
        <w:rPr>
          <w:rFonts w:ascii="Times New Roman" w:eastAsia="Times New Roman" w:hAnsi="Times New Roman" w:cs="Times New Roman"/>
          <w:color w:val="000000"/>
          <w:sz w:val="24"/>
          <w:szCs w:val="24"/>
        </w:rPr>
      </w:pPr>
      <w:r w:rsidRPr="009F3A37">
        <w:rPr>
          <w:rFonts w:ascii="Times New Roman" w:eastAsia="Times New Roman" w:hAnsi="Times New Roman" w:cs="Times New Roman"/>
          <w:color w:val="000000"/>
          <w:sz w:val="24"/>
          <w:szCs w:val="24"/>
        </w:rPr>
        <w:t>Мировой экономический кризис 1929—1933 гг. Причины и начало кризиса. Влияние биржевого краха на экономику США. Проявление кризиса в хозяйствах других стран. Поиск возможных путей выхода из кризиса. Характер и последствия Великой депрессии.</w:t>
      </w:r>
    </w:p>
    <w:p w:rsidR="00464B45" w:rsidRPr="009F3A37" w:rsidP="00464B45">
      <w:pPr>
        <w:spacing w:after="0"/>
        <w:jc w:val="both"/>
        <w:rPr>
          <w:rFonts w:ascii="Times New Roman" w:eastAsia="Times New Roman" w:hAnsi="Times New Roman" w:cs="Times New Roman"/>
          <w:color w:val="000000"/>
          <w:sz w:val="24"/>
          <w:szCs w:val="24"/>
        </w:rPr>
      </w:pPr>
      <w:r w:rsidRPr="009F3A37">
        <w:rPr>
          <w:rFonts w:ascii="Times New Roman" w:eastAsia="Times New Roman" w:hAnsi="Times New Roman" w:cs="Times New Roman"/>
          <w:color w:val="000000"/>
          <w:sz w:val="24"/>
          <w:szCs w:val="24"/>
        </w:rPr>
        <w:t>Общественно-политический выбор стран Европы и Северной Америки; установление тоталитарных, авторитарных и либеральных режимов. Причины и условия возникновения и развития тоталитарных, авторитарных и либеральных режимов. Характерные черты тоталитаризма, авторитаризма и либерализма. Кризис Веймарской республики и приход к власти нацистов. Создание тоталитарного нацистского государства. Реформы в хозяйственной области. Милитаризация промышленности. Преследование социал-демократов и коммунистов. Геноцид в отношении евреев. Программа внешнеполитической агрессии. «Новый курс» президента Ф. Д. Рузвельта в США. Усиление государственного регулирования хозяйства. Реформы в социально-экономической области. Сохранение изоляционизма во внешней политике.</w:t>
      </w:r>
    </w:p>
    <w:p w:rsidR="00464B45" w:rsidRPr="009F3A37" w:rsidP="00464B45">
      <w:pPr>
        <w:spacing w:after="0"/>
        <w:jc w:val="both"/>
        <w:rPr>
          <w:rFonts w:ascii="Times New Roman" w:eastAsia="Times New Roman" w:hAnsi="Times New Roman" w:cs="Times New Roman"/>
          <w:color w:val="000000"/>
          <w:sz w:val="24"/>
          <w:szCs w:val="24"/>
        </w:rPr>
      </w:pPr>
      <w:r w:rsidRPr="009F3A37">
        <w:rPr>
          <w:rFonts w:ascii="Times New Roman" w:eastAsia="Times New Roman" w:hAnsi="Times New Roman" w:cs="Times New Roman"/>
          <w:color w:val="000000"/>
          <w:sz w:val="24"/>
          <w:szCs w:val="24"/>
        </w:rPr>
        <w:t>Особенности развития государств Азии, Африки и Латинской Америки между мировыми войнами. Воздействие Первой мировой войны на страны Востока. Социально-экономическое и политическое развитие государств и регионов. Формирование предпосылок для национального освобождения. Методы борьбы против колонизаторов.</w:t>
      </w:r>
    </w:p>
    <w:p w:rsidR="00464B45" w:rsidRPr="009F3A37" w:rsidP="00464B4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Тем</w:t>
      </w:r>
      <w:r w:rsidRPr="009F3A37">
        <w:rPr>
          <w:rFonts w:ascii="Times New Roman" w:eastAsia="Times New Roman" w:hAnsi="Times New Roman" w:cs="Times New Roman"/>
          <w:b/>
          <w:bCs/>
          <w:color w:val="000000"/>
          <w:sz w:val="24"/>
          <w:szCs w:val="24"/>
        </w:rPr>
        <w:t>а 4. Международные отношения в 1920-1930-е гг.</w:t>
      </w:r>
    </w:p>
    <w:p w:rsidR="00464B45" w:rsidRPr="009F3A37" w:rsidP="00464B45">
      <w:pPr>
        <w:spacing w:after="0"/>
        <w:jc w:val="both"/>
        <w:rPr>
          <w:rFonts w:ascii="Times New Roman" w:eastAsia="Times New Roman" w:hAnsi="Times New Roman" w:cs="Times New Roman"/>
          <w:color w:val="000000"/>
          <w:sz w:val="24"/>
          <w:szCs w:val="24"/>
        </w:rPr>
      </w:pPr>
      <w:r w:rsidRPr="009F3A37">
        <w:rPr>
          <w:rFonts w:ascii="Times New Roman" w:eastAsia="Times New Roman" w:hAnsi="Times New Roman" w:cs="Times New Roman"/>
          <w:color w:val="000000"/>
          <w:sz w:val="24"/>
          <w:szCs w:val="24"/>
        </w:rPr>
        <w:t>Международные отношения в 30-е гг. XX в. Кризис Версальско-Вашингтонской системы. Возникновение очагов новой мировой войны на Дальнем Востоке и в Европе. Территориальные захваты Германии и Японии. Деятельность Лиги Наций после вступления в нее СССР. Провал попыток ограничить гонку вооружений. Политика «коллективной безопасности» в Европе. Военно-политические кризисы второй половины 30-х гг. Мюнхенское соглашение. Секретные переговоры в Москве. Заключение советско-германского пакта о ненападении.</w:t>
      </w:r>
    </w:p>
    <w:p w:rsidR="00464B45" w:rsidRPr="009F3A37" w:rsidP="00464B4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Тем</w:t>
      </w:r>
      <w:r w:rsidRPr="009F3A37">
        <w:rPr>
          <w:rFonts w:ascii="Times New Roman" w:eastAsia="Times New Roman" w:hAnsi="Times New Roman" w:cs="Times New Roman"/>
          <w:b/>
          <w:bCs/>
          <w:color w:val="000000"/>
          <w:sz w:val="24"/>
          <w:szCs w:val="24"/>
        </w:rPr>
        <w:t>а 5.  Вторая мировая война.</w:t>
      </w:r>
    </w:p>
    <w:p w:rsidR="00464B45" w:rsidRPr="009F3A37" w:rsidP="00464B45">
      <w:pPr>
        <w:spacing w:after="0"/>
        <w:jc w:val="both"/>
        <w:rPr>
          <w:rFonts w:ascii="Times New Roman" w:eastAsia="Times New Roman" w:hAnsi="Times New Roman" w:cs="Times New Roman"/>
          <w:color w:val="000000"/>
          <w:sz w:val="24"/>
          <w:szCs w:val="24"/>
        </w:rPr>
      </w:pPr>
      <w:r w:rsidRPr="009F3A37">
        <w:rPr>
          <w:rFonts w:ascii="Times New Roman" w:eastAsia="Times New Roman" w:hAnsi="Times New Roman" w:cs="Times New Roman"/>
          <w:color w:val="000000"/>
          <w:sz w:val="24"/>
          <w:szCs w:val="24"/>
        </w:rPr>
        <w:t>Причины войны и планы участников. Масштабы и характер войны. Интересы государств-участниц. Нападение Германии на Польшу. Политика СССР. «Странная война». Разгром Франции. Война с Англией. «Новый порядок» на оккупированных территориях.</w:t>
      </w:r>
    </w:p>
    <w:p w:rsidR="00464B45" w:rsidRPr="009F3A37" w:rsidP="00464B45">
      <w:pPr>
        <w:spacing w:after="0"/>
        <w:jc w:val="both"/>
        <w:rPr>
          <w:rFonts w:ascii="Times New Roman" w:eastAsia="Times New Roman" w:hAnsi="Times New Roman" w:cs="Times New Roman"/>
          <w:color w:val="000000"/>
          <w:sz w:val="24"/>
          <w:szCs w:val="24"/>
        </w:rPr>
      </w:pPr>
      <w:r w:rsidRPr="009F3A37">
        <w:rPr>
          <w:rFonts w:ascii="Times New Roman" w:eastAsia="Times New Roman" w:hAnsi="Times New Roman" w:cs="Times New Roman"/>
          <w:color w:val="000000"/>
          <w:sz w:val="24"/>
          <w:szCs w:val="24"/>
        </w:rPr>
        <w:t xml:space="preserve">Этапы боевых действий на фронтах. Нападение Германии на СССР. Наступление Японии на Тихом океане и в Восточной Азии. Перелом в ходе Второй мировой войны. Второй </w:t>
      </w:r>
      <w:r w:rsidRPr="009F3A37">
        <w:rPr>
          <w:rFonts w:ascii="Times New Roman" w:eastAsia="Times New Roman" w:hAnsi="Times New Roman" w:cs="Times New Roman"/>
          <w:color w:val="000000"/>
          <w:sz w:val="24"/>
          <w:szCs w:val="24"/>
        </w:rPr>
        <w:t>фронт в Европе. Разгром Германии. Капитуляция Японии — завершение Второй мировой войны. Повседневная жизнь населения в годы войны. Движение Сопротивления на оккупированных территориях.</w:t>
      </w:r>
    </w:p>
    <w:p w:rsidR="00464B45" w:rsidRPr="009F3A37" w:rsidP="00464B45">
      <w:pPr>
        <w:spacing w:after="0"/>
        <w:jc w:val="both"/>
        <w:rPr>
          <w:rFonts w:ascii="Times New Roman" w:eastAsia="Times New Roman" w:hAnsi="Times New Roman" w:cs="Times New Roman"/>
          <w:color w:val="000000"/>
          <w:sz w:val="24"/>
          <w:szCs w:val="24"/>
        </w:rPr>
      </w:pPr>
      <w:r w:rsidRPr="009F3A37">
        <w:rPr>
          <w:rFonts w:ascii="Times New Roman" w:eastAsia="Times New Roman" w:hAnsi="Times New Roman" w:cs="Times New Roman"/>
          <w:color w:val="000000"/>
          <w:sz w:val="24"/>
          <w:szCs w:val="24"/>
        </w:rPr>
        <w:t>Дипломатия в 1939—1945 гг. Итоги Второй мировой войны. Складывание противостоящих союзов. Международные конференции стран антигитлеровской коалиции. Дипломатия Германии, Италии и Японии в годы войны.</w:t>
      </w:r>
    </w:p>
    <w:p w:rsidR="00464B45" w:rsidRPr="009F3A37" w:rsidP="00464B45">
      <w:pPr>
        <w:spacing w:after="0"/>
        <w:jc w:val="both"/>
        <w:rPr>
          <w:rFonts w:ascii="Times New Roman" w:eastAsia="Times New Roman" w:hAnsi="Times New Roman" w:cs="Times New Roman"/>
          <w:b/>
          <w:bCs/>
          <w:color w:val="000000"/>
          <w:sz w:val="24"/>
          <w:szCs w:val="20"/>
        </w:rPr>
      </w:pPr>
      <w:r>
        <w:rPr>
          <w:rFonts w:ascii="Times New Roman" w:eastAsia="Times New Roman" w:hAnsi="Times New Roman" w:cs="Times New Roman"/>
          <w:b/>
          <w:bCs/>
          <w:color w:val="000000"/>
          <w:sz w:val="24"/>
          <w:szCs w:val="20"/>
        </w:rPr>
        <w:t xml:space="preserve">Раздел </w:t>
      </w:r>
      <w:r w:rsidRPr="009F3A37">
        <w:rPr>
          <w:rFonts w:ascii="Times New Roman" w:eastAsia="Times New Roman" w:hAnsi="Times New Roman" w:cs="Times New Roman"/>
          <w:b/>
          <w:bCs/>
          <w:color w:val="000000"/>
          <w:sz w:val="24"/>
          <w:szCs w:val="20"/>
          <w:lang w:val="en-US"/>
        </w:rPr>
        <w:t>II</w:t>
      </w:r>
      <w:r w:rsidRPr="009F3A37">
        <w:rPr>
          <w:rFonts w:ascii="Times New Roman" w:eastAsia="Times New Roman" w:hAnsi="Times New Roman" w:cs="Times New Roman"/>
          <w:b/>
          <w:bCs/>
          <w:color w:val="000000"/>
          <w:sz w:val="24"/>
          <w:szCs w:val="20"/>
        </w:rPr>
        <w:t>. Мир во в</w:t>
      </w:r>
      <w:r>
        <w:rPr>
          <w:rFonts w:ascii="Times New Roman" w:eastAsia="Times New Roman" w:hAnsi="Times New Roman" w:cs="Times New Roman"/>
          <w:b/>
          <w:bCs/>
          <w:color w:val="000000"/>
          <w:sz w:val="24"/>
          <w:szCs w:val="20"/>
        </w:rPr>
        <w:t xml:space="preserve">торой половине XX- начале </w:t>
      </w:r>
      <w:r w:rsidRPr="009F3A37">
        <w:rPr>
          <w:rFonts w:ascii="Times New Roman" w:eastAsia="Times New Roman" w:hAnsi="Times New Roman" w:cs="Times New Roman"/>
          <w:b/>
          <w:bCs/>
          <w:color w:val="000000"/>
          <w:sz w:val="24"/>
          <w:szCs w:val="20"/>
          <w:lang w:val="en-US"/>
        </w:rPr>
        <w:t>XXI</w:t>
      </w:r>
      <w:r w:rsidRPr="009F3A37">
        <w:rPr>
          <w:rFonts w:ascii="Times New Roman" w:eastAsia="Times New Roman" w:hAnsi="Times New Roman" w:cs="Times New Roman"/>
          <w:b/>
          <w:bCs/>
          <w:color w:val="000000"/>
          <w:sz w:val="24"/>
          <w:szCs w:val="20"/>
        </w:rPr>
        <w:t xml:space="preserve"> в.</w:t>
      </w:r>
    </w:p>
    <w:p w:rsidR="00464B45" w:rsidRPr="009F3A37" w:rsidP="00464B45">
      <w:pPr>
        <w:spacing w:after="0"/>
        <w:jc w:val="both"/>
        <w:rPr>
          <w:rFonts w:ascii="Times New Roman" w:eastAsia="Times New Roman" w:hAnsi="Times New Roman" w:cs="Times New Roman"/>
          <w:color w:val="000000"/>
          <w:sz w:val="24"/>
          <w:szCs w:val="20"/>
        </w:rPr>
      </w:pPr>
      <w:r>
        <w:rPr>
          <w:rFonts w:ascii="Times New Roman" w:eastAsia="Times New Roman" w:hAnsi="Times New Roman" w:cs="Times New Roman"/>
          <w:b/>
          <w:bCs/>
          <w:color w:val="000000"/>
          <w:sz w:val="24"/>
          <w:szCs w:val="20"/>
        </w:rPr>
        <w:t>Тем</w:t>
      </w:r>
      <w:r w:rsidRPr="009F3A37">
        <w:rPr>
          <w:rFonts w:ascii="Times New Roman" w:eastAsia="Times New Roman" w:hAnsi="Times New Roman" w:cs="Times New Roman"/>
          <w:b/>
          <w:bCs/>
          <w:color w:val="000000"/>
          <w:sz w:val="24"/>
          <w:szCs w:val="20"/>
        </w:rPr>
        <w:t xml:space="preserve">а 6. Международные отношения во второй половине XX в. </w:t>
      </w:r>
    </w:p>
    <w:p w:rsidR="00464B45" w:rsidRPr="009F3A37" w:rsidP="00464B45">
      <w:pPr>
        <w:spacing w:after="0"/>
        <w:jc w:val="both"/>
        <w:rPr>
          <w:rFonts w:ascii="Times New Roman" w:eastAsia="Times New Roman" w:hAnsi="Times New Roman" w:cs="Times New Roman"/>
          <w:color w:val="000000"/>
          <w:sz w:val="24"/>
          <w:szCs w:val="20"/>
        </w:rPr>
      </w:pPr>
      <w:r w:rsidRPr="009F3A37">
        <w:rPr>
          <w:rFonts w:ascii="Times New Roman" w:eastAsia="Times New Roman" w:hAnsi="Times New Roman" w:cs="Times New Roman"/>
          <w:color w:val="000000"/>
          <w:sz w:val="24"/>
          <w:szCs w:val="20"/>
        </w:rPr>
        <w:t>Послевоенное мирное урегулирование. Начало «холодной войны». Интересы СССР, США, Великобритании и Франции в Европе и мире после войны. Изменения международного положения и внутриполитическая ситуация в странах Центральной и Восточной Европы после освобождения. Основные черты международного развития. Германский вопрос. Мирные договоры с бывшими союзниками Германии. Доктрина Трумэна и план Маршалла.</w:t>
      </w:r>
    </w:p>
    <w:p w:rsidR="00464B45" w:rsidRPr="009F3A37" w:rsidP="00464B45">
      <w:pPr>
        <w:spacing w:after="0"/>
        <w:jc w:val="both"/>
        <w:rPr>
          <w:rFonts w:ascii="Times New Roman" w:eastAsia="Times New Roman" w:hAnsi="Times New Roman" w:cs="Times New Roman"/>
          <w:color w:val="000000"/>
          <w:sz w:val="24"/>
          <w:szCs w:val="20"/>
        </w:rPr>
      </w:pPr>
      <w:r w:rsidRPr="009F3A37">
        <w:rPr>
          <w:rFonts w:ascii="Times New Roman" w:eastAsia="Times New Roman" w:hAnsi="Times New Roman" w:cs="Times New Roman"/>
          <w:color w:val="000000"/>
          <w:sz w:val="24"/>
          <w:szCs w:val="20"/>
        </w:rPr>
        <w:t>Первые конфликты и кризисы «холодной войны». Гражданская война в Китае. Кризис и военный конфликт на Корейском полуострове. Создание НАТО и Организации Варшавского договора.</w:t>
      </w:r>
    </w:p>
    <w:p w:rsidR="00464B45" w:rsidRPr="009F3A37" w:rsidP="00464B45">
      <w:pPr>
        <w:spacing w:after="0"/>
        <w:jc w:val="both"/>
        <w:rPr>
          <w:rFonts w:ascii="Times New Roman" w:eastAsia="Times New Roman" w:hAnsi="Times New Roman" w:cs="Times New Roman"/>
          <w:color w:val="000000"/>
          <w:sz w:val="24"/>
          <w:szCs w:val="20"/>
        </w:rPr>
      </w:pPr>
      <w:r w:rsidRPr="009F3A37">
        <w:rPr>
          <w:rFonts w:ascii="Times New Roman" w:eastAsia="Times New Roman" w:hAnsi="Times New Roman" w:cs="Times New Roman"/>
          <w:color w:val="000000"/>
          <w:sz w:val="24"/>
          <w:szCs w:val="20"/>
        </w:rPr>
        <w:t>Международные отношения на различных этапах «холодной войны» и после ее окончания (50—90-е гг.) Первый этап «холодной войны (1946—1969), его основные характерные черты и события. Второй этап (начало 70-х гг. — 1977 г.) и его основное содержание. Третий этап «холодной войны» (конец 70-х — конец 80-х гг.) и его содержание. Окончание «холодной войны».</w:t>
      </w:r>
    </w:p>
    <w:p w:rsidR="00464B45" w:rsidRPr="009F3A37" w:rsidP="00464B45">
      <w:pPr>
        <w:spacing w:after="0"/>
        <w:jc w:val="both"/>
        <w:rPr>
          <w:rFonts w:ascii="Times New Roman" w:eastAsia="Times New Roman" w:hAnsi="Times New Roman" w:cs="Times New Roman"/>
          <w:color w:val="000000"/>
          <w:sz w:val="24"/>
          <w:szCs w:val="20"/>
        </w:rPr>
      </w:pPr>
      <w:r>
        <w:rPr>
          <w:rFonts w:ascii="Times New Roman" w:eastAsia="Times New Roman" w:hAnsi="Times New Roman" w:cs="Times New Roman"/>
          <w:b/>
          <w:bCs/>
          <w:color w:val="000000"/>
          <w:sz w:val="24"/>
          <w:szCs w:val="20"/>
        </w:rPr>
        <w:t>Тем</w:t>
      </w:r>
      <w:r w:rsidRPr="009F3A37">
        <w:rPr>
          <w:rFonts w:ascii="Times New Roman" w:eastAsia="Times New Roman" w:hAnsi="Times New Roman" w:cs="Times New Roman"/>
          <w:b/>
          <w:bCs/>
          <w:color w:val="000000"/>
          <w:sz w:val="24"/>
          <w:szCs w:val="20"/>
        </w:rPr>
        <w:t xml:space="preserve">а 7. Страны Западной Европы и Северной Америки в конце 40—90-х гг. XX в. </w:t>
      </w:r>
    </w:p>
    <w:p w:rsidR="00464B45" w:rsidRPr="009F3A37" w:rsidP="00464B45">
      <w:pPr>
        <w:spacing w:after="0"/>
        <w:jc w:val="both"/>
        <w:rPr>
          <w:rFonts w:ascii="Times New Roman" w:eastAsia="Times New Roman" w:hAnsi="Times New Roman" w:cs="Times New Roman"/>
          <w:color w:val="000000"/>
          <w:sz w:val="24"/>
          <w:szCs w:val="20"/>
        </w:rPr>
      </w:pPr>
      <w:r w:rsidRPr="009F3A37">
        <w:rPr>
          <w:rFonts w:ascii="Times New Roman" w:eastAsia="Times New Roman" w:hAnsi="Times New Roman" w:cs="Times New Roman"/>
          <w:color w:val="000000"/>
          <w:sz w:val="24"/>
          <w:szCs w:val="20"/>
        </w:rPr>
        <w:t>Общая характеристика социально-политического и экономического развития стран Запада во второй половине XX в. Первый этап (1946 г. — конец 50-х гг.) — масштабный процесс восстановления после Второй мировой войны и формирование послевоенной политической системы. Преодоление экономических последствий войны. Второй этап (конец 50-х — конец 60-х гг.) — повышение социальной защищенности, высокие доходы. Создание модели государства «всеобщего благоденствия». Основные тенденции экономического развития в 50—60-е гг. Третий этап (70-е гг.) — социально-экономический и политический кризис. Экономическая ситуация 70-х — начала 80-х гг. Формирование трех центров международных хозяйственных связей. Четвертый этап (80-е гг.) — проведение жесткой социальной и экономической политики. Экономическое развитие стран Запада в 80—90-е гг. Глобализация хозяйственных связей. Общественно-политическая ситуация 90-х гг. Влияние окончания «холодной войны» и прекращения существования СССР на политические и социальные процессы.</w:t>
      </w:r>
    </w:p>
    <w:p w:rsidR="00464B45" w:rsidRPr="009F3A37" w:rsidP="00464B45">
      <w:pPr>
        <w:spacing w:after="0"/>
        <w:jc w:val="both"/>
        <w:rPr>
          <w:rFonts w:ascii="Times New Roman" w:eastAsia="Times New Roman" w:hAnsi="Times New Roman" w:cs="Times New Roman"/>
          <w:color w:val="000000"/>
          <w:sz w:val="24"/>
          <w:szCs w:val="20"/>
        </w:rPr>
      </w:pPr>
      <w:r w:rsidRPr="009F3A37">
        <w:rPr>
          <w:rFonts w:ascii="Times New Roman" w:eastAsia="Times New Roman" w:hAnsi="Times New Roman" w:cs="Times New Roman"/>
          <w:color w:val="000000"/>
          <w:sz w:val="24"/>
          <w:szCs w:val="20"/>
        </w:rPr>
        <w:t>Крупнейшие западные страны и Япония в конце 40-х — 90-е гг. XX в. Особенности социально-экономического и политического развития США, Великобритании, Франции, Италии, Германии, Японии.</w:t>
      </w:r>
    </w:p>
    <w:p w:rsidR="00464B45" w:rsidRPr="009F3A37" w:rsidP="00464B45">
      <w:pPr>
        <w:spacing w:after="0"/>
        <w:jc w:val="both"/>
        <w:rPr>
          <w:rFonts w:ascii="Times New Roman" w:eastAsia="Times New Roman" w:hAnsi="Times New Roman" w:cs="Times New Roman"/>
          <w:color w:val="000000"/>
          <w:sz w:val="24"/>
          <w:szCs w:val="20"/>
        </w:rPr>
      </w:pPr>
      <w:r>
        <w:rPr>
          <w:rFonts w:ascii="Times New Roman" w:eastAsia="Times New Roman" w:hAnsi="Times New Roman" w:cs="Times New Roman"/>
          <w:b/>
          <w:bCs/>
          <w:color w:val="000000"/>
          <w:sz w:val="24"/>
          <w:szCs w:val="20"/>
        </w:rPr>
        <w:t>Тем</w:t>
      </w:r>
      <w:r w:rsidRPr="009F3A37">
        <w:rPr>
          <w:rFonts w:ascii="Times New Roman" w:eastAsia="Times New Roman" w:hAnsi="Times New Roman" w:cs="Times New Roman"/>
          <w:b/>
          <w:bCs/>
          <w:color w:val="000000"/>
          <w:sz w:val="24"/>
          <w:szCs w:val="20"/>
        </w:rPr>
        <w:t xml:space="preserve">а 8. Развитие стран Восточной Европы в 40—90-е гг. XX в. </w:t>
      </w:r>
    </w:p>
    <w:p w:rsidR="00464B45" w:rsidRPr="009F3A37" w:rsidP="00464B45">
      <w:pPr>
        <w:spacing w:after="0"/>
        <w:jc w:val="both"/>
        <w:rPr>
          <w:rFonts w:ascii="Times New Roman" w:eastAsia="Times New Roman" w:hAnsi="Times New Roman" w:cs="Times New Roman"/>
          <w:color w:val="000000"/>
          <w:sz w:val="24"/>
          <w:szCs w:val="20"/>
        </w:rPr>
      </w:pPr>
      <w:r w:rsidRPr="009F3A37">
        <w:rPr>
          <w:rFonts w:ascii="Times New Roman" w:eastAsia="Times New Roman" w:hAnsi="Times New Roman" w:cs="Times New Roman"/>
          <w:color w:val="000000"/>
          <w:sz w:val="24"/>
          <w:szCs w:val="20"/>
        </w:rPr>
        <w:t>Положение в странах Восточной Европы после окончания Второй мировой войны. Переход государств региона в орбиту советского влияния. Приход к власти антифашистских коалиций и усиление позиций компартий. Создание основ тоталитарных режимов. Приход к власти местных коммунистических партий. Общие черты эволюции коммунистических режимов.</w:t>
      </w:r>
    </w:p>
    <w:p w:rsidR="00464B45" w:rsidRPr="009F3A37" w:rsidP="00464B45">
      <w:pPr>
        <w:spacing w:after="0"/>
        <w:jc w:val="both"/>
        <w:rPr>
          <w:rFonts w:ascii="Times New Roman" w:eastAsia="Times New Roman" w:hAnsi="Times New Roman" w:cs="Times New Roman"/>
          <w:color w:val="000000"/>
          <w:sz w:val="24"/>
          <w:szCs w:val="20"/>
        </w:rPr>
      </w:pPr>
      <w:r w:rsidRPr="009F3A37">
        <w:rPr>
          <w:rFonts w:ascii="Times New Roman" w:eastAsia="Times New Roman" w:hAnsi="Times New Roman" w:cs="Times New Roman"/>
          <w:color w:val="000000"/>
          <w:sz w:val="24"/>
          <w:szCs w:val="20"/>
        </w:rPr>
        <w:t>Ликвидация коммунистических режимов в восточноевропейском регионе на рубеже 80—90-х гг. XX в. Провал попыток реформирования реального социализма, демократические революции в Восточной Европе. Общие черты демократических преобразований.</w:t>
      </w:r>
    </w:p>
    <w:p w:rsidR="00464B45" w:rsidRPr="009F3A37" w:rsidP="00464B45">
      <w:pPr>
        <w:spacing w:after="0"/>
        <w:jc w:val="both"/>
        <w:rPr>
          <w:rFonts w:ascii="Times New Roman" w:eastAsia="Times New Roman" w:hAnsi="Times New Roman" w:cs="Times New Roman"/>
          <w:color w:val="000000"/>
          <w:sz w:val="24"/>
          <w:szCs w:val="20"/>
        </w:rPr>
      </w:pPr>
      <w:r>
        <w:rPr>
          <w:rFonts w:ascii="Times New Roman" w:eastAsia="Times New Roman" w:hAnsi="Times New Roman" w:cs="Times New Roman"/>
          <w:b/>
          <w:bCs/>
          <w:color w:val="000000"/>
          <w:sz w:val="24"/>
          <w:szCs w:val="20"/>
        </w:rPr>
        <w:t>Тем</w:t>
      </w:r>
      <w:r w:rsidRPr="009F3A37">
        <w:rPr>
          <w:rFonts w:ascii="Times New Roman" w:eastAsia="Times New Roman" w:hAnsi="Times New Roman" w:cs="Times New Roman"/>
          <w:b/>
          <w:bCs/>
          <w:color w:val="000000"/>
          <w:sz w:val="24"/>
          <w:szCs w:val="20"/>
        </w:rPr>
        <w:t xml:space="preserve">а 9. Страны Азии, Африки и Латинской Америки во второй половине XX в. </w:t>
      </w:r>
    </w:p>
    <w:p w:rsidR="00464B45" w:rsidRPr="009F3A37" w:rsidP="00464B45">
      <w:pPr>
        <w:spacing w:after="0"/>
        <w:jc w:val="both"/>
        <w:rPr>
          <w:rFonts w:ascii="Times New Roman" w:eastAsia="Times New Roman" w:hAnsi="Times New Roman" w:cs="Times New Roman"/>
          <w:color w:val="000000"/>
          <w:sz w:val="24"/>
          <w:szCs w:val="20"/>
        </w:rPr>
      </w:pPr>
      <w:r w:rsidRPr="009F3A37">
        <w:rPr>
          <w:rFonts w:ascii="Times New Roman" w:eastAsia="Times New Roman" w:hAnsi="Times New Roman" w:cs="Times New Roman"/>
          <w:color w:val="000000"/>
          <w:sz w:val="24"/>
          <w:szCs w:val="20"/>
        </w:rPr>
        <w:t>Достижения и проблемы развивающихся стран. Структура и состав группы развивающихся стран. Проблема выбора моделей развития. Основные вехи социально-экономических трансформаций.</w:t>
      </w:r>
    </w:p>
    <w:p w:rsidR="00464B45" w:rsidRPr="009F3A37" w:rsidP="00464B45">
      <w:pPr>
        <w:spacing w:after="0"/>
        <w:jc w:val="both"/>
        <w:rPr>
          <w:rFonts w:ascii="Times New Roman" w:eastAsia="Times New Roman" w:hAnsi="Times New Roman" w:cs="Times New Roman"/>
          <w:color w:val="000000"/>
          <w:sz w:val="24"/>
          <w:szCs w:val="20"/>
        </w:rPr>
      </w:pPr>
      <w:r w:rsidRPr="009F3A37">
        <w:rPr>
          <w:rFonts w:ascii="Times New Roman" w:eastAsia="Times New Roman" w:hAnsi="Times New Roman" w:cs="Times New Roman"/>
          <w:color w:val="000000"/>
          <w:sz w:val="24"/>
          <w:szCs w:val="20"/>
        </w:rPr>
        <w:t>Характеристика развития отдельных государств и регионов Азии, Африки и Латинской Америки в 50—90-е гг. XX в. Китайская Народная Республика. Государства Юго-Восточной Азии (ЮВА). Индостан. Иран. Турция. Арабские страны. Страны Африки южнее Сахары. Характерные черты стран Латинской Америки в 50—90-е гг.</w:t>
      </w:r>
    </w:p>
    <w:p w:rsidR="00464B45" w:rsidRPr="009F3A37" w:rsidP="00464B45">
      <w:pPr>
        <w:spacing w:after="0"/>
        <w:jc w:val="both"/>
        <w:rPr>
          <w:rFonts w:ascii="Times New Roman" w:eastAsia="Times New Roman" w:hAnsi="Times New Roman" w:cs="Times New Roman"/>
          <w:color w:val="000000"/>
          <w:sz w:val="24"/>
          <w:szCs w:val="20"/>
        </w:rPr>
      </w:pPr>
      <w:r>
        <w:rPr>
          <w:rFonts w:ascii="Times New Roman" w:eastAsia="Times New Roman" w:hAnsi="Times New Roman" w:cs="Times New Roman"/>
          <w:b/>
          <w:bCs/>
          <w:color w:val="000000"/>
          <w:sz w:val="24"/>
          <w:szCs w:val="20"/>
        </w:rPr>
        <w:t>Тем</w:t>
      </w:r>
      <w:r w:rsidRPr="009F3A37">
        <w:rPr>
          <w:rFonts w:ascii="Times New Roman" w:eastAsia="Times New Roman" w:hAnsi="Times New Roman" w:cs="Times New Roman"/>
          <w:b/>
          <w:bCs/>
          <w:color w:val="000000"/>
          <w:sz w:val="24"/>
          <w:szCs w:val="20"/>
        </w:rPr>
        <w:t xml:space="preserve">а 10. Наука, культура и спорт в XX в. </w:t>
      </w:r>
    </w:p>
    <w:p w:rsidR="00464B45" w:rsidRPr="009F3A37" w:rsidP="00464B45">
      <w:pPr>
        <w:spacing w:after="0"/>
        <w:jc w:val="both"/>
        <w:rPr>
          <w:rFonts w:ascii="Times New Roman" w:eastAsia="Times New Roman" w:hAnsi="Times New Roman" w:cs="Times New Roman"/>
          <w:color w:val="000000"/>
          <w:sz w:val="24"/>
          <w:szCs w:val="20"/>
        </w:rPr>
      </w:pPr>
      <w:r w:rsidRPr="009F3A37">
        <w:rPr>
          <w:rFonts w:ascii="Times New Roman" w:eastAsia="Times New Roman" w:hAnsi="Times New Roman" w:cs="Times New Roman"/>
          <w:color w:val="000000"/>
          <w:sz w:val="24"/>
          <w:szCs w:val="20"/>
        </w:rPr>
        <w:t>Развитие естественных и гуманитарных наук, возникновение новых научных дисциплин в первой половине XX в. Вклад российских ученых в мировую науку. Формирование новых художественных направлений и школ. Развитие реалистического искусства. Возникновение массовой культуры. Формирование новых художественных направлений и школ. Особенности развития духовной культуры в конце XX — начале XXI в. Новая роль религии. Изменения в быту. Свободное время и его использование. Развитие спортивного движения. Олимпийские игры.</w:t>
      </w:r>
    </w:p>
    <w:p w:rsidR="00464B45" w:rsidRPr="009F3A37" w:rsidP="00464B45">
      <w:pPr>
        <w:spacing w:after="0"/>
        <w:jc w:val="both"/>
        <w:rPr>
          <w:rFonts w:ascii="Times New Roman" w:eastAsia="Times New Roman" w:hAnsi="Times New Roman" w:cs="Times New Roman"/>
          <w:color w:val="000000"/>
          <w:sz w:val="24"/>
          <w:szCs w:val="20"/>
        </w:rPr>
      </w:pPr>
      <w:r w:rsidRPr="009F3A37">
        <w:rPr>
          <w:rFonts w:ascii="Times New Roman" w:eastAsia="Times New Roman" w:hAnsi="Times New Roman" w:cs="Times New Roman"/>
          <w:color w:val="000000"/>
          <w:sz w:val="24"/>
          <w:szCs w:val="20"/>
        </w:rPr>
        <w:t>Две волны научно-технической революции 50—90-х гг. XX в. Формирование информационного общества. Основные направления НТР в 50—60-е гг. Воздействие науки на производственные циклы. Повышение расходов на научные исследования. Мирное и военное использование естественно-научных открытий. Освоение космоса. Социальные последствия НТР. Вторая волна НТР в 80—90-е гг. Глобализация и постиндустриальное общество.</w:t>
      </w:r>
    </w:p>
    <w:p w:rsidR="004958A6" w:rsidRPr="00464B45" w:rsidP="004958A6">
      <w:pPr>
        <w:pStyle w:val="NoSpacing"/>
        <w:spacing w:line="276" w:lineRule="auto"/>
        <w:jc w:val="both"/>
        <w:rPr>
          <w:i/>
          <w:sz w:val="24"/>
          <w:szCs w:val="24"/>
        </w:rPr>
      </w:pPr>
      <w:r>
        <w:rPr>
          <w:i/>
          <w:sz w:val="24"/>
          <w:szCs w:val="24"/>
        </w:rPr>
        <w:t xml:space="preserve">Наш край </w:t>
      </w:r>
    </w:p>
    <w:p w:rsidR="004958A6" w:rsidRPr="00955BE2" w:rsidP="00955BE2">
      <w:pPr>
        <w:pStyle w:val="NoSpacing"/>
        <w:spacing w:line="276" w:lineRule="auto"/>
        <w:jc w:val="both"/>
        <w:rPr>
          <w:sz w:val="24"/>
          <w:szCs w:val="24"/>
        </w:rPr>
      </w:pPr>
    </w:p>
    <w:p w:rsidR="00955BE2" w:rsidP="00955BE2">
      <w:pPr>
        <w:pStyle w:val="NoSpacing"/>
        <w:spacing w:line="276" w:lineRule="auto"/>
        <w:jc w:val="both"/>
        <w:rPr>
          <w:b/>
          <w:sz w:val="24"/>
          <w:szCs w:val="24"/>
        </w:rPr>
      </w:pPr>
      <w:r w:rsidRPr="00955BE2">
        <w:rPr>
          <w:b/>
          <w:sz w:val="24"/>
          <w:szCs w:val="24"/>
        </w:rPr>
        <w:t>География</w:t>
      </w:r>
    </w:p>
    <w:p w:rsidR="00955BE2" w:rsidRPr="00955BE2" w:rsidP="00955BE2">
      <w:pPr>
        <w:pStyle w:val="NoSpacing"/>
        <w:spacing w:line="276" w:lineRule="auto"/>
        <w:jc w:val="both"/>
        <w:rPr>
          <w:b/>
          <w:sz w:val="24"/>
          <w:szCs w:val="24"/>
        </w:rPr>
      </w:pPr>
    </w:p>
    <w:p w:rsidR="00955BE2" w:rsidRPr="00955BE2" w:rsidP="00955BE2">
      <w:pPr>
        <w:pStyle w:val="NoSpacing"/>
        <w:spacing w:line="276" w:lineRule="auto"/>
        <w:jc w:val="both"/>
        <w:rPr>
          <w:sz w:val="24"/>
          <w:szCs w:val="24"/>
        </w:rPr>
      </w:pPr>
      <w:r w:rsidRPr="00955BE2">
        <w:rPr>
          <w:sz w:val="24"/>
          <w:szCs w:val="24"/>
        </w:rPr>
        <w:t>В системе образования география как учебный предмет занимает важное место в формировании общей картины мира, географической грамотности, необходимой для повседневной жизни, навыков безопасного для человека и окружающей его среды образа жизни, а также в воспитании экологической культуры, формирования собственной позиции по отношению к географической информации, получаемой из СМИ и других источников. География формирует географическое мышление – целостное восприятие всего спектра природных, экономических, социальных реалий.</w:t>
      </w:r>
    </w:p>
    <w:p w:rsidR="00955BE2" w:rsidRPr="00955BE2" w:rsidP="00955BE2">
      <w:pPr>
        <w:pStyle w:val="NoSpacing"/>
        <w:spacing w:line="276" w:lineRule="auto"/>
        <w:jc w:val="both"/>
        <w:rPr>
          <w:sz w:val="24"/>
          <w:szCs w:val="24"/>
        </w:rPr>
      </w:pPr>
      <w:r w:rsidRPr="00955BE2">
        <w:rPr>
          <w:sz w:val="24"/>
          <w:szCs w:val="24"/>
        </w:rPr>
        <w:t>Изучение предмета «География»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общественных, естественных, математических и гуманитарных наук.</w:t>
      </w:r>
    </w:p>
    <w:p w:rsidR="00955BE2" w:rsidRPr="00955BE2" w:rsidP="00955BE2">
      <w:pPr>
        <w:pStyle w:val="NoSpacing"/>
        <w:spacing w:line="276" w:lineRule="auto"/>
        <w:jc w:val="both"/>
        <w:rPr>
          <w:sz w:val="24"/>
          <w:szCs w:val="24"/>
        </w:rPr>
      </w:pPr>
      <w:r w:rsidRPr="00955BE2">
        <w:rPr>
          <w:sz w:val="24"/>
          <w:szCs w:val="24"/>
        </w:rPr>
        <w:t xml:space="preserve">В соответствии с ФГОС СОО география может изучаться на базовом и углубленном уровнях. </w:t>
      </w:r>
    </w:p>
    <w:p w:rsidR="00955BE2" w:rsidRPr="00955BE2" w:rsidP="00955BE2">
      <w:pPr>
        <w:pStyle w:val="NoSpacing"/>
        <w:spacing w:line="276" w:lineRule="auto"/>
        <w:jc w:val="both"/>
        <w:rPr>
          <w:sz w:val="24"/>
          <w:szCs w:val="24"/>
        </w:rPr>
      </w:pPr>
      <w:r w:rsidRPr="00955BE2">
        <w:rPr>
          <w:sz w:val="24"/>
          <w:szCs w:val="24"/>
        </w:rPr>
        <w:t>Изучение географии на базовом уровне ориентировано на обеспечение общеобразовательной и общекультурной подготовки выпускников, в том числе на формирование целостного восприятия мира.</w:t>
      </w:r>
    </w:p>
    <w:p w:rsidR="00955BE2" w:rsidRPr="00955BE2" w:rsidP="00955BE2">
      <w:pPr>
        <w:pStyle w:val="NoSpacing"/>
        <w:spacing w:line="276" w:lineRule="auto"/>
        <w:jc w:val="both"/>
        <w:rPr>
          <w:sz w:val="24"/>
          <w:szCs w:val="24"/>
        </w:rPr>
      </w:pPr>
      <w:r>
        <w:rPr>
          <w:sz w:val="24"/>
          <w:szCs w:val="24"/>
        </w:rPr>
        <w:t>П</w:t>
      </w:r>
      <w:r w:rsidRPr="00955BE2">
        <w:rPr>
          <w:sz w:val="24"/>
          <w:szCs w:val="24"/>
        </w:rPr>
        <w:t xml:space="preserve">рограмма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w:t>
      </w:r>
    </w:p>
    <w:p w:rsidR="00955BE2" w:rsidRPr="00955BE2" w:rsidP="00955BE2">
      <w:pPr>
        <w:pStyle w:val="NoSpacing"/>
        <w:spacing w:line="276" w:lineRule="auto"/>
        <w:jc w:val="both"/>
        <w:rPr>
          <w:sz w:val="24"/>
          <w:szCs w:val="24"/>
        </w:rPr>
      </w:pPr>
      <w:r>
        <w:rPr>
          <w:sz w:val="24"/>
          <w:szCs w:val="24"/>
        </w:rPr>
        <w:t>П</w:t>
      </w:r>
      <w:r w:rsidRPr="00955BE2">
        <w:rPr>
          <w:sz w:val="24"/>
          <w:szCs w:val="24"/>
        </w:rPr>
        <w:t>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те работы, которые считает наиболее целесообразными с учетом необходимости достижения предметных результатов.</w:t>
      </w:r>
    </w:p>
    <w:p w:rsidR="00955BE2" w:rsidP="00FE476F">
      <w:pPr>
        <w:pStyle w:val="NoSpacing"/>
        <w:spacing w:line="276" w:lineRule="auto"/>
        <w:jc w:val="both"/>
        <w:rPr>
          <w:b/>
          <w:sz w:val="24"/>
          <w:szCs w:val="24"/>
        </w:rPr>
      </w:pPr>
      <w:r w:rsidRPr="00955BE2">
        <w:rPr>
          <w:b/>
          <w:sz w:val="24"/>
          <w:szCs w:val="24"/>
        </w:rPr>
        <w:t>Базовый уровень</w:t>
      </w:r>
    </w:p>
    <w:p w:rsidR="00C23526" w:rsidRPr="00955BE2" w:rsidP="00C23526">
      <w:pPr>
        <w:pStyle w:val="NoSpacing"/>
        <w:spacing w:line="276" w:lineRule="auto"/>
        <w:jc w:val="both"/>
        <w:rPr>
          <w:b/>
          <w:sz w:val="24"/>
          <w:szCs w:val="24"/>
        </w:rPr>
      </w:pPr>
      <w:r w:rsidRPr="00955BE2">
        <w:rPr>
          <w:b/>
          <w:sz w:val="24"/>
          <w:szCs w:val="24"/>
        </w:rPr>
        <w:t>Человек и окружающая среда</w:t>
      </w:r>
    </w:p>
    <w:p w:rsidR="00C23526" w:rsidRPr="00955BE2" w:rsidP="00C23526">
      <w:pPr>
        <w:pStyle w:val="NoSpacing"/>
        <w:spacing w:line="276" w:lineRule="auto"/>
        <w:jc w:val="both"/>
        <w:rPr>
          <w:sz w:val="24"/>
          <w:szCs w:val="24"/>
        </w:rPr>
      </w:pPr>
      <w:r w:rsidRPr="00955BE2">
        <w:rPr>
          <w:sz w:val="24"/>
          <w:szCs w:val="24"/>
        </w:rPr>
        <w:t>Окружающая среда как геосистема. Важнейшие явления и процессы в окружающей среде. Представление о ноосфере.</w:t>
      </w:r>
    </w:p>
    <w:p w:rsidR="00C23526" w:rsidRPr="00955BE2" w:rsidP="00C23526">
      <w:pPr>
        <w:pStyle w:val="NoSpacing"/>
        <w:spacing w:line="276" w:lineRule="auto"/>
        <w:jc w:val="both"/>
        <w:rPr>
          <w:sz w:val="24"/>
          <w:szCs w:val="24"/>
        </w:rPr>
      </w:pPr>
      <w:r w:rsidRPr="00955BE2">
        <w:rPr>
          <w:sz w:val="24"/>
          <w:szCs w:val="24"/>
        </w:rPr>
        <w:t xml:space="preserve">Взаимодействие человека и природы. Природные ресурсы и их виды. Закономерности размещения природных ресурсов. </w:t>
      </w:r>
      <w:r w:rsidRPr="00955BE2">
        <w:rPr>
          <w:sz w:val="24"/>
          <w:szCs w:val="24"/>
        </w:rPr>
        <w:t>Ресурсообеспеченность</w:t>
      </w:r>
      <w:r w:rsidRPr="00955BE2">
        <w:rPr>
          <w:sz w:val="24"/>
          <w:szCs w:val="24"/>
        </w:rPr>
        <w:t>. Рациональное и нерациональное природопользование.</w:t>
      </w:r>
    </w:p>
    <w:p w:rsidR="00C23526" w:rsidRPr="00955BE2" w:rsidP="00C23526">
      <w:pPr>
        <w:pStyle w:val="NoSpacing"/>
        <w:spacing w:line="276" w:lineRule="auto"/>
        <w:jc w:val="both"/>
        <w:rPr>
          <w:sz w:val="24"/>
          <w:szCs w:val="24"/>
        </w:rPr>
      </w:pPr>
      <w:r w:rsidRPr="00955BE2">
        <w:rPr>
          <w:sz w:val="24"/>
          <w:szCs w:val="24"/>
        </w:rPr>
        <w:t>Геоэкология. Техногенные и иные изменения окружающей среды. Пути решения экологических проблем. Особо охраняемые природные территории и объекты Всемирного природного и культурного наследия.</w:t>
      </w:r>
    </w:p>
    <w:p w:rsidR="00C23526" w:rsidRPr="00955BE2" w:rsidP="00C23526">
      <w:pPr>
        <w:pStyle w:val="NoSpacing"/>
        <w:spacing w:line="276" w:lineRule="auto"/>
        <w:jc w:val="both"/>
        <w:rPr>
          <w:b/>
          <w:sz w:val="24"/>
          <w:szCs w:val="24"/>
        </w:rPr>
      </w:pPr>
      <w:r w:rsidRPr="00955BE2">
        <w:rPr>
          <w:b/>
          <w:sz w:val="24"/>
          <w:szCs w:val="24"/>
        </w:rPr>
        <w:t>Территориальная организация мирового сообщества</w:t>
      </w:r>
    </w:p>
    <w:p w:rsidR="00C23526" w:rsidRPr="00955BE2" w:rsidP="00C23526">
      <w:pPr>
        <w:pStyle w:val="NoSpacing"/>
        <w:spacing w:line="276" w:lineRule="auto"/>
        <w:jc w:val="both"/>
        <w:rPr>
          <w:sz w:val="24"/>
          <w:szCs w:val="24"/>
        </w:rPr>
      </w:pPr>
      <w:r w:rsidRPr="00955BE2">
        <w:rPr>
          <w:sz w:val="24"/>
          <w:szCs w:val="24"/>
        </w:rPr>
        <w:t xml:space="preserve">Мировое сообщество – общая картина мира. Современная политическая карта и ее изменения. Разнообразие стран мира. </w:t>
      </w:r>
      <w:r w:rsidRPr="00955BE2">
        <w:rPr>
          <w:i/>
          <w:sz w:val="24"/>
          <w:szCs w:val="24"/>
        </w:rPr>
        <w:t>Геополитика. «Горячие точки» на карте мира.</w:t>
      </w:r>
    </w:p>
    <w:p w:rsidR="00C23526" w:rsidRPr="00955BE2" w:rsidP="00C23526">
      <w:pPr>
        <w:pStyle w:val="NoSpacing"/>
        <w:spacing w:line="276" w:lineRule="auto"/>
        <w:jc w:val="both"/>
        <w:rPr>
          <w:sz w:val="24"/>
          <w:szCs w:val="24"/>
        </w:rPr>
      </w:pPr>
      <w:r w:rsidRPr="00955BE2">
        <w:rPr>
          <w:sz w:val="24"/>
          <w:szCs w:val="24"/>
        </w:rPr>
        <w:t xml:space="preserve">Население мира. Численность, воспроизводство, динамика населения. Демографическая политика. Размещение и плотность населения. Состав и структура населения (половозрастной, этнический, религиозный состав, городское и сельское население). </w:t>
      </w:r>
      <w:r w:rsidRPr="00955BE2">
        <w:rPr>
          <w:i/>
          <w:sz w:val="24"/>
          <w:szCs w:val="24"/>
        </w:rPr>
        <w:t>Основные очаги этнических и конфессиональных конфликтов.</w:t>
      </w:r>
      <w:r w:rsidRPr="00955BE2">
        <w:rPr>
          <w:sz w:val="24"/>
          <w:szCs w:val="24"/>
        </w:rPr>
        <w:t xml:space="preserve"> География рынка труда и занятости. Миграция населения. Закономерности расселения населения. Урбанизация.</w:t>
      </w:r>
    </w:p>
    <w:p w:rsidR="00C23526" w:rsidRPr="00955BE2" w:rsidP="00C23526">
      <w:pPr>
        <w:pStyle w:val="NoSpacing"/>
        <w:spacing w:line="276" w:lineRule="auto"/>
        <w:jc w:val="both"/>
        <w:rPr>
          <w:sz w:val="24"/>
          <w:szCs w:val="24"/>
        </w:rPr>
      </w:pPr>
      <w:r w:rsidRPr="00955BE2">
        <w:rPr>
          <w:sz w:val="24"/>
          <w:szCs w:val="24"/>
        </w:rPr>
        <w:t xml:space="preserve">Мировое хозяйство. Географическое разделение труда. Отраслевая и территориальная структура мирового хозяйства. </w:t>
      </w:r>
      <w:r w:rsidRPr="00955BE2">
        <w:rPr>
          <w:i/>
          <w:sz w:val="24"/>
          <w:szCs w:val="24"/>
        </w:rPr>
        <w:t>Изменение отраслевой структуры.</w:t>
      </w:r>
      <w:r w:rsidRPr="00955BE2">
        <w:rPr>
          <w:sz w:val="24"/>
          <w:szCs w:val="24"/>
        </w:rPr>
        <w:t xml:space="preserve"> География основных отраслей производственной и непроизводственной сфер. </w:t>
      </w:r>
      <w:r w:rsidRPr="00955BE2">
        <w:rPr>
          <w:i/>
          <w:sz w:val="24"/>
          <w:szCs w:val="24"/>
        </w:rPr>
        <w:t>Развитие сферы услуг.</w:t>
      </w:r>
      <w:r w:rsidRPr="00955BE2">
        <w:rPr>
          <w:sz w:val="24"/>
          <w:szCs w:val="24"/>
        </w:rPr>
        <w:t xml:space="preserve"> Международные отношения. Географические аспекты глобализации.</w:t>
      </w:r>
    </w:p>
    <w:p w:rsidR="00C23526" w:rsidRPr="00955BE2" w:rsidP="00C23526">
      <w:pPr>
        <w:pStyle w:val="NoSpacing"/>
        <w:spacing w:line="276" w:lineRule="auto"/>
        <w:jc w:val="both"/>
        <w:rPr>
          <w:b/>
          <w:sz w:val="24"/>
          <w:szCs w:val="24"/>
        </w:rPr>
      </w:pPr>
      <w:r w:rsidRPr="00955BE2">
        <w:rPr>
          <w:b/>
          <w:sz w:val="24"/>
          <w:szCs w:val="24"/>
        </w:rPr>
        <w:t>Региональная география и страноведение</w:t>
      </w:r>
    </w:p>
    <w:p w:rsidR="00C23526" w:rsidRPr="00955BE2" w:rsidP="00C23526">
      <w:pPr>
        <w:pStyle w:val="NoSpacing"/>
        <w:spacing w:line="276" w:lineRule="auto"/>
        <w:jc w:val="both"/>
        <w:rPr>
          <w:sz w:val="24"/>
          <w:szCs w:val="24"/>
        </w:rPr>
      </w:pPr>
      <w:r w:rsidRPr="00955BE2">
        <w:rPr>
          <w:sz w:val="24"/>
          <w:szCs w:val="24"/>
        </w:rPr>
        <w:t xml:space="preserve">Комплексная географическая характеристика стран и регионов мира. Особенности экономико-географического положения, природно-ресурсного потенциала, населения, хозяйства, культуры, современных проблем развития крупных регионов и стран Европы, Азии, Северной и Южной Америки, Австралии и Африки. Перспективы освоения и развития Арктики и Антарктики. Международная специализация крупнейших стран и регионов мира. </w:t>
      </w:r>
      <w:r w:rsidRPr="00955BE2">
        <w:rPr>
          <w:i/>
          <w:sz w:val="24"/>
          <w:szCs w:val="24"/>
        </w:rPr>
        <w:t xml:space="preserve">Ведущие страны-экспортеры основных видов продукции. </w:t>
      </w:r>
      <w:r w:rsidRPr="00955BE2">
        <w:rPr>
          <w:sz w:val="24"/>
          <w:szCs w:val="24"/>
        </w:rPr>
        <w:t xml:space="preserve"> </w:t>
      </w:r>
    </w:p>
    <w:p w:rsidR="00C23526" w:rsidRPr="00955BE2" w:rsidP="00C23526">
      <w:pPr>
        <w:pStyle w:val="NoSpacing"/>
        <w:spacing w:line="276" w:lineRule="auto"/>
        <w:jc w:val="both"/>
        <w:rPr>
          <w:sz w:val="24"/>
          <w:szCs w:val="24"/>
        </w:rPr>
      </w:pPr>
      <w:r w:rsidRPr="00955BE2">
        <w:rPr>
          <w:sz w:val="24"/>
          <w:szCs w:val="24"/>
        </w:rPr>
        <w:t xml:space="preserve">Роль отдельных стран и регионов в системе мирового хозяйства. </w:t>
      </w:r>
      <w:r w:rsidRPr="00955BE2">
        <w:rPr>
          <w:i/>
          <w:sz w:val="24"/>
          <w:szCs w:val="24"/>
        </w:rPr>
        <w:t>Региональная политика.</w:t>
      </w:r>
      <w:r w:rsidRPr="00955BE2">
        <w:rPr>
          <w:sz w:val="24"/>
          <w:szCs w:val="24"/>
        </w:rPr>
        <w:t xml:space="preserve"> Интеграция регионов в единое мировое сообщество. Международные организации (региональные, политические и отраслевые союзы).</w:t>
      </w:r>
    </w:p>
    <w:p w:rsidR="00C23526" w:rsidRPr="00955BE2" w:rsidP="00C23526">
      <w:pPr>
        <w:pStyle w:val="NoSpacing"/>
        <w:spacing w:line="276" w:lineRule="auto"/>
        <w:jc w:val="both"/>
        <w:rPr>
          <w:i/>
          <w:sz w:val="24"/>
          <w:szCs w:val="24"/>
        </w:rPr>
      </w:pPr>
      <w:r w:rsidRPr="00955BE2">
        <w:rPr>
          <w:sz w:val="24"/>
          <w:szCs w:val="24"/>
        </w:rPr>
        <w:t xml:space="preserve">Россия на политической карте мира и в мировом хозяйстве. География экономических, политических, культурных и научных связей России со странами мира. </w:t>
      </w:r>
      <w:r w:rsidRPr="00955BE2">
        <w:rPr>
          <w:i/>
          <w:sz w:val="24"/>
          <w:szCs w:val="24"/>
        </w:rPr>
        <w:t>Особенности и проблемы интеграции России в мировое сообщество. Географические аспекты решения внешнеэкономических и внешнеполитических задач развития России.</w:t>
      </w:r>
    </w:p>
    <w:p w:rsidR="00C23526" w:rsidRPr="00955BE2" w:rsidP="00C23526">
      <w:pPr>
        <w:pStyle w:val="NoSpacing"/>
        <w:spacing w:line="276" w:lineRule="auto"/>
        <w:jc w:val="both"/>
        <w:rPr>
          <w:b/>
          <w:sz w:val="24"/>
          <w:szCs w:val="24"/>
        </w:rPr>
      </w:pPr>
      <w:r w:rsidRPr="00955BE2">
        <w:rPr>
          <w:b/>
          <w:sz w:val="24"/>
          <w:szCs w:val="24"/>
        </w:rPr>
        <w:t>Роль географии в решении глобальных проблем человечества</w:t>
      </w:r>
    </w:p>
    <w:p w:rsidR="00C23526" w:rsidRPr="00955BE2" w:rsidP="00C23526">
      <w:pPr>
        <w:pStyle w:val="NoSpacing"/>
        <w:spacing w:line="276" w:lineRule="auto"/>
        <w:jc w:val="both"/>
        <w:rPr>
          <w:sz w:val="24"/>
          <w:szCs w:val="24"/>
        </w:rPr>
      </w:pPr>
      <w:r w:rsidRPr="00955BE2">
        <w:rPr>
          <w:sz w:val="24"/>
          <w:szCs w:val="24"/>
        </w:rPr>
        <w:t>Географическая наука и географическое мышление. Карта – язык географии. 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FE476F" w:rsidP="00FE476F">
      <w:pPr>
        <w:shd w:val="clear" w:color="auto" w:fill="FFFFFF"/>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10-11 классы</w:t>
      </w:r>
    </w:p>
    <w:p w:rsidR="00FE476F" w:rsidRPr="00DA6688" w:rsidP="00FE476F">
      <w:pPr>
        <w:shd w:val="clear" w:color="auto" w:fill="FFFFFF"/>
        <w:spacing w:after="0"/>
        <w:jc w:val="both"/>
        <w:rPr>
          <w:rFonts w:ascii="Times New Roman" w:eastAsia="Times New Roman" w:hAnsi="Times New Roman" w:cs="Times New Roman"/>
          <w:b/>
          <w:sz w:val="24"/>
          <w:szCs w:val="24"/>
        </w:rPr>
      </w:pPr>
      <w:r w:rsidRPr="00DA6688">
        <w:rPr>
          <w:rFonts w:ascii="Times New Roman" w:eastAsia="Times New Roman" w:hAnsi="Times New Roman" w:cs="Times New Roman"/>
          <w:b/>
          <w:sz w:val="24"/>
          <w:szCs w:val="24"/>
        </w:rPr>
        <w:t>Те</w:t>
      </w:r>
      <w:r>
        <w:rPr>
          <w:rFonts w:ascii="Times New Roman" w:eastAsia="Times New Roman" w:hAnsi="Times New Roman" w:cs="Times New Roman"/>
          <w:b/>
          <w:sz w:val="24"/>
          <w:szCs w:val="24"/>
        </w:rPr>
        <w:t xml:space="preserve">ма 1. Страны современного мира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Содержание темы Типология стран современного мира. Размеры стран и их положение на материке. Государственное устройство стран: формы правления и административно-территориального устройства. Уровень социально</w:t>
      </w:r>
      <w:r>
        <w:rPr>
          <w:rFonts w:ascii="Times New Roman" w:eastAsia="Times New Roman" w:hAnsi="Times New Roman" w:cs="Times New Roman"/>
          <w:sz w:val="24"/>
          <w:szCs w:val="24"/>
        </w:rPr>
        <w:t>-</w:t>
      </w:r>
      <w:r w:rsidRPr="00390F79">
        <w:rPr>
          <w:rFonts w:ascii="Times New Roman" w:eastAsia="Times New Roman" w:hAnsi="Times New Roman" w:cs="Times New Roman"/>
          <w:sz w:val="24"/>
          <w:szCs w:val="24"/>
        </w:rPr>
        <w:t>экономического развития. Развитые и развивающиеся страны. Основные образовательные идеи • Современный мир — это мир большого разнообразия стран. • Развитые и развивающиеся страны — два полюса современного мира.</w:t>
      </w:r>
    </w:p>
    <w:p w:rsidR="00FE476F" w:rsidRPr="00DA6688" w:rsidP="00FE476F">
      <w:pPr>
        <w:shd w:val="clear" w:color="auto" w:fill="FFFFFF"/>
        <w:spacing w:after="0"/>
        <w:jc w:val="both"/>
        <w:rPr>
          <w:rFonts w:ascii="Times New Roman" w:eastAsia="Times New Roman" w:hAnsi="Times New Roman" w:cs="Times New Roman"/>
          <w:b/>
          <w:sz w:val="24"/>
          <w:szCs w:val="24"/>
        </w:rPr>
      </w:pPr>
      <w:r w:rsidRPr="00DA6688">
        <w:rPr>
          <w:rFonts w:ascii="Times New Roman" w:eastAsia="Times New Roman" w:hAnsi="Times New Roman" w:cs="Times New Roman"/>
          <w:b/>
          <w:sz w:val="24"/>
          <w:szCs w:val="24"/>
        </w:rPr>
        <w:t>Те</w:t>
      </w:r>
      <w:r>
        <w:rPr>
          <w:rFonts w:ascii="Times New Roman" w:eastAsia="Times New Roman" w:hAnsi="Times New Roman" w:cs="Times New Roman"/>
          <w:b/>
          <w:sz w:val="24"/>
          <w:szCs w:val="24"/>
        </w:rPr>
        <w:t>ма 2. География населения мира</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Содержание темы Демография. Основные демографические показатели. Динамика численности населения. Воспроизводство населения. Половозрастной состав. Трудовые ресурсы. Расовый и этнический состав. Страны однонациональные и многонациональные. Религия в жизни людей. Мировые и национальные религии. </w:t>
      </w:r>
      <w:r w:rsidRPr="00390F79">
        <w:rPr>
          <w:rFonts w:ascii="Times New Roman" w:eastAsia="Times New Roman" w:hAnsi="Times New Roman" w:cs="Times New Roman"/>
          <w:sz w:val="24"/>
          <w:szCs w:val="24"/>
        </w:rPr>
        <w:t>Этнорелигиозные</w:t>
      </w:r>
      <w:r w:rsidRPr="00390F79">
        <w:rPr>
          <w:rFonts w:ascii="Times New Roman" w:eastAsia="Times New Roman" w:hAnsi="Times New Roman" w:cs="Times New Roman"/>
          <w:sz w:val="24"/>
          <w:szCs w:val="24"/>
        </w:rPr>
        <w:t xml:space="preserve"> конфликты. Размещение населения. Миграции населения. Формы расселения. Сельское и городское население. Урбанизация. Основные образовательные идеи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 Быстрый рост населения мира — причина серьёзной глобальной проблемы.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 </w:t>
      </w:r>
      <w:r w:rsidRPr="00390F79">
        <w:rPr>
          <w:rFonts w:ascii="Times New Roman" w:eastAsia="Times New Roman" w:hAnsi="Times New Roman" w:cs="Times New Roman"/>
          <w:sz w:val="24"/>
          <w:szCs w:val="24"/>
        </w:rPr>
        <w:t>Этнорелигиозное</w:t>
      </w:r>
      <w:r w:rsidRPr="00390F79">
        <w:rPr>
          <w:rFonts w:ascii="Times New Roman" w:eastAsia="Times New Roman" w:hAnsi="Times New Roman" w:cs="Times New Roman"/>
          <w:sz w:val="24"/>
          <w:szCs w:val="24"/>
        </w:rPr>
        <w:t xml:space="preserve"> разнообразие мира — источник культурного и интеллектуального богатства человечества. </w:t>
      </w:r>
    </w:p>
    <w:p w:rsidR="00FE476F" w:rsidRPr="00390F79"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Конфликты на этнической и религиозной почве, как правило, возникают в силу экономических причин.</w:t>
      </w:r>
    </w:p>
    <w:p w:rsidR="00FE476F" w:rsidRPr="00390F79"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Современный рисунок размещения населения мира — результат д</w:t>
      </w:r>
      <w:r>
        <w:rPr>
          <w:rFonts w:ascii="Times New Roman" w:eastAsia="Times New Roman" w:hAnsi="Times New Roman" w:cs="Times New Roman"/>
          <w:sz w:val="24"/>
          <w:szCs w:val="24"/>
        </w:rPr>
        <w:t>лительного исторического процес</w:t>
      </w:r>
      <w:r w:rsidRPr="00390F79">
        <w:rPr>
          <w:rFonts w:ascii="Times New Roman" w:eastAsia="Times New Roman" w:hAnsi="Times New Roman" w:cs="Times New Roman"/>
          <w:sz w:val="24"/>
          <w:szCs w:val="24"/>
        </w:rPr>
        <w:t>са.</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Городская форма расселения — основная в соврем</w:t>
      </w:r>
      <w:r>
        <w:rPr>
          <w:rFonts w:ascii="Times New Roman" w:eastAsia="Times New Roman" w:hAnsi="Times New Roman" w:cs="Times New Roman"/>
          <w:sz w:val="24"/>
          <w:szCs w:val="24"/>
        </w:rPr>
        <w:t>енном мире. Практические работы</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 Расчёт демографических параметров: естественного прироста, рождаемости, смертности.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 Определение на основании демографических параметров типа воспроизводства населения страны.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Сравнительный анализ половозрастных пирамид разных стран.</w:t>
      </w:r>
    </w:p>
    <w:p w:rsidR="00FE476F" w:rsidRPr="00DA6688" w:rsidP="00FE476F">
      <w:pPr>
        <w:shd w:val="clear" w:color="auto" w:fill="FFFFFF"/>
        <w:spacing w:after="0"/>
        <w:jc w:val="both"/>
        <w:rPr>
          <w:rFonts w:ascii="Times New Roman" w:eastAsia="Times New Roman" w:hAnsi="Times New Roman" w:cs="Times New Roman"/>
          <w:b/>
          <w:sz w:val="24"/>
          <w:szCs w:val="24"/>
        </w:rPr>
      </w:pPr>
      <w:r w:rsidRPr="00DA6688">
        <w:rPr>
          <w:rFonts w:ascii="Times New Roman" w:eastAsia="Times New Roman" w:hAnsi="Times New Roman" w:cs="Times New Roman"/>
          <w:b/>
          <w:sz w:val="24"/>
          <w:szCs w:val="24"/>
        </w:rPr>
        <w:t>Тема 3. Мир</w:t>
      </w:r>
      <w:r>
        <w:rPr>
          <w:rFonts w:ascii="Times New Roman" w:eastAsia="Times New Roman" w:hAnsi="Times New Roman" w:cs="Times New Roman"/>
          <w:b/>
          <w:sz w:val="24"/>
          <w:szCs w:val="24"/>
        </w:rPr>
        <w:t xml:space="preserve">овые природные ресурсы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Содержание темы Природа и человек. Развитие взаимоотношений природы и человека. Присваивающее и производящее хозяйство. Природопользование. Экологические проблемы. Пути решения экологических проблем. Проблема истощения природных ресурсов. Проблема загрязнения окружающей среды. Виды природных ресурсов. Понятие о </w:t>
      </w:r>
      <w:r w:rsidRPr="00390F79">
        <w:rPr>
          <w:rFonts w:ascii="Times New Roman" w:eastAsia="Times New Roman" w:hAnsi="Times New Roman" w:cs="Times New Roman"/>
          <w:sz w:val="24"/>
          <w:szCs w:val="24"/>
        </w:rPr>
        <w:t>ресурсообеспеченности</w:t>
      </w:r>
      <w:r w:rsidRPr="00390F79">
        <w:rPr>
          <w:rFonts w:ascii="Times New Roman" w:eastAsia="Times New Roman" w:hAnsi="Times New Roman" w:cs="Times New Roman"/>
          <w:sz w:val="24"/>
          <w:szCs w:val="24"/>
        </w:rPr>
        <w:t xml:space="preserve">. </w:t>
      </w:r>
      <w:r w:rsidRPr="00390F79">
        <w:rPr>
          <w:rFonts w:ascii="Times New Roman" w:eastAsia="Times New Roman" w:hAnsi="Times New Roman" w:cs="Times New Roman"/>
          <w:sz w:val="24"/>
          <w:szCs w:val="24"/>
        </w:rPr>
        <w:t>Ресурсообеспеченность</w:t>
      </w:r>
      <w:r w:rsidRPr="00390F79">
        <w:rPr>
          <w:rFonts w:ascii="Times New Roman" w:eastAsia="Times New Roman" w:hAnsi="Times New Roman" w:cs="Times New Roman"/>
          <w:sz w:val="24"/>
          <w:szCs w:val="24"/>
        </w:rPr>
        <w:t xml:space="preserve"> стран мира. </w:t>
      </w:r>
      <w:r w:rsidRPr="00390F79">
        <w:rPr>
          <w:rFonts w:ascii="Times New Roman" w:eastAsia="Times New Roman" w:hAnsi="Times New Roman" w:cs="Times New Roman"/>
          <w:sz w:val="24"/>
          <w:szCs w:val="24"/>
        </w:rPr>
        <w:t>Исчерпаемые</w:t>
      </w:r>
      <w:r w:rsidRPr="00390F79">
        <w:rPr>
          <w:rFonts w:ascii="Times New Roman" w:eastAsia="Times New Roman" w:hAnsi="Times New Roman" w:cs="Times New Roman"/>
          <w:sz w:val="24"/>
          <w:szCs w:val="24"/>
        </w:rPr>
        <w:t xml:space="preserve"> </w:t>
      </w:r>
      <w:r w:rsidRPr="00390F79">
        <w:rPr>
          <w:rFonts w:ascii="Times New Roman" w:eastAsia="Times New Roman" w:hAnsi="Times New Roman" w:cs="Times New Roman"/>
          <w:sz w:val="24"/>
          <w:szCs w:val="24"/>
        </w:rPr>
        <w:t>невозобновимые</w:t>
      </w:r>
      <w:r w:rsidRPr="00390F79">
        <w:rPr>
          <w:rFonts w:ascii="Times New Roman" w:eastAsia="Times New Roman" w:hAnsi="Times New Roman" w:cs="Times New Roman"/>
          <w:sz w:val="24"/>
          <w:szCs w:val="24"/>
        </w:rPr>
        <w:t xml:space="preserve"> ресурсы. Минеральные ресурсы: топливные, рудные, нерудные. </w:t>
      </w:r>
      <w:r w:rsidRPr="00390F79">
        <w:rPr>
          <w:rFonts w:ascii="Times New Roman" w:eastAsia="Times New Roman" w:hAnsi="Times New Roman" w:cs="Times New Roman"/>
          <w:sz w:val="24"/>
          <w:szCs w:val="24"/>
        </w:rPr>
        <w:t>Исчерпаемые</w:t>
      </w:r>
      <w:r w:rsidRPr="00390F79">
        <w:rPr>
          <w:rFonts w:ascii="Times New Roman" w:eastAsia="Times New Roman" w:hAnsi="Times New Roman" w:cs="Times New Roman"/>
          <w:sz w:val="24"/>
          <w:szCs w:val="24"/>
        </w:rPr>
        <w:t xml:space="preserve"> </w:t>
      </w:r>
      <w:r w:rsidRPr="00390F79">
        <w:rPr>
          <w:rFonts w:ascii="Times New Roman" w:eastAsia="Times New Roman" w:hAnsi="Times New Roman" w:cs="Times New Roman"/>
          <w:sz w:val="24"/>
          <w:szCs w:val="24"/>
        </w:rPr>
        <w:t>возобновимые</w:t>
      </w:r>
      <w:r w:rsidRPr="00390F79">
        <w:rPr>
          <w:rFonts w:ascii="Times New Roman" w:eastAsia="Times New Roman" w:hAnsi="Times New Roman" w:cs="Times New Roman"/>
          <w:sz w:val="24"/>
          <w:szCs w:val="24"/>
        </w:rPr>
        <w:t xml:space="preserve"> ресурсы: земельные, водные, лесные. Неисчерпаемые ресурсы: альтернативные источники энергии. Ресурсы Мирового океана: биологические, минеральные, энергетические.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Основные образовательные идеи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 Взаимоотношения человека и природы развивались и изменялись по мере развития человека и цивилизации.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 Воздействие хозяйственной деятельности на природу приобрело глобальный характер.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Экологические проблемы связаны с исчерпанием запасов природных ресурсов и загрязнением окружающей среды. Практическая работа Расчёт обеспеченности отдельных стран различными видами природных ресурсов.</w:t>
      </w:r>
    </w:p>
    <w:p w:rsidR="00FE476F" w:rsidRPr="00DA6688" w:rsidP="00FE476F">
      <w:pPr>
        <w:shd w:val="clear" w:color="auto" w:fill="FFFFFF"/>
        <w:spacing w:after="0"/>
        <w:jc w:val="both"/>
        <w:rPr>
          <w:rFonts w:ascii="Times New Roman" w:eastAsia="Times New Roman" w:hAnsi="Times New Roman" w:cs="Times New Roman"/>
          <w:b/>
          <w:sz w:val="24"/>
          <w:szCs w:val="24"/>
        </w:rPr>
      </w:pPr>
      <w:r w:rsidRPr="00DA6688">
        <w:rPr>
          <w:rFonts w:ascii="Times New Roman" w:eastAsia="Times New Roman" w:hAnsi="Times New Roman" w:cs="Times New Roman"/>
          <w:b/>
          <w:sz w:val="24"/>
          <w:szCs w:val="24"/>
        </w:rPr>
        <w:t xml:space="preserve">Тема 4. Мировое хозяйство </w:t>
      </w:r>
      <w:r>
        <w:rPr>
          <w:rFonts w:ascii="Times New Roman" w:eastAsia="Times New Roman" w:hAnsi="Times New Roman" w:cs="Times New Roman"/>
          <w:b/>
          <w:sz w:val="24"/>
          <w:szCs w:val="24"/>
        </w:rPr>
        <w:t xml:space="preserve">и научно-техническая революция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 Содержание темы Международное географическое разделение труда. Формирование и развитие мирового хозяйства. Глобализация. Научно-техническая революция. НТР и отрасли мирового хозяйства. НТР и география мирового хозяйства.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Основные образовательные идеи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 Мировое хозяйство объединило национальные хозяйства стран мира в единый хозяйственный организм, существующий на основе взаимосвязи и взаимозависимости стран. </w:t>
      </w:r>
    </w:p>
    <w:p w:rsidR="00FE476F" w:rsidRPr="00390F79"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Научно-техническая революция изменила облик современного мира, повлияла на все стороны жизни общества.</w:t>
      </w:r>
    </w:p>
    <w:p w:rsidR="00FE476F" w:rsidRPr="00DA6688" w:rsidP="00FE476F">
      <w:pPr>
        <w:shd w:val="clear" w:color="auto" w:fill="FFFFFF"/>
        <w:spacing w:after="0"/>
        <w:jc w:val="both"/>
        <w:rPr>
          <w:rFonts w:ascii="Times New Roman" w:eastAsia="Times New Roman" w:hAnsi="Times New Roman" w:cs="Times New Roman"/>
          <w:b/>
          <w:sz w:val="24"/>
          <w:szCs w:val="24"/>
        </w:rPr>
      </w:pPr>
      <w:r w:rsidRPr="00DA6688">
        <w:rPr>
          <w:rFonts w:ascii="Times New Roman" w:eastAsia="Times New Roman" w:hAnsi="Times New Roman" w:cs="Times New Roman"/>
          <w:b/>
          <w:sz w:val="24"/>
          <w:szCs w:val="24"/>
        </w:rPr>
        <w:t>Тема 5. Отра</w:t>
      </w:r>
      <w:r>
        <w:rPr>
          <w:rFonts w:ascii="Times New Roman" w:eastAsia="Times New Roman" w:hAnsi="Times New Roman" w:cs="Times New Roman"/>
          <w:b/>
          <w:sz w:val="24"/>
          <w:szCs w:val="24"/>
        </w:rPr>
        <w:t xml:space="preserve">сли мирового хозяйства </w:t>
      </w:r>
    </w:p>
    <w:p w:rsidR="00FE476F" w:rsidRPr="00390F79"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Содержание темы Топливно-энергетический комплекс. Топливная промышленность. Электроэнергетика. География мировой энергетики. Чёрная и цветная металлургия: география и основные тенденции развития. Машиностроение. Основные отрасли машиностроения. Региональный аспект машиностроения. Химическая промышленность. Центры химической промышленности. Лесная промышленность. Сельское хозяйство. Земледелие (растениеводство) и животноводство. Товарное и потребительское сельское хозяйство. Транспорт мира. Виды транспорта. Значение транспорта. Географические различия в мировой транспортной системе. Международные экономические отношения. Мировая торговля. Товарная структура мировой торговли. Географическое распределение мировой торговли. Международные кредитно-финансовые отношения. Научно-техническое и производственное сотрудничество. Свободные экономические зоны (СЭЗ). Международные услуги. Международный туризм.</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Основные образовательные идеи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 Современная тенденция развития мировой промышленности связана с сохранением значения развитых стран при возрастающей роли развивающихся.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 Промышленность, сельское хозяйство и транспорт развитых и развивающихся стран имеют глубокие исторически сложившиеся различия. Практические работы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 Определение факторов, влияющих на международную специализацию стран и регионов.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 Характеристика главных центров современного мирового хозяйства. </w:t>
      </w:r>
    </w:p>
    <w:p w:rsidR="00FE476F" w:rsidRPr="00DA6688" w:rsidP="00FE476F">
      <w:pPr>
        <w:shd w:val="clear" w:color="auto" w:fill="FFFFFF"/>
        <w:spacing w:after="0"/>
        <w:jc w:val="both"/>
        <w:rPr>
          <w:rFonts w:ascii="Times New Roman" w:eastAsia="Times New Roman" w:hAnsi="Times New Roman" w:cs="Times New Roman"/>
          <w:b/>
          <w:sz w:val="24"/>
          <w:szCs w:val="24"/>
        </w:rPr>
      </w:pPr>
      <w:r w:rsidRPr="00390F79">
        <w:rPr>
          <w:rFonts w:ascii="Times New Roman" w:eastAsia="Times New Roman" w:hAnsi="Times New Roman" w:cs="Times New Roman"/>
          <w:sz w:val="24"/>
          <w:szCs w:val="24"/>
        </w:rPr>
        <w:t xml:space="preserve">• Определение основных направлений </w:t>
      </w:r>
      <w:r w:rsidRPr="00DA6688">
        <w:rPr>
          <w:rFonts w:ascii="Times New Roman" w:eastAsia="Times New Roman" w:hAnsi="Times New Roman" w:cs="Times New Roman"/>
          <w:sz w:val="24"/>
          <w:szCs w:val="24"/>
        </w:rPr>
        <w:t>международной торговли</w:t>
      </w:r>
      <w:r w:rsidRPr="00DA6688">
        <w:rPr>
          <w:rFonts w:ascii="Times New Roman" w:eastAsia="Times New Roman" w:hAnsi="Times New Roman" w:cs="Times New Roman"/>
          <w:b/>
          <w:sz w:val="24"/>
          <w:szCs w:val="24"/>
        </w:rPr>
        <w:t>.</w:t>
      </w:r>
    </w:p>
    <w:p w:rsidR="00FE476F" w:rsidRPr="00DA6688" w:rsidP="00FE476F">
      <w:pPr>
        <w:shd w:val="clear" w:color="auto" w:fill="FFFFFF"/>
        <w:spacing w:after="0"/>
        <w:jc w:val="both"/>
        <w:rPr>
          <w:rFonts w:ascii="Times New Roman" w:eastAsia="Times New Roman" w:hAnsi="Times New Roman" w:cs="Times New Roman"/>
          <w:b/>
          <w:sz w:val="24"/>
          <w:szCs w:val="24"/>
        </w:rPr>
      </w:pPr>
      <w:r w:rsidRPr="00DA6688">
        <w:rPr>
          <w:rFonts w:ascii="Times New Roman" w:eastAsia="Times New Roman" w:hAnsi="Times New Roman" w:cs="Times New Roman"/>
          <w:b/>
          <w:sz w:val="24"/>
          <w:szCs w:val="24"/>
        </w:rPr>
        <w:t>Тема 6. Гл</w:t>
      </w:r>
      <w:r>
        <w:rPr>
          <w:rFonts w:ascii="Times New Roman" w:eastAsia="Times New Roman" w:hAnsi="Times New Roman" w:cs="Times New Roman"/>
          <w:b/>
          <w:sz w:val="24"/>
          <w:szCs w:val="24"/>
        </w:rPr>
        <w:t xml:space="preserve">обальные проблемы человечества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Содержание темы Понятие о глобальных проблемах. Обзор глобальных проблем человечества. Стратегия устойчивого развития.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Основные образовательные идеи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 Во второй половине ХХ в. человечество столкнулось с рядом проблем, решение которых усилиями отдельно взятой страны невозможно.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У человечества есть возможности, силы и ресурсы для решения глобальных проблем.</w:t>
      </w:r>
    </w:p>
    <w:p w:rsidR="00FE476F" w:rsidRPr="00DA6688" w:rsidP="00FE476F">
      <w:pPr>
        <w:shd w:val="clear" w:color="auto" w:fill="FFFFFF"/>
        <w:spacing w:after="0"/>
        <w:jc w:val="both"/>
        <w:rPr>
          <w:rFonts w:ascii="Times New Roman" w:eastAsia="Times New Roman" w:hAnsi="Times New Roman" w:cs="Times New Roman"/>
          <w:b/>
          <w:sz w:val="24"/>
          <w:szCs w:val="24"/>
        </w:rPr>
      </w:pPr>
      <w:r w:rsidRPr="00DA6688">
        <w:rPr>
          <w:rFonts w:ascii="Times New Roman" w:eastAsia="Times New Roman" w:hAnsi="Times New Roman" w:cs="Times New Roman"/>
          <w:b/>
          <w:sz w:val="24"/>
          <w:szCs w:val="24"/>
        </w:rPr>
        <w:t>ЧАСТЬ 2. РЕГИОНАЛЬНАЯ ХАРАКТЕРИСТИКА МИРА</w:t>
      </w:r>
    </w:p>
    <w:p w:rsidR="00FE476F" w:rsidRPr="00DA6688" w:rsidP="00FE476F">
      <w:pPr>
        <w:shd w:val="clear" w:color="auto" w:fill="FFFFFF"/>
        <w:spacing w:after="0"/>
        <w:jc w:val="both"/>
        <w:rPr>
          <w:rFonts w:ascii="Times New Roman" w:eastAsia="Times New Roman" w:hAnsi="Times New Roman" w:cs="Times New Roman"/>
          <w:b/>
          <w:sz w:val="24"/>
          <w:szCs w:val="24"/>
        </w:rPr>
      </w:pPr>
      <w:r w:rsidRPr="00DA6688">
        <w:rPr>
          <w:rFonts w:ascii="Times New Roman" w:eastAsia="Times New Roman" w:hAnsi="Times New Roman" w:cs="Times New Roman"/>
          <w:b/>
          <w:sz w:val="24"/>
          <w:szCs w:val="24"/>
        </w:rPr>
        <w:t>Т</w:t>
      </w:r>
      <w:r>
        <w:rPr>
          <w:rFonts w:ascii="Times New Roman" w:eastAsia="Times New Roman" w:hAnsi="Times New Roman" w:cs="Times New Roman"/>
          <w:b/>
          <w:sz w:val="24"/>
          <w:szCs w:val="24"/>
        </w:rPr>
        <w:t>ема 7. Политическая карта мира</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Содержание темы Политическая карта мира. Территория и границы страны. Формирование политической карты мира. Историко-географические регионы ми</w:t>
      </w:r>
      <w:r>
        <w:rPr>
          <w:rFonts w:ascii="Times New Roman" w:eastAsia="Times New Roman" w:hAnsi="Times New Roman" w:cs="Times New Roman"/>
          <w:sz w:val="24"/>
          <w:szCs w:val="24"/>
        </w:rPr>
        <w:t>ра и международные организации.</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Основные образовательные идеи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 Формирование политической карты — длительный исторический процесс.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 Изменения на политической карте носят количественный и качественный характер. </w:t>
      </w:r>
    </w:p>
    <w:p w:rsidR="00FE476F" w:rsidRPr="00390F79"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Регион — группа стран, имеющих определённые черты сходства исторического развития, природных условий, населения и хозяйственной жизни. Практическая работа Составление таблицы «Государственный строй стран современного мира».</w:t>
      </w:r>
    </w:p>
    <w:p w:rsidR="00FE476F" w:rsidRPr="00DA6688" w:rsidP="00FE476F">
      <w:pPr>
        <w:shd w:val="clear" w:color="auto" w:fill="FFFFFF"/>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8. Зарубежная Европа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Содержание темы Состав и географическое положение Зарубежной Европы. Политико-географическое (геополитическое) положение. Природные ресурсы Зарубежной Европы. Демографическая ситуация в Зарубежной Европе. Национальный и религиозный состав населения. Обострение межнациональных противоречий в ряде стран. Особенности расселения, географии городов. Уровни и темпы урбанизации. Крупнейшие городские агломерации Зарубежной Европы. Хозяйственные различия между странами. Центральная ось развития. Главные отрасли промышленности. Крупнейшие районы и центры добывающих и обрабатывающих отраслей. Субрегионы Зарубежной Европы: Северная, Средняя, Южная и Восточная Европа — их природная, культурная и хозяйственная специфика. Федеративная Республика Германия. Краткая историческая справка. Территория, границы, положение. Государственный строй.</w:t>
      </w:r>
      <w:r>
        <w:rPr>
          <w:rFonts w:ascii="Times New Roman" w:eastAsia="Times New Roman" w:hAnsi="Times New Roman" w:cs="Times New Roman"/>
          <w:sz w:val="24"/>
          <w:szCs w:val="24"/>
        </w:rPr>
        <w:t xml:space="preserve"> Природные условия и ресурсы. О </w:t>
      </w:r>
      <w:r w:rsidRPr="00390F79">
        <w:rPr>
          <w:rFonts w:ascii="Times New Roman" w:eastAsia="Times New Roman" w:hAnsi="Times New Roman" w:cs="Times New Roman"/>
          <w:sz w:val="24"/>
          <w:szCs w:val="24"/>
        </w:rPr>
        <w:t xml:space="preserve">экономике. Структура и география промышленности и сельского хозяйства. Особая роль машиностроения и химической промышленности.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Основные образовательные идеи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 Зарубежная Европа — один из важнейших мировых центров цивилизации, науки и культуры. • Зарубежная Европа — высокоразвитый регион, хотя почти лишённый природных ресурсов.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 Федеративная Республика Германия — экономический лидер Зарубежной Европы. Практические работы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 Обозначение на контурной карте границ субрегионов Зарубежной Европы. </w:t>
      </w:r>
    </w:p>
    <w:p w:rsidR="00FE476F" w:rsidRPr="00390F79"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Разработка маршрута туристической поездки по странам Зарубежной Европы.</w:t>
      </w:r>
    </w:p>
    <w:p w:rsidR="00FE476F" w:rsidRPr="00DA6688" w:rsidP="00FE476F">
      <w:pPr>
        <w:shd w:val="clear" w:color="auto" w:fill="FFFFFF"/>
        <w:spacing w:after="0"/>
        <w:jc w:val="both"/>
        <w:rPr>
          <w:rFonts w:ascii="Times New Roman" w:eastAsia="Times New Roman" w:hAnsi="Times New Roman" w:cs="Times New Roman"/>
          <w:b/>
          <w:sz w:val="24"/>
          <w:szCs w:val="24"/>
        </w:rPr>
      </w:pPr>
      <w:r w:rsidRPr="00DA6688">
        <w:rPr>
          <w:rFonts w:ascii="Times New Roman" w:eastAsia="Times New Roman" w:hAnsi="Times New Roman" w:cs="Times New Roman"/>
          <w:b/>
          <w:sz w:val="24"/>
          <w:szCs w:val="24"/>
        </w:rPr>
        <w:t>Т</w:t>
      </w:r>
      <w:r>
        <w:rPr>
          <w:rFonts w:ascii="Times New Roman" w:eastAsia="Times New Roman" w:hAnsi="Times New Roman" w:cs="Times New Roman"/>
          <w:b/>
          <w:sz w:val="24"/>
          <w:szCs w:val="24"/>
        </w:rPr>
        <w:t>ема 9. Зарубежная Азия</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Содержание темы Общая характеристика региона. Территория, границы, положение, состав региона. Большие различия между странами. Природные условия, их контрастность, неравномерность распределения ресурсов. Население: численность и особенности воспроизводства. Сложный этнический состав. Азия — родина трёх мировых религий. Размещения населения и процессы урбанизации. Общая характеристика отраслей промышленности и сельского хозяйства стран Зарубежной Азии. Уровень хозяйственного развития и международная специализация стран. Субрегионы Зарубежной Азии: Северо-Западная, Центральная, Восточная, Южная и Юго-Восточная Азия. Природная, культурная и хозяйственная специфика субрегионов. Китайская Народная Республика. Краткая историческая справка. Территория, границы, положение. Природные ресурсы. Специфика населения. Особенности расселения, крупнейшие города. Хозяйство Китая: достижения и проблемы. Китай как растущий центр мирового хозяйства. Характеристика отраслевой структуры и география отраслей хозяйства.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Основные образовательные идеи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 Зарубежная Азия — крупнейший по площади и по численности населения регион мира.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 Зарубежная Азия — регион со множеством очагов как внутренней, так и внешней напряжённости.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 Зарубежная Азия — регион, контрастный в природном, культурном и хозяйственном отношении.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 Китай — новый растущий центр мирового хозяйства. Практические работы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 Сравнительная характеристика экономико-географического положения двух стран Зарубежной Азии.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 Обозначение на контурной карте границ субрегионов Зарубежной Азии.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Разработка маршрута туристической поездки по странам Зарубежной Азии.</w:t>
      </w:r>
    </w:p>
    <w:p w:rsidR="00FE476F" w:rsidRPr="00DA6688" w:rsidP="00FE476F">
      <w:pPr>
        <w:shd w:val="clear" w:color="auto" w:fill="FFFFFF"/>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10. Англо-Америка</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Содержание темы Канада. Краткая историческая справка. Основные черты её экономико-географического положения, государственного строя, природы, населения и хозяйства. Богатство природно-ресурсного потенциала. Место Канады в мировом хозяйстве. Взаимозависимость экономики Канады и США. Соединённые Штаты Америки. Краткая историческая справка. Территория, границы, положение. Государственный строй. Численность и воспроизводство населения. Специфика этнического и религиозного состава. Роль иммиграции в формировании населения. Основные черты размещения населения. Урбанизация в США. Главные города. Хозяйство США. Природные предпосылки для развития промышленности. Основные отрасли промышленности и их география.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Основные образовательные идеи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 Канада — одна из богатейших в природно-ресурсном отношении стран мира, экономика которой практически срослась с экономикой США. </w:t>
      </w:r>
    </w:p>
    <w:p w:rsidR="00FE476F" w:rsidRPr="00390F79"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Богатые природные ресурсы — основа экономики США.</w:t>
      </w:r>
    </w:p>
    <w:p w:rsidR="00FE476F" w:rsidRPr="00DA6688" w:rsidP="00FE476F">
      <w:pPr>
        <w:shd w:val="clear" w:color="auto" w:fill="FFFFFF"/>
        <w:spacing w:after="0"/>
        <w:jc w:val="both"/>
        <w:rPr>
          <w:rFonts w:ascii="Times New Roman" w:eastAsia="Times New Roman" w:hAnsi="Times New Roman" w:cs="Times New Roman"/>
          <w:b/>
          <w:sz w:val="24"/>
          <w:szCs w:val="24"/>
        </w:rPr>
      </w:pPr>
      <w:r w:rsidRPr="00DA6688">
        <w:rPr>
          <w:rFonts w:ascii="Times New Roman" w:eastAsia="Times New Roman" w:hAnsi="Times New Roman" w:cs="Times New Roman"/>
          <w:b/>
          <w:sz w:val="24"/>
          <w:szCs w:val="24"/>
        </w:rPr>
        <w:t>Тема</w:t>
      </w:r>
      <w:r>
        <w:rPr>
          <w:rFonts w:ascii="Times New Roman" w:eastAsia="Times New Roman" w:hAnsi="Times New Roman" w:cs="Times New Roman"/>
          <w:b/>
          <w:sz w:val="24"/>
          <w:szCs w:val="24"/>
        </w:rPr>
        <w:t xml:space="preserve"> 11. Латинская Америка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Содержание темы Состав и географическое положение Латинской Америки. Политико-географическое (геополитическое) положение Латинской Америки. Природные ресурсы Латинской Америки. Население и хозяйство Латинской Америки. Субрегионы Латинской Америки. Андские страны. Страны бассейна Амазонки и </w:t>
      </w:r>
      <w:r w:rsidRPr="00390F79">
        <w:rPr>
          <w:rFonts w:ascii="Times New Roman" w:eastAsia="Times New Roman" w:hAnsi="Times New Roman" w:cs="Times New Roman"/>
          <w:sz w:val="24"/>
          <w:szCs w:val="24"/>
        </w:rPr>
        <w:t>ЛаПлатской</w:t>
      </w:r>
      <w:r w:rsidRPr="00390F79">
        <w:rPr>
          <w:rFonts w:ascii="Times New Roman" w:eastAsia="Times New Roman" w:hAnsi="Times New Roman" w:cs="Times New Roman"/>
          <w:sz w:val="24"/>
          <w:szCs w:val="24"/>
        </w:rPr>
        <w:t xml:space="preserve"> низменности. Центральная Америка и Вест-Индия. Мексика. Федеративная Республика Бразилия.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Основные образовательные идеи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 Латинская Америка — относительно однородный и спокойный регион мира, делающий большие успехи в экономическом развитии. </w:t>
      </w:r>
    </w:p>
    <w:p w:rsidR="00FE476F" w:rsidRPr="00390F79"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Бразилия — один из лидеров мира развивающихся стран. Практическая работа Составление картосхемы «Природные ресурсы субрегионов Латинской Америки».</w:t>
      </w:r>
    </w:p>
    <w:p w:rsidR="00FE476F" w:rsidRPr="00DA6688" w:rsidP="00FE476F">
      <w:pPr>
        <w:shd w:val="clear" w:color="auto" w:fill="FFFFFF"/>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12. Африка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Содержание темы Состав и географическое положение Африки. Политико-географическое (геополитическое) положение Африки. Природные ресурсы Африки. Население и хозяйство Африки. Субрегионы Африки: Северная, Западная, Центральная, Восточная и Южная Африка. Основные образовательные идеи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 Африка — наименее благополучный регион мира, большинство стран которого относится к группе беднейших.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 ЮАР — экономический лидер Африки, единственная экономически развитая страна Африки. Практические работы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 Оценка ресурсного потенциала одной из африканских стран по картам школьного атласа.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Подбор рекламно-информационных материалов для обоснования деятельности туристической фирмы в одном из субрегионов Африки.</w:t>
      </w:r>
    </w:p>
    <w:p w:rsidR="00FE476F" w:rsidRPr="00DA6688" w:rsidP="00FE476F">
      <w:pPr>
        <w:shd w:val="clear" w:color="auto" w:fill="FFFFFF"/>
        <w:spacing w:after="0"/>
        <w:jc w:val="both"/>
        <w:rPr>
          <w:rFonts w:ascii="Times New Roman" w:eastAsia="Times New Roman" w:hAnsi="Times New Roman" w:cs="Times New Roman"/>
          <w:b/>
          <w:sz w:val="24"/>
          <w:szCs w:val="24"/>
        </w:rPr>
      </w:pPr>
      <w:r w:rsidRPr="00DA6688">
        <w:rPr>
          <w:rFonts w:ascii="Times New Roman" w:eastAsia="Times New Roman" w:hAnsi="Times New Roman" w:cs="Times New Roman"/>
          <w:b/>
          <w:sz w:val="24"/>
          <w:szCs w:val="24"/>
        </w:rPr>
        <w:t xml:space="preserve">Тема </w:t>
      </w:r>
      <w:r>
        <w:rPr>
          <w:rFonts w:ascii="Times New Roman" w:eastAsia="Times New Roman" w:hAnsi="Times New Roman" w:cs="Times New Roman"/>
          <w:b/>
          <w:sz w:val="24"/>
          <w:szCs w:val="24"/>
        </w:rPr>
        <w:t xml:space="preserve">13. Австралия и Океания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 Австралия. Краткая историческая справка. Территория, границы, положение. Политическая карта. Государственный строй. Богатство природных ресурсов и нехватка воды. Хозяйственная оценка природных условий и ресурсов. Особенности воспроизводства, состава и размещения населения. Мигранты. Место в мировом хозяйстве, главные отрасли специализации. Международные экономические связи. Океания. Краткая характеристика географической специфики, природных ресурсов, особенностей населения и хозяйственного развития. Основные образовательные идеи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xml:space="preserve">• Огромное значение горнодобывающей промышленности говорит об Австралии как о стране переселенческого капитализма.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 Океания — один из последних почти не тронутых цивилизацией регионов мира. Практическая работа Характеристика природно-ресурсного потенциала Австралии по картам атласа.</w:t>
      </w:r>
    </w:p>
    <w:p w:rsidR="00FE476F" w:rsidRPr="00DA6688" w:rsidP="00FE476F">
      <w:pPr>
        <w:shd w:val="clear" w:color="auto" w:fill="FFFFFF"/>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14. Заключение </w:t>
      </w:r>
    </w:p>
    <w:p w:rsidR="00FE476F" w:rsidP="00FE476F">
      <w:pPr>
        <w:shd w:val="clear" w:color="auto" w:fill="FFFFFF"/>
        <w:spacing w:after="0"/>
        <w:jc w:val="both"/>
        <w:rPr>
          <w:rFonts w:ascii="Times New Roman" w:eastAsia="Times New Roman" w:hAnsi="Times New Roman" w:cs="Times New Roman"/>
          <w:sz w:val="24"/>
          <w:szCs w:val="24"/>
        </w:rPr>
      </w:pPr>
      <w:r w:rsidRPr="00390F79">
        <w:rPr>
          <w:rFonts w:ascii="Times New Roman" w:eastAsia="Times New Roman" w:hAnsi="Times New Roman" w:cs="Times New Roman"/>
          <w:sz w:val="24"/>
          <w:szCs w:val="24"/>
        </w:rPr>
        <w:t>Содержание темы Россия и современный мир. Экономико-географическая история России. Краткая характеристика современного хозяйства. Основная образовательная идея • Россия издавна включена в систему международных экономических отношений, хотя её роль в мировом хозяйстве менялась.</w:t>
      </w:r>
    </w:p>
    <w:p w:rsidR="00955BE2" w:rsidRPr="00955BE2" w:rsidP="00955BE2">
      <w:pPr>
        <w:pStyle w:val="NoSpacing"/>
        <w:spacing w:line="276" w:lineRule="auto"/>
        <w:jc w:val="both"/>
        <w:rPr>
          <w:b/>
          <w:sz w:val="24"/>
          <w:szCs w:val="24"/>
        </w:rPr>
      </w:pPr>
      <w:r w:rsidRPr="00955BE2">
        <w:rPr>
          <w:b/>
          <w:sz w:val="24"/>
          <w:szCs w:val="24"/>
        </w:rPr>
        <w:t>Роль географии в решении глобальных проблем человечества</w:t>
      </w:r>
    </w:p>
    <w:p w:rsidR="00955BE2" w:rsidRPr="00955BE2" w:rsidP="00955BE2">
      <w:pPr>
        <w:pStyle w:val="NoSpacing"/>
        <w:spacing w:line="276" w:lineRule="auto"/>
        <w:jc w:val="both"/>
        <w:rPr>
          <w:sz w:val="24"/>
          <w:szCs w:val="24"/>
        </w:rPr>
      </w:pPr>
      <w:bookmarkStart w:id="63" w:name="h.10tp2h5eeujv" w:colFirst="0" w:colLast="0"/>
      <w:bookmarkEnd w:id="63"/>
      <w:r w:rsidRPr="00955BE2">
        <w:rPr>
          <w:sz w:val="24"/>
          <w:szCs w:val="24"/>
        </w:rPr>
        <w:t>Географическая наука и географическое мышление. Карта – язык географии. 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955BE2" w:rsidRPr="00914917" w:rsidP="00955BE2">
      <w:pPr>
        <w:pStyle w:val="40"/>
        <w:spacing w:line="240" w:lineRule="auto"/>
        <w:ind w:firstLine="0"/>
        <w:rPr>
          <w:sz w:val="24"/>
          <w:szCs w:val="24"/>
        </w:rPr>
      </w:pPr>
    </w:p>
    <w:p w:rsidR="00B47203" w:rsidRPr="00C1447D" w:rsidP="00B47203">
      <w:pPr>
        <w:spacing w:after="0"/>
        <w:jc w:val="center"/>
        <w:rPr>
          <w:rFonts w:ascii="Times New Roman" w:hAnsi="Times New Roman" w:cs="Times New Roman"/>
          <w:b/>
          <w:bCs/>
          <w:i/>
          <w:iCs/>
        </w:rPr>
      </w:pPr>
      <w:r>
        <w:rPr>
          <w:rFonts w:ascii="Times New Roman" w:hAnsi="Times New Roman" w:cs="Times New Roman"/>
          <w:b/>
          <w:bCs/>
          <w:i/>
          <w:iCs/>
        </w:rPr>
        <w:t xml:space="preserve"> </w:t>
      </w:r>
    </w:p>
    <w:p w:rsidR="00713446" w:rsidRPr="00713446" w:rsidP="00713446">
      <w:pPr>
        <w:pStyle w:val="NoSpacing"/>
        <w:spacing w:line="276" w:lineRule="auto"/>
        <w:jc w:val="both"/>
        <w:rPr>
          <w:b/>
          <w:sz w:val="24"/>
          <w:szCs w:val="24"/>
        </w:rPr>
      </w:pPr>
      <w:bookmarkStart w:id="64" w:name="_Toc435412711"/>
      <w:bookmarkStart w:id="65" w:name="_Toc453968185"/>
      <w:r w:rsidRPr="00713446">
        <w:rPr>
          <w:b/>
          <w:sz w:val="24"/>
          <w:szCs w:val="24"/>
        </w:rPr>
        <w:t>Обществознание</w:t>
      </w:r>
      <w:bookmarkEnd w:id="64"/>
      <w:bookmarkEnd w:id="65"/>
    </w:p>
    <w:p w:rsidR="00713446" w:rsidRPr="00713446" w:rsidP="00713446">
      <w:pPr>
        <w:pStyle w:val="NoSpacing"/>
        <w:spacing w:line="276" w:lineRule="auto"/>
        <w:jc w:val="both"/>
        <w:rPr>
          <w:sz w:val="24"/>
          <w:szCs w:val="24"/>
        </w:rPr>
      </w:pPr>
    </w:p>
    <w:p w:rsidR="00713446" w:rsidRPr="00713446" w:rsidP="00617C05">
      <w:pPr>
        <w:pStyle w:val="NoSpacing"/>
        <w:spacing w:line="276" w:lineRule="auto"/>
        <w:jc w:val="both"/>
        <w:rPr>
          <w:sz w:val="24"/>
          <w:szCs w:val="24"/>
        </w:rPr>
      </w:pPr>
      <w:r w:rsidRPr="00713446">
        <w:rPr>
          <w:sz w:val="24"/>
          <w:szCs w:val="24"/>
        </w:rPr>
        <w:t>Учебный предмет «Обществознание» знакомит обучающихся с основами жизни общества, с комплексом социальных, общественных и гуманитарных наук, которые будут изучаться в вузах. Учебный предмет «Обществознание» является интегративным, включает достижения различных наук (философии, экономики, социологии, политологии, социальной психологии, правоведения, философии), что позволяет представить знания о человеке и обществе не односторонне с позиции какой-либо одной науки, а комплексно. Данный подход способствует формированию у обучающихся целостной научной картины мира.</w:t>
      </w:r>
    </w:p>
    <w:p w:rsidR="00713446" w:rsidRPr="00713446" w:rsidP="00617C05">
      <w:pPr>
        <w:pStyle w:val="NoSpacing"/>
        <w:spacing w:line="276" w:lineRule="auto"/>
        <w:jc w:val="both"/>
        <w:rPr>
          <w:sz w:val="24"/>
          <w:szCs w:val="24"/>
        </w:rPr>
      </w:pPr>
      <w:r w:rsidRPr="00713446">
        <w:rPr>
          <w:sz w:val="24"/>
          <w:szCs w:val="24"/>
        </w:rPr>
        <w:t xml:space="preserve">Содержание учебного предмета «Обществознание» на базовом уровне среднего общего образования обеспечивает преемственность по отношению к содержанию учебного предмета «Обществознание» на уровне основного общего образования путем углубленного изучения ранее изученных объектов, раскрытия ряда вопросов на более высоком теоретическом уровне, введения нового содержания, расширения понятийного </w:t>
      </w:r>
      <w:r w:rsidRPr="00713446">
        <w:rPr>
          <w:sz w:val="24"/>
          <w:szCs w:val="24"/>
        </w:rPr>
        <w:t>аппарата, что позволит овладеть относительно завершенной системой знаний, умений и представлений в области наук о природе, обществе и человеке, сформировать компетентности, позволяющие выпускникам осуществлять типичные социальные роли в современном мире.</w:t>
      </w:r>
    </w:p>
    <w:p w:rsidR="00713446" w:rsidRPr="00713446" w:rsidP="00617C05">
      <w:pPr>
        <w:pStyle w:val="NoSpacing"/>
        <w:spacing w:line="276" w:lineRule="auto"/>
        <w:jc w:val="both"/>
        <w:rPr>
          <w:sz w:val="24"/>
          <w:szCs w:val="24"/>
        </w:rPr>
      </w:pPr>
      <w:r w:rsidRPr="00713446">
        <w:rPr>
          <w:sz w:val="24"/>
          <w:szCs w:val="24"/>
        </w:rPr>
        <w:t>Задачами реализации программы учебного предмета «Обществознания» на уровне среднего общего образования являются:</w:t>
      </w:r>
    </w:p>
    <w:p w:rsidR="00713446" w:rsidRPr="00713446" w:rsidP="00617C05">
      <w:pPr>
        <w:pStyle w:val="NoSpacing"/>
        <w:numPr>
          <w:ilvl w:val="0"/>
          <w:numId w:val="168"/>
        </w:numPr>
        <w:spacing w:line="276" w:lineRule="auto"/>
        <w:jc w:val="both"/>
        <w:rPr>
          <w:sz w:val="24"/>
          <w:szCs w:val="24"/>
        </w:rPr>
      </w:pPr>
      <w:r w:rsidRPr="00713446">
        <w:rPr>
          <w:sz w:val="24"/>
          <w:szCs w:val="24"/>
        </w:rPr>
        <w:t>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rsidR="00713446" w:rsidRPr="00713446" w:rsidP="00617C05">
      <w:pPr>
        <w:pStyle w:val="NoSpacing"/>
        <w:numPr>
          <w:ilvl w:val="0"/>
          <w:numId w:val="168"/>
        </w:numPr>
        <w:spacing w:line="276" w:lineRule="auto"/>
        <w:jc w:val="both"/>
        <w:rPr>
          <w:sz w:val="24"/>
          <w:szCs w:val="24"/>
        </w:rPr>
      </w:pPr>
      <w:r w:rsidRPr="00713446">
        <w:rPr>
          <w:sz w:val="24"/>
          <w:szCs w:val="24"/>
        </w:rPr>
        <w:t>формирование знаний об обществе как целостной развивающейся системе в единстве и взаимодействии его основных сфер и институтов;</w:t>
      </w:r>
    </w:p>
    <w:p w:rsidR="00713446" w:rsidRPr="00713446" w:rsidP="00617C05">
      <w:pPr>
        <w:pStyle w:val="NoSpacing"/>
        <w:numPr>
          <w:ilvl w:val="0"/>
          <w:numId w:val="168"/>
        </w:numPr>
        <w:spacing w:line="276" w:lineRule="auto"/>
        <w:jc w:val="both"/>
        <w:rPr>
          <w:sz w:val="24"/>
          <w:szCs w:val="24"/>
        </w:rPr>
      </w:pPr>
      <w:r w:rsidRPr="00713446">
        <w:rPr>
          <w:sz w:val="24"/>
          <w:szCs w:val="24"/>
        </w:rPr>
        <w:t>овладение базовым понятийным аппаратом социальных наук;</w:t>
      </w:r>
    </w:p>
    <w:p w:rsidR="00713446" w:rsidRPr="00713446" w:rsidP="00617C05">
      <w:pPr>
        <w:pStyle w:val="NoSpacing"/>
        <w:numPr>
          <w:ilvl w:val="0"/>
          <w:numId w:val="168"/>
        </w:numPr>
        <w:spacing w:line="276" w:lineRule="auto"/>
        <w:jc w:val="both"/>
        <w:rPr>
          <w:sz w:val="24"/>
          <w:szCs w:val="24"/>
        </w:rPr>
      </w:pPr>
      <w:r w:rsidRPr="00713446">
        <w:rPr>
          <w:sz w:val="24"/>
          <w:szCs w:val="24"/>
        </w:rPr>
        <w:t>овладение умениями выявлять причинно-следственные, функциональные, иерархические и другие связи социальных объектов и процессов;</w:t>
      </w:r>
    </w:p>
    <w:p w:rsidR="00713446" w:rsidRPr="00713446" w:rsidP="00617C05">
      <w:pPr>
        <w:pStyle w:val="NoSpacing"/>
        <w:numPr>
          <w:ilvl w:val="0"/>
          <w:numId w:val="168"/>
        </w:numPr>
        <w:spacing w:line="276" w:lineRule="auto"/>
        <w:jc w:val="both"/>
        <w:rPr>
          <w:sz w:val="24"/>
          <w:szCs w:val="24"/>
        </w:rPr>
      </w:pPr>
      <w:r w:rsidRPr="00713446">
        <w:rPr>
          <w:sz w:val="24"/>
          <w:szCs w:val="24"/>
        </w:rPr>
        <w:t>формирование представлений об основных тенденциях и возможных перспективах развития мирового сообщества в глобальном мире;</w:t>
      </w:r>
    </w:p>
    <w:p w:rsidR="00713446" w:rsidRPr="00713446" w:rsidP="00617C05">
      <w:pPr>
        <w:pStyle w:val="NoSpacing"/>
        <w:numPr>
          <w:ilvl w:val="0"/>
          <w:numId w:val="168"/>
        </w:numPr>
        <w:spacing w:line="276" w:lineRule="auto"/>
        <w:jc w:val="both"/>
        <w:rPr>
          <w:sz w:val="24"/>
          <w:szCs w:val="24"/>
        </w:rPr>
      </w:pPr>
      <w:r w:rsidRPr="00713446">
        <w:rPr>
          <w:sz w:val="24"/>
          <w:szCs w:val="24"/>
        </w:rPr>
        <w:t>формирование представлений о методах познания социальных явлений и процессов;</w:t>
      </w:r>
    </w:p>
    <w:p w:rsidR="00713446" w:rsidRPr="00713446" w:rsidP="00617C05">
      <w:pPr>
        <w:pStyle w:val="NoSpacing"/>
        <w:numPr>
          <w:ilvl w:val="0"/>
          <w:numId w:val="168"/>
        </w:numPr>
        <w:spacing w:line="276" w:lineRule="auto"/>
        <w:jc w:val="both"/>
        <w:rPr>
          <w:sz w:val="24"/>
          <w:szCs w:val="24"/>
        </w:rPr>
      </w:pPr>
      <w:r w:rsidRPr="00713446">
        <w:rPr>
          <w:sz w:val="24"/>
          <w:szCs w:val="24"/>
        </w:rPr>
        <w:t>овладение умениями применять полученные знания в повседневной жизни с учетом гражданских и нравственных ценностей, прогнозировать последствия принимаемых решений;</w:t>
      </w:r>
    </w:p>
    <w:p w:rsidR="00713446" w:rsidRPr="00713446" w:rsidP="00617C05">
      <w:pPr>
        <w:pStyle w:val="NoSpacing"/>
        <w:numPr>
          <w:ilvl w:val="0"/>
          <w:numId w:val="168"/>
        </w:numPr>
        <w:spacing w:line="276" w:lineRule="auto"/>
        <w:jc w:val="both"/>
        <w:rPr>
          <w:sz w:val="24"/>
          <w:szCs w:val="24"/>
        </w:rPr>
      </w:pPr>
      <w:r w:rsidRPr="00713446">
        <w:rPr>
          <w:sz w:val="24"/>
          <w:szCs w:val="24"/>
        </w:rPr>
        <w:t>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713446" w:rsidP="00617C05">
      <w:pPr>
        <w:pStyle w:val="NoSpacing"/>
        <w:spacing w:line="276" w:lineRule="auto"/>
        <w:jc w:val="both"/>
        <w:rPr>
          <w:b/>
          <w:sz w:val="24"/>
          <w:szCs w:val="24"/>
        </w:rPr>
      </w:pPr>
      <w:r w:rsidRPr="00713446">
        <w:rPr>
          <w:b/>
          <w:sz w:val="24"/>
          <w:szCs w:val="24"/>
        </w:rPr>
        <w:t>Базовый уровень</w:t>
      </w:r>
    </w:p>
    <w:p w:rsidR="00C23526" w:rsidRPr="00713446" w:rsidP="00C23526">
      <w:pPr>
        <w:pStyle w:val="NoSpacing"/>
        <w:spacing w:line="276" w:lineRule="auto"/>
        <w:jc w:val="both"/>
        <w:rPr>
          <w:sz w:val="24"/>
          <w:szCs w:val="24"/>
        </w:rPr>
      </w:pPr>
      <w:r w:rsidRPr="00713446">
        <w:rPr>
          <w:b/>
          <w:sz w:val="24"/>
          <w:szCs w:val="24"/>
        </w:rPr>
        <w:t>Человек. Человек в системе общественных отношений</w:t>
      </w:r>
    </w:p>
    <w:p w:rsidR="00C23526" w:rsidRPr="00713446" w:rsidP="00C23526">
      <w:pPr>
        <w:pStyle w:val="NoSpacing"/>
        <w:spacing w:line="276" w:lineRule="auto"/>
        <w:jc w:val="both"/>
        <w:rPr>
          <w:i/>
          <w:sz w:val="24"/>
          <w:szCs w:val="24"/>
        </w:rPr>
      </w:pPr>
      <w:r w:rsidRPr="00713446">
        <w:rPr>
          <w:sz w:val="24"/>
          <w:szCs w:val="24"/>
        </w:rPr>
        <w:t>Человек как результат биологической и социокультурной эволюции. Понятие культуры. Материальная и духовная культура, их взаимосвязь. Формы и виды культуры: народная, массовая, элитарная; молодежная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w:t>
      </w:r>
      <w:r w:rsidRPr="00713446">
        <w:rPr>
          <w:i/>
          <w:sz w:val="24"/>
          <w:szCs w:val="24"/>
        </w:rPr>
        <w:t xml:space="preserve"> </w:t>
      </w:r>
      <w:r w:rsidRPr="00713446">
        <w:rPr>
          <w:sz w:val="24"/>
          <w:szCs w:val="24"/>
        </w:rPr>
        <w:t xml:space="preserve">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w:t>
      </w:r>
      <w:r w:rsidRPr="00713446">
        <w:rPr>
          <w:i/>
          <w:sz w:val="24"/>
          <w:szCs w:val="24"/>
        </w:rPr>
        <w:t xml:space="preserve">Уровни научного познания. Способы и методы научного познания. Особенности социального познания. </w:t>
      </w:r>
      <w:r w:rsidRPr="00713446">
        <w:rPr>
          <w:sz w:val="24"/>
          <w:szCs w:val="24"/>
        </w:rPr>
        <w:t xml:space="preserve">Духовная жизнь и духовный мир человека. Общественное и индивидуальное сознание. Мировоззрение, </w:t>
      </w:r>
      <w:r w:rsidRPr="00713446">
        <w:rPr>
          <w:i/>
          <w:sz w:val="24"/>
          <w:szCs w:val="24"/>
        </w:rPr>
        <w:t>его типы.</w:t>
      </w:r>
      <w:r w:rsidRPr="00713446">
        <w:rPr>
          <w:sz w:val="24"/>
          <w:szCs w:val="24"/>
        </w:rPr>
        <w:t xml:space="preserve"> Самосознание индивида и социальное поведение. Социальные ценности. </w:t>
      </w:r>
      <w:r w:rsidRPr="00713446">
        <w:rPr>
          <w:i/>
          <w:sz w:val="24"/>
          <w:szCs w:val="24"/>
        </w:rPr>
        <w:t>Мотивы и предпочтения.</w:t>
      </w:r>
      <w:r w:rsidRPr="00713446">
        <w:rPr>
          <w:sz w:val="24"/>
          <w:szCs w:val="24"/>
        </w:rPr>
        <w:t xml:space="preserve"> 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w:t>
      </w:r>
      <w:r w:rsidRPr="00713446">
        <w:rPr>
          <w:i/>
          <w:sz w:val="24"/>
          <w:szCs w:val="24"/>
        </w:rPr>
        <w:t>Знания, умения и навыки людей в условиях информационного общества.</w:t>
      </w:r>
    </w:p>
    <w:p w:rsidR="00C23526" w:rsidRPr="00713446" w:rsidP="00C23526">
      <w:pPr>
        <w:pStyle w:val="NoSpacing"/>
        <w:spacing w:line="276" w:lineRule="auto"/>
        <w:jc w:val="both"/>
        <w:rPr>
          <w:sz w:val="24"/>
          <w:szCs w:val="24"/>
        </w:rPr>
      </w:pPr>
      <w:r w:rsidRPr="00713446">
        <w:rPr>
          <w:b/>
          <w:sz w:val="24"/>
          <w:szCs w:val="24"/>
        </w:rPr>
        <w:t>Общество как сложная динамическая система</w:t>
      </w:r>
    </w:p>
    <w:p w:rsidR="00C23526" w:rsidRPr="00713446" w:rsidP="00C23526">
      <w:pPr>
        <w:pStyle w:val="NoSpacing"/>
        <w:spacing w:line="276" w:lineRule="auto"/>
        <w:jc w:val="both"/>
        <w:rPr>
          <w:sz w:val="24"/>
          <w:szCs w:val="24"/>
        </w:rPr>
      </w:pPr>
      <w:r w:rsidRPr="00713446">
        <w:rPr>
          <w:sz w:val="24"/>
          <w:szCs w:val="24"/>
        </w:rPr>
        <w:t>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w:t>
      </w:r>
      <w:r w:rsidRPr="00713446">
        <w:rPr>
          <w:i/>
          <w:sz w:val="24"/>
          <w:szCs w:val="24"/>
        </w:rPr>
        <w:t xml:space="preserve"> </w:t>
      </w:r>
      <w:r w:rsidRPr="00713446">
        <w:rPr>
          <w:sz w:val="24"/>
          <w:szCs w:val="24"/>
        </w:rPr>
        <w:t>Процессы глобализации. Основные направления глобализации. Последствия глобализации. Общество и человек перед лицом угроз и вызовов XXI века.</w:t>
      </w:r>
    </w:p>
    <w:p w:rsidR="00C23526" w:rsidRPr="00713446" w:rsidP="00C23526">
      <w:pPr>
        <w:pStyle w:val="NoSpacing"/>
        <w:spacing w:line="276" w:lineRule="auto"/>
        <w:jc w:val="both"/>
        <w:rPr>
          <w:b/>
          <w:sz w:val="24"/>
          <w:szCs w:val="24"/>
        </w:rPr>
      </w:pPr>
      <w:r w:rsidRPr="00713446">
        <w:rPr>
          <w:b/>
          <w:sz w:val="24"/>
          <w:szCs w:val="24"/>
        </w:rPr>
        <w:t>Экономика</w:t>
      </w:r>
    </w:p>
    <w:p w:rsidR="00C23526" w:rsidRPr="00713446" w:rsidP="00C23526">
      <w:pPr>
        <w:pStyle w:val="NoSpacing"/>
        <w:spacing w:line="276" w:lineRule="auto"/>
        <w:jc w:val="both"/>
        <w:rPr>
          <w:i/>
          <w:sz w:val="24"/>
          <w:szCs w:val="24"/>
        </w:rPr>
      </w:pPr>
      <w:r w:rsidRPr="00713446">
        <w:rPr>
          <w:sz w:val="24"/>
          <w:szCs w:val="24"/>
        </w:rPr>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w:t>
      </w:r>
      <w:r w:rsidRPr="00713446">
        <w:rPr>
          <w:i/>
          <w:sz w:val="24"/>
          <w:szCs w:val="24"/>
        </w:rPr>
        <w:t xml:space="preserve">Политика защиты конкуренции и антимонопольное законодательство. </w:t>
      </w:r>
      <w:r w:rsidRPr="00713446">
        <w:rPr>
          <w:sz w:val="24"/>
          <w:szCs w:val="24"/>
        </w:rPr>
        <w:t xml:space="preserve">Рыночные отношения в современной экономике. Фирма в экономике. </w:t>
      </w:r>
      <w:r w:rsidRPr="00713446">
        <w:rPr>
          <w:i/>
          <w:sz w:val="24"/>
          <w:szCs w:val="24"/>
        </w:rPr>
        <w:t xml:space="preserve">Фондовый рынок, его инструменты. </w:t>
      </w:r>
      <w:r w:rsidRPr="00713446">
        <w:rPr>
          <w:sz w:val="24"/>
          <w:szCs w:val="24"/>
        </w:rPr>
        <w:t xml:space="preserve">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w:t>
      </w:r>
      <w:r w:rsidRPr="00713446">
        <w:rPr>
          <w:i/>
          <w:sz w:val="24"/>
          <w:szCs w:val="24"/>
        </w:rPr>
        <w:t>Основные принципы менеджмента. Основы маркетинга.</w:t>
      </w:r>
      <w:r w:rsidRPr="00713446">
        <w:rPr>
          <w:sz w:val="24"/>
          <w:szCs w:val="24"/>
        </w:rPr>
        <w:t xml:space="preserve"> </w:t>
      </w:r>
      <w:r w:rsidRPr="00713446">
        <w:rPr>
          <w:i/>
          <w:sz w:val="24"/>
          <w:szCs w:val="24"/>
        </w:rPr>
        <w:t xml:space="preserve">Финансовый рынок. </w:t>
      </w:r>
      <w:r w:rsidRPr="00713446">
        <w:rPr>
          <w:sz w:val="24"/>
          <w:szCs w:val="24"/>
        </w:rPr>
        <w:t xml:space="preserve">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w:t>
      </w:r>
      <w:r w:rsidRPr="00713446">
        <w:rPr>
          <w:i/>
          <w:sz w:val="24"/>
          <w:szCs w:val="24"/>
        </w:rPr>
        <w:t xml:space="preserve">Налоги, уплачиваемые предприятиями. </w:t>
      </w:r>
      <w:r w:rsidRPr="00713446">
        <w:rPr>
          <w:sz w:val="24"/>
          <w:szCs w:val="24"/>
        </w:rPr>
        <w:t xml:space="preserve">Основы денежной и бюджетной политики государства. Денежно-кредитная (монетарная) политика. Государственный бюджет. </w:t>
      </w:r>
      <w:r w:rsidRPr="00713446">
        <w:rPr>
          <w:i/>
          <w:sz w:val="24"/>
          <w:szCs w:val="24"/>
        </w:rPr>
        <w:t>Государственный долг.</w:t>
      </w:r>
      <w:r w:rsidRPr="00713446">
        <w:rPr>
          <w:sz w:val="24"/>
          <w:szCs w:val="24"/>
        </w:rPr>
        <w:t xml:space="preserve"> Экономическая деятельность и ее измерители. ВВП и ВНП</w:t>
      </w:r>
      <w:r w:rsidRPr="00713446">
        <w:rPr>
          <w:i/>
          <w:sz w:val="24"/>
          <w:szCs w:val="24"/>
        </w:rPr>
        <w:t xml:space="preserve"> – </w:t>
      </w:r>
      <w:r w:rsidRPr="00713446">
        <w:rPr>
          <w:sz w:val="24"/>
          <w:szCs w:val="24"/>
        </w:rPr>
        <w:t>основные макроэкономические показатели.</w:t>
      </w:r>
      <w:r w:rsidRPr="00713446">
        <w:rPr>
          <w:i/>
          <w:sz w:val="24"/>
          <w:szCs w:val="24"/>
        </w:rPr>
        <w:t xml:space="preserve"> </w:t>
      </w:r>
      <w:r w:rsidRPr="00713446">
        <w:rPr>
          <w:sz w:val="24"/>
          <w:szCs w:val="24"/>
        </w:rPr>
        <w:t xml:space="preserve">Экономический рост. </w:t>
      </w:r>
      <w:r w:rsidRPr="00713446">
        <w:rPr>
          <w:i/>
          <w:sz w:val="24"/>
          <w:szCs w:val="24"/>
        </w:rPr>
        <w:t>Экономические циклы</w:t>
      </w:r>
      <w:r w:rsidRPr="00713446">
        <w:rPr>
          <w:sz w:val="24"/>
          <w:szCs w:val="24"/>
        </w:rPr>
        <w:t>.</w:t>
      </w:r>
      <w:r w:rsidRPr="00713446">
        <w:rPr>
          <w:i/>
          <w:sz w:val="24"/>
          <w:szCs w:val="24"/>
        </w:rPr>
        <w:t xml:space="preserve"> </w:t>
      </w:r>
      <w:r w:rsidRPr="00713446">
        <w:rPr>
          <w:sz w:val="24"/>
          <w:szCs w:val="24"/>
        </w:rPr>
        <w:t xml:space="preserve">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w:t>
      </w:r>
      <w:r w:rsidRPr="00713446">
        <w:rPr>
          <w:i/>
          <w:sz w:val="24"/>
          <w:szCs w:val="24"/>
        </w:rPr>
        <w:t>Тенденции экономического развития России.</w:t>
      </w:r>
    </w:p>
    <w:p w:rsidR="00C23526" w:rsidRPr="00713446" w:rsidP="00C23526">
      <w:pPr>
        <w:pStyle w:val="NoSpacing"/>
        <w:spacing w:line="276" w:lineRule="auto"/>
        <w:jc w:val="both"/>
        <w:rPr>
          <w:sz w:val="24"/>
          <w:szCs w:val="24"/>
        </w:rPr>
      </w:pPr>
      <w:r w:rsidRPr="00713446">
        <w:rPr>
          <w:b/>
          <w:sz w:val="24"/>
          <w:szCs w:val="24"/>
        </w:rPr>
        <w:t>Социальные отношения</w:t>
      </w:r>
    </w:p>
    <w:p w:rsidR="00C23526" w:rsidRPr="00713446" w:rsidP="00C23526">
      <w:pPr>
        <w:pStyle w:val="NoSpacing"/>
        <w:spacing w:line="276" w:lineRule="auto"/>
        <w:jc w:val="both"/>
        <w:rPr>
          <w:sz w:val="24"/>
          <w:szCs w:val="24"/>
        </w:rPr>
      </w:pPr>
      <w:r w:rsidRPr="00713446">
        <w:rPr>
          <w:sz w:val="24"/>
          <w:szCs w:val="24"/>
        </w:rPr>
        <w:t>Социальная структура общества и социальные отношения. Социальная стратификация, неравенство. Социальные группы, их типы. Молодежь как социальная группа. Социальный конфликт. Виды социальных конфликтов, их причины. Способы разрешения конфликтов. Социальные нормы, виды социальных норм. Отклоняющееся поведение (девиантное). Социальный контроль и самоконтроль. Социальная мобильность, ее формы и каналы в современном обществе.</w:t>
      </w:r>
      <w:r w:rsidRPr="00713446">
        <w:rPr>
          <w:i/>
          <w:sz w:val="24"/>
          <w:szCs w:val="24"/>
        </w:rPr>
        <w:t xml:space="preserve"> </w:t>
      </w:r>
      <w:r w:rsidRPr="00713446">
        <w:rPr>
          <w:sz w:val="24"/>
          <w:szCs w:val="24"/>
        </w:rPr>
        <w:t>Этнические общности. Межнациональные отношения,</w:t>
      </w:r>
      <w:r w:rsidRPr="00713446">
        <w:rPr>
          <w:b/>
          <w:sz w:val="24"/>
          <w:szCs w:val="24"/>
        </w:rPr>
        <w:t xml:space="preserve"> </w:t>
      </w:r>
      <w:r w:rsidRPr="00713446">
        <w:rPr>
          <w:sz w:val="24"/>
          <w:szCs w:val="24"/>
        </w:rPr>
        <w:t>этносоциальные</w:t>
      </w:r>
      <w:r w:rsidRPr="00713446">
        <w:rPr>
          <w:sz w:val="24"/>
          <w:szCs w:val="24"/>
        </w:rPr>
        <w:t xml:space="preserve"> конфликты, пути их разрешения. Конституционные принципы национальной политики в Российской Федерации. Семья и брак. </w:t>
      </w:r>
      <w:r w:rsidRPr="00713446">
        <w:rPr>
          <w:i/>
          <w:sz w:val="24"/>
          <w:szCs w:val="24"/>
        </w:rPr>
        <w:t>Тенденции развития семьи в современном мире.</w:t>
      </w:r>
      <w:r w:rsidRPr="00713446">
        <w:rPr>
          <w:sz w:val="24"/>
          <w:szCs w:val="24"/>
        </w:rPr>
        <w:t xml:space="preserve"> </w:t>
      </w:r>
      <w:r w:rsidRPr="00713446">
        <w:rPr>
          <w:i/>
          <w:sz w:val="24"/>
          <w:szCs w:val="24"/>
        </w:rPr>
        <w:t>Проблема неполных семей.</w:t>
      </w:r>
      <w:r w:rsidRPr="00713446">
        <w:rPr>
          <w:sz w:val="24"/>
          <w:szCs w:val="24"/>
        </w:rPr>
        <w:t xml:space="preserve"> Современная демографическая ситуация в Российской Федерации.</w:t>
      </w:r>
      <w:r w:rsidRPr="00713446">
        <w:rPr>
          <w:i/>
          <w:sz w:val="24"/>
          <w:szCs w:val="24"/>
        </w:rPr>
        <w:t xml:space="preserve"> </w:t>
      </w:r>
      <w:r w:rsidRPr="00713446">
        <w:rPr>
          <w:sz w:val="24"/>
          <w:szCs w:val="24"/>
        </w:rPr>
        <w:t>Религиозные объединения и организации в Российской Федерации.</w:t>
      </w:r>
    </w:p>
    <w:p w:rsidR="00C23526" w:rsidRPr="00713446" w:rsidP="00C23526">
      <w:pPr>
        <w:pStyle w:val="NoSpacing"/>
        <w:spacing w:line="276" w:lineRule="auto"/>
        <w:jc w:val="both"/>
        <w:rPr>
          <w:sz w:val="24"/>
          <w:szCs w:val="24"/>
        </w:rPr>
      </w:pPr>
      <w:r w:rsidRPr="00713446">
        <w:rPr>
          <w:b/>
          <w:sz w:val="24"/>
          <w:szCs w:val="24"/>
        </w:rPr>
        <w:t>Политика</w:t>
      </w:r>
    </w:p>
    <w:p w:rsidR="00C23526" w:rsidRPr="00713446" w:rsidP="00C23526">
      <w:pPr>
        <w:pStyle w:val="NoSpacing"/>
        <w:spacing w:line="276" w:lineRule="auto"/>
        <w:jc w:val="both"/>
        <w:rPr>
          <w:i/>
          <w:sz w:val="24"/>
          <w:szCs w:val="24"/>
        </w:rPr>
      </w:pPr>
      <w:r w:rsidRPr="00713446">
        <w:rPr>
          <w:sz w:val="24"/>
          <w:szCs w:val="24"/>
        </w:rPr>
        <w:t xml:space="preserve">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мажоритарная, пропорциональная, смешанная. </w:t>
      </w:r>
      <w:r w:rsidRPr="00713446">
        <w:rPr>
          <w:i/>
          <w:sz w:val="24"/>
          <w:szCs w:val="24"/>
        </w:rPr>
        <w:t>Избирательная кампания.</w:t>
      </w:r>
      <w:r w:rsidRPr="00713446">
        <w:rPr>
          <w:sz w:val="24"/>
          <w:szCs w:val="24"/>
        </w:rPr>
        <w:t xml:space="preserve"> Гражданское общество и правовое государство. Политическая элита и политическое лидерство.</w:t>
      </w:r>
      <w:r w:rsidRPr="00713446">
        <w:rPr>
          <w:i/>
          <w:sz w:val="24"/>
          <w:szCs w:val="24"/>
        </w:rPr>
        <w:t xml:space="preserve"> </w:t>
      </w:r>
      <w:r w:rsidRPr="00713446">
        <w:rPr>
          <w:sz w:val="24"/>
          <w:szCs w:val="24"/>
        </w:rPr>
        <w:t xml:space="preserve">Типология лидерства. Политическая идеология, ее роль в обществе. Основные идейно-политические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w:t>
      </w:r>
      <w:r w:rsidRPr="00713446">
        <w:rPr>
          <w:i/>
          <w:sz w:val="24"/>
          <w:szCs w:val="24"/>
        </w:rPr>
        <w:t>Политическая психология. Политическое поведение.</w:t>
      </w:r>
      <w:r w:rsidRPr="00713446">
        <w:rPr>
          <w:sz w:val="24"/>
          <w:szCs w:val="24"/>
        </w:rPr>
        <w:t xml:space="preserve"> Роль средств массовой информации в политической жизни общества. Политический процесс. Политическое участие. </w:t>
      </w:r>
      <w:r w:rsidRPr="00713446">
        <w:rPr>
          <w:i/>
          <w:sz w:val="24"/>
          <w:szCs w:val="24"/>
        </w:rPr>
        <w:t>Абсентеизм, его причины и опасность.</w:t>
      </w:r>
      <w:r w:rsidRPr="00713446">
        <w:rPr>
          <w:sz w:val="24"/>
          <w:szCs w:val="24"/>
        </w:rPr>
        <w:t xml:space="preserve"> </w:t>
      </w:r>
      <w:r w:rsidRPr="00713446">
        <w:rPr>
          <w:i/>
          <w:sz w:val="24"/>
          <w:szCs w:val="24"/>
        </w:rPr>
        <w:t>Особенности политического процесса в России.</w:t>
      </w:r>
    </w:p>
    <w:p w:rsidR="00C23526" w:rsidRPr="00713446" w:rsidP="00C23526">
      <w:pPr>
        <w:pStyle w:val="NoSpacing"/>
        <w:spacing w:line="276" w:lineRule="auto"/>
        <w:jc w:val="both"/>
        <w:rPr>
          <w:sz w:val="24"/>
          <w:szCs w:val="24"/>
        </w:rPr>
      </w:pPr>
      <w:r w:rsidRPr="00713446">
        <w:rPr>
          <w:b/>
          <w:sz w:val="24"/>
          <w:szCs w:val="24"/>
        </w:rPr>
        <w:t>Правовое регулирование общественных отношений</w:t>
      </w:r>
    </w:p>
    <w:p w:rsidR="00C23526" w:rsidP="00C23526">
      <w:pPr>
        <w:pStyle w:val="NoSpacing"/>
        <w:spacing w:line="276" w:lineRule="auto"/>
        <w:jc w:val="both"/>
        <w:rPr>
          <w:i/>
          <w:sz w:val="24"/>
          <w:szCs w:val="24"/>
        </w:rPr>
      </w:pPr>
      <w:r w:rsidRPr="00713446">
        <w:rPr>
          <w:sz w:val="24"/>
          <w:szCs w:val="24"/>
        </w:rPr>
        <w:t xml:space="preserve">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w:t>
      </w:r>
      <w:r w:rsidRPr="00713446">
        <w:rPr>
          <w:i/>
          <w:sz w:val="24"/>
          <w:szCs w:val="24"/>
        </w:rPr>
        <w:t>Законодательство в сфере антикоррупционной политики государства.</w:t>
      </w:r>
      <w:r w:rsidRPr="00713446">
        <w:rPr>
          <w:sz w:val="24"/>
          <w:szCs w:val="24"/>
        </w:rPr>
        <w:t xml:space="preserve"> </w:t>
      </w:r>
      <w:r w:rsidRPr="00713446">
        <w:rPr>
          <w:i/>
          <w:sz w:val="24"/>
          <w:szCs w:val="24"/>
        </w:rPr>
        <w:t>Экологическое право.</w:t>
      </w:r>
      <w:r w:rsidRPr="00713446">
        <w:rPr>
          <w:sz w:val="24"/>
          <w:szCs w:val="24"/>
        </w:rPr>
        <w:t xml:space="preserve"> Право на благоприятную окружающую среду и способы его защиты. Экологические правонарушения. </w:t>
      </w:r>
      <w:r w:rsidRPr="00713446">
        <w:rPr>
          <w:i/>
          <w:sz w:val="24"/>
          <w:szCs w:val="24"/>
        </w:rPr>
        <w:t>Гражданское право.</w:t>
      </w:r>
      <w:r w:rsidRPr="00713446">
        <w:rPr>
          <w:sz w:val="24"/>
          <w:szCs w:val="24"/>
        </w:rPr>
        <w:t xml:space="preserve"> Гражданские правоотношения. </w:t>
      </w:r>
      <w:r w:rsidRPr="00713446">
        <w:rPr>
          <w:i/>
          <w:sz w:val="24"/>
          <w:szCs w:val="24"/>
        </w:rPr>
        <w:t>Субъекты гражданского права.</w:t>
      </w:r>
      <w:r w:rsidRPr="00713446">
        <w:rPr>
          <w:sz w:val="24"/>
          <w:szCs w:val="24"/>
        </w:rPr>
        <w:t xml:space="preserve"> Имущественные права. Право собственности. Основания приобретения права собственности. </w:t>
      </w:r>
      <w:r w:rsidRPr="00713446">
        <w:rPr>
          <w:i/>
          <w:sz w:val="24"/>
          <w:szCs w:val="24"/>
        </w:rPr>
        <w:t>Право на результаты интеллектуальной деятельности. Наследование.</w:t>
      </w:r>
      <w:r w:rsidRPr="00713446">
        <w:rPr>
          <w:sz w:val="24"/>
          <w:szCs w:val="24"/>
        </w:rPr>
        <w:t xml:space="preserve"> Неимущественные права: честь, достоинство, имя. Способы защиты имущественных и неимущественных прав.</w:t>
      </w:r>
      <w:r w:rsidRPr="00713446">
        <w:rPr>
          <w:i/>
          <w:sz w:val="24"/>
          <w:szCs w:val="24"/>
        </w:rPr>
        <w:t xml:space="preserve"> </w:t>
      </w:r>
      <w:r w:rsidRPr="00713446">
        <w:rPr>
          <w:sz w:val="24"/>
          <w:szCs w:val="24"/>
        </w:rPr>
        <w:t xml:space="preserve">Организационно-правовые формы предприятий. </w:t>
      </w:r>
      <w:r w:rsidRPr="00713446">
        <w:rPr>
          <w:i/>
          <w:sz w:val="24"/>
          <w:szCs w:val="24"/>
        </w:rPr>
        <w:t xml:space="preserve">Семейное право. </w:t>
      </w:r>
      <w:r w:rsidRPr="00713446">
        <w:rPr>
          <w:sz w:val="24"/>
          <w:szCs w:val="24"/>
        </w:rPr>
        <w:t xml:space="preserve">Порядок и условия заключения и расторжения брака. Правовое регулирование отношений супругов. Права и обязанности родителей и детей. Порядок приема на обучение в профессиональные образовательные организации и образовательные организации высшего образования. </w:t>
      </w:r>
      <w:r w:rsidRPr="00713446">
        <w:rPr>
          <w:i/>
          <w:sz w:val="24"/>
          <w:szCs w:val="24"/>
        </w:rPr>
        <w:t>Порядок оказания платных образовательных услуг.</w:t>
      </w:r>
      <w:r w:rsidRPr="00713446">
        <w:rPr>
          <w:sz w:val="24"/>
          <w:szCs w:val="24"/>
        </w:rPr>
        <w:t xml:space="preserve"> 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w:t>
      </w:r>
      <w:r w:rsidRPr="00713446">
        <w:rPr>
          <w:i/>
          <w:sz w:val="24"/>
          <w:szCs w:val="24"/>
        </w:rPr>
        <w:t>Стадии уголовного процесса.</w:t>
      </w:r>
      <w:r w:rsidRPr="00713446">
        <w:rPr>
          <w:sz w:val="24"/>
          <w:szCs w:val="24"/>
        </w:rPr>
        <w:t xml:space="preserve"> Конституционное судопроизводство. Понятие и предмет международного права. Международная защита прав человека в условиях мирного и военного времени. </w:t>
      </w:r>
      <w:r w:rsidRPr="00713446">
        <w:rPr>
          <w:i/>
          <w:sz w:val="24"/>
          <w:szCs w:val="24"/>
        </w:rPr>
        <w:t>Правовая база противодействия терроризму в Российской Федерации.</w:t>
      </w:r>
    </w:p>
    <w:p w:rsidR="00C23526" w:rsidP="00617C05">
      <w:pPr>
        <w:pStyle w:val="NoSpacing"/>
        <w:spacing w:line="276" w:lineRule="auto"/>
        <w:jc w:val="both"/>
        <w:rPr>
          <w:b/>
          <w:sz w:val="24"/>
          <w:szCs w:val="24"/>
        </w:rPr>
      </w:pPr>
    </w:p>
    <w:p w:rsidR="00617C05" w:rsidP="00C23526">
      <w:pPr>
        <w:pStyle w:val="NoSpacing"/>
        <w:spacing w:line="276" w:lineRule="auto"/>
        <w:jc w:val="center"/>
        <w:rPr>
          <w:b/>
          <w:sz w:val="24"/>
          <w:szCs w:val="24"/>
        </w:rPr>
      </w:pPr>
      <w:r>
        <w:rPr>
          <w:b/>
          <w:sz w:val="24"/>
          <w:szCs w:val="24"/>
        </w:rPr>
        <w:t>10 класс</w:t>
      </w:r>
    </w:p>
    <w:p w:rsidR="00617C05" w:rsidRPr="0057009E" w:rsidP="00617C05">
      <w:pPr>
        <w:pStyle w:val="NoSpacing"/>
        <w:spacing w:line="276" w:lineRule="auto"/>
        <w:jc w:val="both"/>
        <w:rPr>
          <w:b/>
          <w:sz w:val="24"/>
          <w:szCs w:val="24"/>
        </w:rPr>
      </w:pPr>
      <w:r w:rsidRPr="0057009E">
        <w:rPr>
          <w:b/>
          <w:sz w:val="24"/>
          <w:szCs w:val="24"/>
        </w:rPr>
        <w:t>Человек в обществе.</w:t>
      </w:r>
    </w:p>
    <w:p w:rsidR="00617C05" w:rsidRPr="00617C05" w:rsidP="00617C05">
      <w:pPr>
        <w:pStyle w:val="NoSpacing"/>
        <w:spacing w:line="276" w:lineRule="auto"/>
        <w:jc w:val="both"/>
        <w:rPr>
          <w:sz w:val="24"/>
          <w:szCs w:val="24"/>
        </w:rPr>
      </w:pPr>
      <w:r w:rsidRPr="00617C05">
        <w:rPr>
          <w:rStyle w:val="FontStyle116"/>
          <w:rFonts w:ascii="Times New Roman" w:hAnsi="Times New Roman" w:cs="Times New Roman"/>
          <w:sz w:val="24"/>
          <w:szCs w:val="24"/>
        </w:rPr>
        <w:t xml:space="preserve">Понятие об обществе. Общество как совместная жизнедеятельность людей Общество и природа Общество и культура. Науки об обществе </w:t>
      </w:r>
      <w:r w:rsidRPr="00617C05">
        <w:rPr>
          <w:sz w:val="24"/>
          <w:szCs w:val="24"/>
        </w:rPr>
        <w:t xml:space="preserve">Структура общества. Особенности </w:t>
      </w:r>
      <w:r w:rsidRPr="00617C05">
        <w:rPr>
          <w:sz w:val="24"/>
          <w:szCs w:val="24"/>
        </w:rPr>
        <w:t>социальной системы. Взаимосвязь экономической, социальной, политической, духовной сфер жизни общества. Социальные институты.</w:t>
      </w:r>
    </w:p>
    <w:p w:rsidR="00617C05" w:rsidRPr="00617C05" w:rsidP="00617C05">
      <w:pPr>
        <w:pStyle w:val="NoSpacing"/>
        <w:spacing w:line="276" w:lineRule="auto"/>
        <w:jc w:val="both"/>
        <w:rPr>
          <w:sz w:val="24"/>
          <w:szCs w:val="24"/>
        </w:rPr>
      </w:pPr>
      <w:r w:rsidRPr="00617C05">
        <w:rPr>
          <w:rStyle w:val="FontStyle116"/>
          <w:rFonts w:ascii="Times New Roman" w:hAnsi="Times New Roman" w:cs="Times New Roman"/>
          <w:sz w:val="24"/>
          <w:szCs w:val="24"/>
        </w:rPr>
        <w:t>Природа человека. Человек как продукт биологической, социальной и культурной эволюции. Цель и смысл жизни человека. Науки о человеке.  Человек как духовное существо. Духовная жизнь человека. Мировоззрение. Ценностные ориентиры личности. Патриотизм и гражданственность. Деятельность как способ существования людей. Деятельность и её мотивация. Многообразие деятельности. Сознание и деятельность. Позна</w:t>
      </w:r>
      <w:r w:rsidRPr="00617C05">
        <w:rPr>
          <w:rStyle w:val="FontStyle116"/>
          <w:rFonts w:ascii="Times New Roman" w:hAnsi="Times New Roman" w:cs="Times New Roman"/>
          <w:sz w:val="24"/>
          <w:szCs w:val="24"/>
        </w:rPr>
        <w:softHyphen/>
        <w:t>ние и знание.</w:t>
      </w:r>
      <w:r w:rsidRPr="00617C05">
        <w:rPr>
          <w:rStyle w:val="FontStyle116"/>
          <w:rFonts w:ascii="Times New Roman" w:hAnsi="Times New Roman" w:cs="Times New Roman"/>
          <w:b/>
          <w:sz w:val="24"/>
          <w:szCs w:val="24"/>
        </w:rPr>
        <w:t xml:space="preserve"> </w:t>
      </w:r>
      <w:r>
        <w:rPr>
          <w:sz w:val="24"/>
          <w:szCs w:val="24"/>
        </w:rPr>
        <w:t xml:space="preserve">Познание </w:t>
      </w:r>
      <w:r w:rsidRPr="00617C05">
        <w:rPr>
          <w:sz w:val="24"/>
          <w:szCs w:val="24"/>
        </w:rPr>
        <w:t>мира: чувственное и рациональное, истинное и ложное. Ист</w:t>
      </w:r>
      <w:r>
        <w:rPr>
          <w:sz w:val="24"/>
          <w:szCs w:val="24"/>
        </w:rPr>
        <w:t xml:space="preserve">ина и её критерии Многообразие </w:t>
      </w:r>
      <w:r w:rsidRPr="00617C05">
        <w:rPr>
          <w:sz w:val="24"/>
          <w:szCs w:val="24"/>
        </w:rPr>
        <w:t xml:space="preserve">форм человеческого знания Социальное и гуманитарное знания. </w:t>
      </w:r>
      <w:r w:rsidRPr="00617C05">
        <w:rPr>
          <w:rStyle w:val="FontStyle116"/>
          <w:rFonts w:ascii="Times New Roman" w:hAnsi="Times New Roman" w:cs="Times New Roman"/>
          <w:sz w:val="24"/>
          <w:szCs w:val="24"/>
        </w:rPr>
        <w:t>Человек в систе</w:t>
      </w:r>
      <w:r w:rsidRPr="00617C05">
        <w:rPr>
          <w:rStyle w:val="FontStyle116"/>
          <w:rFonts w:ascii="Times New Roman" w:hAnsi="Times New Roman" w:cs="Times New Roman"/>
          <w:sz w:val="24"/>
          <w:szCs w:val="24"/>
        </w:rPr>
        <w:softHyphen/>
        <w:t>ме соци</w:t>
      </w:r>
      <w:r w:rsidRPr="00617C05">
        <w:rPr>
          <w:rStyle w:val="FontStyle116"/>
          <w:rFonts w:ascii="Times New Roman" w:hAnsi="Times New Roman" w:cs="Times New Roman"/>
          <w:sz w:val="24"/>
          <w:szCs w:val="24"/>
        </w:rPr>
        <w:softHyphen/>
        <w:t>альных связей</w:t>
      </w:r>
      <w:r w:rsidRPr="00617C05">
        <w:rPr>
          <w:rStyle w:val="FontStyle116"/>
          <w:rFonts w:ascii="Times New Roman" w:hAnsi="Times New Roman" w:cs="Times New Roman"/>
          <w:b/>
          <w:sz w:val="24"/>
          <w:szCs w:val="24"/>
        </w:rPr>
        <w:t xml:space="preserve">. </w:t>
      </w:r>
      <w:r w:rsidRPr="00617C05">
        <w:rPr>
          <w:sz w:val="24"/>
          <w:szCs w:val="24"/>
        </w:rPr>
        <w:t>Личность, факторы, влияющие на ее формирование. Самосознание и самореализация. Социальное поведение и социализация личности Единство свободы и ответственность личности.</w:t>
      </w:r>
    </w:p>
    <w:p w:rsidR="00617C05" w:rsidRPr="00617C05" w:rsidP="00617C05">
      <w:pPr>
        <w:pStyle w:val="NoSpacing"/>
        <w:spacing w:line="276" w:lineRule="auto"/>
        <w:jc w:val="both"/>
        <w:rPr>
          <w:b/>
          <w:sz w:val="24"/>
          <w:szCs w:val="24"/>
        </w:rPr>
      </w:pPr>
      <w:r w:rsidRPr="00617C05">
        <w:rPr>
          <w:b/>
          <w:sz w:val="24"/>
          <w:szCs w:val="24"/>
        </w:rPr>
        <w:t xml:space="preserve">Общество как мир культуры. </w:t>
      </w:r>
    </w:p>
    <w:p w:rsidR="00617C05" w:rsidRPr="00617C05" w:rsidP="00617C05">
      <w:pPr>
        <w:pStyle w:val="NoSpacing"/>
        <w:spacing w:line="276" w:lineRule="auto"/>
        <w:jc w:val="both"/>
        <w:rPr>
          <w:b/>
          <w:sz w:val="24"/>
          <w:szCs w:val="24"/>
        </w:rPr>
      </w:pPr>
      <w:r w:rsidRPr="00617C05">
        <w:rPr>
          <w:rStyle w:val="FontStyle116"/>
          <w:rFonts w:ascii="Times New Roman" w:hAnsi="Times New Roman" w:cs="Times New Roman"/>
          <w:sz w:val="24"/>
          <w:szCs w:val="24"/>
        </w:rPr>
        <w:t>Духовная жизнь общества. Культура и духовная жизнь. Формы и разновидности культуры: массовая, народная и элитарная. Диалог культур. Средства массовой информации</w:t>
      </w:r>
      <w:r>
        <w:rPr>
          <w:rStyle w:val="FontStyle116"/>
          <w:rFonts w:ascii="Times New Roman" w:hAnsi="Times New Roman" w:cs="Times New Roman"/>
          <w:b/>
          <w:sz w:val="24"/>
          <w:szCs w:val="24"/>
        </w:rPr>
        <w:t xml:space="preserve">. </w:t>
      </w:r>
      <w:r w:rsidRPr="00617C05">
        <w:rPr>
          <w:rStyle w:val="FontStyle116"/>
          <w:rFonts w:ascii="Times New Roman" w:hAnsi="Times New Roman" w:cs="Times New Roman"/>
          <w:sz w:val="24"/>
          <w:szCs w:val="24"/>
        </w:rPr>
        <w:t>Наука и образо</w:t>
      </w:r>
      <w:r w:rsidRPr="00617C05">
        <w:rPr>
          <w:rStyle w:val="FontStyle116"/>
          <w:rFonts w:ascii="Times New Roman" w:hAnsi="Times New Roman" w:cs="Times New Roman"/>
          <w:sz w:val="24"/>
          <w:szCs w:val="24"/>
        </w:rPr>
        <w:softHyphen/>
        <w:t>вание. Наука, ее роль в современном мире. Этика ученого. Непрерывное образование и самообразование.</w:t>
      </w:r>
      <w:r w:rsidRPr="00617C05">
        <w:rPr>
          <w:rStyle w:val="FontStyle116"/>
          <w:rFonts w:ascii="Times New Roman" w:hAnsi="Times New Roman" w:cs="Times New Roman"/>
          <w:b/>
          <w:sz w:val="24"/>
          <w:szCs w:val="24"/>
        </w:rPr>
        <w:t xml:space="preserve"> </w:t>
      </w:r>
      <w:r>
        <w:rPr>
          <w:rStyle w:val="FontStyle116"/>
          <w:rFonts w:ascii="Times New Roman" w:hAnsi="Times New Roman" w:cs="Times New Roman"/>
          <w:sz w:val="24"/>
          <w:szCs w:val="24"/>
        </w:rPr>
        <w:t xml:space="preserve">Мораль и религия. Мораль, её </w:t>
      </w:r>
      <w:r w:rsidRPr="00617C05">
        <w:rPr>
          <w:rStyle w:val="FontStyle116"/>
          <w:rFonts w:ascii="Times New Roman" w:hAnsi="Times New Roman" w:cs="Times New Roman"/>
          <w:sz w:val="24"/>
          <w:szCs w:val="24"/>
        </w:rPr>
        <w:t>категории. Религия, её роль в жизни общества. Нравственная культура</w:t>
      </w:r>
      <w:r w:rsidRPr="00617C05">
        <w:rPr>
          <w:rStyle w:val="FontStyle116"/>
          <w:rFonts w:ascii="Times New Roman" w:hAnsi="Times New Roman" w:cs="Times New Roman"/>
          <w:b/>
          <w:sz w:val="24"/>
          <w:szCs w:val="24"/>
        </w:rPr>
        <w:t xml:space="preserve"> </w:t>
      </w:r>
      <w:r w:rsidRPr="00617C05">
        <w:rPr>
          <w:rStyle w:val="FontStyle116"/>
          <w:rFonts w:ascii="Times New Roman" w:hAnsi="Times New Roman" w:cs="Times New Roman"/>
          <w:sz w:val="24"/>
          <w:szCs w:val="24"/>
        </w:rPr>
        <w:t>Искусст</w:t>
      </w:r>
      <w:r w:rsidRPr="00617C05">
        <w:rPr>
          <w:rStyle w:val="FontStyle116"/>
          <w:rFonts w:ascii="Times New Roman" w:hAnsi="Times New Roman" w:cs="Times New Roman"/>
          <w:sz w:val="24"/>
          <w:szCs w:val="24"/>
        </w:rPr>
        <w:softHyphen/>
        <w:t>во и ду</w:t>
      </w:r>
      <w:r w:rsidRPr="00617C05">
        <w:rPr>
          <w:rStyle w:val="FontStyle116"/>
          <w:rFonts w:ascii="Times New Roman" w:hAnsi="Times New Roman" w:cs="Times New Roman"/>
          <w:sz w:val="24"/>
          <w:szCs w:val="24"/>
        </w:rPr>
        <w:softHyphen/>
        <w:t xml:space="preserve">ховная жизнь </w:t>
      </w:r>
      <w:r>
        <w:rPr>
          <w:sz w:val="24"/>
          <w:szCs w:val="24"/>
        </w:rPr>
        <w:t xml:space="preserve">Искусство, его формы, Основные </w:t>
      </w:r>
      <w:r w:rsidRPr="00617C05">
        <w:rPr>
          <w:sz w:val="24"/>
          <w:szCs w:val="24"/>
        </w:rPr>
        <w:t>направления. Эстетическая культура. Тенденции духовной жизни современной России.</w:t>
      </w:r>
      <w:r w:rsidRPr="00617C05">
        <w:rPr>
          <w:b/>
          <w:sz w:val="24"/>
          <w:szCs w:val="24"/>
        </w:rPr>
        <w:t xml:space="preserve"> </w:t>
      </w:r>
    </w:p>
    <w:p w:rsidR="00617C05" w:rsidRPr="00617C05" w:rsidP="00617C05">
      <w:pPr>
        <w:pStyle w:val="NoSpacing"/>
        <w:spacing w:line="276" w:lineRule="auto"/>
        <w:jc w:val="both"/>
        <w:rPr>
          <w:rStyle w:val="FontStyle116"/>
          <w:b/>
          <w:sz w:val="24"/>
          <w:szCs w:val="24"/>
        </w:rPr>
      </w:pPr>
      <w:r w:rsidRPr="00617C05">
        <w:rPr>
          <w:b/>
          <w:sz w:val="24"/>
          <w:szCs w:val="24"/>
        </w:rPr>
        <w:t>Правовое регулирование общественных отношений.</w:t>
      </w:r>
    </w:p>
    <w:p w:rsidR="00617C05" w:rsidRPr="00617C05" w:rsidP="00617C05">
      <w:pPr>
        <w:pStyle w:val="NoSpacing"/>
        <w:spacing w:line="276" w:lineRule="auto"/>
        <w:jc w:val="both"/>
        <w:rPr>
          <w:rStyle w:val="FontStyle116"/>
          <w:sz w:val="24"/>
          <w:szCs w:val="24"/>
        </w:rPr>
      </w:pPr>
      <w:r w:rsidRPr="00617C05">
        <w:rPr>
          <w:rStyle w:val="FontStyle116"/>
          <w:rFonts w:ascii="Times New Roman" w:hAnsi="Times New Roman" w:cs="Times New Roman"/>
          <w:sz w:val="24"/>
          <w:szCs w:val="24"/>
        </w:rPr>
        <w:t>Право в системе социальных норм.</w:t>
      </w:r>
      <w:r w:rsidRPr="00617C05">
        <w:rPr>
          <w:sz w:val="24"/>
          <w:szCs w:val="24"/>
        </w:rPr>
        <w:t xml:space="preserve"> Система права: основные отрасли, институты, отношения. Публичное и частное право.</w:t>
      </w:r>
      <w:r w:rsidRPr="00617C05">
        <w:rPr>
          <w:rStyle w:val="FontStyle116"/>
          <w:rFonts w:ascii="Times New Roman" w:hAnsi="Times New Roman" w:cs="Times New Roman"/>
          <w:sz w:val="24"/>
          <w:szCs w:val="24"/>
        </w:rPr>
        <w:t xml:space="preserve"> Источни</w:t>
      </w:r>
      <w:r w:rsidRPr="00617C05">
        <w:rPr>
          <w:rStyle w:val="FontStyle116"/>
          <w:rFonts w:ascii="Times New Roman" w:hAnsi="Times New Roman" w:cs="Times New Roman"/>
          <w:sz w:val="24"/>
          <w:szCs w:val="24"/>
        </w:rPr>
        <w:softHyphen/>
        <w:t>ки права. Правовые акты.</w:t>
      </w:r>
      <w:r w:rsidRPr="00617C05">
        <w:rPr>
          <w:sz w:val="24"/>
          <w:szCs w:val="24"/>
        </w:rPr>
        <w:t xml:space="preserve"> Конституция в иерархии нормативных актов.</w:t>
      </w:r>
      <w:r w:rsidRPr="00617C05">
        <w:rPr>
          <w:rStyle w:val="FontStyle116"/>
          <w:rFonts w:ascii="Times New Roman" w:hAnsi="Times New Roman" w:cs="Times New Roman"/>
          <w:sz w:val="24"/>
          <w:szCs w:val="24"/>
        </w:rPr>
        <w:t xml:space="preserve"> Право</w:t>
      </w:r>
      <w:r w:rsidRPr="00617C05">
        <w:rPr>
          <w:rStyle w:val="FontStyle116"/>
          <w:rFonts w:ascii="Times New Roman" w:hAnsi="Times New Roman" w:cs="Times New Roman"/>
          <w:sz w:val="24"/>
          <w:szCs w:val="24"/>
        </w:rPr>
        <w:softHyphen/>
        <w:t>отноше</w:t>
      </w:r>
      <w:r w:rsidRPr="00617C05">
        <w:rPr>
          <w:rStyle w:val="FontStyle116"/>
          <w:rFonts w:ascii="Times New Roman" w:hAnsi="Times New Roman" w:cs="Times New Roman"/>
          <w:sz w:val="24"/>
          <w:szCs w:val="24"/>
        </w:rPr>
        <w:softHyphen/>
        <w:t>ния и правона</w:t>
      </w:r>
      <w:r w:rsidRPr="00617C05">
        <w:rPr>
          <w:rStyle w:val="FontStyle116"/>
          <w:rFonts w:ascii="Times New Roman" w:hAnsi="Times New Roman" w:cs="Times New Roman"/>
          <w:sz w:val="24"/>
          <w:szCs w:val="24"/>
        </w:rPr>
        <w:softHyphen/>
        <w:t>рушения. Виды юридической ответственности.</w:t>
      </w:r>
      <w:r w:rsidRPr="00617C05">
        <w:rPr>
          <w:sz w:val="24"/>
          <w:szCs w:val="24"/>
        </w:rPr>
        <w:t xml:space="preserve"> Систему судебной защиты прав человека. Развитие права в современной России</w:t>
      </w:r>
      <w:r w:rsidRPr="00617C05">
        <w:rPr>
          <w:rStyle w:val="FontStyle116"/>
          <w:rFonts w:ascii="Times New Roman" w:hAnsi="Times New Roman" w:cs="Times New Roman"/>
          <w:sz w:val="24"/>
          <w:szCs w:val="24"/>
        </w:rPr>
        <w:t xml:space="preserve"> Совре</w:t>
      </w:r>
      <w:r w:rsidRPr="00617C05">
        <w:rPr>
          <w:rStyle w:val="FontStyle116"/>
          <w:rFonts w:ascii="Times New Roman" w:hAnsi="Times New Roman" w:cs="Times New Roman"/>
          <w:sz w:val="24"/>
          <w:szCs w:val="24"/>
        </w:rPr>
        <w:softHyphen/>
        <w:t>менное россий</w:t>
      </w:r>
      <w:r w:rsidRPr="00617C05">
        <w:rPr>
          <w:rStyle w:val="FontStyle116"/>
          <w:rFonts w:ascii="Times New Roman" w:hAnsi="Times New Roman" w:cs="Times New Roman"/>
          <w:sz w:val="24"/>
          <w:szCs w:val="24"/>
        </w:rPr>
        <w:softHyphen/>
        <w:t>ское за</w:t>
      </w:r>
      <w:r w:rsidRPr="00617C05">
        <w:rPr>
          <w:rStyle w:val="FontStyle116"/>
          <w:rFonts w:ascii="Times New Roman" w:hAnsi="Times New Roman" w:cs="Times New Roman"/>
          <w:sz w:val="24"/>
          <w:szCs w:val="24"/>
        </w:rPr>
        <w:softHyphen/>
        <w:t>конода</w:t>
      </w:r>
      <w:r w:rsidRPr="00617C05">
        <w:rPr>
          <w:rStyle w:val="FontStyle116"/>
          <w:rFonts w:ascii="Times New Roman" w:hAnsi="Times New Roman" w:cs="Times New Roman"/>
          <w:sz w:val="24"/>
          <w:szCs w:val="24"/>
        </w:rPr>
        <w:softHyphen/>
        <w:t>тельство. Основы государственного, гражданского, тру</w:t>
      </w:r>
      <w:r>
        <w:rPr>
          <w:rStyle w:val="FontStyle116"/>
          <w:rFonts w:ascii="Times New Roman" w:hAnsi="Times New Roman" w:cs="Times New Roman"/>
          <w:sz w:val="24"/>
          <w:szCs w:val="24"/>
        </w:rPr>
        <w:t xml:space="preserve">дового, семейного и уголовного </w:t>
      </w:r>
      <w:r w:rsidRPr="00617C05">
        <w:rPr>
          <w:rStyle w:val="FontStyle116"/>
          <w:rFonts w:ascii="Times New Roman" w:hAnsi="Times New Roman" w:cs="Times New Roman"/>
          <w:sz w:val="24"/>
          <w:szCs w:val="24"/>
        </w:rPr>
        <w:t>права. Правовая защита природы. Предпо</w:t>
      </w:r>
      <w:r w:rsidRPr="00617C05">
        <w:rPr>
          <w:rStyle w:val="FontStyle116"/>
          <w:rFonts w:ascii="Times New Roman" w:hAnsi="Times New Roman" w:cs="Times New Roman"/>
          <w:sz w:val="24"/>
          <w:szCs w:val="24"/>
        </w:rPr>
        <w:softHyphen/>
        <w:t>сылки право</w:t>
      </w:r>
      <w:r w:rsidRPr="00617C05">
        <w:rPr>
          <w:rStyle w:val="FontStyle116"/>
          <w:rFonts w:ascii="Times New Roman" w:hAnsi="Times New Roman" w:cs="Times New Roman"/>
          <w:sz w:val="24"/>
          <w:szCs w:val="24"/>
        </w:rPr>
        <w:softHyphen/>
        <w:t>мерного поведе</w:t>
      </w:r>
      <w:r w:rsidRPr="00617C05">
        <w:rPr>
          <w:rStyle w:val="FontStyle116"/>
          <w:rFonts w:ascii="Times New Roman" w:hAnsi="Times New Roman" w:cs="Times New Roman"/>
          <w:sz w:val="24"/>
          <w:szCs w:val="24"/>
        </w:rPr>
        <w:softHyphen/>
        <w:t>ния Правосознание. Правовая культура.</w:t>
      </w:r>
    </w:p>
    <w:p w:rsidR="00617C05" w:rsidRPr="00617C05" w:rsidP="00617C05">
      <w:pPr>
        <w:pStyle w:val="NoSpacing"/>
        <w:spacing w:line="276" w:lineRule="auto"/>
        <w:jc w:val="both"/>
        <w:rPr>
          <w:b/>
          <w:sz w:val="24"/>
          <w:szCs w:val="24"/>
        </w:rPr>
      </w:pPr>
      <w:r w:rsidRPr="00617C05">
        <w:rPr>
          <w:b/>
          <w:sz w:val="24"/>
          <w:szCs w:val="24"/>
        </w:rPr>
        <w:t>Заключение. Человек в 21 веке.</w:t>
      </w:r>
    </w:p>
    <w:p w:rsidR="00617C05" w:rsidP="00617C05">
      <w:pPr>
        <w:pStyle w:val="NoSpacing"/>
        <w:spacing w:line="276" w:lineRule="auto"/>
        <w:jc w:val="both"/>
        <w:rPr>
          <w:sz w:val="24"/>
          <w:szCs w:val="24"/>
        </w:rPr>
      </w:pPr>
      <w:r w:rsidRPr="00617C05">
        <w:rPr>
          <w:sz w:val="24"/>
          <w:szCs w:val="24"/>
        </w:rPr>
        <w:t xml:space="preserve">Общество в развитии. Многовариантность общественного развития. Прогресс и регресс. Современный мир и его противоречия. </w:t>
      </w:r>
    </w:p>
    <w:p w:rsidR="00617C05" w:rsidP="00C23526">
      <w:pPr>
        <w:pStyle w:val="NoSpacing"/>
        <w:spacing w:line="276" w:lineRule="auto"/>
        <w:jc w:val="center"/>
        <w:rPr>
          <w:b/>
          <w:sz w:val="24"/>
          <w:szCs w:val="24"/>
        </w:rPr>
      </w:pPr>
      <w:r w:rsidRPr="00617C05">
        <w:rPr>
          <w:b/>
          <w:sz w:val="24"/>
          <w:szCs w:val="24"/>
        </w:rPr>
        <w:t>11 класс</w:t>
      </w:r>
    </w:p>
    <w:p w:rsidR="00617C05" w:rsidRPr="00617C05" w:rsidP="00617C05">
      <w:pPr>
        <w:pStyle w:val="NoSpacing"/>
        <w:spacing w:line="276" w:lineRule="auto"/>
        <w:jc w:val="both"/>
        <w:rPr>
          <w:b/>
          <w:sz w:val="24"/>
          <w:szCs w:val="24"/>
        </w:rPr>
      </w:pPr>
      <w:r w:rsidRPr="00617C05">
        <w:rPr>
          <w:b/>
          <w:sz w:val="24"/>
          <w:szCs w:val="24"/>
        </w:rPr>
        <w:t>Экономическая жизнь общества.</w:t>
      </w:r>
    </w:p>
    <w:p w:rsidR="00617C05" w:rsidRPr="00FC2BF2" w:rsidP="00617C05">
      <w:pPr>
        <w:pStyle w:val="NoSpacing"/>
        <w:spacing w:line="276" w:lineRule="auto"/>
        <w:jc w:val="both"/>
        <w:rPr>
          <w:sz w:val="24"/>
          <w:szCs w:val="24"/>
        </w:rPr>
      </w:pPr>
      <w:r w:rsidRPr="00617C05">
        <w:rPr>
          <w:sz w:val="24"/>
          <w:szCs w:val="24"/>
        </w:rPr>
        <w:t xml:space="preserve">Экономика и экономическая наука. Спрос и предложение. Рыночные структуры. Рынки сырья и материалов, товаров и услуг, капиталов, труда, их специфика. Рыночные отношения в современной экономике. Особенности современной экономики России. </w:t>
      </w:r>
      <w:r w:rsidRPr="00FC2BF2">
        <w:rPr>
          <w:sz w:val="24"/>
          <w:szCs w:val="24"/>
        </w:rPr>
        <w:t>Экономическая политика Российской Федерации.</w:t>
      </w:r>
    </w:p>
    <w:p w:rsidR="00617C05" w:rsidRPr="00617C05" w:rsidP="00617C05">
      <w:pPr>
        <w:pStyle w:val="NoSpacing"/>
        <w:spacing w:line="276" w:lineRule="auto"/>
        <w:jc w:val="both"/>
        <w:rPr>
          <w:sz w:val="24"/>
          <w:szCs w:val="24"/>
        </w:rPr>
      </w:pPr>
      <w:r w:rsidRPr="00617C05">
        <w:rPr>
          <w:sz w:val="24"/>
          <w:szCs w:val="24"/>
        </w:rPr>
        <w:t>Совершенная и несовершенная конкуренция. Политика защиты конкуренции и антимонопольное законодательство. Естественные монополии, их роль и значение в экономике России.</w:t>
      </w:r>
    </w:p>
    <w:p w:rsidR="00617C05" w:rsidRPr="00617C05" w:rsidP="00617C05">
      <w:pPr>
        <w:pStyle w:val="NoSpacing"/>
        <w:spacing w:line="276" w:lineRule="auto"/>
        <w:jc w:val="both"/>
        <w:rPr>
          <w:sz w:val="24"/>
          <w:szCs w:val="24"/>
        </w:rPr>
      </w:pPr>
      <w:r w:rsidRPr="00617C05">
        <w:rPr>
          <w:sz w:val="24"/>
          <w:szCs w:val="24"/>
        </w:rPr>
        <w:t>Экономика предприятия. Факторы производства и факторные доходы. Экономические и бухгалтерские издержки и прибыль. Постоянные и переменные издержки. Основные источники финансирования бизнеса.</w:t>
      </w:r>
    </w:p>
    <w:p w:rsidR="00617C05" w:rsidRPr="00617C05" w:rsidP="00617C05">
      <w:pPr>
        <w:pStyle w:val="NoSpacing"/>
        <w:spacing w:line="276" w:lineRule="auto"/>
        <w:jc w:val="both"/>
        <w:rPr>
          <w:sz w:val="24"/>
          <w:szCs w:val="24"/>
        </w:rPr>
      </w:pPr>
      <w:r w:rsidRPr="00617C05">
        <w:rPr>
          <w:sz w:val="24"/>
          <w:szCs w:val="24"/>
        </w:rPr>
        <w:t>Фондовый рынок, его инструменты. Акции, облигации и другие ценные бумаги. Финансовый рынок. Особенности развития фондового рынка в России.</w:t>
      </w:r>
    </w:p>
    <w:p w:rsidR="00617C05" w:rsidRPr="00617C05" w:rsidP="00617C05">
      <w:pPr>
        <w:pStyle w:val="NoSpacing"/>
        <w:spacing w:line="276" w:lineRule="auto"/>
        <w:jc w:val="both"/>
        <w:rPr>
          <w:sz w:val="24"/>
          <w:szCs w:val="24"/>
        </w:rPr>
      </w:pPr>
      <w:r w:rsidRPr="00617C05">
        <w:rPr>
          <w:sz w:val="24"/>
          <w:szCs w:val="24"/>
        </w:rPr>
        <w:t>Банковская система. Роль ЦБ в банковской системе России. Финансовые институты. Виды, причины и последствия инфляции.</w:t>
      </w:r>
    </w:p>
    <w:p w:rsidR="00617C05" w:rsidRPr="00617C05" w:rsidP="00617C05">
      <w:pPr>
        <w:pStyle w:val="NoSpacing"/>
        <w:spacing w:line="276" w:lineRule="auto"/>
        <w:jc w:val="both"/>
        <w:rPr>
          <w:sz w:val="24"/>
          <w:szCs w:val="24"/>
        </w:rPr>
      </w:pPr>
      <w:r w:rsidRPr="00617C05">
        <w:rPr>
          <w:sz w:val="24"/>
          <w:szCs w:val="24"/>
        </w:rPr>
        <w:t>Рынок труда. Безработица и государственная политика в области занятости в России.</w:t>
      </w:r>
    </w:p>
    <w:p w:rsidR="00617C05" w:rsidRPr="00617C05" w:rsidP="00617C05">
      <w:pPr>
        <w:pStyle w:val="NoSpacing"/>
        <w:spacing w:line="276" w:lineRule="auto"/>
        <w:jc w:val="both"/>
        <w:rPr>
          <w:sz w:val="24"/>
          <w:szCs w:val="24"/>
        </w:rPr>
      </w:pPr>
      <w:r>
        <w:rPr>
          <w:sz w:val="24"/>
          <w:szCs w:val="24"/>
        </w:rPr>
        <w:t xml:space="preserve"> </w:t>
      </w:r>
      <w:r w:rsidRPr="00617C05">
        <w:rPr>
          <w:sz w:val="24"/>
          <w:szCs w:val="24"/>
        </w:rPr>
        <w:t>Роль государства в экономике. Общественные блага. Внешние эффекты.</w:t>
      </w:r>
    </w:p>
    <w:p w:rsidR="00617C05" w:rsidRPr="00617C05" w:rsidP="00617C05">
      <w:pPr>
        <w:pStyle w:val="NoSpacing"/>
        <w:spacing w:line="276" w:lineRule="auto"/>
        <w:jc w:val="both"/>
        <w:rPr>
          <w:sz w:val="24"/>
          <w:szCs w:val="24"/>
        </w:rPr>
      </w:pPr>
      <w:r w:rsidRPr="00617C05">
        <w:rPr>
          <w:sz w:val="24"/>
          <w:szCs w:val="24"/>
        </w:rPr>
        <w:t>Налоговая система в РФ. Виды налогов. Функции налогов. Налоги, уплачиваемые предприятиями.</w:t>
      </w:r>
    </w:p>
    <w:p w:rsidR="00617C05" w:rsidRPr="00617C05" w:rsidP="00617C05">
      <w:pPr>
        <w:pStyle w:val="NoSpacing"/>
        <w:spacing w:line="276" w:lineRule="auto"/>
        <w:jc w:val="both"/>
        <w:rPr>
          <w:sz w:val="24"/>
          <w:szCs w:val="24"/>
        </w:rPr>
      </w:pPr>
      <w:r w:rsidRPr="00617C05">
        <w:rPr>
          <w:sz w:val="24"/>
          <w:szCs w:val="24"/>
        </w:rPr>
        <w:t>Основы денежной и бюджетной политики государства. Кредитно-финансовая политика. Государственный</w:t>
      </w:r>
    </w:p>
    <w:p w:rsidR="00617C05" w:rsidRPr="00617C05" w:rsidP="00617C05">
      <w:pPr>
        <w:pStyle w:val="NoSpacing"/>
        <w:spacing w:line="276" w:lineRule="auto"/>
        <w:jc w:val="both"/>
        <w:rPr>
          <w:sz w:val="24"/>
          <w:szCs w:val="24"/>
        </w:rPr>
      </w:pPr>
      <w:r w:rsidRPr="00617C05">
        <w:rPr>
          <w:sz w:val="24"/>
          <w:szCs w:val="24"/>
        </w:rPr>
        <w:t>бюджет. Государственный долг.</w:t>
      </w:r>
    </w:p>
    <w:p w:rsidR="00FC2BF2" w:rsidP="00617C05">
      <w:pPr>
        <w:pStyle w:val="NoSpacing"/>
        <w:spacing w:line="276" w:lineRule="auto"/>
        <w:jc w:val="both"/>
        <w:rPr>
          <w:sz w:val="24"/>
          <w:szCs w:val="24"/>
        </w:rPr>
      </w:pPr>
      <w:r w:rsidRPr="00617C05">
        <w:rPr>
          <w:sz w:val="24"/>
          <w:szCs w:val="24"/>
        </w:rPr>
        <w:t>Экономическая деятельность и ее измерители. Понятие ВВП. Экономический рост и развитие. Экономические циклы.</w:t>
      </w:r>
    </w:p>
    <w:p w:rsidR="00617C05" w:rsidRPr="00617C05" w:rsidP="00617C05">
      <w:pPr>
        <w:pStyle w:val="NoSpacing"/>
        <w:spacing w:line="276" w:lineRule="auto"/>
        <w:jc w:val="both"/>
        <w:rPr>
          <w:sz w:val="24"/>
          <w:szCs w:val="24"/>
        </w:rPr>
      </w:pPr>
      <w:r w:rsidRPr="00617C05">
        <w:rPr>
          <w:sz w:val="24"/>
          <w:szCs w:val="24"/>
        </w:rPr>
        <w:t xml:space="preserve">Основные принципы </w:t>
      </w:r>
      <w:r w:rsidRPr="00617C05">
        <w:rPr>
          <w:sz w:val="24"/>
          <w:szCs w:val="24"/>
        </w:rPr>
        <w:t>менеждмента</w:t>
      </w:r>
      <w:r w:rsidRPr="00617C05">
        <w:rPr>
          <w:sz w:val="24"/>
          <w:szCs w:val="24"/>
        </w:rPr>
        <w:t>. Основы маркетинга.</w:t>
      </w:r>
    </w:p>
    <w:p w:rsidR="00617C05" w:rsidRPr="00617C05" w:rsidP="00617C05">
      <w:pPr>
        <w:pStyle w:val="NoSpacing"/>
        <w:spacing w:line="276" w:lineRule="auto"/>
        <w:jc w:val="both"/>
        <w:rPr>
          <w:sz w:val="24"/>
          <w:szCs w:val="24"/>
        </w:rPr>
      </w:pPr>
      <w:r w:rsidRPr="00617C05">
        <w:rPr>
          <w:sz w:val="24"/>
          <w:szCs w:val="24"/>
        </w:rPr>
        <w:t>Мировая экономика. Государственная политика в области международной торговли. Глобальные экономические проблемы.</w:t>
      </w:r>
    </w:p>
    <w:p w:rsidR="00FC2BF2" w:rsidP="00617C05">
      <w:pPr>
        <w:pStyle w:val="NoSpacing"/>
        <w:spacing w:line="276" w:lineRule="auto"/>
        <w:jc w:val="both"/>
        <w:rPr>
          <w:sz w:val="24"/>
          <w:szCs w:val="24"/>
        </w:rPr>
      </w:pPr>
      <w:r w:rsidRPr="00FC2BF2">
        <w:rPr>
          <w:b/>
          <w:sz w:val="24"/>
          <w:szCs w:val="24"/>
        </w:rPr>
        <w:t>Социальная сфера.</w:t>
      </w:r>
      <w:r w:rsidRPr="00617C05">
        <w:rPr>
          <w:sz w:val="24"/>
          <w:szCs w:val="24"/>
        </w:rPr>
        <w:t xml:space="preserve"> Социальная структура и социальные отношения. Социальная стратификация, неравенство. Социальны</w:t>
      </w:r>
      <w:r>
        <w:rPr>
          <w:sz w:val="24"/>
          <w:szCs w:val="24"/>
        </w:rPr>
        <w:t>е группы, их типы.</w:t>
      </w:r>
    </w:p>
    <w:p w:rsidR="00617C05" w:rsidRPr="00617C05" w:rsidP="00617C05">
      <w:pPr>
        <w:pStyle w:val="NoSpacing"/>
        <w:spacing w:line="276" w:lineRule="auto"/>
        <w:jc w:val="both"/>
        <w:rPr>
          <w:sz w:val="24"/>
          <w:szCs w:val="24"/>
        </w:rPr>
      </w:pPr>
      <w:r w:rsidRPr="00617C05">
        <w:rPr>
          <w:sz w:val="24"/>
          <w:szCs w:val="24"/>
        </w:rPr>
        <w:t>Социальный конфликт. Виды социальных конфликтов, их причины. Пути и средства их разрешения.</w:t>
      </w:r>
    </w:p>
    <w:p w:rsidR="00617C05" w:rsidRPr="00617C05" w:rsidP="00617C05">
      <w:pPr>
        <w:pStyle w:val="NoSpacing"/>
        <w:spacing w:line="276" w:lineRule="auto"/>
        <w:jc w:val="both"/>
        <w:rPr>
          <w:sz w:val="24"/>
          <w:szCs w:val="24"/>
        </w:rPr>
      </w:pPr>
      <w:r w:rsidRPr="00617C05">
        <w:rPr>
          <w:sz w:val="24"/>
          <w:szCs w:val="24"/>
        </w:rPr>
        <w:t>Виды социальных норм. Социальный контроль и самоконтроль. Отклоняющееся поведение. Наркомания, преступность, их социальная опасность.</w:t>
      </w:r>
    </w:p>
    <w:p w:rsidR="00617C05" w:rsidRPr="00617C05" w:rsidP="00617C05">
      <w:pPr>
        <w:pStyle w:val="NoSpacing"/>
        <w:spacing w:line="276" w:lineRule="auto"/>
        <w:jc w:val="both"/>
        <w:rPr>
          <w:sz w:val="24"/>
          <w:szCs w:val="24"/>
        </w:rPr>
      </w:pPr>
      <w:r w:rsidRPr="00617C05">
        <w:rPr>
          <w:sz w:val="24"/>
          <w:szCs w:val="24"/>
        </w:rPr>
        <w:t>Социальная мобильность, виды социальной мобильности в современном обществе. Каналы социальной мобильности. Молодёжь как социальная группа, особенности молодёжной субкультуры.</w:t>
      </w:r>
    </w:p>
    <w:p w:rsidR="00617C05" w:rsidRPr="00617C05" w:rsidP="00617C05">
      <w:pPr>
        <w:pStyle w:val="NoSpacing"/>
        <w:spacing w:line="276" w:lineRule="auto"/>
        <w:jc w:val="both"/>
        <w:rPr>
          <w:sz w:val="24"/>
          <w:szCs w:val="24"/>
        </w:rPr>
      </w:pPr>
      <w:r w:rsidRPr="00617C05">
        <w:rPr>
          <w:sz w:val="24"/>
          <w:szCs w:val="24"/>
        </w:rPr>
        <w:t xml:space="preserve">Этнические общности. Нации. Национальное самосознание. Межнациональные отношения, </w:t>
      </w:r>
      <w:r w:rsidRPr="00617C05">
        <w:rPr>
          <w:sz w:val="24"/>
          <w:szCs w:val="24"/>
        </w:rPr>
        <w:t>этносоциальные</w:t>
      </w:r>
      <w:r w:rsidRPr="00617C05">
        <w:rPr>
          <w:sz w:val="24"/>
          <w:szCs w:val="24"/>
        </w:rPr>
        <w:t xml:space="preserve"> конфликты, пути их разрешения. Конституционные принципы национальной политики в Российской Федерации.</w:t>
      </w:r>
    </w:p>
    <w:p w:rsidR="00617C05" w:rsidRPr="00617C05" w:rsidP="00617C05">
      <w:pPr>
        <w:pStyle w:val="NoSpacing"/>
        <w:spacing w:line="276" w:lineRule="auto"/>
        <w:jc w:val="both"/>
        <w:rPr>
          <w:sz w:val="24"/>
          <w:szCs w:val="24"/>
        </w:rPr>
      </w:pPr>
      <w:r w:rsidRPr="00617C05">
        <w:rPr>
          <w:sz w:val="24"/>
          <w:szCs w:val="24"/>
        </w:rPr>
        <w:t>Семья как социальный институт. Семья и брак. Тенденции развития семьи в современном мире. Проблема неполных семей. Современная демографическая ситуация в Российской Федерации.</w:t>
      </w:r>
    </w:p>
    <w:p w:rsidR="00617C05" w:rsidRPr="00617C05" w:rsidP="00617C05">
      <w:pPr>
        <w:pStyle w:val="NoSpacing"/>
        <w:spacing w:line="276" w:lineRule="auto"/>
        <w:jc w:val="both"/>
        <w:rPr>
          <w:sz w:val="24"/>
          <w:szCs w:val="24"/>
        </w:rPr>
      </w:pPr>
      <w:r w:rsidRPr="00617C05">
        <w:rPr>
          <w:sz w:val="24"/>
          <w:szCs w:val="24"/>
        </w:rPr>
        <w:t>Религиозные объединения и организации в Российской Федерации. Опасность сектантства.</w:t>
      </w:r>
    </w:p>
    <w:p w:rsidR="00617C05" w:rsidRPr="00FC2BF2" w:rsidP="00617C05">
      <w:pPr>
        <w:pStyle w:val="NoSpacing"/>
        <w:spacing w:line="276" w:lineRule="auto"/>
        <w:jc w:val="both"/>
        <w:rPr>
          <w:b/>
          <w:sz w:val="24"/>
          <w:szCs w:val="24"/>
        </w:rPr>
      </w:pPr>
      <w:r w:rsidRPr="00FC2BF2">
        <w:rPr>
          <w:b/>
          <w:sz w:val="24"/>
          <w:szCs w:val="24"/>
        </w:rPr>
        <w:t>Политическая жизнь общества.</w:t>
      </w:r>
    </w:p>
    <w:p w:rsidR="00617C05" w:rsidRPr="00617C05" w:rsidP="00617C05">
      <w:pPr>
        <w:pStyle w:val="NoSpacing"/>
        <w:spacing w:line="276" w:lineRule="auto"/>
        <w:jc w:val="both"/>
        <w:rPr>
          <w:sz w:val="24"/>
          <w:szCs w:val="24"/>
        </w:rPr>
      </w:pPr>
      <w:r w:rsidRPr="00617C05">
        <w:rPr>
          <w:sz w:val="24"/>
          <w:szCs w:val="24"/>
        </w:rPr>
        <w:t>Понятие власти. Типология властных отношений. Политическая власть. Государство как главный институт политической власти. Функции государства.</w:t>
      </w:r>
    </w:p>
    <w:p w:rsidR="00FC2BF2" w:rsidP="00617C05">
      <w:pPr>
        <w:pStyle w:val="NoSpacing"/>
        <w:spacing w:line="276" w:lineRule="auto"/>
        <w:jc w:val="both"/>
        <w:rPr>
          <w:sz w:val="24"/>
          <w:szCs w:val="24"/>
        </w:rPr>
      </w:pPr>
      <w:r w:rsidRPr="00617C05">
        <w:rPr>
          <w:sz w:val="24"/>
          <w:szCs w:val="24"/>
        </w:rPr>
        <w:t>Политика как общественное явление. Политическая система, ее структура и сущность. Политическая деятельность. Политические цели и средства их достижения. Опасность политического экстре</w:t>
      </w:r>
      <w:r>
        <w:rPr>
          <w:sz w:val="24"/>
          <w:szCs w:val="24"/>
        </w:rPr>
        <w:t>мизма.</w:t>
      </w:r>
    </w:p>
    <w:p w:rsidR="00617C05" w:rsidRPr="00617C05" w:rsidP="00617C05">
      <w:pPr>
        <w:pStyle w:val="NoSpacing"/>
        <w:spacing w:line="276" w:lineRule="auto"/>
        <w:jc w:val="both"/>
        <w:rPr>
          <w:sz w:val="24"/>
          <w:szCs w:val="24"/>
        </w:rPr>
      </w:pPr>
      <w:r w:rsidRPr="00617C05">
        <w:rPr>
          <w:sz w:val="24"/>
          <w:szCs w:val="24"/>
        </w:rPr>
        <w:t>Политический режим. Типология политических режимов. Демократия, ее основные ценности и признаки.</w:t>
      </w:r>
    </w:p>
    <w:p w:rsidR="00617C05" w:rsidRPr="00617C05" w:rsidP="00617C05">
      <w:pPr>
        <w:pStyle w:val="NoSpacing"/>
        <w:spacing w:line="276" w:lineRule="auto"/>
        <w:jc w:val="both"/>
        <w:rPr>
          <w:sz w:val="24"/>
          <w:szCs w:val="24"/>
        </w:rPr>
      </w:pPr>
      <w:r w:rsidRPr="00617C05">
        <w:rPr>
          <w:sz w:val="24"/>
          <w:szCs w:val="24"/>
        </w:rPr>
        <w:t>Отличительные черты выборов в демократическом обществе.</w:t>
      </w:r>
    </w:p>
    <w:p w:rsidR="00617C05" w:rsidRPr="00617C05" w:rsidP="00617C05">
      <w:pPr>
        <w:pStyle w:val="NoSpacing"/>
        <w:spacing w:line="276" w:lineRule="auto"/>
        <w:jc w:val="both"/>
        <w:rPr>
          <w:sz w:val="24"/>
          <w:szCs w:val="24"/>
        </w:rPr>
      </w:pPr>
      <w:r w:rsidRPr="00617C05">
        <w:rPr>
          <w:sz w:val="24"/>
          <w:szCs w:val="24"/>
        </w:rPr>
        <w:t>Гражданское общество и государство. Проблемы формирования правового государства и гражданского общества в Российской Федерации. Гражданские инициативы.</w:t>
      </w:r>
    </w:p>
    <w:p w:rsidR="00617C05" w:rsidRPr="00617C05" w:rsidP="00617C05">
      <w:pPr>
        <w:pStyle w:val="NoSpacing"/>
        <w:spacing w:line="276" w:lineRule="auto"/>
        <w:jc w:val="both"/>
        <w:rPr>
          <w:sz w:val="24"/>
          <w:szCs w:val="24"/>
        </w:rPr>
      </w:pPr>
      <w:r w:rsidRPr="00617C05">
        <w:rPr>
          <w:sz w:val="24"/>
          <w:szCs w:val="24"/>
        </w:rPr>
        <w:t>Политическая элита, особенности ее формирования в современной России.</w:t>
      </w:r>
    </w:p>
    <w:p w:rsidR="00617C05" w:rsidRPr="00617C05" w:rsidP="00617C05">
      <w:pPr>
        <w:pStyle w:val="NoSpacing"/>
        <w:spacing w:line="276" w:lineRule="auto"/>
        <w:jc w:val="both"/>
        <w:rPr>
          <w:sz w:val="24"/>
          <w:szCs w:val="24"/>
        </w:rPr>
      </w:pPr>
      <w:r w:rsidRPr="00617C05">
        <w:rPr>
          <w:sz w:val="24"/>
          <w:szCs w:val="24"/>
        </w:rPr>
        <w:t>Политическая идеология. Основные идейно-политические течения современности.</w:t>
      </w:r>
    </w:p>
    <w:p w:rsidR="00FC2BF2" w:rsidP="00617C05">
      <w:pPr>
        <w:pStyle w:val="NoSpacing"/>
        <w:spacing w:line="276" w:lineRule="auto"/>
        <w:jc w:val="both"/>
        <w:rPr>
          <w:sz w:val="24"/>
          <w:szCs w:val="24"/>
        </w:rPr>
      </w:pPr>
      <w:r w:rsidRPr="00617C05">
        <w:rPr>
          <w:sz w:val="24"/>
          <w:szCs w:val="24"/>
        </w:rPr>
        <w:t>Многопартийность. Политические партии и движения, их классификация. Роль партий и движений в современной России. Законодательное регулирование деятельности</w:t>
      </w:r>
      <w:r>
        <w:rPr>
          <w:sz w:val="24"/>
          <w:szCs w:val="24"/>
        </w:rPr>
        <w:t xml:space="preserve"> партий в Российской Федерации.</w:t>
      </w:r>
    </w:p>
    <w:p w:rsidR="00617C05" w:rsidRPr="00617C05" w:rsidP="00617C05">
      <w:pPr>
        <w:pStyle w:val="NoSpacing"/>
        <w:spacing w:line="276" w:lineRule="auto"/>
        <w:jc w:val="both"/>
        <w:rPr>
          <w:sz w:val="24"/>
          <w:szCs w:val="24"/>
        </w:rPr>
      </w:pPr>
      <w:r w:rsidRPr="00617C05">
        <w:rPr>
          <w:sz w:val="24"/>
          <w:szCs w:val="24"/>
        </w:rPr>
        <w:t>Роль средств массовой информации в политической жизни общества. Влияние СМИ на позиции избирателя</w:t>
      </w:r>
    </w:p>
    <w:p w:rsidR="00FC2BF2" w:rsidP="00617C05">
      <w:pPr>
        <w:pStyle w:val="NoSpacing"/>
        <w:spacing w:line="276" w:lineRule="auto"/>
        <w:jc w:val="both"/>
        <w:rPr>
          <w:sz w:val="24"/>
          <w:szCs w:val="24"/>
        </w:rPr>
      </w:pPr>
      <w:r w:rsidRPr="00617C05">
        <w:rPr>
          <w:sz w:val="24"/>
          <w:szCs w:val="24"/>
        </w:rPr>
        <w:t>во время предвыборных кампаний. Характер информации, р</w:t>
      </w:r>
      <w:r>
        <w:rPr>
          <w:sz w:val="24"/>
          <w:szCs w:val="24"/>
        </w:rPr>
        <w:t>аспространяемой по каналам СМИ.</w:t>
      </w:r>
    </w:p>
    <w:p w:rsidR="00617C05" w:rsidRPr="00617C05" w:rsidP="00617C05">
      <w:pPr>
        <w:pStyle w:val="NoSpacing"/>
        <w:spacing w:line="276" w:lineRule="auto"/>
        <w:jc w:val="both"/>
        <w:rPr>
          <w:sz w:val="24"/>
          <w:szCs w:val="24"/>
        </w:rPr>
      </w:pPr>
      <w:r w:rsidRPr="00617C05">
        <w:rPr>
          <w:sz w:val="24"/>
          <w:szCs w:val="24"/>
        </w:rPr>
        <w:t>Политический процесс. Особенности политического процесса в России. Избирательная кампания в Российской Федерации. Законодательство Российской Федерации о выборах.</w:t>
      </w:r>
    </w:p>
    <w:p w:rsidR="00617C05" w:rsidP="00617C05">
      <w:pPr>
        <w:sectPr w:rsidSect="00617C05">
          <w:footerReference w:type="default" r:id="rId7"/>
          <w:pgSz w:w="11906" w:h="16838"/>
          <w:pgMar w:top="1134" w:right="850" w:bottom="1134" w:left="1701" w:header="708" w:footer="708" w:gutter="0"/>
          <w:cols w:space="708"/>
          <w:docGrid w:linePitch="360"/>
        </w:sectPr>
      </w:pPr>
    </w:p>
    <w:p w:rsidR="001E75F6" w:rsidP="001E75F6">
      <w:pPr>
        <w:pStyle w:val="NoSpacing"/>
        <w:spacing w:line="276" w:lineRule="auto"/>
        <w:jc w:val="both"/>
        <w:rPr>
          <w:b/>
          <w:sz w:val="24"/>
          <w:szCs w:val="24"/>
        </w:rPr>
      </w:pPr>
      <w:bookmarkStart w:id="66" w:name="_Toc453968187"/>
      <w:r w:rsidRPr="001E75F6">
        <w:rPr>
          <w:b/>
          <w:sz w:val="24"/>
          <w:szCs w:val="24"/>
        </w:rPr>
        <w:t>Математика: алгебра и начала математического анализа, геометрия</w:t>
      </w:r>
      <w:bookmarkEnd w:id="66"/>
    </w:p>
    <w:p w:rsidR="00D32A32" w:rsidRPr="001E75F6" w:rsidP="001E75F6">
      <w:pPr>
        <w:pStyle w:val="NoSpacing"/>
        <w:spacing w:line="276" w:lineRule="auto"/>
        <w:jc w:val="both"/>
        <w:rPr>
          <w:b/>
          <w:sz w:val="24"/>
          <w:szCs w:val="24"/>
        </w:rPr>
      </w:pPr>
    </w:p>
    <w:p w:rsidR="001E75F6" w:rsidRPr="001E75F6" w:rsidP="001E75F6">
      <w:pPr>
        <w:pStyle w:val="NoSpacing"/>
        <w:spacing w:line="276" w:lineRule="auto"/>
        <w:jc w:val="both"/>
        <w:rPr>
          <w:sz w:val="24"/>
          <w:szCs w:val="24"/>
        </w:rPr>
      </w:pPr>
      <w:r w:rsidRPr="001E75F6">
        <w:rPr>
          <w:sz w:val="24"/>
          <w:szCs w:val="24"/>
        </w:rPr>
        <w:t>В соответствии с принятой Концепцией развития математического образования в Российской Федерации, математическое образование решает, в частности, следующие ключевые задачи:</w:t>
      </w:r>
    </w:p>
    <w:p w:rsidR="001E75F6" w:rsidRPr="001E75F6" w:rsidP="001E75F6">
      <w:pPr>
        <w:pStyle w:val="NoSpacing"/>
        <w:numPr>
          <w:ilvl w:val="0"/>
          <w:numId w:val="169"/>
        </w:numPr>
        <w:spacing w:line="276" w:lineRule="auto"/>
        <w:jc w:val="both"/>
        <w:rPr>
          <w:sz w:val="24"/>
          <w:szCs w:val="24"/>
        </w:rPr>
      </w:pPr>
      <w:r w:rsidRPr="001E75F6">
        <w:rPr>
          <w:sz w:val="24"/>
          <w:szCs w:val="24"/>
        </w:rPr>
        <w:t xml:space="preserve">«предоставлять каждому обучающемуся возможность достижения уровня математических знаний, необходимого для дальнейшей успешной жизни в обществе»; </w:t>
      </w:r>
    </w:p>
    <w:p w:rsidR="001E75F6" w:rsidRPr="001E75F6" w:rsidP="001E75F6">
      <w:pPr>
        <w:pStyle w:val="NoSpacing"/>
        <w:numPr>
          <w:ilvl w:val="0"/>
          <w:numId w:val="169"/>
        </w:numPr>
        <w:spacing w:line="276" w:lineRule="auto"/>
        <w:jc w:val="both"/>
        <w:rPr>
          <w:sz w:val="24"/>
          <w:szCs w:val="24"/>
        </w:rPr>
      </w:pPr>
      <w:r w:rsidRPr="001E75F6">
        <w:rPr>
          <w:sz w:val="24"/>
          <w:szCs w:val="24"/>
        </w:rPr>
        <w:t xml:space="preserve">«обеспечивать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 </w:t>
      </w:r>
    </w:p>
    <w:p w:rsidR="001E75F6" w:rsidRPr="001E75F6" w:rsidP="001E75F6">
      <w:pPr>
        <w:pStyle w:val="NoSpacing"/>
        <w:numPr>
          <w:ilvl w:val="0"/>
          <w:numId w:val="169"/>
        </w:numPr>
        <w:spacing w:line="276" w:lineRule="auto"/>
        <w:jc w:val="both"/>
        <w:rPr>
          <w:sz w:val="24"/>
          <w:szCs w:val="24"/>
        </w:rPr>
      </w:pPr>
      <w:r w:rsidRPr="001E75F6">
        <w:rPr>
          <w:sz w:val="24"/>
          <w:szCs w:val="24"/>
        </w:rPr>
        <w:t>«в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
    <w:p w:rsidR="001E75F6" w:rsidRPr="001E75F6" w:rsidP="001E75F6">
      <w:pPr>
        <w:pStyle w:val="NoSpacing"/>
        <w:spacing w:line="276" w:lineRule="auto"/>
        <w:jc w:val="both"/>
        <w:rPr>
          <w:sz w:val="24"/>
          <w:szCs w:val="24"/>
        </w:rPr>
      </w:pPr>
      <w:r w:rsidRPr="001E75F6">
        <w:rPr>
          <w:sz w:val="24"/>
          <w:szCs w:val="24"/>
        </w:rPr>
        <w:t xml:space="preserve">Соответственно, выделяются три направления требований к результатам математического образования: </w:t>
      </w:r>
    </w:p>
    <w:p w:rsidR="001E75F6" w:rsidRPr="001E75F6" w:rsidP="001E75F6">
      <w:pPr>
        <w:pStyle w:val="NoSpacing"/>
        <w:numPr>
          <w:ilvl w:val="0"/>
          <w:numId w:val="170"/>
        </w:numPr>
        <w:spacing w:line="276" w:lineRule="auto"/>
        <w:jc w:val="both"/>
        <w:rPr>
          <w:sz w:val="24"/>
          <w:szCs w:val="24"/>
        </w:rPr>
      </w:pPr>
      <w:r w:rsidRPr="001E75F6">
        <w:rPr>
          <w:sz w:val="24"/>
          <w:szCs w:val="24"/>
        </w:rPr>
        <w:t>практико-ориентированное математическое образование (математика для жизни);</w:t>
      </w:r>
    </w:p>
    <w:p w:rsidR="001E75F6" w:rsidRPr="001E75F6" w:rsidP="001E75F6">
      <w:pPr>
        <w:pStyle w:val="NoSpacing"/>
        <w:numPr>
          <w:ilvl w:val="0"/>
          <w:numId w:val="170"/>
        </w:numPr>
        <w:spacing w:line="276" w:lineRule="auto"/>
        <w:jc w:val="both"/>
        <w:rPr>
          <w:sz w:val="24"/>
          <w:szCs w:val="24"/>
        </w:rPr>
      </w:pPr>
      <w:r w:rsidRPr="001E75F6">
        <w:rPr>
          <w:sz w:val="24"/>
          <w:szCs w:val="24"/>
        </w:rPr>
        <w:t>математика для использования в профессии;</w:t>
      </w:r>
    </w:p>
    <w:p w:rsidR="001E75F6" w:rsidRPr="001E75F6" w:rsidP="001E75F6">
      <w:pPr>
        <w:pStyle w:val="NoSpacing"/>
        <w:numPr>
          <w:ilvl w:val="0"/>
          <w:numId w:val="170"/>
        </w:numPr>
        <w:spacing w:line="276" w:lineRule="auto"/>
        <w:jc w:val="both"/>
        <w:rPr>
          <w:sz w:val="24"/>
          <w:szCs w:val="24"/>
        </w:rPr>
      </w:pPr>
      <w:r w:rsidRPr="001E75F6">
        <w:rPr>
          <w:sz w:val="24"/>
          <w:szCs w:val="24"/>
        </w:rPr>
        <w:t>творческое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1E75F6" w:rsidRPr="001E75F6" w:rsidP="001E75F6">
      <w:pPr>
        <w:pStyle w:val="NoSpacing"/>
        <w:spacing w:line="276" w:lineRule="auto"/>
        <w:jc w:val="both"/>
        <w:rPr>
          <w:sz w:val="24"/>
          <w:szCs w:val="24"/>
        </w:rPr>
      </w:pPr>
      <w:r w:rsidRPr="001E75F6">
        <w:rPr>
          <w:sz w:val="24"/>
          <w:szCs w:val="24"/>
        </w:rPr>
        <w:t xml:space="preserve">Эти направления реализуются в двух блоках требований к результатам математического образования. </w:t>
      </w:r>
    </w:p>
    <w:p w:rsidR="001E75F6" w:rsidRPr="001E75F6" w:rsidP="001E75F6">
      <w:pPr>
        <w:pStyle w:val="NoSpacing"/>
        <w:spacing w:line="276" w:lineRule="auto"/>
        <w:jc w:val="both"/>
        <w:rPr>
          <w:sz w:val="24"/>
          <w:szCs w:val="24"/>
        </w:rPr>
      </w:pPr>
      <w:r w:rsidRPr="001E75F6">
        <w:rPr>
          <w:sz w:val="24"/>
          <w:szCs w:val="24"/>
        </w:rPr>
        <w:t>На базовом уровне:</w:t>
      </w:r>
    </w:p>
    <w:p w:rsidR="001E75F6" w:rsidRPr="001E75F6" w:rsidP="001E75F6">
      <w:pPr>
        <w:pStyle w:val="NoSpacing"/>
        <w:spacing w:line="276" w:lineRule="auto"/>
        <w:jc w:val="both"/>
        <w:rPr>
          <w:sz w:val="24"/>
          <w:szCs w:val="24"/>
        </w:rPr>
      </w:pPr>
      <w:r w:rsidRPr="001E75F6">
        <w:rPr>
          <w:sz w:val="24"/>
          <w:szCs w:val="24"/>
        </w:rPr>
        <w:t xml:space="preserve">Выпускник </w:t>
      </w:r>
      <w:r w:rsidRPr="001E75F6">
        <w:rPr>
          <w:b/>
          <w:bCs/>
          <w:sz w:val="24"/>
          <w:szCs w:val="24"/>
        </w:rPr>
        <w:t xml:space="preserve">научится </w:t>
      </w:r>
      <w:r w:rsidRPr="001E75F6">
        <w:rPr>
          <w:sz w:val="24"/>
          <w:szCs w:val="24"/>
        </w:rPr>
        <w:t>в 10–11-м классах: 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1E75F6" w:rsidRPr="001E75F6" w:rsidP="001E75F6">
      <w:pPr>
        <w:pStyle w:val="NoSpacing"/>
        <w:spacing w:line="276" w:lineRule="auto"/>
        <w:jc w:val="both"/>
        <w:rPr>
          <w:sz w:val="24"/>
          <w:szCs w:val="24"/>
        </w:rPr>
      </w:pPr>
      <w:r w:rsidRPr="001E75F6">
        <w:rPr>
          <w:sz w:val="24"/>
          <w:szCs w:val="24"/>
        </w:rPr>
        <w:t xml:space="preserve">Выпускник </w:t>
      </w:r>
      <w:r w:rsidRPr="001E75F6">
        <w:rPr>
          <w:b/>
          <w:bCs/>
          <w:sz w:val="24"/>
          <w:szCs w:val="24"/>
        </w:rPr>
        <w:t>получит возможность научиться</w:t>
      </w:r>
      <w:r w:rsidRPr="001E75F6">
        <w:rPr>
          <w:sz w:val="24"/>
          <w:szCs w:val="24"/>
        </w:rPr>
        <w:t xml:space="preserve"> в 10–11-м классах: для развития мышления,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1E75F6" w:rsidRPr="001E75F6" w:rsidP="001E75F6">
      <w:pPr>
        <w:pStyle w:val="NoSpacing"/>
        <w:spacing w:line="276" w:lineRule="auto"/>
        <w:jc w:val="both"/>
        <w:rPr>
          <w:sz w:val="24"/>
          <w:szCs w:val="24"/>
        </w:rPr>
      </w:pPr>
      <w:r w:rsidRPr="001E75F6">
        <w:rPr>
          <w:sz w:val="24"/>
          <w:szCs w:val="24"/>
        </w:rPr>
        <w:t>В соответствии с Федеральным законом «Об образовании в РФ» (ст. 12 п. 7) о</w:t>
      </w:r>
      <w:r w:rsidRPr="001E75F6">
        <w:rPr>
          <w:color w:val="222222"/>
          <w:sz w:val="24"/>
          <w:szCs w:val="24"/>
          <w:shd w:val="clear" w:color="auto" w:fill="FFFFFF"/>
        </w:rPr>
        <w:t>рганизации, осуществляющие образовательную деятельность, р</w:t>
      </w:r>
      <w:r w:rsidRPr="001E75F6">
        <w:rPr>
          <w:sz w:val="24"/>
          <w:szCs w:val="24"/>
        </w:rPr>
        <w:t>еализуют эти требования в образовател</w:t>
      </w:r>
      <w:r>
        <w:rPr>
          <w:sz w:val="24"/>
          <w:szCs w:val="24"/>
        </w:rPr>
        <w:t>ьном процессе с учетом</w:t>
      </w:r>
      <w:r w:rsidRPr="001E75F6">
        <w:rPr>
          <w:sz w:val="24"/>
          <w:szCs w:val="24"/>
        </w:rPr>
        <w:t xml:space="preserve"> примерной </w:t>
      </w:r>
      <w:r w:rsidRPr="001E75F6">
        <w:rPr>
          <w:color w:val="222222"/>
          <w:sz w:val="24"/>
          <w:szCs w:val="24"/>
        </w:rPr>
        <w:t xml:space="preserve">основной образовательной программы </w:t>
      </w:r>
      <w:r w:rsidRPr="001E75F6">
        <w:rPr>
          <w:noProof/>
          <w:color w:val="222222"/>
          <w:sz w:val="24"/>
          <w:szCs w:val="24"/>
          <w:lang w:eastAsia="ru-RU"/>
        </w:rPr>
        <w:drawing>
          <wp:inline distT="0" distB="0" distL="0" distR="0">
            <wp:extent cx="7620" cy="76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 cy="7620"/>
                    </a:xfrm>
                    <a:prstGeom prst="rect">
                      <a:avLst/>
                    </a:prstGeom>
                    <a:noFill/>
                    <a:ln>
                      <a:noFill/>
                    </a:ln>
                  </pic:spPr>
                </pic:pic>
              </a:graphicData>
            </a:graphic>
          </wp:inline>
        </w:drawing>
      </w:r>
      <w:r w:rsidRPr="001E75F6">
        <w:rPr>
          <w:sz w:val="24"/>
          <w:szCs w:val="24"/>
        </w:rPr>
        <w:t>как на основе учебно-методических комплектов соответствующего уровня, входящих в Федеральный перечень Министерства образования и науки Российской Федерации, так и с возможным использованием иных источников учебной информации (учебно-методические пособия, образовательные порталы и сайты и др.)</w:t>
      </w:r>
    </w:p>
    <w:p w:rsidR="001E75F6" w:rsidRPr="001E75F6" w:rsidP="001E75F6">
      <w:pPr>
        <w:pStyle w:val="NoSpacing"/>
        <w:spacing w:line="276" w:lineRule="auto"/>
        <w:jc w:val="both"/>
        <w:rPr>
          <w:sz w:val="24"/>
          <w:szCs w:val="24"/>
        </w:rPr>
      </w:pPr>
      <w:r w:rsidRPr="001E75F6">
        <w:rPr>
          <w:sz w:val="24"/>
          <w:szCs w:val="24"/>
        </w:rPr>
        <w:t xml:space="preserve">Цели освоения программы базового уровня – обеспечение возможности использования математических знаний и умений в повседневной жизни и возможности успешного продолжения образования по специальностям, не связанным с прикладным использованием математики. Внутри этого уровня выделяются две различные программы: </w:t>
      </w:r>
      <w:r w:rsidRPr="001E75F6">
        <w:rPr>
          <w:i/>
          <w:sz w:val="24"/>
          <w:szCs w:val="24"/>
        </w:rPr>
        <w:t>компенсирующая базовая</w:t>
      </w:r>
      <w:r w:rsidRPr="001E75F6">
        <w:rPr>
          <w:sz w:val="24"/>
          <w:szCs w:val="24"/>
        </w:rPr>
        <w:t xml:space="preserve"> и </w:t>
      </w:r>
      <w:r w:rsidRPr="001E75F6">
        <w:rPr>
          <w:i/>
          <w:sz w:val="24"/>
          <w:szCs w:val="24"/>
        </w:rPr>
        <w:t>основная базовая</w:t>
      </w:r>
      <w:r w:rsidRPr="001E75F6">
        <w:rPr>
          <w:sz w:val="24"/>
          <w:szCs w:val="24"/>
        </w:rPr>
        <w:t xml:space="preserve">. </w:t>
      </w:r>
    </w:p>
    <w:p w:rsidR="001E75F6" w:rsidRPr="001E75F6" w:rsidP="001E75F6">
      <w:pPr>
        <w:pStyle w:val="NoSpacing"/>
        <w:spacing w:line="276" w:lineRule="auto"/>
        <w:jc w:val="both"/>
        <w:rPr>
          <w:sz w:val="24"/>
          <w:szCs w:val="24"/>
        </w:rPr>
      </w:pPr>
      <w:r w:rsidRPr="001E75F6">
        <w:rPr>
          <w:sz w:val="24"/>
          <w:szCs w:val="24"/>
        </w:rPr>
        <w:t xml:space="preserve">Компенсирующая базовая программа содержит расширенный блок повторения и предназначена для тех, кто по различным причинам после окончания основной школы не имеет достаточной подготовки для успешного освоения разделов алгебры и начал математического анализа, геометрии, статистики и теории вероятностей по программе средней (полной) общеобразовательной школы. </w:t>
      </w:r>
    </w:p>
    <w:p w:rsidR="001E75F6" w:rsidRPr="001E75F6" w:rsidP="001E75F6">
      <w:pPr>
        <w:pStyle w:val="NoSpacing"/>
        <w:spacing w:line="276" w:lineRule="auto"/>
        <w:jc w:val="both"/>
        <w:rPr>
          <w:sz w:val="24"/>
          <w:szCs w:val="24"/>
        </w:rPr>
      </w:pPr>
      <w:r w:rsidRPr="001E75F6">
        <w:rPr>
          <w:sz w:val="24"/>
          <w:szCs w:val="24"/>
        </w:rPr>
        <w:t xml:space="preserve">Программа по математике на базовом уровне предназначена для обучающихся средней школы, не испытывавших серьезных затруднений на предыдущего уровня обучения. </w:t>
      </w:r>
    </w:p>
    <w:p w:rsidR="001E75F6" w:rsidRPr="001E75F6" w:rsidP="001E75F6">
      <w:pPr>
        <w:pStyle w:val="NoSpacing"/>
        <w:spacing w:line="276" w:lineRule="auto"/>
        <w:jc w:val="both"/>
        <w:rPr>
          <w:sz w:val="24"/>
          <w:szCs w:val="24"/>
        </w:rPr>
      </w:pPr>
      <w:r w:rsidRPr="001E75F6">
        <w:rPr>
          <w:sz w:val="24"/>
          <w:szCs w:val="24"/>
        </w:rPr>
        <w:t>Обучающиеся, осуществляющие обучение на базовом уровне, должны освоить общие математические умения, необходимые для жизни в современном обществе; вместе с тем они получают возможность изучить предмет глубже, с тем чтобы в дальнейшем при необходимости изучать математику для профессионального применения.</w:t>
      </w:r>
    </w:p>
    <w:p w:rsidR="001E75F6" w:rsidRPr="001E75F6" w:rsidP="001E75F6">
      <w:pPr>
        <w:pStyle w:val="NoSpacing"/>
        <w:spacing w:line="276" w:lineRule="auto"/>
        <w:jc w:val="both"/>
        <w:rPr>
          <w:sz w:val="24"/>
          <w:szCs w:val="24"/>
          <w:lang w:eastAsia="ru-RU"/>
        </w:rPr>
      </w:pPr>
      <w:r w:rsidRPr="001E75F6">
        <w:rPr>
          <w:sz w:val="24"/>
          <w:szCs w:val="24"/>
        </w:rPr>
        <w:t xml:space="preserve">При изучении математики большое внимание уделяется развитию коммуникативных умений </w:t>
      </w:r>
      <w:r w:rsidRPr="001E75F6">
        <w:rPr>
          <w:sz w:val="24"/>
          <w:szCs w:val="24"/>
          <w:lang w:eastAsia="ru-RU"/>
        </w:rPr>
        <w:t xml:space="preserve">(формулировать, аргументировать и критиковать), формированию основ логического мышления в части проверки истинности и ложности утверждений, построения примеров и контрпримеров, цепочек утверждений, формулировки отрицаний, а также необходимых и достаточных условий. В зависимости от уровня программы больше или меньше внимания уделяется умению работать по алгоритму, методам поиска алгоритма и определению границ применимости алгоритмов. Требования, сформулированные в разделе «Геометрия», в большей степени относятся к развитию пространственных представлений и графических методов, чем к формальному описанию стереометрических фактов. </w:t>
      </w:r>
    </w:p>
    <w:p w:rsidR="001E75F6" w:rsidRPr="001E75F6" w:rsidP="001E75F6">
      <w:pPr>
        <w:pStyle w:val="NoSpacing"/>
        <w:spacing w:line="276" w:lineRule="auto"/>
        <w:jc w:val="both"/>
        <w:rPr>
          <w:b/>
          <w:sz w:val="24"/>
          <w:szCs w:val="24"/>
        </w:rPr>
      </w:pPr>
      <w:r w:rsidRPr="001E75F6">
        <w:rPr>
          <w:b/>
          <w:sz w:val="24"/>
          <w:szCs w:val="24"/>
        </w:rPr>
        <w:t>Базовый уровень</w:t>
      </w:r>
    </w:p>
    <w:p w:rsidR="001E75F6" w:rsidRPr="001E75F6" w:rsidP="001E75F6">
      <w:pPr>
        <w:pStyle w:val="NoSpacing"/>
        <w:spacing w:line="276" w:lineRule="auto"/>
        <w:jc w:val="both"/>
        <w:rPr>
          <w:b/>
          <w:sz w:val="24"/>
          <w:szCs w:val="24"/>
        </w:rPr>
      </w:pPr>
      <w:r w:rsidRPr="001E75F6">
        <w:rPr>
          <w:b/>
          <w:sz w:val="24"/>
          <w:szCs w:val="24"/>
        </w:rPr>
        <w:t>Компенсирующая базовая программа</w:t>
      </w:r>
    </w:p>
    <w:p w:rsidR="001E75F6" w:rsidRPr="001E75F6" w:rsidP="001E75F6">
      <w:pPr>
        <w:pStyle w:val="NoSpacing"/>
        <w:spacing w:line="276" w:lineRule="auto"/>
        <w:jc w:val="both"/>
        <w:rPr>
          <w:b/>
          <w:sz w:val="24"/>
          <w:szCs w:val="24"/>
        </w:rPr>
      </w:pPr>
      <w:r w:rsidRPr="001E75F6">
        <w:rPr>
          <w:b/>
          <w:sz w:val="24"/>
          <w:szCs w:val="24"/>
        </w:rPr>
        <w:t>Алгебра и начала математического анализа</w:t>
      </w:r>
    </w:p>
    <w:p w:rsidR="001E75F6" w:rsidRPr="001E75F6" w:rsidP="001E75F6">
      <w:pPr>
        <w:pStyle w:val="NoSpacing"/>
        <w:spacing w:line="276" w:lineRule="auto"/>
        <w:jc w:val="both"/>
        <w:rPr>
          <w:sz w:val="24"/>
          <w:szCs w:val="24"/>
        </w:rPr>
      </w:pPr>
      <w:r w:rsidRPr="001E75F6">
        <w:rPr>
          <w:sz w:val="24"/>
          <w:szCs w:val="24"/>
        </w:rPr>
        <w:t xml:space="preserve">Натуральные числа, запись, разрядные слагаемые, арифметические действия. Числа и десятичная система счисления. Натуральные числа, делимость, признаки делимости на 2, 3, 4, 5, 9, 10. Разложение числа на множители. Остатки. Решение арифметических задач практического содержания. </w:t>
      </w:r>
    </w:p>
    <w:p w:rsidR="001E75F6" w:rsidRPr="001E75F6" w:rsidP="001E75F6">
      <w:pPr>
        <w:pStyle w:val="NoSpacing"/>
        <w:spacing w:line="276" w:lineRule="auto"/>
        <w:jc w:val="both"/>
        <w:rPr>
          <w:sz w:val="24"/>
          <w:szCs w:val="24"/>
        </w:rPr>
      </w:pPr>
      <w:r w:rsidRPr="001E75F6">
        <w:rPr>
          <w:sz w:val="24"/>
          <w:szCs w:val="24"/>
        </w:rPr>
        <w:t xml:space="preserve">Целые числа. Модуль числа и его свойства. </w:t>
      </w:r>
    </w:p>
    <w:p w:rsidR="001E75F6" w:rsidRPr="001E75F6" w:rsidP="001E75F6">
      <w:pPr>
        <w:pStyle w:val="NoSpacing"/>
        <w:spacing w:line="276" w:lineRule="auto"/>
        <w:jc w:val="both"/>
        <w:rPr>
          <w:sz w:val="24"/>
          <w:szCs w:val="24"/>
        </w:rPr>
      </w:pPr>
      <w:r w:rsidRPr="001E75F6">
        <w:rPr>
          <w:sz w:val="24"/>
          <w:szCs w:val="24"/>
        </w:rPr>
        <w:t xml:space="preserve">Части и доли. Дроби и действия с дробями. Округление, приближение. Решение практических задач на прикидку и оценку. </w:t>
      </w:r>
    </w:p>
    <w:p w:rsidR="001E75F6" w:rsidRPr="001E75F6" w:rsidP="001E75F6">
      <w:pPr>
        <w:pStyle w:val="NoSpacing"/>
        <w:spacing w:line="276" w:lineRule="auto"/>
        <w:jc w:val="both"/>
        <w:rPr>
          <w:sz w:val="24"/>
          <w:szCs w:val="24"/>
        </w:rPr>
      </w:pPr>
      <w:r w:rsidRPr="001E75F6">
        <w:rPr>
          <w:sz w:val="24"/>
          <w:szCs w:val="24"/>
        </w:rPr>
        <w:t xml:space="preserve">Проценты. Решение задач практического содержания на части и проценты. Степень с натуральным и целым показателем. Свойства степеней. Стандартный вид числа. </w:t>
      </w:r>
    </w:p>
    <w:p w:rsidR="001E75F6" w:rsidRPr="001E75F6" w:rsidP="001E75F6">
      <w:pPr>
        <w:pStyle w:val="NoSpacing"/>
        <w:spacing w:line="276" w:lineRule="auto"/>
        <w:jc w:val="both"/>
        <w:rPr>
          <w:sz w:val="24"/>
          <w:szCs w:val="24"/>
        </w:rPr>
      </w:pPr>
      <w:r w:rsidRPr="001E75F6">
        <w:rPr>
          <w:sz w:val="24"/>
          <w:szCs w:val="24"/>
        </w:rPr>
        <w:t xml:space="preserve">Алгебраические выражения. Значение алгебраического выражения. </w:t>
      </w:r>
    </w:p>
    <w:p w:rsidR="001E75F6" w:rsidRPr="001E75F6" w:rsidP="001E75F6">
      <w:pPr>
        <w:pStyle w:val="NoSpacing"/>
        <w:spacing w:line="276" w:lineRule="auto"/>
        <w:jc w:val="both"/>
        <w:rPr>
          <w:sz w:val="24"/>
          <w:szCs w:val="24"/>
        </w:rPr>
      </w:pPr>
      <w:r w:rsidRPr="001E75F6">
        <w:rPr>
          <w:sz w:val="24"/>
          <w:szCs w:val="24"/>
        </w:rPr>
        <w:t xml:space="preserve">Квадратный корень. Изображение числа на числовой прямой. Приближенное значение иррациональных чисел. </w:t>
      </w:r>
    </w:p>
    <w:p w:rsidR="001E75F6" w:rsidRPr="001E75F6" w:rsidP="001E75F6">
      <w:pPr>
        <w:pStyle w:val="NoSpacing"/>
        <w:spacing w:line="276" w:lineRule="auto"/>
        <w:jc w:val="both"/>
        <w:rPr>
          <w:sz w:val="24"/>
          <w:szCs w:val="24"/>
        </w:rPr>
      </w:pPr>
      <w:r w:rsidRPr="001E75F6">
        <w:rPr>
          <w:i/>
          <w:sz w:val="24"/>
          <w:szCs w:val="24"/>
        </w:rPr>
        <w:t xml:space="preserve">Понятие многочлена. Разложение многочлена на множители, </w:t>
      </w:r>
      <w:r w:rsidRPr="001E75F6">
        <w:rPr>
          <w:sz w:val="24"/>
          <w:szCs w:val="24"/>
        </w:rPr>
        <w:t xml:space="preserve">Уравнение, корень уравнения. Линейные, квадратные уравнения и системы линейных уравнений. </w:t>
      </w:r>
    </w:p>
    <w:p w:rsidR="001E75F6" w:rsidRPr="001E75F6" w:rsidP="001E75F6">
      <w:pPr>
        <w:pStyle w:val="NoSpacing"/>
        <w:spacing w:line="276" w:lineRule="auto"/>
        <w:jc w:val="both"/>
        <w:rPr>
          <w:sz w:val="24"/>
          <w:szCs w:val="24"/>
        </w:rPr>
      </w:pPr>
      <w:r w:rsidRPr="001E75F6">
        <w:rPr>
          <w:sz w:val="24"/>
          <w:szCs w:val="24"/>
        </w:rPr>
        <w:t xml:space="preserve">Решение простейших задач на движение, совместную работу, проценты. Числовые неравенства и их свойства. Линейные неравенства с одной переменной и их системы. Числовые промежутки. Объединение и пересечение промежутков. </w:t>
      </w:r>
    </w:p>
    <w:p w:rsidR="001E75F6" w:rsidRPr="001E75F6" w:rsidP="001E75F6">
      <w:pPr>
        <w:pStyle w:val="NoSpacing"/>
        <w:spacing w:line="276" w:lineRule="auto"/>
        <w:jc w:val="both"/>
        <w:rPr>
          <w:sz w:val="24"/>
          <w:szCs w:val="24"/>
        </w:rPr>
      </w:pPr>
      <w:r w:rsidRPr="001E75F6">
        <w:rPr>
          <w:sz w:val="24"/>
          <w:szCs w:val="24"/>
        </w:rPr>
        <w:t xml:space="preserve">Зависимость величин, функция, аргумент и значение, основные свойства функций. График функции. Линейная функция. Ее график. Угловой коэффициент прямой. </w:t>
      </w:r>
    </w:p>
    <w:p w:rsidR="001E75F6" w:rsidRPr="001E75F6" w:rsidP="001E75F6">
      <w:pPr>
        <w:pStyle w:val="NoSpacing"/>
        <w:spacing w:line="276" w:lineRule="auto"/>
        <w:jc w:val="both"/>
        <w:rPr>
          <w:i/>
          <w:sz w:val="24"/>
          <w:szCs w:val="24"/>
        </w:rPr>
      </w:pPr>
      <w:r w:rsidRPr="001E75F6">
        <w:rPr>
          <w:i/>
          <w:sz w:val="24"/>
          <w:szCs w:val="24"/>
        </w:rPr>
        <w:t xml:space="preserve">Квадратичная функция. График и свойства квадратичной функции. график функции </w:t>
      </w:r>
      <w:r>
        <w:rPr>
          <w:i/>
          <w:position w:val="-10"/>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21pt" o:oleicon="f" o:ole="">
            <v:imagedata r:id="rId9" o:title=""/>
          </v:shape>
          <o:OLEObject Type="Embed" ProgID="Equation.DSMT4" ShapeID="_x0000_i1025" DrawAspect="Content" ObjectID="_1700899061" r:id="rId10"/>
        </w:object>
      </w:r>
      <w:r w:rsidRPr="001E75F6">
        <w:rPr>
          <w:i/>
          <w:sz w:val="24"/>
          <w:szCs w:val="24"/>
        </w:rPr>
        <w:t xml:space="preserve">. График функции </w:t>
      </w:r>
      <w:r>
        <w:rPr>
          <w:i/>
          <w:position w:val="-24"/>
          <w:sz w:val="24"/>
          <w:szCs w:val="24"/>
        </w:rPr>
        <w:object>
          <v:shape id="_x0000_i1026" type="#_x0000_t75" style="width:30.75pt;height:30.75pt" o:oleicon="f" o:ole="">
            <v:imagedata r:id="rId11" o:title=""/>
          </v:shape>
          <o:OLEObject Type="Embed" ProgID="Equation.DSMT4" ShapeID="_x0000_i1026" DrawAspect="Content" ObjectID="_1700899062" r:id="rId12"/>
        </w:object>
      </w:r>
      <w:r w:rsidRPr="001E75F6">
        <w:rPr>
          <w:i/>
          <w:sz w:val="24"/>
          <w:szCs w:val="24"/>
        </w:rPr>
        <w:t xml:space="preserve">. </w:t>
      </w:r>
    </w:p>
    <w:p w:rsidR="001E75F6" w:rsidRPr="001E75F6" w:rsidP="001E75F6">
      <w:pPr>
        <w:pStyle w:val="NoSpacing"/>
        <w:spacing w:line="276" w:lineRule="auto"/>
        <w:jc w:val="both"/>
        <w:rPr>
          <w:sz w:val="24"/>
          <w:szCs w:val="24"/>
        </w:rPr>
      </w:pPr>
      <w:r w:rsidRPr="001E75F6">
        <w:rPr>
          <w:sz w:val="24"/>
          <w:szCs w:val="24"/>
        </w:rPr>
        <w:t xml:space="preserve">Нули функции, промежутки </w:t>
      </w:r>
      <w:r w:rsidRPr="001E75F6">
        <w:rPr>
          <w:sz w:val="24"/>
          <w:szCs w:val="24"/>
        </w:rPr>
        <w:t>знакопостоянства</w:t>
      </w:r>
      <w:r w:rsidRPr="001E75F6">
        <w:rPr>
          <w:sz w:val="24"/>
          <w:szCs w:val="24"/>
        </w:rPr>
        <w:t xml:space="preserve">, монотонность (возрастание или убывание) на числовом промежутке. Наибольшее и наименьшее значение функции. Периодические функции и наименьший период. </w:t>
      </w:r>
    </w:p>
    <w:p w:rsidR="001E75F6" w:rsidRPr="001E75F6" w:rsidP="001E75F6">
      <w:pPr>
        <w:pStyle w:val="NoSpacing"/>
        <w:spacing w:line="276" w:lineRule="auto"/>
        <w:jc w:val="both"/>
        <w:rPr>
          <w:sz w:val="24"/>
          <w:szCs w:val="24"/>
        </w:rPr>
      </w:pPr>
      <w:r w:rsidRPr="001E75F6">
        <w:rPr>
          <w:sz w:val="24"/>
          <w:szCs w:val="24"/>
        </w:rPr>
        <w:t>Градусная мера угла. Тригонометрическая окружность. Определение синуса, косинуса, тангенса произвольного угла. Основное тригонометрическое тождество. Значения тригонометрических функций для углов 0</w:t>
      </w:r>
      <w:r w:rsidRPr="001E75F6">
        <w:rPr>
          <w:rFonts w:ascii="Symbol" w:hAnsi="Symbol"/>
          <w:sz w:val="24"/>
          <w:szCs w:val="24"/>
        </w:rPr>
        <w:sym w:font="Symbol" w:char="F0B0"/>
      </w:r>
      <w:r w:rsidRPr="001E75F6">
        <w:rPr>
          <w:sz w:val="24"/>
          <w:szCs w:val="24"/>
        </w:rPr>
        <w:t>, 30</w:t>
      </w:r>
      <w:r w:rsidRPr="001E75F6">
        <w:rPr>
          <w:rFonts w:ascii="Symbol" w:hAnsi="Symbol"/>
          <w:sz w:val="24"/>
          <w:szCs w:val="24"/>
        </w:rPr>
        <w:sym w:font="Symbol" w:char="F0B0"/>
      </w:r>
      <w:r w:rsidRPr="001E75F6">
        <w:rPr>
          <w:sz w:val="24"/>
          <w:szCs w:val="24"/>
        </w:rPr>
        <w:t>, 45</w:t>
      </w:r>
      <w:r w:rsidRPr="001E75F6">
        <w:rPr>
          <w:rFonts w:ascii="Symbol" w:hAnsi="Symbol"/>
          <w:sz w:val="24"/>
          <w:szCs w:val="24"/>
        </w:rPr>
        <w:sym w:font="Symbol" w:char="F0B0"/>
      </w:r>
      <w:r w:rsidRPr="001E75F6">
        <w:rPr>
          <w:sz w:val="24"/>
          <w:szCs w:val="24"/>
        </w:rPr>
        <w:t>, 60</w:t>
      </w:r>
      <w:r w:rsidRPr="001E75F6">
        <w:rPr>
          <w:rFonts w:ascii="Symbol" w:hAnsi="Symbol"/>
          <w:sz w:val="24"/>
          <w:szCs w:val="24"/>
        </w:rPr>
        <w:sym w:font="Symbol" w:char="F0B0"/>
      </w:r>
      <w:r w:rsidRPr="001E75F6">
        <w:rPr>
          <w:sz w:val="24"/>
          <w:szCs w:val="24"/>
        </w:rPr>
        <w:t>, 90</w:t>
      </w:r>
      <w:r w:rsidRPr="001E75F6">
        <w:rPr>
          <w:rFonts w:ascii="Symbol" w:hAnsi="Symbol"/>
          <w:sz w:val="24"/>
          <w:szCs w:val="24"/>
        </w:rPr>
        <w:sym w:font="Symbol" w:char="F0B0"/>
      </w:r>
      <w:r w:rsidRPr="001E75F6">
        <w:rPr>
          <w:sz w:val="24"/>
          <w:szCs w:val="24"/>
        </w:rPr>
        <w:t>, 180</w:t>
      </w:r>
      <w:r w:rsidRPr="001E75F6">
        <w:rPr>
          <w:rFonts w:ascii="Symbol" w:hAnsi="Symbol"/>
          <w:sz w:val="24"/>
          <w:szCs w:val="24"/>
        </w:rPr>
        <w:sym w:font="Symbol" w:char="F0B0"/>
      </w:r>
      <w:r w:rsidRPr="001E75F6">
        <w:rPr>
          <w:sz w:val="24"/>
          <w:szCs w:val="24"/>
        </w:rPr>
        <w:t>, 270</w:t>
      </w:r>
      <w:r w:rsidRPr="001E75F6">
        <w:rPr>
          <w:rFonts w:ascii="Symbol" w:hAnsi="Symbol"/>
          <w:sz w:val="24"/>
          <w:szCs w:val="24"/>
        </w:rPr>
        <w:sym w:font="Symbol" w:char="F0B0"/>
      </w:r>
      <w:r w:rsidRPr="001E75F6">
        <w:rPr>
          <w:sz w:val="24"/>
          <w:szCs w:val="24"/>
        </w:rPr>
        <w:t>.</w:t>
      </w:r>
    </w:p>
    <w:p w:rsidR="001E75F6" w:rsidRPr="001E75F6" w:rsidP="001E75F6">
      <w:pPr>
        <w:pStyle w:val="NoSpacing"/>
        <w:spacing w:line="276" w:lineRule="auto"/>
        <w:jc w:val="both"/>
        <w:rPr>
          <w:sz w:val="24"/>
          <w:szCs w:val="24"/>
        </w:rPr>
      </w:pPr>
      <w:r w:rsidRPr="001E75F6">
        <w:rPr>
          <w:i/>
          <w:sz w:val="24"/>
          <w:szCs w:val="24"/>
        </w:rPr>
        <w:t xml:space="preserve">Графики тригонометрических функций </w:t>
      </w:r>
      <w:r>
        <w:rPr>
          <w:i/>
          <w:position w:val="-10"/>
          <w:sz w:val="24"/>
          <w:szCs w:val="24"/>
        </w:rPr>
        <w:object>
          <v:shape id="_x0000_i1027" type="#_x0000_t75" style="width:130.5pt;height:16.5pt" o:oleicon="f" o:ole="">
            <v:imagedata r:id="rId13" o:title=""/>
          </v:shape>
          <o:OLEObject Type="Embed" ProgID="Equation.DSMT4" ShapeID="_x0000_i1027" DrawAspect="Content" ObjectID="_1700899063" r:id="rId14"/>
        </w:object>
      </w:r>
      <w:r w:rsidRPr="001E75F6">
        <w:rPr>
          <w:sz w:val="24"/>
          <w:szCs w:val="24"/>
        </w:rPr>
        <w:t>.</w:t>
      </w:r>
    </w:p>
    <w:p w:rsidR="001E75F6" w:rsidRPr="001E75F6" w:rsidP="001E75F6">
      <w:pPr>
        <w:pStyle w:val="NoSpacing"/>
        <w:spacing w:line="276" w:lineRule="auto"/>
        <w:jc w:val="both"/>
        <w:rPr>
          <w:sz w:val="24"/>
          <w:szCs w:val="24"/>
        </w:rPr>
      </w:pPr>
      <w:r w:rsidRPr="001E75F6">
        <w:rPr>
          <w:sz w:val="24"/>
          <w:szCs w:val="24"/>
        </w:rPr>
        <w:t xml:space="preserve">Решение простейших тригонометрических уравнений с помощью тригонометрической окружности. </w:t>
      </w:r>
    </w:p>
    <w:p w:rsidR="001E75F6" w:rsidRPr="001E75F6" w:rsidP="001E75F6">
      <w:pPr>
        <w:pStyle w:val="NoSpacing"/>
        <w:spacing w:line="276" w:lineRule="auto"/>
        <w:jc w:val="both"/>
        <w:rPr>
          <w:sz w:val="24"/>
          <w:szCs w:val="24"/>
        </w:rPr>
      </w:pPr>
      <w:r w:rsidRPr="001E75F6">
        <w:rPr>
          <w:i/>
          <w:sz w:val="24"/>
          <w:szCs w:val="24"/>
        </w:rPr>
        <w:t>Понятие степени с действительным показателем</w:t>
      </w:r>
      <w:r w:rsidRPr="001E75F6">
        <w:rPr>
          <w:sz w:val="24"/>
          <w:szCs w:val="24"/>
        </w:rPr>
        <w:t xml:space="preserve">. Простейшие показательные уравнения и неравенства. Показательная функция и ее график. </w:t>
      </w:r>
    </w:p>
    <w:p w:rsidR="001E75F6" w:rsidRPr="001E75F6" w:rsidP="001E75F6">
      <w:pPr>
        <w:pStyle w:val="NoSpacing"/>
        <w:spacing w:line="276" w:lineRule="auto"/>
        <w:jc w:val="both"/>
        <w:rPr>
          <w:sz w:val="24"/>
          <w:szCs w:val="24"/>
        </w:rPr>
      </w:pPr>
      <w:r w:rsidRPr="001E75F6">
        <w:rPr>
          <w:sz w:val="24"/>
          <w:szCs w:val="24"/>
        </w:rPr>
        <w:t xml:space="preserve">Логарифм числа, основные свойства логарифма. Десятичный логарифм. Простейшие логарифмические уравнения и неравенства. Логарифмическая функция и ее график. </w:t>
      </w:r>
    </w:p>
    <w:p w:rsidR="001E75F6" w:rsidRPr="001E75F6" w:rsidP="001E75F6">
      <w:pPr>
        <w:pStyle w:val="NoSpacing"/>
        <w:spacing w:line="276" w:lineRule="auto"/>
        <w:jc w:val="both"/>
        <w:rPr>
          <w:sz w:val="24"/>
          <w:szCs w:val="24"/>
        </w:rPr>
      </w:pPr>
      <w:r w:rsidRPr="001E75F6">
        <w:rPr>
          <w:sz w:val="24"/>
          <w:szCs w:val="24"/>
        </w:rPr>
        <w:t xml:space="preserve">Понятие степенной функции и ее график. Простейшие иррациональные уравнения. </w:t>
      </w:r>
    </w:p>
    <w:p w:rsidR="001E75F6" w:rsidRPr="001E75F6" w:rsidP="001E75F6">
      <w:pPr>
        <w:pStyle w:val="NoSpacing"/>
        <w:spacing w:line="276" w:lineRule="auto"/>
        <w:jc w:val="both"/>
        <w:rPr>
          <w:sz w:val="24"/>
          <w:szCs w:val="24"/>
        </w:rPr>
      </w:pPr>
      <w:r w:rsidRPr="001E75F6">
        <w:rPr>
          <w:sz w:val="24"/>
          <w:szCs w:val="24"/>
        </w:rPr>
        <w:t xml:space="preserve">Касательная к графику функции. Понятие производной функции в точке как тангенс угла наклона касательной. Геометрический и физический смысл производной. </w:t>
      </w:r>
      <w:r w:rsidRPr="001E75F6">
        <w:rPr>
          <w:i/>
          <w:sz w:val="24"/>
          <w:szCs w:val="24"/>
        </w:rPr>
        <w:t xml:space="preserve">Производные многочленов. </w:t>
      </w:r>
    </w:p>
    <w:p w:rsidR="001E75F6" w:rsidRPr="001E75F6" w:rsidP="001E75F6">
      <w:pPr>
        <w:pStyle w:val="NoSpacing"/>
        <w:spacing w:line="276" w:lineRule="auto"/>
        <w:jc w:val="both"/>
        <w:rPr>
          <w:i/>
          <w:sz w:val="24"/>
          <w:szCs w:val="24"/>
        </w:rPr>
      </w:pPr>
      <w:r w:rsidRPr="001E75F6">
        <w:rPr>
          <w:sz w:val="24"/>
          <w:szCs w:val="24"/>
        </w:rPr>
        <w:t xml:space="preserve">Точки экстремума (максимума и минимума). </w:t>
      </w:r>
      <w:r w:rsidRPr="001E75F6">
        <w:rPr>
          <w:i/>
          <w:sz w:val="24"/>
          <w:szCs w:val="24"/>
        </w:rPr>
        <w:t xml:space="preserve">Исследование элементарных функций на точки экстремума с помощью производной. Наглядная интерпретация. </w:t>
      </w:r>
    </w:p>
    <w:p w:rsidR="001E75F6" w:rsidRPr="001E75F6" w:rsidP="001E75F6">
      <w:pPr>
        <w:pStyle w:val="NoSpacing"/>
        <w:spacing w:line="276" w:lineRule="auto"/>
        <w:jc w:val="both"/>
        <w:rPr>
          <w:sz w:val="24"/>
          <w:szCs w:val="24"/>
        </w:rPr>
      </w:pPr>
      <w:r w:rsidRPr="001E75F6">
        <w:rPr>
          <w:i/>
          <w:sz w:val="24"/>
          <w:szCs w:val="24"/>
        </w:rPr>
        <w:t>Понятие первообразной функции. Физический смысл первообразной. Понятие об интеграле как площади под графиком функции.</w:t>
      </w:r>
    </w:p>
    <w:p w:rsidR="001E75F6" w:rsidRPr="001E75F6" w:rsidP="001E75F6">
      <w:pPr>
        <w:pStyle w:val="NoSpacing"/>
        <w:spacing w:line="276" w:lineRule="auto"/>
        <w:jc w:val="both"/>
        <w:rPr>
          <w:b/>
          <w:sz w:val="24"/>
          <w:szCs w:val="24"/>
        </w:rPr>
      </w:pPr>
      <w:r w:rsidRPr="001E75F6">
        <w:rPr>
          <w:b/>
          <w:sz w:val="24"/>
          <w:szCs w:val="24"/>
        </w:rPr>
        <w:t>Геометрия</w:t>
      </w:r>
    </w:p>
    <w:p w:rsidR="001E75F6" w:rsidRPr="001E75F6" w:rsidP="001E75F6">
      <w:pPr>
        <w:pStyle w:val="NoSpacing"/>
        <w:spacing w:line="276" w:lineRule="auto"/>
        <w:jc w:val="both"/>
        <w:rPr>
          <w:sz w:val="24"/>
          <w:szCs w:val="24"/>
        </w:rPr>
      </w:pPr>
      <w:r w:rsidRPr="001E75F6">
        <w:rPr>
          <w:sz w:val="24"/>
          <w:szCs w:val="24"/>
        </w:rPr>
        <w:t xml:space="preserve">Фигуры на плоскости и в пространстве. Длина и площадь. Периметры и площади фигур. </w:t>
      </w:r>
    </w:p>
    <w:p w:rsidR="001E75F6" w:rsidRPr="001E75F6" w:rsidP="001E75F6">
      <w:pPr>
        <w:pStyle w:val="NoSpacing"/>
        <w:spacing w:line="276" w:lineRule="auto"/>
        <w:jc w:val="both"/>
        <w:rPr>
          <w:sz w:val="24"/>
          <w:szCs w:val="24"/>
        </w:rPr>
      </w:pPr>
      <w:r w:rsidRPr="001E75F6">
        <w:rPr>
          <w:sz w:val="24"/>
          <w:szCs w:val="24"/>
        </w:rPr>
        <w:t xml:space="preserve">Параллельность и перпендикулярность прямых и плоскостей. </w:t>
      </w:r>
    </w:p>
    <w:p w:rsidR="001E75F6" w:rsidRPr="001E75F6" w:rsidP="001E75F6">
      <w:pPr>
        <w:pStyle w:val="NoSpacing"/>
        <w:spacing w:line="276" w:lineRule="auto"/>
        <w:jc w:val="both"/>
        <w:rPr>
          <w:sz w:val="24"/>
          <w:szCs w:val="24"/>
        </w:rPr>
      </w:pPr>
      <w:r w:rsidRPr="001E75F6">
        <w:rPr>
          <w:sz w:val="24"/>
          <w:szCs w:val="24"/>
        </w:rPr>
        <w:t xml:space="preserve">Треугольники. Виды треугольников: остроугольные, тупоугольные, прямоугольные. Катет против угла в 30 градусов. Внешний угол треугольника. </w:t>
      </w:r>
    </w:p>
    <w:p w:rsidR="001E75F6" w:rsidRPr="001E75F6" w:rsidP="001E75F6">
      <w:pPr>
        <w:pStyle w:val="NoSpacing"/>
        <w:spacing w:line="276" w:lineRule="auto"/>
        <w:jc w:val="both"/>
        <w:rPr>
          <w:sz w:val="24"/>
          <w:szCs w:val="24"/>
        </w:rPr>
      </w:pPr>
      <w:r w:rsidRPr="001E75F6">
        <w:rPr>
          <w:sz w:val="24"/>
          <w:szCs w:val="24"/>
        </w:rPr>
        <w:t>Биссектриса, медиана и высота треугольника. Равенство треугольников.</w:t>
      </w:r>
    </w:p>
    <w:p w:rsidR="001E75F6" w:rsidRPr="001E75F6" w:rsidP="001E75F6">
      <w:pPr>
        <w:pStyle w:val="NoSpacing"/>
        <w:spacing w:line="276" w:lineRule="auto"/>
        <w:jc w:val="both"/>
        <w:rPr>
          <w:sz w:val="24"/>
          <w:szCs w:val="24"/>
        </w:rPr>
      </w:pPr>
      <w:r w:rsidRPr="001E75F6">
        <w:rPr>
          <w:sz w:val="24"/>
          <w:szCs w:val="24"/>
        </w:rPr>
        <w:t xml:space="preserve">Решение задач на клетчатой бумаге. </w:t>
      </w:r>
    </w:p>
    <w:p w:rsidR="001E75F6" w:rsidRPr="001E75F6" w:rsidP="001E75F6">
      <w:pPr>
        <w:pStyle w:val="NoSpacing"/>
        <w:spacing w:line="276" w:lineRule="auto"/>
        <w:jc w:val="both"/>
        <w:rPr>
          <w:sz w:val="24"/>
          <w:szCs w:val="24"/>
        </w:rPr>
      </w:pPr>
      <w:r w:rsidRPr="001E75F6">
        <w:rPr>
          <w:sz w:val="24"/>
          <w:szCs w:val="24"/>
        </w:rPr>
        <w:t xml:space="preserve">Равнобедренный треугольник, равносторонний треугольник. Свойства равнобедренного треугольника. </w:t>
      </w:r>
    </w:p>
    <w:p w:rsidR="001E75F6" w:rsidRPr="001E75F6" w:rsidP="001E75F6">
      <w:pPr>
        <w:pStyle w:val="NoSpacing"/>
        <w:spacing w:line="276" w:lineRule="auto"/>
        <w:jc w:val="both"/>
        <w:rPr>
          <w:sz w:val="24"/>
          <w:szCs w:val="24"/>
        </w:rPr>
      </w:pPr>
      <w:r w:rsidRPr="001E75F6">
        <w:rPr>
          <w:sz w:val="24"/>
          <w:szCs w:val="24"/>
        </w:rPr>
        <w:t xml:space="preserve">Соотношения между сторонами и углами в прямоугольном треугольнике. Тригонометрические функции углов в прямоугольном треугольнике. Теорема Пифагора. Применение теорем синусов и косинусов. </w:t>
      </w:r>
    </w:p>
    <w:p w:rsidR="001E75F6" w:rsidRPr="001E75F6" w:rsidP="001E75F6">
      <w:pPr>
        <w:pStyle w:val="NoSpacing"/>
        <w:spacing w:line="276" w:lineRule="auto"/>
        <w:jc w:val="both"/>
        <w:rPr>
          <w:sz w:val="24"/>
          <w:szCs w:val="24"/>
        </w:rPr>
      </w:pPr>
      <w:r w:rsidRPr="001E75F6">
        <w:rPr>
          <w:sz w:val="24"/>
          <w:szCs w:val="24"/>
        </w:rPr>
        <w:t xml:space="preserve">Четырехугольники: параллелограмм, ромб, прямоугольник, квадрат, трапеция и их свойства. Средняя линия треугольника и трапеции. </w:t>
      </w:r>
    </w:p>
    <w:p w:rsidR="001E75F6" w:rsidRPr="001E75F6" w:rsidP="001E75F6">
      <w:pPr>
        <w:pStyle w:val="NoSpacing"/>
        <w:spacing w:line="276" w:lineRule="auto"/>
        <w:jc w:val="both"/>
        <w:rPr>
          <w:sz w:val="24"/>
          <w:szCs w:val="24"/>
        </w:rPr>
      </w:pPr>
      <w:r w:rsidRPr="001E75F6">
        <w:rPr>
          <w:i/>
          <w:sz w:val="24"/>
          <w:szCs w:val="24"/>
        </w:rPr>
        <w:t>Выпуклые и невыпуклые фигуры.</w:t>
      </w:r>
      <w:r w:rsidRPr="001E75F6">
        <w:rPr>
          <w:sz w:val="24"/>
          <w:szCs w:val="24"/>
        </w:rPr>
        <w:t xml:space="preserve"> Периметр многоугольника. Правильный многоугольник. </w:t>
      </w:r>
    </w:p>
    <w:p w:rsidR="001E75F6" w:rsidRPr="001E75F6" w:rsidP="001E75F6">
      <w:pPr>
        <w:pStyle w:val="NoSpacing"/>
        <w:spacing w:line="276" w:lineRule="auto"/>
        <w:jc w:val="both"/>
        <w:rPr>
          <w:sz w:val="24"/>
          <w:szCs w:val="24"/>
        </w:rPr>
      </w:pPr>
      <w:r w:rsidRPr="001E75F6">
        <w:rPr>
          <w:sz w:val="24"/>
          <w:szCs w:val="24"/>
        </w:rPr>
        <w:t xml:space="preserve">Углы на плоскости и в пространстве. Вертикальные и смежные углы. </w:t>
      </w:r>
    </w:p>
    <w:p w:rsidR="001E75F6" w:rsidRPr="001E75F6" w:rsidP="001E75F6">
      <w:pPr>
        <w:pStyle w:val="NoSpacing"/>
        <w:spacing w:line="276" w:lineRule="auto"/>
        <w:jc w:val="both"/>
        <w:rPr>
          <w:sz w:val="24"/>
          <w:szCs w:val="24"/>
        </w:rPr>
      </w:pPr>
      <w:r w:rsidRPr="001E75F6">
        <w:rPr>
          <w:sz w:val="24"/>
          <w:szCs w:val="24"/>
        </w:rPr>
        <w:t xml:space="preserve">Сумма внутренних углов треугольника и четырехугольника. </w:t>
      </w:r>
    </w:p>
    <w:p w:rsidR="001E75F6" w:rsidRPr="001E75F6" w:rsidP="001E75F6">
      <w:pPr>
        <w:pStyle w:val="NoSpacing"/>
        <w:spacing w:line="276" w:lineRule="auto"/>
        <w:jc w:val="both"/>
        <w:rPr>
          <w:sz w:val="24"/>
          <w:szCs w:val="24"/>
        </w:rPr>
      </w:pPr>
      <w:r w:rsidRPr="001E75F6">
        <w:rPr>
          <w:sz w:val="24"/>
          <w:szCs w:val="24"/>
        </w:rPr>
        <w:t xml:space="preserve">Соотношения в квадрате и равностороннем треугольнике. </w:t>
      </w:r>
    </w:p>
    <w:p w:rsidR="001E75F6" w:rsidRPr="001E75F6" w:rsidP="001E75F6">
      <w:pPr>
        <w:pStyle w:val="NoSpacing"/>
        <w:spacing w:line="276" w:lineRule="auto"/>
        <w:jc w:val="both"/>
        <w:rPr>
          <w:sz w:val="24"/>
          <w:szCs w:val="24"/>
        </w:rPr>
      </w:pPr>
      <w:r w:rsidRPr="001E75F6">
        <w:rPr>
          <w:sz w:val="24"/>
          <w:szCs w:val="24"/>
        </w:rPr>
        <w:t xml:space="preserve">Диагонали многоугольника. </w:t>
      </w:r>
    </w:p>
    <w:p w:rsidR="001E75F6" w:rsidRPr="001E75F6" w:rsidP="001E75F6">
      <w:pPr>
        <w:pStyle w:val="NoSpacing"/>
        <w:spacing w:line="276" w:lineRule="auto"/>
        <w:jc w:val="both"/>
        <w:rPr>
          <w:sz w:val="24"/>
          <w:szCs w:val="24"/>
        </w:rPr>
      </w:pPr>
      <w:r w:rsidRPr="001E75F6">
        <w:rPr>
          <w:sz w:val="24"/>
          <w:szCs w:val="24"/>
        </w:rPr>
        <w:t xml:space="preserve">Подобные треугольники в простейших случаях. </w:t>
      </w:r>
    </w:p>
    <w:p w:rsidR="001E75F6" w:rsidRPr="001E75F6" w:rsidP="001E75F6">
      <w:pPr>
        <w:pStyle w:val="NoSpacing"/>
        <w:spacing w:line="276" w:lineRule="auto"/>
        <w:jc w:val="both"/>
        <w:rPr>
          <w:sz w:val="24"/>
          <w:szCs w:val="24"/>
        </w:rPr>
      </w:pPr>
      <w:r w:rsidRPr="001E75F6">
        <w:rPr>
          <w:sz w:val="24"/>
          <w:szCs w:val="24"/>
        </w:rPr>
        <w:t>Формулы площади прямоугольника, треугольника, ромба, трапеции.</w:t>
      </w:r>
    </w:p>
    <w:p w:rsidR="001E75F6" w:rsidRPr="001E75F6" w:rsidP="001E75F6">
      <w:pPr>
        <w:pStyle w:val="NoSpacing"/>
        <w:spacing w:line="276" w:lineRule="auto"/>
        <w:jc w:val="both"/>
        <w:rPr>
          <w:sz w:val="24"/>
          <w:szCs w:val="24"/>
        </w:rPr>
      </w:pPr>
      <w:r w:rsidRPr="001E75F6">
        <w:rPr>
          <w:sz w:val="24"/>
          <w:szCs w:val="24"/>
        </w:rPr>
        <w:t xml:space="preserve">Окружность и круг. Радиус и диаметр. Длина окружности и площадь круга. Число </w:t>
      </w:r>
      <w:r w:rsidRPr="001E75F6">
        <w:rPr>
          <w:rFonts w:ascii="Symbol" w:hAnsi="Symbol"/>
          <w:sz w:val="24"/>
          <w:szCs w:val="24"/>
        </w:rPr>
        <w:sym w:font="Symbol" w:char="F070"/>
      </w:r>
      <w:r w:rsidRPr="001E75F6">
        <w:rPr>
          <w:sz w:val="24"/>
          <w:szCs w:val="24"/>
        </w:rPr>
        <w:t xml:space="preserve">. Вписанный угол, в частности угол, опирающийся на диаметр. Касательная к окружности и ее свойство. </w:t>
      </w:r>
    </w:p>
    <w:p w:rsidR="001E75F6" w:rsidRPr="001E75F6" w:rsidP="001E75F6">
      <w:pPr>
        <w:pStyle w:val="NoSpacing"/>
        <w:spacing w:line="276" w:lineRule="auto"/>
        <w:jc w:val="both"/>
        <w:rPr>
          <w:sz w:val="24"/>
          <w:szCs w:val="24"/>
        </w:rPr>
      </w:pPr>
      <w:r w:rsidRPr="001E75F6">
        <w:rPr>
          <w:sz w:val="24"/>
          <w:szCs w:val="24"/>
        </w:rPr>
        <w:t xml:space="preserve">Куб. Соотношения в кубе. </w:t>
      </w:r>
    </w:p>
    <w:p w:rsidR="001E75F6" w:rsidRPr="001E75F6" w:rsidP="001E75F6">
      <w:pPr>
        <w:pStyle w:val="NoSpacing"/>
        <w:spacing w:line="276" w:lineRule="auto"/>
        <w:jc w:val="both"/>
        <w:rPr>
          <w:sz w:val="24"/>
          <w:szCs w:val="24"/>
        </w:rPr>
      </w:pPr>
      <w:r w:rsidRPr="001E75F6">
        <w:rPr>
          <w:sz w:val="24"/>
          <w:szCs w:val="24"/>
        </w:rPr>
        <w:t xml:space="preserve">Тетраэдр, правильный тетраэдр. </w:t>
      </w:r>
    </w:p>
    <w:p w:rsidR="001E75F6" w:rsidRPr="001E75F6" w:rsidP="001E75F6">
      <w:pPr>
        <w:pStyle w:val="NoSpacing"/>
        <w:spacing w:line="276" w:lineRule="auto"/>
        <w:jc w:val="both"/>
        <w:rPr>
          <w:sz w:val="24"/>
          <w:szCs w:val="24"/>
        </w:rPr>
      </w:pPr>
      <w:r w:rsidRPr="001E75F6">
        <w:rPr>
          <w:sz w:val="24"/>
          <w:szCs w:val="24"/>
        </w:rPr>
        <w:t xml:space="preserve">Правильная пирамида и призма. Прямая призма. </w:t>
      </w:r>
    </w:p>
    <w:p w:rsidR="001E75F6" w:rsidRPr="001E75F6" w:rsidP="001E75F6">
      <w:pPr>
        <w:pStyle w:val="NoSpacing"/>
        <w:spacing w:line="276" w:lineRule="auto"/>
        <w:jc w:val="both"/>
        <w:rPr>
          <w:i/>
          <w:sz w:val="24"/>
          <w:szCs w:val="24"/>
        </w:rPr>
      </w:pPr>
      <w:r w:rsidRPr="001E75F6">
        <w:rPr>
          <w:i/>
          <w:sz w:val="24"/>
          <w:szCs w:val="24"/>
        </w:rPr>
        <w:t>Изображение некоторых многогранников на плоскости.</w:t>
      </w:r>
    </w:p>
    <w:p w:rsidR="001E75F6" w:rsidRPr="001E75F6" w:rsidP="001E75F6">
      <w:pPr>
        <w:pStyle w:val="NoSpacing"/>
        <w:spacing w:line="276" w:lineRule="auto"/>
        <w:jc w:val="both"/>
        <w:rPr>
          <w:sz w:val="24"/>
          <w:szCs w:val="24"/>
        </w:rPr>
      </w:pPr>
      <w:r w:rsidRPr="001E75F6">
        <w:rPr>
          <w:sz w:val="24"/>
          <w:szCs w:val="24"/>
        </w:rPr>
        <w:t xml:space="preserve">Прямоугольный параллелепипед. </w:t>
      </w:r>
      <w:r w:rsidRPr="001E75F6">
        <w:rPr>
          <w:i/>
          <w:sz w:val="24"/>
          <w:szCs w:val="24"/>
        </w:rPr>
        <w:t>Теорема Пифагора в пространстве</w:t>
      </w:r>
      <w:r w:rsidRPr="001E75F6">
        <w:rPr>
          <w:sz w:val="24"/>
          <w:szCs w:val="24"/>
        </w:rPr>
        <w:t xml:space="preserve">. </w:t>
      </w:r>
    </w:p>
    <w:p w:rsidR="001E75F6" w:rsidRPr="001E75F6" w:rsidP="001E75F6">
      <w:pPr>
        <w:pStyle w:val="NoSpacing"/>
        <w:spacing w:line="276" w:lineRule="auto"/>
        <w:jc w:val="both"/>
        <w:rPr>
          <w:sz w:val="24"/>
          <w:szCs w:val="24"/>
        </w:rPr>
      </w:pPr>
      <w:r w:rsidRPr="001E75F6">
        <w:rPr>
          <w:sz w:val="24"/>
          <w:szCs w:val="24"/>
        </w:rPr>
        <w:t xml:space="preserve">Задачи на вычисление расстояний в пространстве с помощью теоремы Пифагора. </w:t>
      </w:r>
    </w:p>
    <w:p w:rsidR="001E75F6" w:rsidRPr="001E75F6" w:rsidP="001E75F6">
      <w:pPr>
        <w:pStyle w:val="NoSpacing"/>
        <w:spacing w:line="276" w:lineRule="auto"/>
        <w:jc w:val="both"/>
        <w:rPr>
          <w:i/>
          <w:sz w:val="24"/>
          <w:szCs w:val="24"/>
        </w:rPr>
      </w:pPr>
      <w:r w:rsidRPr="001E75F6">
        <w:rPr>
          <w:i/>
          <w:sz w:val="24"/>
          <w:szCs w:val="24"/>
        </w:rPr>
        <w:t xml:space="preserve">Развертка прямоугольного параллелепипеда. </w:t>
      </w:r>
    </w:p>
    <w:p w:rsidR="001E75F6" w:rsidRPr="001E75F6" w:rsidP="001E75F6">
      <w:pPr>
        <w:pStyle w:val="NoSpacing"/>
        <w:spacing w:line="276" w:lineRule="auto"/>
        <w:jc w:val="both"/>
        <w:rPr>
          <w:sz w:val="24"/>
          <w:szCs w:val="24"/>
        </w:rPr>
      </w:pPr>
      <w:r w:rsidRPr="001E75F6">
        <w:rPr>
          <w:sz w:val="24"/>
          <w:szCs w:val="24"/>
        </w:rPr>
        <w:t xml:space="preserve">Конус, цилиндр, шар и сфера. </w:t>
      </w:r>
    </w:p>
    <w:p w:rsidR="001E75F6" w:rsidRPr="001E75F6" w:rsidP="001E75F6">
      <w:pPr>
        <w:pStyle w:val="NoSpacing"/>
        <w:spacing w:line="276" w:lineRule="auto"/>
        <w:jc w:val="both"/>
        <w:rPr>
          <w:i/>
          <w:sz w:val="24"/>
          <w:szCs w:val="24"/>
        </w:rPr>
      </w:pPr>
      <w:r w:rsidRPr="001E75F6">
        <w:rPr>
          <w:i/>
          <w:sz w:val="24"/>
          <w:szCs w:val="24"/>
        </w:rPr>
        <w:t xml:space="preserve">Проекции фигур на плоскость. Изображение цилиндра, конуса и сферы на плоскости. </w:t>
      </w:r>
    </w:p>
    <w:p w:rsidR="001E75F6" w:rsidRPr="001E75F6" w:rsidP="001E75F6">
      <w:pPr>
        <w:pStyle w:val="NoSpacing"/>
        <w:spacing w:line="276" w:lineRule="auto"/>
        <w:jc w:val="both"/>
        <w:rPr>
          <w:sz w:val="24"/>
          <w:szCs w:val="24"/>
        </w:rPr>
      </w:pPr>
      <w:r w:rsidRPr="001E75F6">
        <w:rPr>
          <w:i/>
          <w:sz w:val="24"/>
          <w:szCs w:val="24"/>
        </w:rPr>
        <w:t>Понятие об объемах тел</w:t>
      </w:r>
      <w:r w:rsidRPr="001E75F6">
        <w:rPr>
          <w:sz w:val="24"/>
          <w:szCs w:val="24"/>
        </w:rPr>
        <w:t xml:space="preserve">. Использование для решения задач на нахождение геометрических величин формул объема призмы, цилиндра, пирамиды, конуса, шара. </w:t>
      </w:r>
    </w:p>
    <w:p w:rsidR="001E75F6" w:rsidRPr="001E75F6" w:rsidP="001E75F6">
      <w:pPr>
        <w:pStyle w:val="NoSpacing"/>
        <w:spacing w:line="276" w:lineRule="auto"/>
        <w:jc w:val="both"/>
        <w:rPr>
          <w:sz w:val="24"/>
          <w:szCs w:val="24"/>
        </w:rPr>
      </w:pPr>
      <w:r w:rsidRPr="001E75F6">
        <w:rPr>
          <w:i/>
          <w:sz w:val="24"/>
          <w:szCs w:val="24"/>
        </w:rPr>
        <w:t>Понятие о подобии на плоскости и в пространстве</w:t>
      </w:r>
      <w:r w:rsidRPr="001E75F6">
        <w:rPr>
          <w:sz w:val="24"/>
          <w:szCs w:val="24"/>
        </w:rPr>
        <w:t>. Отношение площадей и объемов подобных фигур.</w:t>
      </w:r>
    </w:p>
    <w:p w:rsidR="001E75F6" w:rsidRPr="001E75F6" w:rsidP="001E75F6">
      <w:pPr>
        <w:pStyle w:val="NoSpacing"/>
        <w:spacing w:line="276" w:lineRule="auto"/>
        <w:jc w:val="both"/>
        <w:rPr>
          <w:b/>
          <w:sz w:val="24"/>
          <w:szCs w:val="24"/>
        </w:rPr>
      </w:pPr>
      <w:r w:rsidRPr="001E75F6">
        <w:rPr>
          <w:b/>
          <w:sz w:val="24"/>
          <w:szCs w:val="24"/>
        </w:rPr>
        <w:t>Вероятность и статистика. Логика и комбинаторика</w:t>
      </w:r>
    </w:p>
    <w:p w:rsidR="001E75F6" w:rsidRPr="001E75F6" w:rsidP="001E75F6">
      <w:pPr>
        <w:pStyle w:val="NoSpacing"/>
        <w:spacing w:line="276" w:lineRule="auto"/>
        <w:jc w:val="both"/>
        <w:rPr>
          <w:sz w:val="24"/>
          <w:szCs w:val="24"/>
        </w:rPr>
      </w:pPr>
      <w:r w:rsidRPr="001E75F6">
        <w:rPr>
          <w:sz w:val="24"/>
          <w:szCs w:val="24"/>
        </w:rPr>
        <w:t xml:space="preserve">Логика. Верные и неверные утверждения. Следствие. </w:t>
      </w:r>
      <w:r w:rsidRPr="001E75F6">
        <w:rPr>
          <w:i/>
          <w:sz w:val="24"/>
          <w:szCs w:val="24"/>
        </w:rPr>
        <w:t>Контрпример</w:t>
      </w:r>
      <w:r w:rsidRPr="001E75F6">
        <w:rPr>
          <w:sz w:val="24"/>
          <w:szCs w:val="24"/>
        </w:rPr>
        <w:t xml:space="preserve">. </w:t>
      </w:r>
    </w:p>
    <w:p w:rsidR="001E75F6" w:rsidRPr="001E75F6" w:rsidP="001E75F6">
      <w:pPr>
        <w:pStyle w:val="NoSpacing"/>
        <w:spacing w:line="276" w:lineRule="auto"/>
        <w:jc w:val="both"/>
        <w:rPr>
          <w:sz w:val="24"/>
          <w:szCs w:val="24"/>
        </w:rPr>
      </w:pPr>
      <w:r w:rsidRPr="001E75F6">
        <w:rPr>
          <w:i/>
          <w:sz w:val="24"/>
          <w:szCs w:val="24"/>
        </w:rPr>
        <w:t>Множество</w:t>
      </w:r>
      <w:r w:rsidRPr="001E75F6">
        <w:rPr>
          <w:sz w:val="24"/>
          <w:szCs w:val="24"/>
        </w:rPr>
        <w:t xml:space="preserve">. Перебор вариантов. </w:t>
      </w:r>
    </w:p>
    <w:p w:rsidR="001E75F6" w:rsidRPr="001E75F6" w:rsidP="001E75F6">
      <w:pPr>
        <w:pStyle w:val="NoSpacing"/>
        <w:spacing w:line="276" w:lineRule="auto"/>
        <w:jc w:val="both"/>
        <w:rPr>
          <w:sz w:val="24"/>
          <w:szCs w:val="24"/>
        </w:rPr>
      </w:pPr>
      <w:r w:rsidRPr="001E75F6">
        <w:rPr>
          <w:sz w:val="24"/>
          <w:szCs w:val="24"/>
        </w:rPr>
        <w:t xml:space="preserve">Таблицы. Столбчатые и круговые диаграммы. </w:t>
      </w:r>
    </w:p>
    <w:p w:rsidR="001E75F6" w:rsidRPr="001E75F6" w:rsidP="001E75F6">
      <w:pPr>
        <w:pStyle w:val="NoSpacing"/>
        <w:spacing w:line="276" w:lineRule="auto"/>
        <w:jc w:val="both"/>
        <w:rPr>
          <w:sz w:val="24"/>
          <w:szCs w:val="24"/>
        </w:rPr>
      </w:pPr>
      <w:r w:rsidRPr="001E75F6">
        <w:rPr>
          <w:sz w:val="24"/>
          <w:szCs w:val="24"/>
        </w:rPr>
        <w:t xml:space="preserve">Числовые наборы. Среднее арифметическое, медиана, наибольшее и наименьшее значения. </w:t>
      </w:r>
      <w:r w:rsidRPr="001E75F6">
        <w:rPr>
          <w:i/>
          <w:sz w:val="24"/>
          <w:szCs w:val="24"/>
        </w:rPr>
        <w:t>Примеры изменчивых величин</w:t>
      </w:r>
      <w:r w:rsidRPr="001E75F6">
        <w:rPr>
          <w:sz w:val="24"/>
          <w:szCs w:val="24"/>
        </w:rPr>
        <w:t xml:space="preserve">. </w:t>
      </w:r>
    </w:p>
    <w:p w:rsidR="001E75F6" w:rsidRPr="001E75F6" w:rsidP="001E75F6">
      <w:pPr>
        <w:pStyle w:val="NoSpacing"/>
        <w:spacing w:line="276" w:lineRule="auto"/>
        <w:jc w:val="both"/>
        <w:rPr>
          <w:sz w:val="24"/>
          <w:szCs w:val="24"/>
        </w:rPr>
      </w:pPr>
      <w:r w:rsidRPr="001E75F6">
        <w:rPr>
          <w:sz w:val="24"/>
          <w:szCs w:val="24"/>
        </w:rPr>
        <w:t xml:space="preserve">Частота и вероятность события. Случайный выбор. Вычисление вероятностей событий в опытах с равновозможными элементарными событиями. </w:t>
      </w:r>
    </w:p>
    <w:p w:rsidR="001E75F6" w:rsidRPr="001E75F6" w:rsidP="001E75F6">
      <w:pPr>
        <w:pStyle w:val="NoSpacing"/>
        <w:spacing w:line="276" w:lineRule="auto"/>
        <w:jc w:val="both"/>
        <w:rPr>
          <w:i/>
          <w:sz w:val="24"/>
          <w:szCs w:val="24"/>
        </w:rPr>
      </w:pPr>
      <w:r w:rsidRPr="001E75F6">
        <w:rPr>
          <w:i/>
          <w:sz w:val="24"/>
          <w:szCs w:val="24"/>
        </w:rPr>
        <w:t xml:space="preserve">Независимые события. Формула сложения вероятностей. </w:t>
      </w:r>
    </w:p>
    <w:p w:rsidR="001E75F6" w:rsidRPr="001E75F6" w:rsidP="001E75F6">
      <w:pPr>
        <w:pStyle w:val="NoSpacing"/>
        <w:spacing w:line="276" w:lineRule="auto"/>
        <w:jc w:val="both"/>
        <w:rPr>
          <w:i/>
          <w:sz w:val="24"/>
          <w:szCs w:val="24"/>
        </w:rPr>
      </w:pPr>
      <w:r w:rsidRPr="001E75F6">
        <w:rPr>
          <w:i/>
          <w:sz w:val="24"/>
          <w:szCs w:val="24"/>
        </w:rPr>
        <w:t>Примеры случайных величин. Равномерное распределение. Примеры нормального распределения в природе. Понятие о законе больших чисел.</w:t>
      </w:r>
    </w:p>
    <w:p w:rsidR="001E75F6" w:rsidRPr="001E75F6" w:rsidP="001E75F6">
      <w:pPr>
        <w:pStyle w:val="NoSpacing"/>
        <w:spacing w:line="276" w:lineRule="auto"/>
        <w:jc w:val="both"/>
        <w:rPr>
          <w:b/>
          <w:sz w:val="24"/>
          <w:szCs w:val="24"/>
        </w:rPr>
      </w:pPr>
      <w:r w:rsidRPr="001E75F6">
        <w:rPr>
          <w:b/>
          <w:sz w:val="24"/>
          <w:szCs w:val="24"/>
        </w:rPr>
        <w:t xml:space="preserve">Основная базовая программа </w:t>
      </w:r>
    </w:p>
    <w:p w:rsidR="001E75F6" w:rsidRPr="001E75F6" w:rsidP="001E75F6">
      <w:pPr>
        <w:pStyle w:val="NoSpacing"/>
        <w:spacing w:line="276" w:lineRule="auto"/>
        <w:jc w:val="both"/>
        <w:rPr>
          <w:b/>
          <w:sz w:val="24"/>
          <w:szCs w:val="24"/>
        </w:rPr>
      </w:pPr>
      <w:r w:rsidRPr="001E75F6">
        <w:rPr>
          <w:b/>
          <w:sz w:val="24"/>
          <w:szCs w:val="24"/>
        </w:rPr>
        <w:t>Алгебра и начала анализа</w:t>
      </w:r>
    </w:p>
    <w:p w:rsidR="001E75F6" w:rsidRPr="001E75F6" w:rsidP="001E75F6">
      <w:pPr>
        <w:pStyle w:val="NoSpacing"/>
        <w:spacing w:line="276" w:lineRule="auto"/>
        <w:jc w:val="both"/>
        <w:rPr>
          <w:sz w:val="24"/>
          <w:szCs w:val="24"/>
        </w:rPr>
      </w:pPr>
      <w:r w:rsidRPr="001E75F6">
        <w:rPr>
          <w:sz w:val="24"/>
          <w:szCs w:val="24"/>
        </w:rPr>
        <w:t>Повторение.</w:t>
      </w:r>
      <w:r w:rsidRPr="001E75F6">
        <w:rPr>
          <w:b/>
          <w:sz w:val="24"/>
          <w:szCs w:val="24"/>
        </w:rPr>
        <w:t xml:space="preserve"> </w:t>
      </w:r>
      <w:r w:rsidRPr="001E75F6">
        <w:rPr>
          <w:sz w:val="24"/>
          <w:szCs w:val="24"/>
        </w:rPr>
        <w:t>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w:t>
      </w:r>
    </w:p>
    <w:p w:rsidR="001E75F6" w:rsidRPr="001E75F6" w:rsidP="001E75F6">
      <w:pPr>
        <w:pStyle w:val="NoSpacing"/>
        <w:spacing w:line="276" w:lineRule="auto"/>
        <w:jc w:val="both"/>
        <w:rPr>
          <w:sz w:val="24"/>
          <w:szCs w:val="24"/>
        </w:rPr>
      </w:pPr>
      <w:r w:rsidRPr="001E75F6">
        <w:rPr>
          <w:sz w:val="24"/>
          <w:szCs w:val="24"/>
        </w:rPr>
        <w:t>Решение задач с использованием градусной меры угла. Модуль числа и его свойства.</w:t>
      </w:r>
    </w:p>
    <w:p w:rsidR="001E75F6" w:rsidRPr="001E75F6" w:rsidP="001E75F6">
      <w:pPr>
        <w:pStyle w:val="NoSpacing"/>
        <w:spacing w:line="276" w:lineRule="auto"/>
        <w:jc w:val="both"/>
        <w:rPr>
          <w:sz w:val="24"/>
          <w:szCs w:val="24"/>
        </w:rPr>
      </w:pPr>
      <w:r w:rsidRPr="001E75F6">
        <w:rPr>
          <w:sz w:val="24"/>
          <w:szCs w:val="24"/>
        </w:rPr>
        <w:t>Решение задач на движение и совместную работу с помощью линейных и квадратных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w:t>
      </w:r>
    </w:p>
    <w:p w:rsidR="001E75F6" w:rsidRPr="001E75F6" w:rsidP="001E75F6">
      <w:pPr>
        <w:pStyle w:val="NoSpacing"/>
        <w:spacing w:line="276" w:lineRule="auto"/>
        <w:jc w:val="both"/>
        <w:rPr>
          <w:sz w:val="24"/>
          <w:szCs w:val="24"/>
        </w:rPr>
      </w:pPr>
      <w:r w:rsidRPr="001E75F6">
        <w:rPr>
          <w:sz w:val="24"/>
          <w:szCs w:val="24"/>
        </w:rPr>
        <w:t xml:space="preserve">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Pr>
          <w:position w:val="-10"/>
          <w:sz w:val="24"/>
          <w:szCs w:val="24"/>
        </w:rPr>
        <w:object>
          <v:shape id="_x0000_i1028" type="#_x0000_t75" style="width:38.25pt;height:21pt" o:oleicon="f" o:ole="">
            <v:imagedata r:id="rId15" o:title=""/>
          </v:shape>
          <o:OLEObject Type="Embed" ProgID="Equation.DSMT4" ShapeID="_x0000_i1028" DrawAspect="Content" ObjectID="_1700899064" r:id="rId16"/>
        </w:object>
      </w:r>
      <w:r w:rsidRPr="001E75F6">
        <w:rPr>
          <w:sz w:val="24"/>
          <w:szCs w:val="24"/>
        </w:rPr>
        <w:t>. Графическое решение уравнений и неравенств.</w:t>
      </w:r>
    </w:p>
    <w:p w:rsidR="001E75F6" w:rsidRPr="001E75F6" w:rsidP="001E75F6">
      <w:pPr>
        <w:pStyle w:val="NoSpacing"/>
        <w:spacing w:line="276" w:lineRule="auto"/>
        <w:jc w:val="both"/>
        <w:rPr>
          <w:sz w:val="24"/>
          <w:szCs w:val="24"/>
        </w:rPr>
      </w:pPr>
      <w:r w:rsidRPr="001E75F6">
        <w:rPr>
          <w:sz w:val="24"/>
          <w:szCs w:val="24"/>
        </w:rPr>
        <w:t>Тригонометрическая окружность</w:t>
      </w:r>
      <w:r w:rsidRPr="001E75F6">
        <w:rPr>
          <w:i/>
          <w:sz w:val="24"/>
          <w:szCs w:val="24"/>
        </w:rPr>
        <w:t>, радианная мера угла</w:t>
      </w:r>
      <w:r w:rsidRPr="001E75F6">
        <w:rPr>
          <w:sz w:val="24"/>
          <w:szCs w:val="24"/>
        </w:rPr>
        <w:t xml:space="preserve">. Синус, косинус, тангенс, </w:t>
      </w:r>
      <w:r w:rsidRPr="001E75F6">
        <w:rPr>
          <w:i/>
          <w:sz w:val="24"/>
          <w:szCs w:val="24"/>
        </w:rPr>
        <w:t>котангенс</w:t>
      </w:r>
      <w:r w:rsidRPr="001E75F6">
        <w:rPr>
          <w:sz w:val="24"/>
          <w:szCs w:val="24"/>
        </w:rPr>
        <w:t xml:space="preserve"> произвольного угла. Основное тригонометрическое тождество и следствия из него. Значения тригонометрических функций для углов 0</w:t>
      </w:r>
      <w:r w:rsidRPr="001E75F6">
        <w:rPr>
          <w:rFonts w:ascii="Symbol" w:hAnsi="Symbol"/>
          <w:sz w:val="24"/>
          <w:szCs w:val="24"/>
        </w:rPr>
        <w:sym w:font="Symbol" w:char="F0B0"/>
      </w:r>
      <w:r w:rsidRPr="001E75F6">
        <w:rPr>
          <w:sz w:val="24"/>
          <w:szCs w:val="24"/>
        </w:rPr>
        <w:t>, 30</w:t>
      </w:r>
      <w:r w:rsidRPr="001E75F6">
        <w:rPr>
          <w:rFonts w:ascii="Symbol" w:hAnsi="Symbol"/>
          <w:sz w:val="24"/>
          <w:szCs w:val="24"/>
        </w:rPr>
        <w:sym w:font="Symbol" w:char="F0B0"/>
      </w:r>
      <w:r w:rsidRPr="001E75F6">
        <w:rPr>
          <w:sz w:val="24"/>
          <w:szCs w:val="24"/>
        </w:rPr>
        <w:t>, 45</w:t>
      </w:r>
      <w:r w:rsidRPr="001E75F6">
        <w:rPr>
          <w:rFonts w:ascii="Symbol" w:hAnsi="Symbol"/>
          <w:sz w:val="24"/>
          <w:szCs w:val="24"/>
        </w:rPr>
        <w:sym w:font="Symbol" w:char="F0B0"/>
      </w:r>
      <w:r w:rsidRPr="001E75F6">
        <w:rPr>
          <w:sz w:val="24"/>
          <w:szCs w:val="24"/>
        </w:rPr>
        <w:t>, 60</w:t>
      </w:r>
      <w:r w:rsidRPr="001E75F6">
        <w:rPr>
          <w:rFonts w:ascii="Symbol" w:hAnsi="Symbol"/>
          <w:sz w:val="24"/>
          <w:szCs w:val="24"/>
        </w:rPr>
        <w:sym w:font="Symbol" w:char="F0B0"/>
      </w:r>
      <w:r w:rsidRPr="001E75F6">
        <w:rPr>
          <w:sz w:val="24"/>
          <w:szCs w:val="24"/>
        </w:rPr>
        <w:t>, 90</w:t>
      </w:r>
      <w:r w:rsidRPr="001E75F6">
        <w:rPr>
          <w:rFonts w:ascii="Symbol" w:hAnsi="Symbol"/>
          <w:sz w:val="24"/>
          <w:szCs w:val="24"/>
        </w:rPr>
        <w:sym w:font="Symbol" w:char="F0B0"/>
      </w:r>
      <w:r w:rsidRPr="001E75F6">
        <w:rPr>
          <w:sz w:val="24"/>
          <w:szCs w:val="24"/>
        </w:rPr>
        <w:t>, 180</w:t>
      </w:r>
      <w:r w:rsidRPr="001E75F6">
        <w:rPr>
          <w:rFonts w:ascii="Symbol" w:hAnsi="Symbol"/>
          <w:sz w:val="24"/>
          <w:szCs w:val="24"/>
        </w:rPr>
        <w:sym w:font="Symbol" w:char="F0B0"/>
      </w:r>
      <w:r w:rsidRPr="001E75F6">
        <w:rPr>
          <w:sz w:val="24"/>
          <w:szCs w:val="24"/>
        </w:rPr>
        <w:t>, 270</w:t>
      </w:r>
      <w:r w:rsidRPr="001E75F6">
        <w:rPr>
          <w:rFonts w:ascii="Symbol" w:hAnsi="Symbol"/>
          <w:sz w:val="24"/>
          <w:szCs w:val="24"/>
        </w:rPr>
        <w:sym w:font="Symbol" w:char="F0B0"/>
      </w:r>
      <w:r w:rsidRPr="001E75F6">
        <w:rPr>
          <w:sz w:val="24"/>
          <w:szCs w:val="24"/>
        </w:rPr>
        <w:t>. (</w:t>
      </w:r>
      <w:r>
        <w:rPr>
          <w:position w:val="-28"/>
          <w:sz w:val="24"/>
          <w:szCs w:val="24"/>
        </w:rPr>
        <w:object>
          <v:shape id="_x0000_i1029" type="#_x0000_t75" style="width:72.75pt;height:36.75pt" o:oleicon="f" o:ole="">
            <v:imagedata r:id="rId17" o:title=""/>
          </v:shape>
          <o:OLEObject Type="Embed" ProgID="Equation.DSMT4" ShapeID="_x0000_i1029" DrawAspect="Content" ObjectID="_1700899065" r:id="rId18"/>
        </w:object>
      </w:r>
      <w:r w:rsidRPr="001E75F6">
        <w:rPr>
          <w:sz w:val="24"/>
          <w:szCs w:val="24"/>
        </w:rPr>
        <w:t xml:space="preserve"> рад). </w:t>
      </w:r>
      <w:r w:rsidRPr="001E75F6">
        <w:rPr>
          <w:i/>
          <w:sz w:val="24"/>
          <w:szCs w:val="24"/>
        </w:rPr>
        <w:t>Формулы сложения тригонометрических функций, формулы приведен</w:t>
      </w:r>
      <w:r>
        <w:rPr>
          <w:i/>
          <w:sz w:val="24"/>
          <w:szCs w:val="24"/>
        </w:rPr>
        <w:t>ия, формулы двойного аргумента.</w:t>
      </w:r>
    </w:p>
    <w:p w:rsidR="001E75F6" w:rsidRPr="001E75F6" w:rsidP="001E75F6">
      <w:pPr>
        <w:pStyle w:val="NoSpacing"/>
        <w:spacing w:line="276" w:lineRule="auto"/>
        <w:jc w:val="both"/>
        <w:rPr>
          <w:i/>
          <w:sz w:val="24"/>
          <w:szCs w:val="24"/>
        </w:rPr>
      </w:pPr>
      <w:r w:rsidRPr="001E75F6">
        <w:rPr>
          <w:sz w:val="24"/>
          <w:szCs w:val="24"/>
        </w:rPr>
        <w:t xml:space="preserve">Нули функции, промежутки </w:t>
      </w:r>
      <w:r w:rsidRPr="001E75F6">
        <w:rPr>
          <w:sz w:val="24"/>
          <w:szCs w:val="24"/>
        </w:rPr>
        <w:t>знакопостоянства</w:t>
      </w:r>
      <w:r w:rsidRPr="001E75F6">
        <w:rPr>
          <w:sz w:val="24"/>
          <w:szCs w:val="24"/>
        </w:rPr>
        <w:t xml:space="preserve">, монотонность. Наибольшее и наименьшее значение функции. Периодические функции. Четность и нечетность функций. </w:t>
      </w:r>
      <w:r w:rsidRPr="001E75F6">
        <w:rPr>
          <w:i/>
          <w:sz w:val="24"/>
          <w:szCs w:val="24"/>
        </w:rPr>
        <w:t>Сложные функции.</w:t>
      </w:r>
    </w:p>
    <w:p w:rsidR="001E75F6" w:rsidRPr="001E75F6" w:rsidP="001E75F6">
      <w:pPr>
        <w:pStyle w:val="NoSpacing"/>
        <w:spacing w:line="276" w:lineRule="auto"/>
        <w:jc w:val="both"/>
        <w:rPr>
          <w:bCs/>
          <w:color w:val="000000"/>
          <w:sz w:val="24"/>
          <w:szCs w:val="24"/>
        </w:rPr>
      </w:pPr>
      <w:r w:rsidRPr="001E75F6">
        <w:rPr>
          <w:bCs/>
          <w:color w:val="000000"/>
          <w:sz w:val="24"/>
          <w:szCs w:val="24"/>
        </w:rPr>
        <w:t xml:space="preserve">Тригонометрические функции </w:t>
      </w:r>
      <w:r>
        <w:rPr>
          <w:i/>
          <w:position w:val="-10"/>
          <w:sz w:val="24"/>
          <w:szCs w:val="24"/>
        </w:rPr>
        <w:object>
          <v:shape id="_x0000_i1030" type="#_x0000_t75" style="width:130.5pt;height:16.5pt" o:oleicon="f" o:ole="">
            <v:imagedata r:id="rId13" o:title=""/>
          </v:shape>
          <o:OLEObject Type="Embed" ProgID="Equation.DSMT4" ShapeID="_x0000_i1030" DrawAspect="Content" ObjectID="_1700899066" r:id="rId19"/>
        </w:object>
      </w:r>
      <w:r w:rsidRPr="001E75F6">
        <w:rPr>
          <w:bCs/>
          <w:color w:val="000000"/>
          <w:sz w:val="24"/>
          <w:szCs w:val="24"/>
        </w:rPr>
        <w:t xml:space="preserve">. </w:t>
      </w:r>
      <w:r w:rsidRPr="001E75F6">
        <w:rPr>
          <w:bCs/>
          <w:i/>
          <w:color w:val="000000"/>
          <w:sz w:val="24"/>
          <w:szCs w:val="24"/>
        </w:rPr>
        <w:t>Функция</w:t>
      </w:r>
      <w:r w:rsidRPr="001E75F6">
        <w:rPr>
          <w:bCs/>
          <w:color w:val="000000"/>
          <w:sz w:val="24"/>
          <w:szCs w:val="24"/>
        </w:rPr>
        <w:t xml:space="preserve"> </w:t>
      </w:r>
      <w:r>
        <w:rPr>
          <w:bCs/>
          <w:color w:val="000000"/>
          <w:position w:val="-10"/>
          <w:sz w:val="24"/>
          <w:szCs w:val="24"/>
        </w:rPr>
        <w:object>
          <v:shape id="_x0000_i1031" type="#_x0000_t75" style="width:42.75pt;height:15pt" o:oleicon="f" o:ole="">
            <v:imagedata r:id="rId20" o:title=""/>
          </v:shape>
          <o:OLEObject Type="Embed" ProgID="Equation.DSMT4" ShapeID="_x0000_i1031" DrawAspect="Content" ObjectID="_1700899067" r:id="rId21"/>
        </w:object>
      </w:r>
      <w:r w:rsidRPr="001E75F6">
        <w:rPr>
          <w:bCs/>
          <w:color w:val="000000"/>
          <w:sz w:val="24"/>
          <w:szCs w:val="24"/>
        </w:rPr>
        <w:t>. Свойства и графики тригонометрических функций.</w:t>
      </w:r>
    </w:p>
    <w:p w:rsidR="001E75F6" w:rsidRPr="001E75F6" w:rsidP="001E75F6">
      <w:pPr>
        <w:pStyle w:val="NoSpacing"/>
        <w:spacing w:line="276" w:lineRule="auto"/>
        <w:jc w:val="both"/>
        <w:rPr>
          <w:bCs/>
          <w:color w:val="000000"/>
          <w:sz w:val="24"/>
          <w:szCs w:val="24"/>
        </w:rPr>
      </w:pPr>
      <w:r w:rsidRPr="001E75F6">
        <w:rPr>
          <w:bCs/>
          <w:color w:val="000000"/>
          <w:sz w:val="24"/>
          <w:szCs w:val="24"/>
        </w:rPr>
        <w:t xml:space="preserve">Арккосинус, арксинус, арктангенс числа. </w:t>
      </w:r>
      <w:r w:rsidRPr="001E75F6">
        <w:rPr>
          <w:bCs/>
          <w:i/>
          <w:color w:val="000000"/>
          <w:sz w:val="24"/>
          <w:szCs w:val="24"/>
        </w:rPr>
        <w:t>Арккотангенс числа</w:t>
      </w:r>
      <w:r w:rsidRPr="001E75F6">
        <w:rPr>
          <w:bCs/>
          <w:color w:val="000000"/>
          <w:sz w:val="24"/>
          <w:szCs w:val="24"/>
        </w:rPr>
        <w:t xml:space="preserve">. Простейшие тригонометрические уравнения. Решение тригонометрических уравнений. </w:t>
      </w:r>
    </w:p>
    <w:p w:rsidR="001E75F6" w:rsidRPr="001E75F6" w:rsidP="001E75F6">
      <w:pPr>
        <w:pStyle w:val="NoSpacing"/>
        <w:spacing w:line="276" w:lineRule="auto"/>
        <w:jc w:val="both"/>
        <w:rPr>
          <w:bCs/>
          <w:i/>
          <w:color w:val="000000"/>
          <w:sz w:val="24"/>
          <w:szCs w:val="24"/>
        </w:rPr>
      </w:pPr>
      <w:r w:rsidRPr="001E75F6">
        <w:rPr>
          <w:bCs/>
          <w:i/>
          <w:color w:val="000000"/>
          <w:sz w:val="24"/>
          <w:szCs w:val="24"/>
        </w:rPr>
        <w:t>Обратные тригонометрические функции, их свойства и графики. Решение простейших тригонометрических неравенств.</w:t>
      </w:r>
    </w:p>
    <w:p w:rsidR="001E75F6" w:rsidRPr="001E75F6" w:rsidP="001E75F6">
      <w:pPr>
        <w:pStyle w:val="NoSpacing"/>
        <w:spacing w:line="276" w:lineRule="auto"/>
        <w:jc w:val="both"/>
        <w:rPr>
          <w:bCs/>
          <w:color w:val="000000"/>
          <w:sz w:val="24"/>
          <w:szCs w:val="24"/>
        </w:rPr>
      </w:pPr>
      <w:r w:rsidRPr="001E75F6">
        <w:rPr>
          <w:bCs/>
          <w:color w:val="000000"/>
          <w:sz w:val="24"/>
          <w:szCs w:val="24"/>
        </w:rPr>
        <w:t>Степень с действительным показателем, свойства степени. Простейшие показательные уравнения и неравенства. Показательная функция и ее свойства и график.</w:t>
      </w:r>
    </w:p>
    <w:p w:rsidR="001E75F6" w:rsidRPr="001E75F6" w:rsidP="001E75F6">
      <w:pPr>
        <w:pStyle w:val="NoSpacing"/>
        <w:spacing w:line="276" w:lineRule="auto"/>
        <w:jc w:val="both"/>
        <w:rPr>
          <w:bCs/>
          <w:color w:val="000000"/>
          <w:sz w:val="24"/>
          <w:szCs w:val="24"/>
        </w:rPr>
      </w:pPr>
      <w:r w:rsidRPr="001E75F6">
        <w:rPr>
          <w:bCs/>
          <w:color w:val="000000"/>
          <w:sz w:val="24"/>
          <w:szCs w:val="24"/>
        </w:rPr>
        <w:t xml:space="preserve">Логарифм числа, свойства логарифма. Десятичный логарифм. </w:t>
      </w:r>
      <w:r w:rsidRPr="001E75F6">
        <w:rPr>
          <w:bCs/>
          <w:i/>
          <w:color w:val="000000"/>
          <w:sz w:val="24"/>
          <w:szCs w:val="24"/>
        </w:rPr>
        <w:t>Число е. Натуральный логарифм</w:t>
      </w:r>
      <w:r w:rsidRPr="001E75F6">
        <w:rPr>
          <w:bCs/>
          <w:color w:val="000000"/>
          <w:sz w:val="24"/>
          <w:szCs w:val="24"/>
        </w:rPr>
        <w:t>. Преобразование логарифмических выражений. Логарифмические уравнения и неравенства. Логарифмическая функция и ее свойства и график.</w:t>
      </w:r>
    </w:p>
    <w:p w:rsidR="001E75F6" w:rsidRPr="001E75F6" w:rsidP="001E75F6">
      <w:pPr>
        <w:pStyle w:val="NoSpacing"/>
        <w:spacing w:line="276" w:lineRule="auto"/>
        <w:jc w:val="both"/>
        <w:rPr>
          <w:bCs/>
          <w:color w:val="000000"/>
          <w:sz w:val="24"/>
          <w:szCs w:val="24"/>
        </w:rPr>
      </w:pPr>
      <w:r w:rsidRPr="001E75F6">
        <w:rPr>
          <w:bCs/>
          <w:color w:val="000000"/>
          <w:sz w:val="24"/>
          <w:szCs w:val="24"/>
        </w:rPr>
        <w:t xml:space="preserve">Степенная функция и ее свойства и график. Иррациональные уравнения. </w:t>
      </w:r>
    </w:p>
    <w:p w:rsidR="001E75F6" w:rsidRPr="001E75F6" w:rsidP="001E75F6">
      <w:pPr>
        <w:pStyle w:val="NoSpacing"/>
        <w:spacing w:line="276" w:lineRule="auto"/>
        <w:jc w:val="both"/>
        <w:rPr>
          <w:bCs/>
          <w:i/>
          <w:color w:val="000000"/>
          <w:sz w:val="24"/>
          <w:szCs w:val="24"/>
        </w:rPr>
      </w:pPr>
      <w:r w:rsidRPr="001E75F6">
        <w:rPr>
          <w:bCs/>
          <w:i/>
          <w:color w:val="000000"/>
          <w:sz w:val="24"/>
          <w:szCs w:val="24"/>
        </w:rPr>
        <w:t xml:space="preserve">Метод интервалов для решения неравенств. </w:t>
      </w:r>
    </w:p>
    <w:p w:rsidR="001E75F6" w:rsidRPr="001E75F6" w:rsidP="001E75F6">
      <w:pPr>
        <w:pStyle w:val="NoSpacing"/>
        <w:spacing w:line="276" w:lineRule="auto"/>
        <w:jc w:val="both"/>
        <w:rPr>
          <w:bCs/>
          <w:i/>
          <w:color w:val="000000"/>
          <w:sz w:val="24"/>
          <w:szCs w:val="24"/>
        </w:rPr>
      </w:pPr>
      <w:r w:rsidRPr="001E75F6">
        <w:rPr>
          <w:bCs/>
          <w:i/>
          <w:color w:val="000000"/>
          <w:sz w:val="24"/>
          <w:szCs w:val="24"/>
        </w:rPr>
        <w:t>Преобразования графиков функций: сдвиг вдоль координатных осей, растяжение и сжатие,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1E75F6" w:rsidRPr="001E75F6" w:rsidP="001E75F6">
      <w:pPr>
        <w:pStyle w:val="NoSpacing"/>
        <w:spacing w:line="276" w:lineRule="auto"/>
        <w:jc w:val="both"/>
        <w:rPr>
          <w:bCs/>
          <w:i/>
          <w:color w:val="000000"/>
          <w:sz w:val="24"/>
          <w:szCs w:val="24"/>
        </w:rPr>
      </w:pPr>
      <w:r w:rsidRPr="001E75F6">
        <w:rPr>
          <w:bCs/>
          <w:i/>
          <w:color w:val="000000"/>
          <w:sz w:val="24"/>
          <w:szCs w:val="24"/>
        </w:rPr>
        <w:t xml:space="preserve">Системы показательных, логарифмических и иррациональных уравнений. Системы показательных, логарифмических неравенств. </w:t>
      </w:r>
    </w:p>
    <w:p w:rsidR="001E75F6" w:rsidRPr="001E75F6" w:rsidP="001E75F6">
      <w:pPr>
        <w:pStyle w:val="NoSpacing"/>
        <w:spacing w:line="276" w:lineRule="auto"/>
        <w:jc w:val="both"/>
        <w:rPr>
          <w:bCs/>
          <w:i/>
          <w:color w:val="000000"/>
          <w:sz w:val="24"/>
          <w:szCs w:val="24"/>
        </w:rPr>
      </w:pPr>
      <w:r w:rsidRPr="001E75F6">
        <w:rPr>
          <w:bCs/>
          <w:i/>
          <w:color w:val="000000"/>
          <w:sz w:val="24"/>
          <w:szCs w:val="24"/>
        </w:rPr>
        <w:t>Взаимно обратные функции. Графики взаимно обратных функций.</w:t>
      </w:r>
    </w:p>
    <w:p w:rsidR="001E75F6" w:rsidRPr="001E75F6" w:rsidP="001E75F6">
      <w:pPr>
        <w:pStyle w:val="NoSpacing"/>
        <w:spacing w:line="276" w:lineRule="auto"/>
        <w:jc w:val="both"/>
        <w:rPr>
          <w:bCs/>
          <w:i/>
          <w:color w:val="000000"/>
          <w:sz w:val="24"/>
          <w:szCs w:val="24"/>
        </w:rPr>
      </w:pPr>
      <w:r w:rsidRPr="001E75F6">
        <w:rPr>
          <w:bCs/>
          <w:i/>
          <w:color w:val="000000"/>
          <w:sz w:val="24"/>
          <w:szCs w:val="24"/>
        </w:rPr>
        <w:t>Уравнения, системы уравнений с параметром.</w:t>
      </w:r>
    </w:p>
    <w:p w:rsidR="001E75F6" w:rsidRPr="001E75F6" w:rsidP="001E75F6">
      <w:pPr>
        <w:pStyle w:val="NoSpacing"/>
        <w:spacing w:line="276" w:lineRule="auto"/>
        <w:jc w:val="both"/>
        <w:rPr>
          <w:bCs/>
          <w:color w:val="000000"/>
          <w:sz w:val="24"/>
          <w:szCs w:val="24"/>
        </w:rPr>
      </w:pPr>
      <w:r w:rsidRPr="001E75F6">
        <w:rPr>
          <w:bCs/>
          <w:color w:val="000000"/>
          <w:sz w:val="24"/>
          <w:szCs w:val="24"/>
        </w:rPr>
        <w:t xml:space="preserve">Производная функции в точке. Касательная к графику функции. Геометрический и физический смысл производной. Производные элементарных функций. </w:t>
      </w:r>
      <w:r w:rsidRPr="001E75F6">
        <w:rPr>
          <w:bCs/>
          <w:i/>
          <w:color w:val="000000"/>
          <w:sz w:val="24"/>
          <w:szCs w:val="24"/>
        </w:rPr>
        <w:t>Правила дифференцирования.</w:t>
      </w:r>
    </w:p>
    <w:p w:rsidR="001E75F6" w:rsidRPr="001E75F6" w:rsidP="001E75F6">
      <w:pPr>
        <w:pStyle w:val="NoSpacing"/>
        <w:spacing w:line="276" w:lineRule="auto"/>
        <w:jc w:val="both"/>
        <w:rPr>
          <w:bCs/>
          <w:i/>
          <w:color w:val="000000"/>
          <w:sz w:val="24"/>
          <w:szCs w:val="24"/>
        </w:rPr>
      </w:pPr>
      <w:r w:rsidRPr="001E75F6">
        <w:rPr>
          <w:bCs/>
          <w:i/>
          <w:color w:val="000000"/>
          <w:sz w:val="24"/>
          <w:szCs w:val="24"/>
        </w:rPr>
        <w:t xml:space="preserve">Вторая производная, ее геометрический и физический смысл. </w:t>
      </w:r>
    </w:p>
    <w:p w:rsidR="001E75F6" w:rsidRPr="001E75F6" w:rsidP="001E75F6">
      <w:pPr>
        <w:pStyle w:val="NoSpacing"/>
        <w:spacing w:line="276" w:lineRule="auto"/>
        <w:jc w:val="both"/>
        <w:rPr>
          <w:bCs/>
          <w:i/>
          <w:color w:val="000000"/>
          <w:sz w:val="24"/>
          <w:szCs w:val="24"/>
        </w:rPr>
      </w:pPr>
      <w:r w:rsidRPr="001E75F6">
        <w:rPr>
          <w:bCs/>
          <w:color w:val="000000"/>
          <w:sz w:val="24"/>
          <w:szCs w:val="24"/>
        </w:rPr>
        <w:t xml:space="preserve">Понятие о непрерывных функциях. 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1E75F6">
        <w:rPr>
          <w:bCs/>
          <w:i/>
          <w:color w:val="000000"/>
          <w:sz w:val="24"/>
          <w:szCs w:val="24"/>
        </w:rPr>
        <w:t>Построение графиков функций с помощью производных</w:t>
      </w:r>
      <w:r w:rsidRPr="001E75F6">
        <w:rPr>
          <w:bCs/>
          <w:color w:val="000000"/>
          <w:sz w:val="24"/>
          <w:szCs w:val="24"/>
        </w:rPr>
        <w:t xml:space="preserve">. </w:t>
      </w:r>
      <w:r w:rsidRPr="001E75F6">
        <w:rPr>
          <w:bCs/>
          <w:i/>
          <w:color w:val="000000"/>
          <w:sz w:val="24"/>
          <w:szCs w:val="24"/>
        </w:rPr>
        <w:t>Применение производной при решении задач.</w:t>
      </w:r>
    </w:p>
    <w:p w:rsidR="001E75F6" w:rsidRPr="001E75F6" w:rsidP="001E75F6">
      <w:pPr>
        <w:pStyle w:val="NoSpacing"/>
        <w:spacing w:line="276" w:lineRule="auto"/>
        <w:jc w:val="both"/>
        <w:rPr>
          <w:bCs/>
          <w:color w:val="000000"/>
          <w:sz w:val="24"/>
          <w:szCs w:val="24"/>
        </w:rPr>
      </w:pPr>
      <w:r w:rsidRPr="001E75F6">
        <w:rPr>
          <w:bCs/>
          <w:color w:val="000000"/>
          <w:sz w:val="24"/>
          <w:szCs w:val="24"/>
        </w:rPr>
        <w:t xml:space="preserve">Первообразная. </w:t>
      </w:r>
      <w:r w:rsidRPr="001E75F6">
        <w:rPr>
          <w:bCs/>
          <w:i/>
          <w:color w:val="000000"/>
          <w:sz w:val="24"/>
          <w:szCs w:val="24"/>
        </w:rPr>
        <w:t>Первообразные элементарных функций. Площадь криволинейной трапеции. Формула Ньютона-Лейбница</w:t>
      </w:r>
      <w:r w:rsidRPr="001E75F6">
        <w:rPr>
          <w:bCs/>
          <w:color w:val="000000"/>
          <w:sz w:val="24"/>
          <w:szCs w:val="24"/>
        </w:rPr>
        <w:t>.</w:t>
      </w:r>
      <w:r w:rsidRPr="001E75F6">
        <w:rPr>
          <w:b/>
          <w:bCs/>
          <w:color w:val="000000"/>
          <w:sz w:val="24"/>
          <w:szCs w:val="24"/>
        </w:rPr>
        <w:t xml:space="preserve"> </w:t>
      </w:r>
      <w:r w:rsidRPr="001E75F6">
        <w:rPr>
          <w:bCs/>
          <w:i/>
          <w:color w:val="000000"/>
          <w:sz w:val="24"/>
          <w:szCs w:val="24"/>
        </w:rPr>
        <w:t>Определенный интеграл</w:t>
      </w:r>
      <w:r w:rsidRPr="001E75F6">
        <w:rPr>
          <w:bCs/>
          <w:color w:val="000000"/>
          <w:sz w:val="24"/>
          <w:szCs w:val="24"/>
        </w:rPr>
        <w:t xml:space="preserve">. </w:t>
      </w:r>
      <w:r w:rsidRPr="001E75F6">
        <w:rPr>
          <w:bCs/>
          <w:i/>
          <w:color w:val="000000"/>
          <w:sz w:val="24"/>
          <w:szCs w:val="24"/>
        </w:rPr>
        <w:t>Вычисление площадей плоских фигур и объемов тел вращения с помощью интеграла</w:t>
      </w:r>
      <w:r w:rsidRPr="001E75F6">
        <w:rPr>
          <w:bCs/>
          <w:color w:val="000000"/>
          <w:sz w:val="24"/>
          <w:szCs w:val="24"/>
        </w:rPr>
        <w:t xml:space="preserve">. </w:t>
      </w:r>
    </w:p>
    <w:p w:rsidR="001E75F6" w:rsidRPr="001E75F6" w:rsidP="001E75F6">
      <w:pPr>
        <w:pStyle w:val="NoSpacing"/>
        <w:spacing w:line="276" w:lineRule="auto"/>
        <w:jc w:val="both"/>
        <w:rPr>
          <w:b/>
          <w:sz w:val="24"/>
          <w:szCs w:val="24"/>
        </w:rPr>
      </w:pPr>
      <w:r w:rsidRPr="001E75F6">
        <w:rPr>
          <w:b/>
          <w:sz w:val="24"/>
          <w:szCs w:val="24"/>
        </w:rPr>
        <w:t>Геометрия</w:t>
      </w:r>
    </w:p>
    <w:p w:rsidR="001E75F6" w:rsidRPr="001E75F6" w:rsidP="001E75F6">
      <w:pPr>
        <w:pStyle w:val="NoSpacing"/>
        <w:spacing w:line="276" w:lineRule="auto"/>
        <w:jc w:val="both"/>
        <w:rPr>
          <w:i/>
          <w:sz w:val="24"/>
          <w:szCs w:val="24"/>
        </w:rPr>
      </w:pPr>
      <w:r w:rsidRPr="001E75F6">
        <w:rPr>
          <w:sz w:val="24"/>
          <w:szCs w:val="24"/>
        </w:rPr>
        <w:t>Повторение.</w:t>
      </w:r>
      <w:r w:rsidRPr="001E75F6">
        <w:rPr>
          <w:b/>
          <w:sz w:val="24"/>
          <w:szCs w:val="24"/>
        </w:rPr>
        <w:t xml:space="preserve"> </w:t>
      </w:r>
      <w:r w:rsidRPr="001E75F6">
        <w:rPr>
          <w:sz w:val="24"/>
          <w:szCs w:val="24"/>
        </w:rPr>
        <w:t xml:space="preserve">Решение задач с применением свойств фигур на плоскости. Задачи на доказательство и построение контрпримеров. Использование в задачах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вычисление длин и площадей. </w:t>
      </w:r>
      <w:r w:rsidRPr="001E75F6">
        <w:rPr>
          <w:i/>
          <w:sz w:val="24"/>
          <w:szCs w:val="24"/>
        </w:rPr>
        <w:t>Решение задач с помощью векторов и координат.</w:t>
      </w:r>
    </w:p>
    <w:p w:rsidR="001E75F6" w:rsidRPr="001E75F6" w:rsidP="001E75F6">
      <w:pPr>
        <w:pStyle w:val="NoSpacing"/>
        <w:spacing w:line="276" w:lineRule="auto"/>
        <w:jc w:val="both"/>
        <w:rPr>
          <w:sz w:val="24"/>
          <w:szCs w:val="24"/>
        </w:rPr>
      </w:pPr>
      <w:r w:rsidRPr="001E75F6">
        <w:rPr>
          <w:sz w:val="24"/>
          <w:szCs w:val="24"/>
        </w:rPr>
        <w:t xml:space="preserve">Наглядная стереометрия. Фигуры и их изображения (куб, пирамида, призма). </w:t>
      </w:r>
      <w:r w:rsidRPr="001E75F6">
        <w:rPr>
          <w:i/>
          <w:sz w:val="24"/>
          <w:szCs w:val="24"/>
        </w:rPr>
        <w:t>Основные понятия стереометрии и их свойства.</w:t>
      </w:r>
      <w:r w:rsidRPr="001E75F6">
        <w:rPr>
          <w:sz w:val="24"/>
          <w:szCs w:val="24"/>
        </w:rPr>
        <w:t xml:space="preserve"> Сечения куба и тетраэдра.</w:t>
      </w:r>
    </w:p>
    <w:p w:rsidR="001E75F6" w:rsidRPr="001E75F6" w:rsidP="001E75F6">
      <w:pPr>
        <w:pStyle w:val="NoSpacing"/>
        <w:spacing w:line="276" w:lineRule="auto"/>
        <w:jc w:val="both"/>
        <w:rPr>
          <w:sz w:val="24"/>
          <w:szCs w:val="24"/>
        </w:rPr>
      </w:pPr>
      <w:r w:rsidRPr="001E75F6">
        <w:rPr>
          <w:sz w:val="24"/>
          <w:szCs w:val="24"/>
        </w:rPr>
        <w:t xml:space="preserve">Точка, прямая и плоскость в пространстве, аксиомы стереометрии и следствия из них. Взаимное расположение прямых и плоскостей в пространстве. Параллельность прямых и плоскостей в пространстве. Изображение простейших пространственных фигур на плоскости. </w:t>
      </w:r>
    </w:p>
    <w:p w:rsidR="001E75F6" w:rsidRPr="001E75F6" w:rsidP="001E75F6">
      <w:pPr>
        <w:pStyle w:val="NoSpacing"/>
        <w:spacing w:line="276" w:lineRule="auto"/>
        <w:jc w:val="both"/>
        <w:rPr>
          <w:sz w:val="24"/>
          <w:szCs w:val="24"/>
        </w:rPr>
      </w:pPr>
      <w:r w:rsidRPr="001E75F6">
        <w:rPr>
          <w:sz w:val="24"/>
          <w:szCs w:val="24"/>
        </w:rPr>
        <w:t xml:space="preserve">Расстояния между фигурами в пространстве. </w:t>
      </w:r>
    </w:p>
    <w:p w:rsidR="001E75F6" w:rsidRPr="001E75F6" w:rsidP="001E75F6">
      <w:pPr>
        <w:pStyle w:val="NoSpacing"/>
        <w:spacing w:line="276" w:lineRule="auto"/>
        <w:jc w:val="both"/>
        <w:rPr>
          <w:sz w:val="24"/>
          <w:szCs w:val="24"/>
        </w:rPr>
      </w:pPr>
      <w:r w:rsidRPr="001E75F6">
        <w:rPr>
          <w:sz w:val="24"/>
          <w:szCs w:val="24"/>
        </w:rPr>
        <w:t xml:space="preserve">Углы в пространстве. Перпендикулярность прямых и плоскостей. </w:t>
      </w:r>
    </w:p>
    <w:p w:rsidR="001E75F6" w:rsidRPr="001E75F6" w:rsidP="001E75F6">
      <w:pPr>
        <w:pStyle w:val="NoSpacing"/>
        <w:spacing w:line="276" w:lineRule="auto"/>
        <w:jc w:val="both"/>
        <w:rPr>
          <w:sz w:val="24"/>
          <w:szCs w:val="24"/>
        </w:rPr>
      </w:pPr>
      <w:r w:rsidRPr="001E75F6">
        <w:rPr>
          <w:sz w:val="24"/>
          <w:szCs w:val="24"/>
        </w:rPr>
        <w:t xml:space="preserve">Проекция фигуры на плоскость. Признаки перпендикулярности прямых и плоскостей в пространстве. Теорема о трех перпендикулярах. </w:t>
      </w:r>
    </w:p>
    <w:p w:rsidR="001E75F6" w:rsidRPr="001E75F6" w:rsidP="001E75F6">
      <w:pPr>
        <w:pStyle w:val="NoSpacing"/>
        <w:spacing w:line="276" w:lineRule="auto"/>
        <w:jc w:val="both"/>
        <w:rPr>
          <w:sz w:val="24"/>
          <w:szCs w:val="24"/>
        </w:rPr>
      </w:pPr>
      <w:r w:rsidRPr="001E75F6">
        <w:rPr>
          <w:sz w:val="24"/>
          <w:szCs w:val="24"/>
        </w:rPr>
        <w:t xml:space="preserve">Многогранники. Параллелепипед. Свойства прямоугольного параллелепипеда. Теорема Пифагора в пространстве. Призма и пирамида. Правильная пирамида и правильная призма. Прямая пирамида. Элементы призмы и пирамиды. </w:t>
      </w:r>
    </w:p>
    <w:p w:rsidR="001E75F6" w:rsidRPr="001E75F6" w:rsidP="001E75F6">
      <w:pPr>
        <w:pStyle w:val="NoSpacing"/>
        <w:spacing w:line="276" w:lineRule="auto"/>
        <w:jc w:val="both"/>
        <w:rPr>
          <w:sz w:val="24"/>
          <w:szCs w:val="24"/>
        </w:rPr>
      </w:pPr>
      <w:r w:rsidRPr="001E75F6">
        <w:rPr>
          <w:sz w:val="24"/>
          <w:szCs w:val="24"/>
        </w:rPr>
        <w:t xml:space="preserve">Тела вращения: цилиндр, конус, сфера и шар. Основные свойства прямого кругового цилиндра, прямого кругового конуса. Изображение тел вращения на плоскости. </w:t>
      </w:r>
    </w:p>
    <w:p w:rsidR="001E75F6" w:rsidRPr="001E75F6" w:rsidP="001E75F6">
      <w:pPr>
        <w:pStyle w:val="NoSpacing"/>
        <w:spacing w:line="276" w:lineRule="auto"/>
        <w:jc w:val="both"/>
        <w:rPr>
          <w:i/>
          <w:sz w:val="24"/>
          <w:szCs w:val="24"/>
        </w:rPr>
      </w:pPr>
      <w:r w:rsidRPr="001E75F6">
        <w:rPr>
          <w:i/>
          <w:sz w:val="24"/>
          <w:szCs w:val="24"/>
        </w:rPr>
        <w:t xml:space="preserve">Представление об усеченном конусе, сечения конуса (параллельное основанию и проходящее через вершину), сечения цилиндра (параллельно и перпендикулярно оси), сечения шара. Развертка цилиндра и конуса. </w:t>
      </w:r>
    </w:p>
    <w:p w:rsidR="001E75F6" w:rsidRPr="001E75F6" w:rsidP="001E75F6">
      <w:pPr>
        <w:pStyle w:val="NoSpacing"/>
        <w:spacing w:line="276" w:lineRule="auto"/>
        <w:jc w:val="both"/>
        <w:rPr>
          <w:bCs/>
          <w:color w:val="000000"/>
          <w:sz w:val="24"/>
          <w:szCs w:val="24"/>
        </w:rPr>
      </w:pPr>
      <w:r w:rsidRPr="001E75F6">
        <w:rPr>
          <w:i/>
          <w:sz w:val="24"/>
          <w:szCs w:val="24"/>
        </w:rPr>
        <w:t xml:space="preserve">Простейшие комбинации многогранников и тел вращения между собой. </w:t>
      </w:r>
      <w:r w:rsidRPr="001E75F6">
        <w:rPr>
          <w:bCs/>
          <w:color w:val="000000"/>
          <w:sz w:val="24"/>
          <w:szCs w:val="24"/>
        </w:rPr>
        <w:t xml:space="preserve">Вычисление элементов пространственных фигур (ребра, диагонали, углы). </w:t>
      </w:r>
    </w:p>
    <w:p w:rsidR="001E75F6" w:rsidRPr="001E75F6" w:rsidP="001E75F6">
      <w:pPr>
        <w:pStyle w:val="NoSpacing"/>
        <w:spacing w:line="276" w:lineRule="auto"/>
        <w:jc w:val="both"/>
        <w:rPr>
          <w:bCs/>
          <w:color w:val="000000"/>
          <w:sz w:val="24"/>
          <w:szCs w:val="24"/>
        </w:rPr>
      </w:pPr>
      <w:r w:rsidRPr="001E75F6">
        <w:rPr>
          <w:bCs/>
          <w:color w:val="000000"/>
          <w:sz w:val="24"/>
          <w:szCs w:val="24"/>
        </w:rPr>
        <w:t xml:space="preserve">Площадь поверхности правильной пирамиды и прямой призмы. Площадь поверхности прямого кругового цилиндра, прямого кругового конуса и шара. </w:t>
      </w:r>
    </w:p>
    <w:p w:rsidR="001E75F6" w:rsidRPr="001E75F6" w:rsidP="001E75F6">
      <w:pPr>
        <w:pStyle w:val="NoSpacing"/>
        <w:spacing w:line="276" w:lineRule="auto"/>
        <w:jc w:val="both"/>
        <w:rPr>
          <w:bCs/>
          <w:color w:val="000000"/>
          <w:sz w:val="24"/>
          <w:szCs w:val="24"/>
        </w:rPr>
      </w:pPr>
      <w:r w:rsidRPr="001E75F6">
        <w:rPr>
          <w:bCs/>
          <w:color w:val="000000"/>
          <w:sz w:val="24"/>
          <w:szCs w:val="24"/>
        </w:rPr>
        <w:t xml:space="preserve">Понятие об объеме. Объем пирамиды и конуса, призмы и цилиндра. Объем шара. </w:t>
      </w:r>
    </w:p>
    <w:p w:rsidR="001E75F6" w:rsidRPr="001E75F6" w:rsidP="001E75F6">
      <w:pPr>
        <w:pStyle w:val="NoSpacing"/>
        <w:spacing w:line="276" w:lineRule="auto"/>
        <w:jc w:val="both"/>
        <w:rPr>
          <w:bCs/>
          <w:color w:val="000000"/>
          <w:sz w:val="24"/>
          <w:szCs w:val="24"/>
        </w:rPr>
      </w:pPr>
      <w:r w:rsidRPr="001E75F6">
        <w:rPr>
          <w:bCs/>
          <w:i/>
          <w:color w:val="000000"/>
          <w:sz w:val="24"/>
          <w:szCs w:val="24"/>
        </w:rPr>
        <w:t xml:space="preserve">Подобные тела в пространстве. </w:t>
      </w:r>
      <w:r w:rsidRPr="001E75F6">
        <w:rPr>
          <w:bCs/>
          <w:color w:val="000000"/>
          <w:sz w:val="24"/>
          <w:szCs w:val="24"/>
        </w:rPr>
        <w:t>Соотношения между площадями поверхностей и объемами подобных тел.</w:t>
      </w:r>
    </w:p>
    <w:p w:rsidR="001E75F6" w:rsidRPr="001E75F6" w:rsidP="001E75F6">
      <w:pPr>
        <w:pStyle w:val="NoSpacing"/>
        <w:spacing w:line="276" w:lineRule="auto"/>
        <w:jc w:val="both"/>
        <w:rPr>
          <w:bCs/>
          <w:i/>
          <w:color w:val="000000"/>
          <w:sz w:val="24"/>
          <w:szCs w:val="24"/>
        </w:rPr>
      </w:pPr>
      <w:r w:rsidRPr="001E75F6">
        <w:rPr>
          <w:bCs/>
          <w:i/>
          <w:color w:val="000000"/>
          <w:sz w:val="24"/>
          <w:szCs w:val="24"/>
        </w:rPr>
        <w:t xml:space="preserve">Движения в пространстве: параллельный перенос, центральная симметрия, симметрия относительно плоскости, поворот. Свойства движений. Применение движений при решении задач. </w:t>
      </w:r>
    </w:p>
    <w:p w:rsidR="001E75F6" w:rsidRPr="001E75F6" w:rsidP="001E75F6">
      <w:pPr>
        <w:pStyle w:val="NoSpacing"/>
        <w:spacing w:line="276" w:lineRule="auto"/>
        <w:jc w:val="both"/>
        <w:rPr>
          <w:bCs/>
          <w:i/>
          <w:color w:val="000000"/>
          <w:sz w:val="24"/>
          <w:szCs w:val="24"/>
        </w:rPr>
      </w:pPr>
      <w:r w:rsidRPr="001E75F6">
        <w:rPr>
          <w:bCs/>
          <w:color w:val="000000"/>
          <w:sz w:val="24"/>
          <w:szCs w:val="24"/>
        </w:rPr>
        <w:t xml:space="preserve">Векторы и координаты в пространстве. Сумма векторов, умножение вектора на число, угол между векторами. Коллинеарные и компланарные векторы. </w:t>
      </w:r>
      <w:r w:rsidRPr="001E75F6">
        <w:rPr>
          <w:bCs/>
          <w:i/>
          <w:color w:val="000000"/>
          <w:sz w:val="24"/>
          <w:szCs w:val="24"/>
        </w:rPr>
        <w:t>Скалярное произведение векторов. Теорема о разложении вектора по трем некомпланарным векторам. Скалярное произведение векторов в координатах. Применение векторов при решении задач на нахождение расстояний, длин, площадей и объемов.</w:t>
      </w:r>
    </w:p>
    <w:p w:rsidR="001E75F6" w:rsidRPr="001E75F6" w:rsidP="001E75F6">
      <w:pPr>
        <w:pStyle w:val="NoSpacing"/>
        <w:spacing w:line="276" w:lineRule="auto"/>
        <w:jc w:val="both"/>
        <w:rPr>
          <w:bCs/>
          <w:i/>
          <w:color w:val="000000"/>
          <w:sz w:val="24"/>
          <w:szCs w:val="24"/>
        </w:rPr>
      </w:pPr>
      <w:r w:rsidRPr="001E75F6">
        <w:rPr>
          <w:bCs/>
          <w:i/>
          <w:color w:val="000000"/>
          <w:sz w:val="24"/>
          <w:szCs w:val="24"/>
        </w:rPr>
        <w:t>Уравнение плоскости в пространстве. Уравнение сферы в пространстве. Формула для вычисления расстояния между точками в пространстве.</w:t>
      </w:r>
    </w:p>
    <w:p w:rsidR="001E75F6" w:rsidRPr="001E75F6" w:rsidP="001E75F6">
      <w:pPr>
        <w:pStyle w:val="NoSpacing"/>
        <w:spacing w:line="276" w:lineRule="auto"/>
        <w:jc w:val="both"/>
        <w:rPr>
          <w:b/>
          <w:sz w:val="24"/>
          <w:szCs w:val="24"/>
        </w:rPr>
      </w:pPr>
      <w:r w:rsidRPr="001E75F6">
        <w:rPr>
          <w:b/>
          <w:sz w:val="24"/>
          <w:szCs w:val="24"/>
        </w:rPr>
        <w:t>Вероятность и статистика. Работа с данными</w:t>
      </w:r>
    </w:p>
    <w:p w:rsidR="001E75F6" w:rsidRPr="001E75F6" w:rsidP="001E75F6">
      <w:pPr>
        <w:pStyle w:val="NoSpacing"/>
        <w:spacing w:line="276" w:lineRule="auto"/>
        <w:jc w:val="both"/>
        <w:rPr>
          <w:sz w:val="24"/>
          <w:szCs w:val="24"/>
        </w:rPr>
      </w:pPr>
      <w:r w:rsidRPr="001E75F6">
        <w:rPr>
          <w:sz w:val="24"/>
          <w:szCs w:val="24"/>
        </w:rPr>
        <w:t xml:space="preserve">Повторение. Решение задач на табличное и графическое представление данных. Использование свойств и характеристик числовых наборов: средних, наибольшего и наименьшего значения, размаха, </w:t>
      </w:r>
      <w:r w:rsidRPr="001E75F6">
        <w:rPr>
          <w:i/>
          <w:sz w:val="24"/>
          <w:szCs w:val="24"/>
        </w:rPr>
        <w:t>дисперсии</w:t>
      </w:r>
      <w:r w:rsidRPr="001E75F6">
        <w:rPr>
          <w:sz w:val="24"/>
          <w:szCs w:val="24"/>
        </w:rPr>
        <w:t xml:space="preserve">. </w:t>
      </w:r>
      <w:r w:rsidRPr="001E75F6">
        <w:rPr>
          <w:i/>
          <w:sz w:val="24"/>
          <w:szCs w:val="24"/>
        </w:rPr>
        <w:t>Решение задач на определение частоты и вероятности событий. Вычисление вероятностей в опытах с равновозможными элементарными исходами. Решение задач с применением комбинаторики. Решение задач на вычисление вероятностей независимых событий, применение формулы сложения вероятностей.</w:t>
      </w:r>
      <w:r w:rsidRPr="001E75F6">
        <w:rPr>
          <w:sz w:val="24"/>
          <w:szCs w:val="24"/>
        </w:rPr>
        <w:t xml:space="preserve"> </w:t>
      </w:r>
      <w:r w:rsidRPr="001E75F6">
        <w:rPr>
          <w:i/>
          <w:sz w:val="24"/>
          <w:szCs w:val="24"/>
        </w:rPr>
        <w:t>Решение задач с применением диаграмм Эйлера, дерева вероятностей, формулы Бернулли.</w:t>
      </w:r>
      <w:r w:rsidRPr="001E75F6">
        <w:rPr>
          <w:sz w:val="24"/>
          <w:szCs w:val="24"/>
        </w:rPr>
        <w:t xml:space="preserve"> </w:t>
      </w:r>
    </w:p>
    <w:p w:rsidR="001E75F6" w:rsidRPr="001E75F6" w:rsidP="001E75F6">
      <w:pPr>
        <w:pStyle w:val="NoSpacing"/>
        <w:spacing w:line="276" w:lineRule="auto"/>
        <w:jc w:val="both"/>
        <w:rPr>
          <w:bCs/>
          <w:i/>
          <w:color w:val="000000"/>
          <w:sz w:val="24"/>
          <w:szCs w:val="24"/>
        </w:rPr>
      </w:pPr>
      <w:r w:rsidRPr="001E75F6">
        <w:rPr>
          <w:bCs/>
          <w:i/>
          <w:color w:val="000000"/>
          <w:sz w:val="24"/>
          <w:szCs w:val="24"/>
        </w:rPr>
        <w:t>Условная вероятность.</w:t>
      </w:r>
      <w:r w:rsidRPr="001E75F6">
        <w:rPr>
          <w:bCs/>
          <w:color w:val="000000"/>
          <w:sz w:val="24"/>
          <w:szCs w:val="24"/>
        </w:rPr>
        <w:t xml:space="preserve"> </w:t>
      </w:r>
      <w:r w:rsidRPr="001E75F6">
        <w:rPr>
          <w:bCs/>
          <w:i/>
          <w:color w:val="000000"/>
          <w:sz w:val="24"/>
          <w:szCs w:val="24"/>
        </w:rPr>
        <w:t xml:space="preserve">Правило умножения вероятностей. Формула полной вероятности. </w:t>
      </w:r>
    </w:p>
    <w:p w:rsidR="001E75F6" w:rsidRPr="001E75F6" w:rsidP="001E75F6">
      <w:pPr>
        <w:pStyle w:val="NoSpacing"/>
        <w:spacing w:line="276" w:lineRule="auto"/>
        <w:jc w:val="both"/>
        <w:rPr>
          <w:bCs/>
          <w:color w:val="000000"/>
          <w:sz w:val="24"/>
          <w:szCs w:val="24"/>
        </w:rPr>
      </w:pPr>
      <w:r w:rsidRPr="001E75F6">
        <w:rPr>
          <w:bCs/>
          <w:i/>
          <w:color w:val="000000"/>
          <w:sz w:val="24"/>
          <w:szCs w:val="24"/>
        </w:rPr>
        <w:t>Дискретные случайные величины и распределения.</w:t>
      </w:r>
      <w:r w:rsidRPr="001E75F6">
        <w:rPr>
          <w:bCs/>
          <w:color w:val="000000"/>
          <w:sz w:val="24"/>
          <w:szCs w:val="24"/>
        </w:rPr>
        <w:t xml:space="preserve"> </w:t>
      </w:r>
      <w:r w:rsidRPr="001E75F6">
        <w:rPr>
          <w:bCs/>
          <w:i/>
          <w:color w:val="000000"/>
          <w:sz w:val="24"/>
          <w:szCs w:val="24"/>
        </w:rPr>
        <w:t>Независимые случайные величины. Распределение суммы и произведения независимых случайных величин.</w:t>
      </w:r>
      <w:r w:rsidRPr="001E75F6">
        <w:rPr>
          <w:bCs/>
          <w:color w:val="000000"/>
          <w:sz w:val="24"/>
          <w:szCs w:val="24"/>
        </w:rPr>
        <w:t xml:space="preserve"> </w:t>
      </w:r>
    </w:p>
    <w:p w:rsidR="001E75F6" w:rsidRPr="001E75F6" w:rsidP="001E75F6">
      <w:pPr>
        <w:pStyle w:val="NoSpacing"/>
        <w:spacing w:line="276" w:lineRule="auto"/>
        <w:jc w:val="both"/>
        <w:rPr>
          <w:bCs/>
          <w:i/>
          <w:color w:val="000000"/>
          <w:sz w:val="24"/>
          <w:szCs w:val="24"/>
        </w:rPr>
      </w:pPr>
      <w:r w:rsidRPr="001E75F6">
        <w:rPr>
          <w:bCs/>
          <w:i/>
          <w:color w:val="000000"/>
          <w:sz w:val="24"/>
          <w:szCs w:val="24"/>
        </w:rPr>
        <w:t>Математическое ожидание и дисперсия случайной величины.</w:t>
      </w:r>
      <w:r w:rsidRPr="001E75F6">
        <w:rPr>
          <w:bCs/>
          <w:color w:val="000000"/>
          <w:sz w:val="24"/>
          <w:szCs w:val="24"/>
        </w:rPr>
        <w:t xml:space="preserve"> </w:t>
      </w:r>
      <w:r w:rsidRPr="001E75F6">
        <w:rPr>
          <w:bCs/>
          <w:i/>
          <w:color w:val="000000"/>
          <w:sz w:val="24"/>
          <w:szCs w:val="24"/>
        </w:rPr>
        <w:t>Математическое ожидание и дисперсия суммы случайных величин. Геометрическое распределение. Биномиальное распределение и его свойства.</w:t>
      </w:r>
    </w:p>
    <w:p w:rsidR="001E75F6" w:rsidRPr="001E75F6" w:rsidP="001E75F6">
      <w:pPr>
        <w:pStyle w:val="NoSpacing"/>
        <w:spacing w:line="276" w:lineRule="auto"/>
        <w:jc w:val="both"/>
        <w:rPr>
          <w:i/>
          <w:sz w:val="24"/>
          <w:szCs w:val="24"/>
        </w:rPr>
      </w:pPr>
      <w:r w:rsidRPr="001E75F6">
        <w:rPr>
          <w:i/>
          <w:sz w:val="24"/>
          <w:szCs w:val="24"/>
        </w:rPr>
        <w:t xml:space="preserve">Непрерывные случайные величины. Понятие о плотности вероятности. Равномерное распределение. </w:t>
      </w:r>
    </w:p>
    <w:p w:rsidR="001E75F6" w:rsidRPr="001E75F6" w:rsidP="001E75F6">
      <w:pPr>
        <w:pStyle w:val="NoSpacing"/>
        <w:spacing w:line="276" w:lineRule="auto"/>
        <w:jc w:val="both"/>
        <w:rPr>
          <w:i/>
          <w:sz w:val="24"/>
          <w:szCs w:val="24"/>
        </w:rPr>
      </w:pPr>
      <w:r w:rsidRPr="001E75F6">
        <w:rPr>
          <w:i/>
          <w:sz w:val="24"/>
          <w:szCs w:val="24"/>
        </w:rPr>
        <w:t xml:space="preserve">Показательное распределение, его параметры. </w:t>
      </w:r>
    </w:p>
    <w:p w:rsidR="001E75F6" w:rsidRPr="001E75F6" w:rsidP="001E75F6">
      <w:pPr>
        <w:pStyle w:val="NoSpacing"/>
        <w:spacing w:line="276" w:lineRule="auto"/>
        <w:jc w:val="both"/>
        <w:rPr>
          <w:i/>
          <w:sz w:val="24"/>
          <w:szCs w:val="24"/>
        </w:rPr>
      </w:pPr>
      <w:r w:rsidRPr="001E75F6">
        <w:rPr>
          <w:i/>
          <w:sz w:val="24"/>
          <w:szCs w:val="24"/>
        </w:rPr>
        <w:t>Понятие о нормальном распределении. Параметры нормального распределения. Примеры случайных величин, подчиненных нормальному закону (погрешность измерений, рост человека).</w:t>
      </w:r>
    </w:p>
    <w:p w:rsidR="001E75F6" w:rsidRPr="001E75F6" w:rsidP="001E75F6">
      <w:pPr>
        <w:pStyle w:val="NoSpacing"/>
        <w:spacing w:line="276" w:lineRule="auto"/>
        <w:jc w:val="both"/>
        <w:rPr>
          <w:i/>
          <w:sz w:val="24"/>
          <w:szCs w:val="24"/>
        </w:rPr>
      </w:pPr>
      <w:r w:rsidRPr="001E75F6">
        <w:rPr>
          <w:i/>
          <w:sz w:val="24"/>
          <w:szCs w:val="24"/>
        </w:rPr>
        <w:t>Неравенство Чебышева. Теорема Бернулли</w:t>
      </w:r>
      <w:r w:rsidRPr="001E75F6">
        <w:rPr>
          <w:sz w:val="24"/>
          <w:szCs w:val="24"/>
        </w:rPr>
        <w:t xml:space="preserve">. </w:t>
      </w:r>
      <w:r w:rsidRPr="001E75F6">
        <w:rPr>
          <w:i/>
          <w:sz w:val="24"/>
          <w:szCs w:val="24"/>
        </w:rPr>
        <w:t>Закон больших чисел. Выборочный метод измерения вероятностей. Роль закона больших чисел в науке, природе и обществе.</w:t>
      </w:r>
    </w:p>
    <w:p w:rsidR="001E75F6" w:rsidP="00AD6E13">
      <w:pPr>
        <w:pStyle w:val="NoSpacing"/>
        <w:spacing w:line="276" w:lineRule="auto"/>
        <w:jc w:val="both"/>
        <w:rPr>
          <w:bCs/>
          <w:i/>
          <w:color w:val="000000"/>
          <w:sz w:val="24"/>
          <w:szCs w:val="24"/>
        </w:rPr>
      </w:pPr>
      <w:r w:rsidRPr="001E75F6">
        <w:rPr>
          <w:i/>
          <w:sz w:val="24"/>
          <w:szCs w:val="24"/>
        </w:rPr>
        <w:t>Ковариация двух случайных величин. Понятие о коэффициенте корреляции.</w:t>
      </w:r>
      <w:r w:rsidRPr="001E75F6">
        <w:rPr>
          <w:bCs/>
          <w:i/>
          <w:color w:val="000000"/>
          <w:sz w:val="24"/>
          <w:szCs w:val="24"/>
        </w:rPr>
        <w:t xml:space="preserve"> Совместные наблюдения двух случайных величин.</w:t>
      </w:r>
      <w:r w:rsidRPr="001E75F6">
        <w:rPr>
          <w:bCs/>
          <w:color w:val="000000"/>
          <w:sz w:val="24"/>
          <w:szCs w:val="24"/>
        </w:rPr>
        <w:t xml:space="preserve"> </w:t>
      </w:r>
      <w:r w:rsidRPr="001E75F6">
        <w:rPr>
          <w:bCs/>
          <w:i/>
          <w:color w:val="000000"/>
          <w:sz w:val="24"/>
          <w:szCs w:val="24"/>
        </w:rPr>
        <w:t>Выбо</w:t>
      </w:r>
      <w:r w:rsidR="00AD6E13">
        <w:rPr>
          <w:bCs/>
          <w:i/>
          <w:color w:val="000000"/>
          <w:sz w:val="24"/>
          <w:szCs w:val="24"/>
        </w:rPr>
        <w:t xml:space="preserve">рочный коэффициент корреляции. </w:t>
      </w:r>
    </w:p>
    <w:p w:rsidR="00C23526" w:rsidP="00C23526">
      <w:pPr>
        <w:pStyle w:val="NoSpacing"/>
        <w:spacing w:line="276" w:lineRule="auto"/>
        <w:jc w:val="center"/>
        <w:rPr>
          <w:b/>
          <w:bCs/>
          <w:color w:val="000000"/>
          <w:sz w:val="24"/>
          <w:szCs w:val="24"/>
        </w:rPr>
      </w:pPr>
      <w:r w:rsidRPr="00C23526">
        <w:rPr>
          <w:b/>
          <w:bCs/>
          <w:color w:val="000000"/>
          <w:sz w:val="24"/>
          <w:szCs w:val="24"/>
        </w:rPr>
        <w:t>10 класс</w:t>
      </w:r>
    </w:p>
    <w:p w:rsidR="00C23526" w:rsidP="00C23526">
      <w:pPr>
        <w:pStyle w:val="NoSpacing"/>
        <w:spacing w:line="276" w:lineRule="auto"/>
        <w:jc w:val="center"/>
        <w:rPr>
          <w:b/>
          <w:bCs/>
          <w:color w:val="000000"/>
          <w:sz w:val="24"/>
          <w:szCs w:val="24"/>
        </w:rPr>
      </w:pPr>
      <w:r>
        <w:rPr>
          <w:b/>
          <w:bCs/>
          <w:color w:val="000000"/>
          <w:sz w:val="24"/>
          <w:szCs w:val="24"/>
        </w:rPr>
        <w:t>Алгебра</w:t>
      </w:r>
    </w:p>
    <w:p w:rsidR="00C23526" w:rsidRPr="00C23526" w:rsidP="00C23526">
      <w:pPr>
        <w:pStyle w:val="NoSpacing"/>
        <w:spacing w:line="276" w:lineRule="auto"/>
        <w:jc w:val="both"/>
        <w:rPr>
          <w:sz w:val="24"/>
          <w:szCs w:val="24"/>
        </w:rPr>
      </w:pPr>
      <w:r w:rsidRPr="00C23526">
        <w:rPr>
          <w:sz w:val="24"/>
          <w:szCs w:val="24"/>
        </w:rPr>
        <w:t>При изучении курса математики на базовом уровне продолжаются и получают развитие содержательные линии: «Алгебра», «Функции», «Уравнения и неравенства», «Геометрия», «Элементы комбинаторики, теории вероятностей, статистики и логики», вводится линия «</w:t>
      </w:r>
      <w:r>
        <w:rPr>
          <w:sz w:val="24"/>
          <w:szCs w:val="24"/>
        </w:rPr>
        <w:t>Начала математического анализа»</w:t>
      </w:r>
      <w:r w:rsidRPr="00C23526">
        <w:rPr>
          <w:sz w:val="24"/>
          <w:szCs w:val="24"/>
        </w:rPr>
        <w:t>. В рамках указанных содержательных линий решаются следующие задачи:</w:t>
      </w:r>
    </w:p>
    <w:p w:rsidR="00C23526" w:rsidRPr="00C23526" w:rsidP="002179EE">
      <w:pPr>
        <w:pStyle w:val="NoSpacing"/>
        <w:numPr>
          <w:ilvl w:val="0"/>
          <w:numId w:val="171"/>
        </w:numPr>
        <w:spacing w:line="276" w:lineRule="auto"/>
        <w:jc w:val="both"/>
        <w:rPr>
          <w:sz w:val="24"/>
          <w:szCs w:val="24"/>
        </w:rPr>
      </w:pPr>
      <w:r w:rsidRPr="00C23526">
        <w:rPr>
          <w:sz w:val="24"/>
          <w:szCs w:val="24"/>
        </w:rPr>
        <w:t xml:space="preserve">систематизация сведений о числах; изучение новых видов числовых выражений и формул; совершенствование практических навыков и вычислительной культуры, расширение и совершенствование алгебраического аппарата, сформированного в основной школе, и его применение к решению математических и нематематических задач; </w:t>
      </w:r>
    </w:p>
    <w:p w:rsidR="00C23526" w:rsidRPr="00C23526" w:rsidP="002179EE">
      <w:pPr>
        <w:pStyle w:val="NoSpacing"/>
        <w:numPr>
          <w:ilvl w:val="0"/>
          <w:numId w:val="171"/>
        </w:numPr>
        <w:spacing w:line="276" w:lineRule="auto"/>
        <w:jc w:val="both"/>
        <w:rPr>
          <w:sz w:val="24"/>
          <w:szCs w:val="24"/>
        </w:rPr>
      </w:pPr>
      <w:r w:rsidRPr="00C23526">
        <w:rPr>
          <w:sz w:val="24"/>
          <w:szCs w:val="24"/>
        </w:rPr>
        <w:t>расширение и систематизация общих сведений о функциях, пополнение класса изучаемых функций, иллюстрация широты применения функций для описания и изучения реальных зависимостей;</w:t>
      </w:r>
    </w:p>
    <w:p w:rsidR="00C23526" w:rsidRPr="00C23526" w:rsidP="002179EE">
      <w:pPr>
        <w:pStyle w:val="NoSpacing"/>
        <w:numPr>
          <w:ilvl w:val="0"/>
          <w:numId w:val="171"/>
        </w:numPr>
        <w:spacing w:line="276" w:lineRule="auto"/>
        <w:jc w:val="both"/>
        <w:rPr>
          <w:sz w:val="24"/>
          <w:szCs w:val="24"/>
        </w:rPr>
      </w:pPr>
      <w:r w:rsidRPr="00C23526">
        <w:rPr>
          <w:sz w:val="24"/>
          <w:szCs w:val="24"/>
        </w:rPr>
        <w:t>развитие представлений о вероятностно-статистических закономерностях в окружающем мире, совершенствование интеллектуальных и речевых умений путем обогащения математического языка, развития логического мышления.</w:t>
      </w:r>
    </w:p>
    <w:p w:rsidR="00C23526" w:rsidRPr="00C23526" w:rsidP="00C23526">
      <w:pPr>
        <w:pStyle w:val="NoSpacing"/>
        <w:spacing w:line="276" w:lineRule="auto"/>
        <w:jc w:val="both"/>
        <w:rPr>
          <w:b/>
          <w:sz w:val="24"/>
          <w:szCs w:val="24"/>
        </w:rPr>
      </w:pPr>
      <w:r w:rsidRPr="00C23526">
        <w:rPr>
          <w:b/>
          <w:sz w:val="24"/>
          <w:szCs w:val="24"/>
        </w:rPr>
        <w:t>Повторение курса 7 -9 класса</w:t>
      </w:r>
    </w:p>
    <w:p w:rsidR="00C23526" w:rsidRPr="00C23526" w:rsidP="00C23526">
      <w:pPr>
        <w:pStyle w:val="NoSpacing"/>
        <w:spacing w:line="276" w:lineRule="auto"/>
        <w:jc w:val="both"/>
        <w:rPr>
          <w:sz w:val="24"/>
          <w:szCs w:val="24"/>
        </w:rPr>
      </w:pPr>
      <w:r>
        <w:rPr>
          <w:sz w:val="24"/>
          <w:szCs w:val="24"/>
        </w:rPr>
        <w:t xml:space="preserve">Числовые </w:t>
      </w:r>
      <w:r w:rsidRPr="00C23526">
        <w:rPr>
          <w:sz w:val="24"/>
          <w:szCs w:val="24"/>
        </w:rPr>
        <w:t>и бу</w:t>
      </w:r>
      <w:r>
        <w:rPr>
          <w:sz w:val="24"/>
          <w:szCs w:val="24"/>
        </w:rPr>
        <w:t xml:space="preserve">квенные выражения.   Упрощение </w:t>
      </w:r>
      <w:r w:rsidRPr="00C23526">
        <w:rPr>
          <w:sz w:val="24"/>
          <w:szCs w:val="24"/>
        </w:rPr>
        <w:t>выражений. Уравнения. Системы уравнений. Неравенства. Элементарные функции.</w:t>
      </w:r>
    </w:p>
    <w:p w:rsidR="00C23526" w:rsidRPr="00C23526" w:rsidP="00C23526">
      <w:pPr>
        <w:pStyle w:val="NoSpacing"/>
        <w:spacing w:line="276" w:lineRule="auto"/>
        <w:jc w:val="both"/>
        <w:rPr>
          <w:sz w:val="24"/>
          <w:szCs w:val="24"/>
        </w:rPr>
      </w:pPr>
      <w:r w:rsidRPr="00C23526">
        <w:rPr>
          <w:b/>
          <w:sz w:val="24"/>
          <w:szCs w:val="24"/>
        </w:rPr>
        <w:t>Степень с действительным показателем</w:t>
      </w:r>
      <w:r>
        <w:rPr>
          <w:sz w:val="24"/>
          <w:szCs w:val="24"/>
        </w:rPr>
        <w:t xml:space="preserve"> </w:t>
      </w:r>
    </w:p>
    <w:p w:rsidR="00C23526" w:rsidRPr="00C23526" w:rsidP="00C23526">
      <w:pPr>
        <w:pStyle w:val="NoSpacing"/>
        <w:spacing w:line="276" w:lineRule="auto"/>
        <w:jc w:val="both"/>
        <w:rPr>
          <w:sz w:val="24"/>
          <w:szCs w:val="24"/>
        </w:rPr>
      </w:pPr>
      <w:r w:rsidRPr="00C23526">
        <w:rPr>
          <w:sz w:val="24"/>
          <w:szCs w:val="24"/>
        </w:rPr>
        <w:t>Целые и рациональные числа. Действительные числа. Бесконечно убывающая геометрическая прогрессия. Арифметический корень натуральной степени. Степень с рациональным и действительным показателями.</w:t>
      </w:r>
    </w:p>
    <w:p w:rsidR="00C23526" w:rsidRPr="00E15A46" w:rsidP="00C23526">
      <w:pPr>
        <w:pStyle w:val="NoSpacing"/>
        <w:spacing w:line="276" w:lineRule="auto"/>
        <w:jc w:val="both"/>
        <w:rPr>
          <w:b/>
          <w:sz w:val="24"/>
          <w:szCs w:val="24"/>
        </w:rPr>
      </w:pPr>
      <w:r w:rsidRPr="00E15A46">
        <w:rPr>
          <w:b/>
          <w:sz w:val="24"/>
          <w:szCs w:val="24"/>
        </w:rPr>
        <w:t>Степенная функция</w:t>
      </w:r>
    </w:p>
    <w:p w:rsidR="00C16BBA" w:rsidP="00C23526">
      <w:pPr>
        <w:pStyle w:val="NoSpacing"/>
        <w:spacing w:line="276" w:lineRule="auto"/>
        <w:jc w:val="both"/>
        <w:rPr>
          <w:sz w:val="24"/>
          <w:szCs w:val="24"/>
        </w:rPr>
      </w:pPr>
      <w:r w:rsidRPr="00C23526">
        <w:rPr>
          <w:sz w:val="24"/>
          <w:szCs w:val="24"/>
        </w:rPr>
        <w:t>Степенная функция, её свойства и график. Равносильные уравнения и неравенст</w:t>
      </w:r>
      <w:r>
        <w:rPr>
          <w:sz w:val="24"/>
          <w:szCs w:val="24"/>
        </w:rPr>
        <w:t>ва. Иррациональные уравнения. </w:t>
      </w:r>
    </w:p>
    <w:p w:rsidR="00C23526" w:rsidRPr="00C23526" w:rsidP="00C23526">
      <w:pPr>
        <w:pStyle w:val="NoSpacing"/>
        <w:spacing w:line="276" w:lineRule="auto"/>
        <w:jc w:val="both"/>
        <w:rPr>
          <w:sz w:val="24"/>
          <w:szCs w:val="24"/>
        </w:rPr>
      </w:pPr>
      <w:r w:rsidRPr="00E15A46">
        <w:rPr>
          <w:b/>
          <w:sz w:val="24"/>
          <w:szCs w:val="24"/>
        </w:rPr>
        <w:t>Показательная функция</w:t>
      </w:r>
      <w:r w:rsidR="00E15A46">
        <w:rPr>
          <w:sz w:val="24"/>
          <w:szCs w:val="24"/>
        </w:rPr>
        <w:t xml:space="preserve"> </w:t>
      </w:r>
    </w:p>
    <w:p w:rsidR="00C23526" w:rsidRPr="00C23526" w:rsidP="00C23526">
      <w:pPr>
        <w:pStyle w:val="NoSpacing"/>
        <w:spacing w:line="276" w:lineRule="auto"/>
        <w:jc w:val="both"/>
        <w:rPr>
          <w:sz w:val="24"/>
          <w:szCs w:val="24"/>
        </w:rPr>
      </w:pPr>
      <w:r w:rsidRPr="00C23526">
        <w:rPr>
          <w:sz w:val="24"/>
          <w:szCs w:val="24"/>
        </w:rPr>
        <w:t>Показательная функция, её свойства и график. Показательные уравнения. Показательные неравенства. Системы показательных уравнений и неравенств.</w:t>
      </w:r>
    </w:p>
    <w:p w:rsidR="00E15A46" w:rsidP="00C23526">
      <w:pPr>
        <w:pStyle w:val="NoSpacing"/>
        <w:spacing w:line="276" w:lineRule="auto"/>
        <w:jc w:val="both"/>
        <w:rPr>
          <w:b/>
          <w:sz w:val="24"/>
          <w:szCs w:val="24"/>
        </w:rPr>
      </w:pPr>
      <w:r w:rsidRPr="00E15A46">
        <w:rPr>
          <w:b/>
          <w:sz w:val="24"/>
          <w:szCs w:val="24"/>
        </w:rPr>
        <w:t xml:space="preserve">Логарифмическая </w:t>
      </w:r>
      <w:r w:rsidRPr="00E15A46">
        <w:rPr>
          <w:b/>
          <w:sz w:val="24"/>
          <w:szCs w:val="24"/>
        </w:rPr>
        <w:t xml:space="preserve">функция </w:t>
      </w:r>
    </w:p>
    <w:p w:rsidR="00E15A46" w:rsidP="00C23526">
      <w:pPr>
        <w:pStyle w:val="NoSpacing"/>
        <w:spacing w:line="276" w:lineRule="auto"/>
        <w:jc w:val="both"/>
        <w:rPr>
          <w:b/>
          <w:sz w:val="24"/>
          <w:szCs w:val="24"/>
        </w:rPr>
      </w:pPr>
      <w:r w:rsidRPr="00C23526">
        <w:rPr>
          <w:sz w:val="24"/>
          <w:szCs w:val="24"/>
        </w:rPr>
        <w:t>Логарифмы. Свойства логарифмов. Десятичные и натуральные логарифмы. Логарифмическая функция, её свойства и график. Логарифмические уравнения. Логарифмические неравенства.</w:t>
      </w:r>
    </w:p>
    <w:p w:rsidR="00C23526" w:rsidRPr="00C23526" w:rsidP="00C23526">
      <w:pPr>
        <w:pStyle w:val="NoSpacing"/>
        <w:spacing w:line="276" w:lineRule="auto"/>
        <w:jc w:val="both"/>
        <w:rPr>
          <w:sz w:val="24"/>
          <w:szCs w:val="24"/>
        </w:rPr>
      </w:pPr>
      <w:r w:rsidRPr="00E15A46">
        <w:rPr>
          <w:b/>
          <w:sz w:val="24"/>
          <w:szCs w:val="24"/>
        </w:rPr>
        <w:t>Тригонометрические формулы</w:t>
      </w:r>
    </w:p>
    <w:p w:rsidR="00C23526" w:rsidRPr="00C23526" w:rsidP="00C23526">
      <w:pPr>
        <w:pStyle w:val="NoSpacing"/>
        <w:spacing w:line="276" w:lineRule="auto"/>
        <w:jc w:val="both"/>
        <w:rPr>
          <w:sz w:val="24"/>
          <w:szCs w:val="24"/>
        </w:rPr>
      </w:pPr>
      <w:r w:rsidRPr="00C23526">
        <w:rPr>
          <w:sz w:val="24"/>
          <w:szCs w:val="24"/>
        </w:rPr>
        <w:t>Радианная мера угла. Поворот точки вокруг начала координат. Определение синуса, косинуса и тангенса. Знаки синуса, косинуса и тангенса. Зависимость между синусом, косинусом и тангенсом одного и того же угла. Тригонометрические тождества. Синус, косинус и танген</w:t>
      </w:r>
      <w:r w:rsidR="00E15A46">
        <w:rPr>
          <w:sz w:val="24"/>
          <w:szCs w:val="24"/>
        </w:rPr>
        <w:t>с углов α и α. Формулы сложения,</w:t>
      </w:r>
      <w:r w:rsidRPr="00C23526">
        <w:rPr>
          <w:sz w:val="24"/>
          <w:szCs w:val="24"/>
        </w:rPr>
        <w:t xml:space="preserve"> синус, к</w:t>
      </w:r>
      <w:r w:rsidR="00E15A46">
        <w:rPr>
          <w:sz w:val="24"/>
          <w:szCs w:val="24"/>
        </w:rPr>
        <w:t>осинус и тангенс двойного угла.</w:t>
      </w:r>
      <w:r w:rsidRPr="00C23526">
        <w:rPr>
          <w:sz w:val="24"/>
          <w:szCs w:val="24"/>
        </w:rPr>
        <w:t xml:space="preserve"> Формулы приведения. Сумма и разность синусов. Сумма и разность косинусов.</w:t>
      </w:r>
    </w:p>
    <w:p w:rsidR="00C23526" w:rsidRPr="00C23526" w:rsidP="00C23526">
      <w:pPr>
        <w:pStyle w:val="NoSpacing"/>
        <w:spacing w:line="276" w:lineRule="auto"/>
        <w:jc w:val="both"/>
        <w:rPr>
          <w:sz w:val="24"/>
          <w:szCs w:val="24"/>
        </w:rPr>
      </w:pPr>
      <w:r w:rsidRPr="000F331F">
        <w:rPr>
          <w:b/>
          <w:sz w:val="24"/>
          <w:szCs w:val="24"/>
        </w:rPr>
        <w:t>Тригонометрические уравнения</w:t>
      </w:r>
      <w:r w:rsidR="000F331F">
        <w:rPr>
          <w:sz w:val="24"/>
          <w:szCs w:val="24"/>
        </w:rPr>
        <w:t xml:space="preserve">  </w:t>
      </w:r>
    </w:p>
    <w:p w:rsidR="00C23526" w:rsidRPr="00C23526" w:rsidP="00C23526">
      <w:pPr>
        <w:pStyle w:val="NoSpacing"/>
        <w:spacing w:line="276" w:lineRule="auto"/>
        <w:jc w:val="both"/>
        <w:rPr>
          <w:sz w:val="24"/>
          <w:szCs w:val="24"/>
        </w:rPr>
      </w:pPr>
      <w:r w:rsidRPr="00C23526">
        <w:rPr>
          <w:sz w:val="24"/>
          <w:szCs w:val="24"/>
        </w:rPr>
        <w:t xml:space="preserve">Уравнение </w:t>
      </w:r>
      <w:r w:rsidRPr="00C23526">
        <w:rPr>
          <w:sz w:val="24"/>
          <w:szCs w:val="24"/>
        </w:rPr>
        <w:t>cos</w:t>
      </w:r>
      <w:r w:rsidRPr="00C23526">
        <w:rPr>
          <w:sz w:val="24"/>
          <w:szCs w:val="24"/>
        </w:rPr>
        <w:t xml:space="preserve"> x = a. Уравнение </w:t>
      </w:r>
      <w:r w:rsidRPr="00C23526">
        <w:rPr>
          <w:sz w:val="24"/>
          <w:szCs w:val="24"/>
        </w:rPr>
        <w:t>sin</w:t>
      </w:r>
      <w:r w:rsidRPr="00C23526">
        <w:rPr>
          <w:sz w:val="24"/>
          <w:szCs w:val="24"/>
        </w:rPr>
        <w:t xml:space="preserve"> x = a. Уравнение </w:t>
      </w:r>
      <w:r w:rsidRPr="00C23526">
        <w:rPr>
          <w:sz w:val="24"/>
          <w:szCs w:val="24"/>
        </w:rPr>
        <w:t>tgx</w:t>
      </w:r>
      <w:r w:rsidRPr="00C23526">
        <w:rPr>
          <w:sz w:val="24"/>
          <w:szCs w:val="24"/>
        </w:rPr>
        <w:t xml:space="preserve"> = a. Решение тригонометрических уравнений.</w:t>
      </w:r>
    </w:p>
    <w:p w:rsidR="00C23526" w:rsidRPr="00C23526" w:rsidP="00C23526">
      <w:pPr>
        <w:pStyle w:val="NoSpacing"/>
        <w:spacing w:line="276" w:lineRule="auto"/>
        <w:jc w:val="both"/>
        <w:rPr>
          <w:sz w:val="24"/>
          <w:szCs w:val="24"/>
        </w:rPr>
      </w:pPr>
      <w:r w:rsidRPr="000F331F">
        <w:rPr>
          <w:b/>
          <w:sz w:val="24"/>
          <w:szCs w:val="24"/>
        </w:rPr>
        <w:t>Повторение курса алгебры 10 класса</w:t>
      </w:r>
      <w:r w:rsidR="000F331F">
        <w:rPr>
          <w:sz w:val="24"/>
          <w:szCs w:val="24"/>
        </w:rPr>
        <w:t xml:space="preserve"> </w:t>
      </w:r>
    </w:p>
    <w:p w:rsidR="00C23526" w:rsidRPr="00C23526" w:rsidP="00C23526">
      <w:pPr>
        <w:pStyle w:val="NoSpacing"/>
        <w:spacing w:line="276" w:lineRule="auto"/>
        <w:jc w:val="both"/>
        <w:rPr>
          <w:sz w:val="24"/>
          <w:szCs w:val="24"/>
        </w:rPr>
      </w:pPr>
      <w:r w:rsidRPr="00C23526">
        <w:rPr>
          <w:sz w:val="24"/>
          <w:szCs w:val="24"/>
        </w:rPr>
        <w:t>Степенная, показательная и логарифмическая функции. Решение показательных, степенных и логарифмических уравнений. Решение показательных, степенных и логарифмических неравенств. Тригонометрические формулы. Тригонометрические тождества. Решение тригонометрических уравнений.  </w:t>
      </w:r>
      <w:r w:rsidR="00E15A46">
        <w:rPr>
          <w:sz w:val="24"/>
          <w:szCs w:val="24"/>
        </w:rPr>
        <w:t xml:space="preserve">Решение систем показательных и </w:t>
      </w:r>
      <w:r w:rsidRPr="00C23526">
        <w:rPr>
          <w:sz w:val="24"/>
          <w:szCs w:val="24"/>
        </w:rPr>
        <w:t>логарифмических уравнений. Текстовые задачи на проценты, движение.</w:t>
      </w:r>
    </w:p>
    <w:p w:rsidR="00C16BBA" w:rsidP="000F331F">
      <w:pPr>
        <w:pStyle w:val="NoSpacing"/>
        <w:spacing w:line="276" w:lineRule="auto"/>
        <w:jc w:val="center"/>
        <w:rPr>
          <w:sz w:val="24"/>
          <w:szCs w:val="24"/>
        </w:rPr>
      </w:pPr>
    </w:p>
    <w:p w:rsidR="000F331F" w:rsidRPr="000F331F" w:rsidP="000F331F">
      <w:pPr>
        <w:pStyle w:val="NoSpacing"/>
        <w:spacing w:line="276" w:lineRule="auto"/>
        <w:jc w:val="center"/>
        <w:rPr>
          <w:b/>
          <w:sz w:val="24"/>
          <w:szCs w:val="24"/>
        </w:rPr>
      </w:pPr>
      <w:r w:rsidRPr="000F331F">
        <w:rPr>
          <w:b/>
          <w:sz w:val="24"/>
          <w:szCs w:val="24"/>
        </w:rPr>
        <w:t>Алгебра</w:t>
      </w:r>
    </w:p>
    <w:p w:rsidR="000F331F" w:rsidP="000F331F">
      <w:pPr>
        <w:pStyle w:val="NoSpacing"/>
        <w:spacing w:line="276" w:lineRule="auto"/>
        <w:jc w:val="center"/>
        <w:rPr>
          <w:b/>
          <w:sz w:val="24"/>
          <w:szCs w:val="24"/>
        </w:rPr>
      </w:pPr>
      <w:r w:rsidRPr="000F331F">
        <w:rPr>
          <w:b/>
          <w:sz w:val="24"/>
          <w:szCs w:val="24"/>
        </w:rPr>
        <w:t>11 класс</w:t>
      </w:r>
    </w:p>
    <w:p w:rsidR="00365A6F" w:rsidRPr="00365A6F" w:rsidP="00365A6F">
      <w:pPr>
        <w:pStyle w:val="NoSpacing"/>
        <w:spacing w:line="276" w:lineRule="auto"/>
        <w:jc w:val="both"/>
        <w:rPr>
          <w:b/>
          <w:sz w:val="24"/>
          <w:szCs w:val="24"/>
        </w:rPr>
      </w:pPr>
      <w:r w:rsidRPr="00365A6F">
        <w:rPr>
          <w:b/>
          <w:sz w:val="24"/>
          <w:szCs w:val="24"/>
        </w:rPr>
        <w:t>Повторение курса 10 класса</w:t>
      </w:r>
    </w:p>
    <w:p w:rsidR="00365A6F" w:rsidP="00365A6F">
      <w:pPr>
        <w:pStyle w:val="NoSpacing"/>
        <w:spacing w:line="276" w:lineRule="auto"/>
        <w:jc w:val="both"/>
        <w:rPr>
          <w:sz w:val="24"/>
          <w:szCs w:val="24"/>
        </w:rPr>
      </w:pPr>
      <w:r w:rsidRPr="00365A6F">
        <w:rPr>
          <w:sz w:val="24"/>
          <w:szCs w:val="24"/>
        </w:rPr>
        <w:t>Показательная функция. Логарифмическая функция. Тригонометричес</w:t>
      </w:r>
      <w:r>
        <w:rPr>
          <w:sz w:val="24"/>
          <w:szCs w:val="24"/>
        </w:rPr>
        <w:t>кие формулы. Степенная функция.</w:t>
      </w:r>
    </w:p>
    <w:p w:rsidR="00365A6F" w:rsidRPr="00365A6F" w:rsidP="00365A6F">
      <w:pPr>
        <w:pStyle w:val="NoSpacing"/>
        <w:spacing w:line="276" w:lineRule="auto"/>
        <w:jc w:val="both"/>
        <w:rPr>
          <w:b/>
          <w:sz w:val="24"/>
          <w:szCs w:val="24"/>
        </w:rPr>
      </w:pPr>
      <w:r w:rsidRPr="00365A6F">
        <w:rPr>
          <w:b/>
          <w:sz w:val="24"/>
          <w:szCs w:val="24"/>
        </w:rPr>
        <w:t xml:space="preserve">Тригонометрические функции </w:t>
      </w:r>
    </w:p>
    <w:p w:rsidR="00365A6F" w:rsidRPr="00365A6F" w:rsidP="00365A6F">
      <w:pPr>
        <w:pStyle w:val="NoSpacing"/>
        <w:spacing w:line="276" w:lineRule="auto"/>
        <w:jc w:val="both"/>
        <w:rPr>
          <w:sz w:val="24"/>
          <w:szCs w:val="24"/>
        </w:rPr>
      </w:pPr>
      <w:r w:rsidRPr="00365A6F">
        <w:rPr>
          <w:sz w:val="24"/>
          <w:szCs w:val="24"/>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w:t>
      </w:r>
      <w:r w:rsidRPr="00365A6F">
        <w:rPr>
          <w:sz w:val="24"/>
          <w:szCs w:val="24"/>
        </w:rPr>
        <w:t>cos</w:t>
      </w:r>
      <w:r w:rsidRPr="00365A6F">
        <w:rPr>
          <w:sz w:val="24"/>
          <w:szCs w:val="24"/>
        </w:rPr>
        <w:t xml:space="preserve"> x, y = </w:t>
      </w:r>
      <w:r w:rsidRPr="00365A6F">
        <w:rPr>
          <w:sz w:val="24"/>
          <w:szCs w:val="24"/>
        </w:rPr>
        <w:t>sin</w:t>
      </w:r>
      <w:r w:rsidRPr="00365A6F">
        <w:rPr>
          <w:sz w:val="24"/>
          <w:szCs w:val="24"/>
        </w:rPr>
        <w:t xml:space="preserve"> x, y = </w:t>
      </w:r>
      <w:r w:rsidRPr="00365A6F">
        <w:rPr>
          <w:sz w:val="24"/>
          <w:szCs w:val="24"/>
        </w:rPr>
        <w:t>tg</w:t>
      </w:r>
      <w:r w:rsidRPr="00365A6F">
        <w:rPr>
          <w:sz w:val="24"/>
          <w:szCs w:val="24"/>
        </w:rPr>
        <w:t xml:space="preserve"> x.</w:t>
      </w:r>
    </w:p>
    <w:p w:rsidR="00365A6F" w:rsidRPr="00365A6F" w:rsidP="00365A6F">
      <w:pPr>
        <w:pStyle w:val="NoSpacing"/>
        <w:spacing w:line="276" w:lineRule="auto"/>
        <w:jc w:val="both"/>
        <w:rPr>
          <w:b/>
          <w:sz w:val="24"/>
          <w:szCs w:val="24"/>
        </w:rPr>
      </w:pPr>
      <w:r w:rsidRPr="00365A6F">
        <w:rPr>
          <w:b/>
          <w:sz w:val="24"/>
          <w:szCs w:val="24"/>
        </w:rPr>
        <w:t xml:space="preserve">Производная и её геометрический смысл </w:t>
      </w:r>
    </w:p>
    <w:p w:rsidR="00365A6F" w:rsidRPr="00365A6F" w:rsidP="00365A6F">
      <w:pPr>
        <w:pStyle w:val="NoSpacing"/>
        <w:spacing w:line="276" w:lineRule="auto"/>
        <w:jc w:val="both"/>
        <w:rPr>
          <w:sz w:val="24"/>
          <w:szCs w:val="24"/>
        </w:rPr>
      </w:pPr>
      <w:r w:rsidRPr="00365A6F">
        <w:rPr>
          <w:sz w:val="24"/>
          <w:szCs w:val="24"/>
        </w:rPr>
        <w:t>Производная. Производная степенной функции. Правила дифференцирования. Производные некоторых элементарных функций. Геометрический смысл производной.</w:t>
      </w:r>
    </w:p>
    <w:p w:rsidR="00365A6F" w:rsidRPr="00365A6F" w:rsidP="00365A6F">
      <w:pPr>
        <w:pStyle w:val="NoSpacing"/>
        <w:spacing w:line="276" w:lineRule="auto"/>
        <w:jc w:val="both"/>
        <w:rPr>
          <w:sz w:val="24"/>
          <w:szCs w:val="24"/>
        </w:rPr>
      </w:pPr>
      <w:r w:rsidRPr="00365A6F">
        <w:rPr>
          <w:b/>
          <w:sz w:val="24"/>
          <w:szCs w:val="24"/>
        </w:rPr>
        <w:t>Применение производной к исследованию функций</w:t>
      </w:r>
    </w:p>
    <w:p w:rsidR="00365A6F" w:rsidRPr="00365A6F" w:rsidP="00365A6F">
      <w:pPr>
        <w:pStyle w:val="NoSpacing"/>
        <w:spacing w:line="276" w:lineRule="auto"/>
        <w:jc w:val="both"/>
        <w:rPr>
          <w:sz w:val="24"/>
          <w:szCs w:val="24"/>
        </w:rPr>
      </w:pPr>
      <w:r w:rsidRPr="00365A6F">
        <w:rPr>
          <w:sz w:val="24"/>
          <w:szCs w:val="24"/>
        </w:rPr>
        <w:t>Возрастание и убывание функций. Экстремумы функции. Применение производной к построению графиков функций. Наибольшее и наименьшее значения функции. Выпуклость графика. Точки перегиба.</w:t>
      </w:r>
    </w:p>
    <w:p w:rsidR="00365A6F" w:rsidRPr="00365A6F" w:rsidP="00365A6F">
      <w:pPr>
        <w:pStyle w:val="NoSpacing"/>
        <w:spacing w:line="276" w:lineRule="auto"/>
        <w:jc w:val="both"/>
        <w:rPr>
          <w:sz w:val="24"/>
          <w:szCs w:val="24"/>
        </w:rPr>
      </w:pPr>
      <w:r w:rsidRPr="00365A6F">
        <w:rPr>
          <w:b/>
          <w:sz w:val="24"/>
          <w:szCs w:val="24"/>
        </w:rPr>
        <w:t>Первообразная и интеграл</w:t>
      </w:r>
      <w:r>
        <w:rPr>
          <w:sz w:val="24"/>
          <w:szCs w:val="24"/>
        </w:rPr>
        <w:t xml:space="preserve"> </w:t>
      </w:r>
    </w:p>
    <w:p w:rsidR="00365A6F" w:rsidP="00365A6F">
      <w:pPr>
        <w:pStyle w:val="NoSpacing"/>
        <w:spacing w:line="276" w:lineRule="auto"/>
        <w:jc w:val="both"/>
        <w:rPr>
          <w:sz w:val="24"/>
          <w:szCs w:val="24"/>
        </w:rPr>
      </w:pPr>
      <w:r w:rsidRPr="00365A6F">
        <w:rPr>
          <w:sz w:val="24"/>
          <w:szCs w:val="24"/>
        </w:rPr>
        <w:t>Первообразная. Правила нахождения первообразных. Площадь криволинейной трапеции и интеграл. Вычисление интегралов. Вычисление</w:t>
      </w:r>
      <w:r>
        <w:rPr>
          <w:sz w:val="24"/>
          <w:szCs w:val="24"/>
        </w:rPr>
        <w:t xml:space="preserve"> площадей с помощью интегралов.</w:t>
      </w:r>
    </w:p>
    <w:p w:rsidR="00365A6F" w:rsidRPr="00365A6F" w:rsidP="00365A6F">
      <w:pPr>
        <w:pStyle w:val="NoSpacing"/>
        <w:spacing w:line="276" w:lineRule="auto"/>
        <w:jc w:val="both"/>
        <w:rPr>
          <w:b/>
          <w:sz w:val="24"/>
          <w:szCs w:val="24"/>
        </w:rPr>
      </w:pPr>
      <w:r w:rsidRPr="00365A6F">
        <w:rPr>
          <w:b/>
          <w:sz w:val="24"/>
          <w:szCs w:val="24"/>
        </w:rPr>
        <w:t xml:space="preserve">Элементы математической статистики, комбинаторики и теории вероятностей </w:t>
      </w:r>
    </w:p>
    <w:p w:rsidR="00365A6F" w:rsidRPr="00365A6F" w:rsidP="00365A6F">
      <w:pPr>
        <w:pStyle w:val="NoSpacing"/>
        <w:spacing w:line="276" w:lineRule="auto"/>
        <w:jc w:val="both"/>
        <w:rPr>
          <w:sz w:val="24"/>
          <w:szCs w:val="24"/>
        </w:rPr>
      </w:pPr>
      <w:r w:rsidRPr="00365A6F">
        <w:rPr>
          <w:sz w:val="24"/>
          <w:szCs w:val="24"/>
        </w:rPr>
        <w:t>Табличное и графическое представление данных. Числовые характеристики рядов данных. Поочерёдный и одновременны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биноминальных коэффициентов. Треугольник Паскаля. Элементарные и сложные события. Рассмотрение случаев: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 вероятностных методов. Случайные величины. Центральные тенденции. Меры разброса. Решение практических задач по теме «Статистика».</w:t>
      </w:r>
    </w:p>
    <w:p w:rsidR="00365A6F" w:rsidRPr="00365A6F" w:rsidP="00365A6F">
      <w:pPr>
        <w:pStyle w:val="NoSpacing"/>
        <w:spacing w:line="276" w:lineRule="auto"/>
        <w:jc w:val="both"/>
        <w:rPr>
          <w:sz w:val="24"/>
          <w:szCs w:val="24"/>
        </w:rPr>
      </w:pPr>
      <w:r w:rsidRPr="00365A6F">
        <w:rPr>
          <w:b/>
          <w:sz w:val="24"/>
          <w:szCs w:val="24"/>
        </w:rPr>
        <w:t>Обобщающее повторение курса алгебры и начал анализа за 10- 11 классы</w:t>
      </w:r>
      <w:r>
        <w:rPr>
          <w:sz w:val="24"/>
          <w:szCs w:val="24"/>
        </w:rPr>
        <w:t xml:space="preserve"> </w:t>
      </w:r>
    </w:p>
    <w:p w:rsidR="00365A6F" w:rsidRPr="00365A6F" w:rsidP="00365A6F">
      <w:pPr>
        <w:pStyle w:val="NoSpacing"/>
        <w:spacing w:line="276" w:lineRule="auto"/>
        <w:jc w:val="both"/>
        <w:rPr>
          <w:sz w:val="24"/>
          <w:szCs w:val="24"/>
        </w:rPr>
      </w:pPr>
      <w:r w:rsidRPr="00365A6F">
        <w:rPr>
          <w:sz w:val="24"/>
          <w:szCs w:val="24"/>
        </w:rPr>
        <w:t>Числа и алгебраические преобразования. Уравнения. Неравенства. Системы уравнений и неравенств. Производная функции и ее применение к решению задач. Функции и графики. Текстовые задачи на проценты, движение, прогрессии. </w:t>
      </w:r>
    </w:p>
    <w:p w:rsidR="00365A6F" w:rsidP="000F331F">
      <w:pPr>
        <w:pStyle w:val="NoSpacing"/>
        <w:spacing w:line="276" w:lineRule="auto"/>
        <w:jc w:val="center"/>
        <w:rPr>
          <w:b/>
          <w:sz w:val="24"/>
          <w:szCs w:val="24"/>
        </w:rPr>
      </w:pPr>
    </w:p>
    <w:p w:rsidR="000F331F" w:rsidP="000F331F">
      <w:pPr>
        <w:pStyle w:val="NoSpacing"/>
        <w:spacing w:line="276" w:lineRule="auto"/>
        <w:jc w:val="center"/>
        <w:rPr>
          <w:b/>
          <w:sz w:val="24"/>
          <w:szCs w:val="24"/>
        </w:rPr>
      </w:pPr>
      <w:r>
        <w:rPr>
          <w:b/>
          <w:sz w:val="24"/>
          <w:szCs w:val="24"/>
        </w:rPr>
        <w:t>Геометрия</w:t>
      </w:r>
    </w:p>
    <w:p w:rsidR="00365A6F" w:rsidP="00CE6032">
      <w:pPr>
        <w:pStyle w:val="NoSpacing"/>
        <w:spacing w:line="276" w:lineRule="auto"/>
        <w:jc w:val="center"/>
        <w:rPr>
          <w:b/>
          <w:sz w:val="24"/>
          <w:szCs w:val="24"/>
        </w:rPr>
      </w:pPr>
      <w:r>
        <w:rPr>
          <w:b/>
          <w:sz w:val="24"/>
          <w:szCs w:val="24"/>
        </w:rPr>
        <w:t>10 класс</w:t>
      </w:r>
    </w:p>
    <w:p w:rsidR="00CE6032" w:rsidRPr="00CE6032" w:rsidP="00CE6032">
      <w:pPr>
        <w:pStyle w:val="NoSpacing"/>
        <w:spacing w:line="276" w:lineRule="auto"/>
        <w:jc w:val="both"/>
        <w:rPr>
          <w:b/>
          <w:sz w:val="24"/>
          <w:szCs w:val="24"/>
        </w:rPr>
      </w:pPr>
      <w:r w:rsidRPr="00CE6032">
        <w:rPr>
          <w:b/>
          <w:sz w:val="24"/>
          <w:szCs w:val="24"/>
        </w:rPr>
        <w:t xml:space="preserve">1.Введение </w:t>
      </w:r>
    </w:p>
    <w:p w:rsidR="00CE6032" w:rsidRPr="00CE6032" w:rsidP="00CE6032">
      <w:pPr>
        <w:pStyle w:val="NoSpacing"/>
        <w:spacing w:line="276" w:lineRule="auto"/>
        <w:jc w:val="both"/>
        <w:rPr>
          <w:sz w:val="24"/>
          <w:szCs w:val="24"/>
        </w:rPr>
      </w:pPr>
      <w:r w:rsidRPr="00CE6032">
        <w:rPr>
          <w:sz w:val="24"/>
          <w:szCs w:val="24"/>
        </w:rPr>
        <w:t>Предмет стереометрии. Основные понятия стереометрии (точка, прямая, плоскость, пространство) и аксиомы стереометрии. Первые следствия из аксиом.</w:t>
      </w:r>
    </w:p>
    <w:p w:rsidR="00CE6032" w:rsidRPr="00CE6032" w:rsidP="00CE6032">
      <w:pPr>
        <w:pStyle w:val="NoSpacing"/>
        <w:spacing w:line="276" w:lineRule="auto"/>
        <w:jc w:val="both"/>
        <w:rPr>
          <w:sz w:val="24"/>
          <w:szCs w:val="24"/>
          <w:u w:val="single"/>
        </w:rPr>
      </w:pPr>
      <w:r w:rsidRPr="00CE6032">
        <w:rPr>
          <w:b/>
          <w:sz w:val="24"/>
          <w:szCs w:val="24"/>
        </w:rPr>
        <w:t>2.Параллельность прямых и плоскостей</w:t>
      </w:r>
      <w:r w:rsidRPr="00CE6032">
        <w:rPr>
          <w:sz w:val="24"/>
          <w:szCs w:val="24"/>
          <w:u w:val="single"/>
        </w:rPr>
        <w:t xml:space="preserve"> </w:t>
      </w:r>
    </w:p>
    <w:p w:rsidR="00CE6032" w:rsidRPr="00CE6032" w:rsidP="00CE6032">
      <w:pPr>
        <w:pStyle w:val="NoSpacing"/>
        <w:spacing w:line="276" w:lineRule="auto"/>
        <w:jc w:val="both"/>
        <w:rPr>
          <w:sz w:val="24"/>
          <w:szCs w:val="24"/>
        </w:rPr>
      </w:pPr>
      <w:r w:rsidRPr="00CE6032">
        <w:rPr>
          <w:sz w:val="24"/>
          <w:szCs w:val="24"/>
        </w:rPr>
        <w:t xml:space="preserve">Пересекающиеся, параллельные и скрещивающиеся прямые. Параллельность прямой и плоскости, признак и свойства. Угол между прямыми в пространстве. </w:t>
      </w:r>
    </w:p>
    <w:p w:rsidR="00CE6032" w:rsidRPr="00CE6032" w:rsidP="00CE6032">
      <w:pPr>
        <w:pStyle w:val="NoSpacing"/>
        <w:spacing w:line="276" w:lineRule="auto"/>
        <w:jc w:val="both"/>
        <w:rPr>
          <w:sz w:val="24"/>
          <w:szCs w:val="24"/>
        </w:rPr>
      </w:pPr>
      <w:r w:rsidRPr="00CE6032">
        <w:rPr>
          <w:sz w:val="24"/>
          <w:szCs w:val="24"/>
        </w:rPr>
        <w:t xml:space="preserve">Перпендикулярность прямых. </w:t>
      </w:r>
    </w:p>
    <w:p w:rsidR="00CE6032" w:rsidRPr="00CE6032" w:rsidP="00CE6032">
      <w:pPr>
        <w:pStyle w:val="NoSpacing"/>
        <w:spacing w:line="276" w:lineRule="auto"/>
        <w:jc w:val="both"/>
        <w:rPr>
          <w:sz w:val="24"/>
          <w:szCs w:val="24"/>
        </w:rPr>
      </w:pPr>
      <w:r w:rsidRPr="00CE6032">
        <w:rPr>
          <w:sz w:val="24"/>
          <w:szCs w:val="24"/>
        </w:rPr>
        <w:t xml:space="preserve">Параллельность плоскостей, признаки и свойства. Параллельное проектирование. </w:t>
      </w:r>
    </w:p>
    <w:p w:rsidR="00CE6032" w:rsidRPr="00CE6032" w:rsidP="00CE6032">
      <w:pPr>
        <w:pStyle w:val="NoSpacing"/>
        <w:spacing w:line="276" w:lineRule="auto"/>
        <w:jc w:val="both"/>
        <w:rPr>
          <w:sz w:val="24"/>
          <w:szCs w:val="24"/>
        </w:rPr>
      </w:pPr>
      <w:r w:rsidRPr="00CE6032">
        <w:rPr>
          <w:sz w:val="24"/>
          <w:szCs w:val="24"/>
        </w:rPr>
        <w:t>Изображение пространственных фигур.</w:t>
      </w:r>
    </w:p>
    <w:p w:rsidR="00CE6032" w:rsidRPr="00CE6032" w:rsidP="00CE6032">
      <w:pPr>
        <w:pStyle w:val="NoSpacing"/>
        <w:spacing w:line="276" w:lineRule="auto"/>
        <w:jc w:val="both"/>
        <w:rPr>
          <w:sz w:val="24"/>
          <w:szCs w:val="24"/>
        </w:rPr>
      </w:pPr>
      <w:r w:rsidRPr="00CE6032">
        <w:rPr>
          <w:sz w:val="24"/>
          <w:szCs w:val="24"/>
        </w:rPr>
        <w:t>Тетраэдр и параллелепипед, куб. Сечения куба, призмы, пирамиды.</w:t>
      </w:r>
    </w:p>
    <w:p w:rsidR="00CE6032" w:rsidRPr="00CE6032" w:rsidP="00CE6032">
      <w:pPr>
        <w:pStyle w:val="NoSpacing"/>
        <w:spacing w:line="276" w:lineRule="auto"/>
        <w:jc w:val="both"/>
        <w:rPr>
          <w:sz w:val="24"/>
          <w:szCs w:val="24"/>
        </w:rPr>
      </w:pPr>
      <w:r w:rsidRPr="00CE6032">
        <w:rPr>
          <w:b/>
          <w:sz w:val="24"/>
          <w:szCs w:val="24"/>
        </w:rPr>
        <w:t>3.Перпендикулярность прямых и плоскостей</w:t>
      </w:r>
      <w:r w:rsidRPr="00CE6032">
        <w:rPr>
          <w:sz w:val="24"/>
          <w:szCs w:val="24"/>
        </w:rPr>
        <w:t xml:space="preserve"> </w:t>
      </w:r>
    </w:p>
    <w:p w:rsidR="00CE6032" w:rsidRPr="00CE6032" w:rsidP="00CE6032">
      <w:pPr>
        <w:pStyle w:val="NoSpacing"/>
        <w:spacing w:line="276" w:lineRule="auto"/>
        <w:jc w:val="both"/>
        <w:rPr>
          <w:sz w:val="24"/>
          <w:szCs w:val="24"/>
        </w:rPr>
      </w:pPr>
      <w:r w:rsidRPr="00CE6032">
        <w:rPr>
          <w:sz w:val="24"/>
          <w:szCs w:val="24"/>
        </w:rPr>
        <w:t xml:space="preserve">Перпендикулярность прямой и плоскости, признаки и свойства. Перпендикуляр и наклонная. Теорема о трех перпендикулярах. Угол между прямой и плоскостью. </w:t>
      </w:r>
    </w:p>
    <w:p w:rsidR="00CE6032" w:rsidRPr="00CE6032" w:rsidP="00CE6032">
      <w:pPr>
        <w:pStyle w:val="NoSpacing"/>
        <w:spacing w:line="276" w:lineRule="auto"/>
        <w:jc w:val="both"/>
        <w:rPr>
          <w:sz w:val="24"/>
          <w:szCs w:val="24"/>
        </w:rPr>
      </w:pPr>
      <w:r w:rsidRPr="00CE6032">
        <w:rPr>
          <w:sz w:val="24"/>
          <w:szCs w:val="24"/>
        </w:rPr>
        <w:t>Расстояние от точки до плоскости. Расстояние от прямой до плоскости. Расстояние между</w:t>
      </w:r>
      <w:r>
        <w:rPr>
          <w:sz w:val="24"/>
          <w:szCs w:val="24"/>
        </w:rPr>
        <w:t xml:space="preserve"> </w:t>
      </w:r>
      <w:r w:rsidRPr="00CE6032">
        <w:rPr>
          <w:sz w:val="24"/>
          <w:szCs w:val="24"/>
        </w:rPr>
        <w:t>параллельными плоскостями. Расстояние между скрещивающимися прямыми.</w:t>
      </w:r>
    </w:p>
    <w:p w:rsidR="00CE6032" w:rsidRPr="00CE6032" w:rsidP="00CE6032">
      <w:pPr>
        <w:pStyle w:val="NoSpacing"/>
        <w:spacing w:line="276" w:lineRule="auto"/>
        <w:jc w:val="both"/>
        <w:rPr>
          <w:sz w:val="24"/>
          <w:szCs w:val="24"/>
        </w:rPr>
      </w:pPr>
      <w:r w:rsidRPr="00CE6032">
        <w:rPr>
          <w:sz w:val="24"/>
          <w:szCs w:val="24"/>
        </w:rPr>
        <w:t>Перпендикулярность плоскостей, признаки и свойства. Двугранный угол, линейный угол двугранного угла. Площадь ортогональной проекции многоугольника.</w:t>
      </w:r>
    </w:p>
    <w:p w:rsidR="00CE6032" w:rsidRPr="00CE6032" w:rsidP="00CE6032">
      <w:pPr>
        <w:pStyle w:val="NoSpacing"/>
        <w:spacing w:line="276" w:lineRule="auto"/>
        <w:jc w:val="both"/>
        <w:rPr>
          <w:b/>
          <w:sz w:val="24"/>
          <w:szCs w:val="24"/>
        </w:rPr>
      </w:pPr>
      <w:r w:rsidRPr="00CE6032">
        <w:rPr>
          <w:b/>
          <w:sz w:val="24"/>
          <w:szCs w:val="24"/>
        </w:rPr>
        <w:t xml:space="preserve">4.Многогранники </w:t>
      </w:r>
    </w:p>
    <w:p w:rsidR="00CE6032" w:rsidRPr="00CE6032" w:rsidP="00CE6032">
      <w:pPr>
        <w:pStyle w:val="NoSpacing"/>
        <w:spacing w:line="276" w:lineRule="auto"/>
        <w:jc w:val="both"/>
        <w:rPr>
          <w:sz w:val="24"/>
          <w:szCs w:val="24"/>
        </w:rPr>
      </w:pPr>
      <w:r w:rsidRPr="00CE6032">
        <w:rPr>
          <w:sz w:val="24"/>
          <w:szCs w:val="24"/>
        </w:rPr>
        <w:t xml:space="preserve">Понятие многогранника, вершины, ребра, грани многогранника. Развертка. </w:t>
      </w:r>
    </w:p>
    <w:p w:rsidR="00CE6032" w:rsidRPr="00CE6032" w:rsidP="00CE6032">
      <w:pPr>
        <w:pStyle w:val="NoSpacing"/>
        <w:spacing w:line="276" w:lineRule="auto"/>
        <w:jc w:val="both"/>
        <w:rPr>
          <w:sz w:val="24"/>
          <w:szCs w:val="24"/>
        </w:rPr>
      </w:pPr>
      <w:r w:rsidRPr="00CE6032">
        <w:rPr>
          <w:sz w:val="24"/>
          <w:szCs w:val="24"/>
        </w:rPr>
        <w:t>Многогранные углы Выпуклые многогранники. Теорема Эйлера.</w:t>
      </w:r>
    </w:p>
    <w:p w:rsidR="00CE6032" w:rsidRPr="00CE6032" w:rsidP="00CE6032">
      <w:pPr>
        <w:pStyle w:val="NoSpacing"/>
        <w:spacing w:line="276" w:lineRule="auto"/>
        <w:jc w:val="both"/>
        <w:rPr>
          <w:sz w:val="24"/>
          <w:szCs w:val="24"/>
        </w:rPr>
      </w:pPr>
      <w:r w:rsidRPr="00CE6032">
        <w:rPr>
          <w:sz w:val="24"/>
          <w:szCs w:val="24"/>
        </w:rPr>
        <w:t>Призма, ее основание, боковые ребра, высота, боковая и полная поверхности.</w:t>
      </w:r>
    </w:p>
    <w:p w:rsidR="00CE6032" w:rsidRPr="00CE6032" w:rsidP="00CE6032">
      <w:pPr>
        <w:pStyle w:val="NoSpacing"/>
        <w:spacing w:line="276" w:lineRule="auto"/>
        <w:jc w:val="both"/>
        <w:rPr>
          <w:sz w:val="24"/>
          <w:szCs w:val="24"/>
        </w:rPr>
      </w:pPr>
      <w:r w:rsidRPr="00CE6032">
        <w:rPr>
          <w:sz w:val="24"/>
          <w:szCs w:val="24"/>
        </w:rPr>
        <w:t>Прямая и наклонная призма. Правильная призма.</w:t>
      </w:r>
    </w:p>
    <w:p w:rsidR="00CE6032" w:rsidRPr="00CE6032" w:rsidP="00CE6032">
      <w:pPr>
        <w:pStyle w:val="NoSpacing"/>
        <w:spacing w:line="276" w:lineRule="auto"/>
        <w:jc w:val="both"/>
        <w:rPr>
          <w:sz w:val="24"/>
          <w:szCs w:val="24"/>
        </w:rPr>
      </w:pPr>
      <w:r w:rsidRPr="00CE6032">
        <w:rPr>
          <w:sz w:val="24"/>
          <w:szCs w:val="24"/>
        </w:rPr>
        <w:t xml:space="preserve">Пирамида, ее основание, боковые ребра, высота, боковая и полная поверхности. </w:t>
      </w:r>
    </w:p>
    <w:p w:rsidR="00CE6032" w:rsidRPr="00CE6032" w:rsidP="00CE6032">
      <w:pPr>
        <w:pStyle w:val="NoSpacing"/>
        <w:spacing w:line="276" w:lineRule="auto"/>
        <w:jc w:val="both"/>
        <w:rPr>
          <w:sz w:val="24"/>
          <w:szCs w:val="24"/>
        </w:rPr>
      </w:pPr>
      <w:r w:rsidRPr="00CE6032">
        <w:rPr>
          <w:sz w:val="24"/>
          <w:szCs w:val="24"/>
        </w:rPr>
        <w:t>Треугольная пирамида. Правильная пирамида. Усеченная пирамида.</w:t>
      </w:r>
    </w:p>
    <w:p w:rsidR="00CE6032" w:rsidRPr="00CE6032" w:rsidP="00CE6032">
      <w:pPr>
        <w:pStyle w:val="NoSpacing"/>
        <w:spacing w:line="276" w:lineRule="auto"/>
        <w:jc w:val="both"/>
        <w:rPr>
          <w:sz w:val="24"/>
          <w:szCs w:val="24"/>
        </w:rPr>
      </w:pPr>
      <w:r w:rsidRPr="00CE6032">
        <w:rPr>
          <w:sz w:val="24"/>
          <w:szCs w:val="24"/>
        </w:rPr>
        <w:t>Симметрия в кубе, в параллелепипеде, в призме и пирамиде. Понятие о симметрии в</w:t>
      </w:r>
      <w:r>
        <w:rPr>
          <w:sz w:val="24"/>
          <w:szCs w:val="24"/>
        </w:rPr>
        <w:t xml:space="preserve"> </w:t>
      </w:r>
      <w:r w:rsidRPr="00CE6032">
        <w:rPr>
          <w:sz w:val="24"/>
          <w:szCs w:val="24"/>
        </w:rPr>
        <w:t>пространстве (центральная, осевая и зеркальная). Примеры симметрий в окружающем мире.</w:t>
      </w:r>
    </w:p>
    <w:p w:rsidR="00CE6032" w:rsidRPr="00CE6032" w:rsidP="00CE6032">
      <w:pPr>
        <w:pStyle w:val="NoSpacing"/>
        <w:spacing w:line="276" w:lineRule="auto"/>
        <w:jc w:val="both"/>
        <w:rPr>
          <w:sz w:val="24"/>
          <w:szCs w:val="24"/>
        </w:rPr>
      </w:pPr>
      <w:r w:rsidRPr="00CE6032">
        <w:rPr>
          <w:sz w:val="24"/>
          <w:szCs w:val="24"/>
        </w:rPr>
        <w:t>Представление о правильных многогранниках (тетраэдр, куб, октаэдр, додекаэдр и икосаэдр).</w:t>
      </w:r>
    </w:p>
    <w:p w:rsidR="00CE6032" w:rsidRPr="00CE6032" w:rsidP="00CE6032">
      <w:pPr>
        <w:pStyle w:val="NoSpacing"/>
        <w:spacing w:line="276" w:lineRule="auto"/>
        <w:jc w:val="both"/>
        <w:rPr>
          <w:sz w:val="24"/>
          <w:szCs w:val="24"/>
          <w:u w:val="single"/>
        </w:rPr>
      </w:pPr>
      <w:r w:rsidRPr="00CE6032">
        <w:rPr>
          <w:b/>
          <w:sz w:val="24"/>
          <w:szCs w:val="24"/>
        </w:rPr>
        <w:t>5.Векторы в пространстве</w:t>
      </w:r>
    </w:p>
    <w:p w:rsidR="00CE6032" w:rsidRPr="00CE6032" w:rsidP="00CE6032">
      <w:pPr>
        <w:pStyle w:val="NoSpacing"/>
        <w:spacing w:line="276" w:lineRule="auto"/>
        <w:jc w:val="both"/>
        <w:rPr>
          <w:sz w:val="24"/>
          <w:szCs w:val="24"/>
        </w:rPr>
      </w:pPr>
      <w:r w:rsidRPr="00CE6032">
        <w:rPr>
          <w:sz w:val="24"/>
          <w:szCs w:val="24"/>
        </w:rPr>
        <w:t xml:space="preserve">Понятие вектора в пространстве. Модуль вектора. Равенство векторов. Сложение и </w:t>
      </w:r>
    </w:p>
    <w:p w:rsidR="00CE6032" w:rsidRPr="00CE6032" w:rsidP="00CE6032">
      <w:pPr>
        <w:pStyle w:val="NoSpacing"/>
        <w:spacing w:line="276" w:lineRule="auto"/>
        <w:jc w:val="both"/>
        <w:rPr>
          <w:sz w:val="24"/>
          <w:szCs w:val="24"/>
        </w:rPr>
      </w:pPr>
      <w:r w:rsidRPr="00CE6032">
        <w:rPr>
          <w:sz w:val="24"/>
          <w:szCs w:val="24"/>
        </w:rPr>
        <w:t xml:space="preserve">вычитание векторов. Коллинеарные векторы. Умножение вектора на число. Разложение </w:t>
      </w:r>
    </w:p>
    <w:p w:rsidR="00CE6032" w:rsidRPr="00CE6032" w:rsidP="00CE6032">
      <w:pPr>
        <w:pStyle w:val="NoSpacing"/>
        <w:spacing w:line="276" w:lineRule="auto"/>
        <w:jc w:val="both"/>
        <w:rPr>
          <w:sz w:val="24"/>
          <w:szCs w:val="24"/>
        </w:rPr>
      </w:pPr>
      <w:r w:rsidRPr="00CE6032">
        <w:rPr>
          <w:sz w:val="24"/>
          <w:szCs w:val="24"/>
        </w:rPr>
        <w:t xml:space="preserve">вектора по двум неколлинеарным векторам. Компланарные векторы. Разложение вектора </w:t>
      </w:r>
    </w:p>
    <w:p w:rsidR="00CE6032" w:rsidRPr="00CE6032" w:rsidP="00CE6032">
      <w:pPr>
        <w:pStyle w:val="NoSpacing"/>
        <w:spacing w:line="276" w:lineRule="auto"/>
        <w:jc w:val="both"/>
        <w:rPr>
          <w:sz w:val="24"/>
          <w:szCs w:val="24"/>
        </w:rPr>
      </w:pPr>
      <w:r w:rsidRPr="00CE6032">
        <w:rPr>
          <w:sz w:val="24"/>
          <w:szCs w:val="24"/>
        </w:rPr>
        <w:t>по трем некомпланарным векторам.</w:t>
      </w:r>
    </w:p>
    <w:p w:rsidR="00CE6032" w:rsidRPr="00CE6032" w:rsidP="00CE6032">
      <w:pPr>
        <w:pStyle w:val="NoSpacing"/>
        <w:spacing w:line="276" w:lineRule="auto"/>
        <w:jc w:val="both"/>
        <w:rPr>
          <w:b/>
          <w:sz w:val="24"/>
          <w:szCs w:val="24"/>
        </w:rPr>
      </w:pPr>
      <w:r w:rsidRPr="00CE6032">
        <w:rPr>
          <w:b/>
          <w:sz w:val="24"/>
          <w:szCs w:val="24"/>
        </w:rPr>
        <w:t>6.Повторение курса геометрии 10 класса</w:t>
      </w:r>
    </w:p>
    <w:p w:rsidR="00CE6032" w:rsidP="00CE6032">
      <w:pPr>
        <w:pStyle w:val="NoSpacing"/>
        <w:spacing w:line="276" w:lineRule="auto"/>
        <w:jc w:val="center"/>
        <w:rPr>
          <w:b/>
          <w:sz w:val="24"/>
          <w:szCs w:val="24"/>
        </w:rPr>
      </w:pPr>
      <w:r>
        <w:rPr>
          <w:b/>
          <w:sz w:val="24"/>
          <w:szCs w:val="24"/>
        </w:rPr>
        <w:t>11 класс</w:t>
      </w:r>
    </w:p>
    <w:p w:rsidR="00283897" w:rsidP="00CE6032">
      <w:pPr>
        <w:pStyle w:val="ParagraphStyle"/>
        <w:spacing w:line="276" w:lineRule="auto"/>
        <w:jc w:val="both"/>
        <w:rPr>
          <w:rFonts w:ascii="Times New Roman" w:hAnsi="Times New Roman" w:cs="Times New Roman"/>
          <w:b/>
        </w:rPr>
      </w:pPr>
      <w:r w:rsidRPr="00CE6032">
        <w:rPr>
          <w:rFonts w:ascii="Times New Roman" w:hAnsi="Times New Roman" w:cs="Times New Roman"/>
          <w:b/>
        </w:rPr>
        <w:t>1</w:t>
      </w:r>
      <w:r w:rsidR="007250A5">
        <w:rPr>
          <w:rFonts w:ascii="Times New Roman" w:hAnsi="Times New Roman" w:cs="Times New Roman"/>
          <w:b/>
        </w:rPr>
        <w:t>.</w:t>
      </w:r>
      <w:r w:rsidRPr="00CE6032">
        <w:rPr>
          <w:rFonts w:ascii="Times New Roman" w:hAnsi="Times New Roman" w:cs="Times New Roman"/>
          <w:b/>
        </w:rPr>
        <w:t xml:space="preserve"> </w:t>
      </w:r>
      <w:r>
        <w:rPr>
          <w:rFonts w:ascii="Times New Roman" w:hAnsi="Times New Roman" w:cs="Times New Roman"/>
          <w:b/>
        </w:rPr>
        <w:t>Повторение</w:t>
      </w:r>
    </w:p>
    <w:p w:rsidR="00283897" w:rsidP="00CE6032">
      <w:pPr>
        <w:pStyle w:val="ParagraphStyle"/>
        <w:spacing w:line="276" w:lineRule="auto"/>
        <w:jc w:val="both"/>
        <w:rPr>
          <w:rFonts w:ascii="Times New Roman" w:hAnsi="Times New Roman" w:cs="Times New Roman"/>
          <w:b/>
        </w:rPr>
      </w:pPr>
      <w:r>
        <w:rPr>
          <w:rFonts w:ascii="Times New Roman" w:hAnsi="Times New Roman" w:cs="Times New Roman"/>
          <w:b/>
        </w:rPr>
        <w:t>2</w:t>
      </w:r>
      <w:r w:rsidR="007250A5">
        <w:rPr>
          <w:rFonts w:ascii="Times New Roman" w:hAnsi="Times New Roman" w:cs="Times New Roman"/>
          <w:b/>
        </w:rPr>
        <w:t>.</w:t>
      </w:r>
      <w:r>
        <w:rPr>
          <w:rFonts w:ascii="Times New Roman" w:hAnsi="Times New Roman" w:cs="Times New Roman"/>
          <w:b/>
        </w:rPr>
        <w:t xml:space="preserve"> Векторы в пространстве</w:t>
      </w:r>
    </w:p>
    <w:p w:rsidR="00283897" w:rsidRPr="007250A5" w:rsidP="007250A5">
      <w:pPr>
        <w:pStyle w:val="NoSpacing"/>
        <w:spacing w:line="276" w:lineRule="auto"/>
        <w:jc w:val="both"/>
        <w:rPr>
          <w:b/>
          <w:sz w:val="24"/>
          <w:szCs w:val="24"/>
        </w:rPr>
      </w:pPr>
      <w:r w:rsidRPr="007250A5">
        <w:rPr>
          <w:sz w:val="24"/>
          <w:szCs w:val="24"/>
          <w:shd w:val="clear" w:color="auto" w:fill="FFFFFF"/>
        </w:rPr>
        <w:t>Понятие вектора в пространстве. Сложение и вычитание векторов. Умножение вектора на число. Компланарные векторы.</w:t>
      </w:r>
    </w:p>
    <w:p w:rsidR="00CE6032" w:rsidRPr="00CE6032" w:rsidP="00CE6032">
      <w:pPr>
        <w:pStyle w:val="ParagraphStyle"/>
        <w:spacing w:line="276" w:lineRule="auto"/>
        <w:jc w:val="both"/>
        <w:rPr>
          <w:rFonts w:ascii="Times New Roman" w:hAnsi="Times New Roman" w:cs="Times New Roman"/>
          <w:b/>
        </w:rPr>
      </w:pPr>
      <w:r>
        <w:rPr>
          <w:rFonts w:ascii="Times New Roman" w:hAnsi="Times New Roman" w:cs="Times New Roman"/>
          <w:b/>
        </w:rPr>
        <w:t>3. Метод координат в пространстве</w:t>
      </w:r>
      <w:r w:rsidRPr="00CE6032">
        <w:rPr>
          <w:rFonts w:ascii="Times New Roman" w:hAnsi="Times New Roman" w:cs="Times New Roman"/>
          <w:b/>
        </w:rPr>
        <w:t xml:space="preserve"> </w:t>
      </w:r>
    </w:p>
    <w:p w:rsidR="00CE6032" w:rsidRPr="000E4B87" w:rsidP="00CE6032">
      <w:pPr>
        <w:pStyle w:val="ParagraphStyle"/>
        <w:spacing w:line="276" w:lineRule="auto"/>
        <w:jc w:val="both"/>
        <w:rPr>
          <w:rFonts w:ascii="Times New Roman" w:hAnsi="Times New Roman" w:cs="Times New Roman"/>
        </w:rPr>
      </w:pPr>
      <w:r w:rsidRPr="000E4B87">
        <w:rPr>
          <w:rFonts w:ascii="Times New Roman" w:hAnsi="Times New Roman" w:cs="Times New Roman"/>
        </w:rPr>
        <w:t>Координаты точки и координаты вектора. Скалярное произведение векторов. Движение.</w:t>
      </w:r>
    </w:p>
    <w:p w:rsidR="00CE6032" w:rsidRPr="00CE6032" w:rsidP="00CE6032">
      <w:pPr>
        <w:pStyle w:val="ParagraphStyle"/>
        <w:spacing w:line="276" w:lineRule="auto"/>
        <w:jc w:val="both"/>
        <w:rPr>
          <w:rFonts w:ascii="Times New Roman" w:hAnsi="Times New Roman" w:cs="Times New Roman"/>
          <w:b/>
        </w:rPr>
      </w:pPr>
      <w:r>
        <w:rPr>
          <w:rFonts w:ascii="Times New Roman" w:hAnsi="Times New Roman" w:cs="Times New Roman"/>
          <w:b/>
        </w:rPr>
        <w:t>4.</w:t>
      </w:r>
      <w:r w:rsidRPr="00CE6032">
        <w:rPr>
          <w:rFonts w:ascii="Times New Roman" w:hAnsi="Times New Roman" w:cs="Times New Roman"/>
          <w:b/>
        </w:rPr>
        <w:t xml:space="preserve"> </w:t>
      </w:r>
      <w:r>
        <w:rPr>
          <w:rFonts w:ascii="Times New Roman" w:hAnsi="Times New Roman" w:cs="Times New Roman"/>
          <w:b/>
        </w:rPr>
        <w:t>Цилиндр. Конус. Шар</w:t>
      </w:r>
      <w:r w:rsidRPr="00CE6032">
        <w:rPr>
          <w:rFonts w:ascii="Times New Roman" w:hAnsi="Times New Roman" w:cs="Times New Roman"/>
          <w:b/>
        </w:rPr>
        <w:t xml:space="preserve"> </w:t>
      </w:r>
    </w:p>
    <w:p w:rsidR="00CE6032" w:rsidRPr="000E4B87" w:rsidP="00CE6032">
      <w:pPr>
        <w:pStyle w:val="ParagraphStyle"/>
        <w:spacing w:line="276" w:lineRule="auto"/>
        <w:jc w:val="both"/>
        <w:rPr>
          <w:rFonts w:ascii="Times New Roman" w:hAnsi="Times New Roman" w:cs="Times New Roman"/>
        </w:rPr>
      </w:pPr>
      <w:r w:rsidRPr="000E4B87">
        <w:rPr>
          <w:rFonts w:ascii="Times New Roman" w:hAnsi="Times New Roman" w:cs="Times New Roman"/>
        </w:rPr>
        <w:t>Цилиндр (понятие цилиндра, площадь поверхности цилиндра). Конус (понятие конуса, площадь поверхности конуса, усеченный конус). Сфера (сфера, шар, уравнение сферы, взаимное расположение сферы и плоскости, касательная плоскость к сфере, площадь сферы).</w:t>
      </w:r>
    </w:p>
    <w:p w:rsidR="00CE6032" w:rsidRPr="00CE6032" w:rsidP="00CE6032">
      <w:pPr>
        <w:pStyle w:val="ParagraphStyle"/>
        <w:spacing w:line="276" w:lineRule="auto"/>
        <w:jc w:val="both"/>
        <w:rPr>
          <w:rFonts w:ascii="Times New Roman" w:hAnsi="Times New Roman" w:cs="Times New Roman"/>
          <w:b/>
        </w:rPr>
      </w:pPr>
      <w:r>
        <w:rPr>
          <w:rFonts w:ascii="Times New Roman" w:hAnsi="Times New Roman" w:cs="Times New Roman"/>
          <w:b/>
        </w:rPr>
        <w:t>5. Объемы тел</w:t>
      </w:r>
    </w:p>
    <w:p w:rsidR="00CE6032" w:rsidRPr="000E4B87" w:rsidP="00CE6032">
      <w:pPr>
        <w:pStyle w:val="ParagraphStyle"/>
        <w:spacing w:line="276" w:lineRule="auto"/>
        <w:jc w:val="both"/>
        <w:rPr>
          <w:rFonts w:ascii="Times New Roman" w:hAnsi="Times New Roman" w:cs="Times New Roman"/>
        </w:rPr>
      </w:pPr>
      <w:r w:rsidRPr="000E4B87">
        <w:rPr>
          <w:rFonts w:ascii="Times New Roman" w:hAnsi="Times New Roman" w:cs="Times New Roman"/>
        </w:rPr>
        <w:t>Объем прямоугольного параллелепипеда, объем прямой призмы и цилиндра, объем наклонной призмы, пирамиды и конуса, объем шара, площадь сферы.</w:t>
      </w:r>
    </w:p>
    <w:p w:rsidR="00CE6032" w:rsidRPr="00283897" w:rsidP="00CE6032">
      <w:pPr>
        <w:pStyle w:val="ParagraphStyle"/>
        <w:spacing w:line="276" w:lineRule="auto"/>
        <w:jc w:val="both"/>
        <w:rPr>
          <w:rFonts w:ascii="Times New Roman" w:hAnsi="Times New Roman" w:cs="Times New Roman"/>
          <w:b/>
        </w:rPr>
      </w:pPr>
      <w:r w:rsidRPr="00283897">
        <w:rPr>
          <w:rFonts w:ascii="Times New Roman" w:hAnsi="Times New Roman" w:cs="Times New Roman"/>
          <w:b/>
        </w:rPr>
        <w:t>6</w:t>
      </w:r>
      <w:r w:rsidR="007250A5">
        <w:rPr>
          <w:rFonts w:ascii="Times New Roman" w:hAnsi="Times New Roman" w:cs="Times New Roman"/>
          <w:b/>
        </w:rPr>
        <w:t xml:space="preserve">. </w:t>
      </w:r>
      <w:r w:rsidRPr="00283897">
        <w:rPr>
          <w:rFonts w:ascii="Times New Roman" w:hAnsi="Times New Roman" w:cs="Times New Roman"/>
          <w:b/>
        </w:rPr>
        <w:t>Повторение курса геометрии 11 класса</w:t>
      </w:r>
      <w:r>
        <w:rPr>
          <w:rFonts w:ascii="Times New Roman" w:hAnsi="Times New Roman" w:cs="Times New Roman"/>
          <w:b/>
        </w:rPr>
        <w:t xml:space="preserve"> </w:t>
      </w:r>
    </w:p>
    <w:p w:rsidR="00C23526" w:rsidRPr="00C23526" w:rsidP="00C23526">
      <w:pPr>
        <w:pStyle w:val="NoSpacing"/>
        <w:spacing w:line="276" w:lineRule="auto"/>
        <w:jc w:val="center"/>
        <w:rPr>
          <w:b/>
          <w:bCs/>
          <w:color w:val="000000"/>
          <w:sz w:val="24"/>
          <w:szCs w:val="24"/>
        </w:rPr>
      </w:pPr>
    </w:p>
    <w:p w:rsidR="0028507F" w:rsidRPr="0028507F" w:rsidP="0028507F">
      <w:pPr>
        <w:pStyle w:val="NoSpacing"/>
        <w:spacing w:line="276" w:lineRule="auto"/>
        <w:jc w:val="both"/>
        <w:rPr>
          <w:b/>
          <w:sz w:val="24"/>
          <w:szCs w:val="24"/>
        </w:rPr>
      </w:pPr>
      <w:bookmarkStart w:id="67" w:name="_Toc453968188"/>
      <w:r w:rsidRPr="0028507F">
        <w:rPr>
          <w:b/>
          <w:sz w:val="24"/>
          <w:szCs w:val="24"/>
        </w:rPr>
        <w:t>Информатика</w:t>
      </w:r>
      <w:bookmarkEnd w:id="67"/>
    </w:p>
    <w:p w:rsidR="0028507F" w:rsidRPr="00DD06A7" w:rsidP="00DD06A7">
      <w:pPr>
        <w:pStyle w:val="NoSpacing"/>
        <w:spacing w:line="276" w:lineRule="auto"/>
        <w:jc w:val="center"/>
        <w:rPr>
          <w:b/>
          <w:sz w:val="24"/>
          <w:szCs w:val="24"/>
        </w:rPr>
      </w:pPr>
      <w:r w:rsidRPr="00DD06A7">
        <w:rPr>
          <w:b/>
          <w:sz w:val="24"/>
          <w:szCs w:val="24"/>
        </w:rPr>
        <w:t>10-11 классы</w:t>
      </w:r>
    </w:p>
    <w:p w:rsidR="0028507F" w:rsidRPr="0028507F" w:rsidP="0028507F">
      <w:pPr>
        <w:pStyle w:val="NoSpacing"/>
        <w:spacing w:line="276" w:lineRule="auto"/>
        <w:jc w:val="both"/>
        <w:rPr>
          <w:sz w:val="24"/>
          <w:szCs w:val="24"/>
        </w:rPr>
      </w:pPr>
      <w:r w:rsidRPr="0028507F">
        <w:rPr>
          <w:sz w:val="24"/>
          <w:szCs w:val="24"/>
        </w:rPr>
        <w:t>Программа 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w:t>
      </w:r>
      <w:r>
        <w:rPr>
          <w:sz w:val="24"/>
          <w:szCs w:val="24"/>
        </w:rPr>
        <w:t>овной образовательной программы</w:t>
      </w:r>
      <w:r w:rsidRPr="0028507F">
        <w:rPr>
          <w:sz w:val="24"/>
          <w:szCs w:val="24"/>
        </w:rPr>
        <w:t>. В ней соблюдается преемственность с ФГОС ООО и учитываются межпредметные связи.</w:t>
      </w:r>
    </w:p>
    <w:p w:rsidR="0028507F" w:rsidRPr="0028507F" w:rsidP="0028507F">
      <w:pPr>
        <w:pStyle w:val="NoSpacing"/>
        <w:spacing w:line="276" w:lineRule="auto"/>
        <w:jc w:val="both"/>
        <w:rPr>
          <w:sz w:val="24"/>
          <w:szCs w:val="24"/>
        </w:rPr>
      </w:pPr>
      <w:r w:rsidRPr="0028507F">
        <w:rPr>
          <w:sz w:val="24"/>
          <w:szCs w:val="24"/>
        </w:rPr>
        <w:t xml:space="preserve">Цель изучения учебного предмета «Информатика» на базовом </w:t>
      </w:r>
      <w:r>
        <w:rPr>
          <w:sz w:val="24"/>
          <w:szCs w:val="24"/>
        </w:rPr>
        <w:t>уровне</w:t>
      </w:r>
      <w:r w:rsidRPr="0028507F">
        <w:rPr>
          <w:sz w:val="24"/>
          <w:szCs w:val="24"/>
        </w:rPr>
        <w:t xml:space="preserve">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rsidR="00311837" w:rsidRPr="0028507F" w:rsidP="0028507F">
      <w:pPr>
        <w:pStyle w:val="NoSpacing"/>
        <w:spacing w:line="276" w:lineRule="auto"/>
        <w:jc w:val="both"/>
        <w:rPr>
          <w:b/>
          <w:sz w:val="24"/>
          <w:szCs w:val="24"/>
        </w:rPr>
      </w:pPr>
      <w:r w:rsidRPr="0028507F">
        <w:rPr>
          <w:b/>
          <w:sz w:val="24"/>
          <w:szCs w:val="24"/>
        </w:rPr>
        <w:t>Базовый уровень</w:t>
      </w:r>
    </w:p>
    <w:p w:rsidR="0028507F" w:rsidRPr="0028507F" w:rsidP="0028507F">
      <w:pPr>
        <w:pStyle w:val="NoSpacing"/>
        <w:spacing w:line="276" w:lineRule="auto"/>
        <w:jc w:val="both"/>
        <w:rPr>
          <w:b/>
          <w:sz w:val="24"/>
          <w:szCs w:val="24"/>
        </w:rPr>
      </w:pPr>
      <w:r w:rsidRPr="0028507F">
        <w:rPr>
          <w:b/>
          <w:sz w:val="24"/>
          <w:szCs w:val="24"/>
        </w:rPr>
        <w:t>Введение. Информация и информационные процессы</w:t>
      </w:r>
    </w:p>
    <w:p w:rsidR="0028507F" w:rsidRPr="0028507F" w:rsidP="0028507F">
      <w:pPr>
        <w:pStyle w:val="NoSpacing"/>
        <w:spacing w:line="276" w:lineRule="auto"/>
        <w:jc w:val="both"/>
        <w:rPr>
          <w:sz w:val="24"/>
          <w:szCs w:val="24"/>
        </w:rPr>
      </w:pPr>
      <w:r w:rsidRPr="0028507F">
        <w:rPr>
          <w:sz w:val="24"/>
          <w:szCs w:val="24"/>
        </w:rPr>
        <w:t xml:space="preserve">Роль информации и связанных с ней процессов в окружающем мире. Различия в представлении данных, предназначенных для хранения и обработки в автоматизированных компьютерных системах, и данных, предназначенных для восприятия человеком. </w:t>
      </w:r>
    </w:p>
    <w:p w:rsidR="0028507F" w:rsidRPr="0028507F" w:rsidP="0028507F">
      <w:pPr>
        <w:pStyle w:val="NoSpacing"/>
        <w:spacing w:line="276" w:lineRule="auto"/>
        <w:jc w:val="both"/>
        <w:rPr>
          <w:sz w:val="24"/>
          <w:szCs w:val="24"/>
        </w:rPr>
      </w:pPr>
      <w:r w:rsidRPr="0028507F">
        <w:rPr>
          <w:sz w:val="24"/>
          <w:szCs w:val="24"/>
        </w:rPr>
        <w:t xml:space="preserve">Системы. Компоненты системы и их взаимодействие. </w:t>
      </w:r>
    </w:p>
    <w:p w:rsidR="0028507F" w:rsidRPr="0028507F" w:rsidP="0028507F">
      <w:pPr>
        <w:pStyle w:val="NoSpacing"/>
        <w:spacing w:line="276" w:lineRule="auto"/>
        <w:jc w:val="both"/>
        <w:rPr>
          <w:sz w:val="24"/>
          <w:szCs w:val="24"/>
        </w:rPr>
      </w:pPr>
      <w:r w:rsidRPr="0028507F">
        <w:rPr>
          <w:sz w:val="24"/>
          <w:szCs w:val="24"/>
        </w:rPr>
        <w:t>Универсальность дискретного представления информации.</w:t>
      </w:r>
    </w:p>
    <w:p w:rsidR="0028507F" w:rsidRPr="0028507F" w:rsidP="0028507F">
      <w:pPr>
        <w:pStyle w:val="NoSpacing"/>
        <w:spacing w:line="276" w:lineRule="auto"/>
        <w:jc w:val="both"/>
        <w:rPr>
          <w:b/>
          <w:sz w:val="24"/>
          <w:szCs w:val="24"/>
        </w:rPr>
      </w:pPr>
      <w:r w:rsidRPr="0028507F">
        <w:rPr>
          <w:b/>
          <w:sz w:val="24"/>
          <w:szCs w:val="24"/>
        </w:rPr>
        <w:t>Математические основы информатики</w:t>
      </w:r>
    </w:p>
    <w:p w:rsidR="0028507F" w:rsidRPr="0028507F" w:rsidP="0028507F">
      <w:pPr>
        <w:pStyle w:val="NoSpacing"/>
        <w:spacing w:line="276" w:lineRule="auto"/>
        <w:jc w:val="both"/>
        <w:rPr>
          <w:sz w:val="24"/>
          <w:szCs w:val="24"/>
        </w:rPr>
      </w:pPr>
      <w:r w:rsidRPr="0028507F">
        <w:rPr>
          <w:b/>
          <w:sz w:val="24"/>
          <w:szCs w:val="24"/>
        </w:rPr>
        <w:t>Тексты и кодирование</w:t>
      </w:r>
    </w:p>
    <w:p w:rsidR="0028507F" w:rsidRPr="0028507F" w:rsidP="0028507F">
      <w:pPr>
        <w:pStyle w:val="NoSpacing"/>
        <w:spacing w:line="276" w:lineRule="auto"/>
        <w:jc w:val="both"/>
        <w:rPr>
          <w:i/>
          <w:sz w:val="24"/>
          <w:szCs w:val="24"/>
        </w:rPr>
      </w:pPr>
      <w:r w:rsidRPr="0028507F">
        <w:rPr>
          <w:sz w:val="24"/>
          <w:szCs w:val="24"/>
        </w:rPr>
        <w:t xml:space="preserve">Равномерные и неравномерные коды. </w:t>
      </w:r>
      <w:r w:rsidRPr="0028507F">
        <w:rPr>
          <w:i/>
          <w:sz w:val="24"/>
          <w:szCs w:val="24"/>
        </w:rPr>
        <w:t xml:space="preserve">Условие </w:t>
      </w:r>
      <w:r w:rsidRPr="0028507F">
        <w:rPr>
          <w:i/>
          <w:sz w:val="24"/>
          <w:szCs w:val="24"/>
        </w:rPr>
        <w:t>Фано</w:t>
      </w:r>
      <w:r w:rsidRPr="0028507F">
        <w:rPr>
          <w:i/>
          <w:sz w:val="24"/>
          <w:szCs w:val="24"/>
        </w:rPr>
        <w:t>.</w:t>
      </w:r>
    </w:p>
    <w:p w:rsidR="0028507F" w:rsidRPr="0028507F" w:rsidP="0028507F">
      <w:pPr>
        <w:pStyle w:val="NoSpacing"/>
        <w:spacing w:line="276" w:lineRule="auto"/>
        <w:jc w:val="both"/>
        <w:rPr>
          <w:b/>
          <w:sz w:val="24"/>
          <w:szCs w:val="24"/>
        </w:rPr>
      </w:pPr>
      <w:r w:rsidRPr="0028507F">
        <w:rPr>
          <w:b/>
          <w:sz w:val="24"/>
          <w:szCs w:val="24"/>
        </w:rPr>
        <w:t>Системы счисления</w:t>
      </w:r>
    </w:p>
    <w:p w:rsidR="0028507F" w:rsidRPr="0028507F" w:rsidP="0028507F">
      <w:pPr>
        <w:pStyle w:val="NoSpacing"/>
        <w:spacing w:line="276" w:lineRule="auto"/>
        <w:jc w:val="both"/>
        <w:rPr>
          <w:i/>
          <w:sz w:val="24"/>
          <w:szCs w:val="24"/>
        </w:rPr>
      </w:pPr>
      <w:r w:rsidRPr="0028507F">
        <w:rPr>
          <w:sz w:val="24"/>
          <w:szCs w:val="24"/>
        </w:rPr>
        <w:t xml:space="preserve">Сравнение чисел, записанных в двоичной, восьмеричной и шестнадцатеричной системах счисления. </w:t>
      </w:r>
      <w:r w:rsidRPr="0028507F">
        <w:rPr>
          <w:i/>
          <w:sz w:val="24"/>
          <w:szCs w:val="24"/>
        </w:rPr>
        <w:t>Сложение и вычитание чисел, записанных в этих системах счисления.</w:t>
      </w:r>
    </w:p>
    <w:p w:rsidR="0028507F" w:rsidRPr="0028507F" w:rsidP="0028507F">
      <w:pPr>
        <w:pStyle w:val="NoSpacing"/>
        <w:spacing w:line="276" w:lineRule="auto"/>
        <w:jc w:val="both"/>
        <w:rPr>
          <w:b/>
          <w:sz w:val="24"/>
          <w:szCs w:val="24"/>
        </w:rPr>
      </w:pPr>
      <w:r w:rsidRPr="0028507F">
        <w:rPr>
          <w:b/>
          <w:sz w:val="24"/>
          <w:szCs w:val="24"/>
        </w:rPr>
        <w:t>Элементы комбинаторики, теории множеств и математической логики</w:t>
      </w:r>
    </w:p>
    <w:p w:rsidR="0028507F" w:rsidRPr="0028507F" w:rsidP="0028507F">
      <w:pPr>
        <w:pStyle w:val="NoSpacing"/>
        <w:spacing w:line="276" w:lineRule="auto"/>
        <w:jc w:val="both"/>
        <w:rPr>
          <w:i/>
          <w:sz w:val="24"/>
          <w:szCs w:val="24"/>
        </w:rPr>
      </w:pPr>
      <w:r w:rsidRPr="0028507F">
        <w:rPr>
          <w:sz w:val="24"/>
          <w:szCs w:val="24"/>
        </w:rPr>
        <w:t xml:space="preserve">Операции «импликация», «эквивалентность». Примеры законов алгебры логики. Эквивалентные преобразования логических выражений. </w:t>
      </w:r>
      <w:r w:rsidRPr="0028507F">
        <w:rPr>
          <w:iCs/>
          <w:sz w:val="24"/>
          <w:szCs w:val="24"/>
        </w:rPr>
        <w:t xml:space="preserve">Построение логического выражения с данной таблицей истинности. </w:t>
      </w:r>
      <w:r w:rsidRPr="0028507F">
        <w:rPr>
          <w:i/>
          <w:sz w:val="24"/>
          <w:szCs w:val="24"/>
        </w:rPr>
        <w:t>Решение простейших логических уравнений.</w:t>
      </w:r>
    </w:p>
    <w:p w:rsidR="0028507F" w:rsidRPr="0028507F" w:rsidP="0028507F">
      <w:pPr>
        <w:pStyle w:val="NoSpacing"/>
        <w:spacing w:line="276" w:lineRule="auto"/>
        <w:jc w:val="both"/>
        <w:rPr>
          <w:i/>
          <w:iCs/>
          <w:sz w:val="24"/>
          <w:szCs w:val="24"/>
        </w:rPr>
      </w:pPr>
      <w:r w:rsidRPr="0028507F">
        <w:rPr>
          <w:i/>
          <w:iCs/>
          <w:sz w:val="24"/>
          <w:szCs w:val="24"/>
        </w:rPr>
        <w:t xml:space="preserve">Нормальные формы: дизъюнктивная и конъюнктивная нормальная форма. </w:t>
      </w:r>
    </w:p>
    <w:p w:rsidR="0028507F" w:rsidRPr="0028507F" w:rsidP="0028507F">
      <w:pPr>
        <w:pStyle w:val="NoSpacing"/>
        <w:spacing w:line="276" w:lineRule="auto"/>
        <w:jc w:val="both"/>
        <w:rPr>
          <w:b/>
          <w:bCs/>
          <w:iCs/>
          <w:sz w:val="24"/>
          <w:szCs w:val="24"/>
        </w:rPr>
      </w:pPr>
      <w:r w:rsidRPr="0028507F">
        <w:rPr>
          <w:b/>
          <w:bCs/>
          <w:iCs/>
          <w:sz w:val="24"/>
          <w:szCs w:val="24"/>
        </w:rPr>
        <w:t>Дискретные объекты</w:t>
      </w:r>
    </w:p>
    <w:p w:rsidR="0028507F" w:rsidRPr="0028507F" w:rsidP="0028507F">
      <w:pPr>
        <w:pStyle w:val="NoSpacing"/>
        <w:spacing w:line="276" w:lineRule="auto"/>
        <w:jc w:val="both"/>
        <w:rPr>
          <w:i/>
          <w:sz w:val="24"/>
          <w:szCs w:val="24"/>
        </w:rPr>
      </w:pPr>
      <w:r w:rsidRPr="0028507F">
        <w:rPr>
          <w:sz w:val="24"/>
          <w:szCs w:val="24"/>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Использование графов, деревьев, списков при описании объектов и процессов окружающего мира. </w:t>
      </w:r>
      <w:r w:rsidRPr="0028507F">
        <w:rPr>
          <w:i/>
          <w:sz w:val="24"/>
          <w:szCs w:val="24"/>
        </w:rPr>
        <w:t>Бинарное дерево.</w:t>
      </w:r>
    </w:p>
    <w:p w:rsidR="0028507F" w:rsidRPr="0028507F" w:rsidP="0028507F">
      <w:pPr>
        <w:pStyle w:val="NoSpacing"/>
        <w:spacing w:line="276" w:lineRule="auto"/>
        <w:jc w:val="both"/>
        <w:rPr>
          <w:b/>
          <w:sz w:val="24"/>
          <w:szCs w:val="24"/>
        </w:rPr>
      </w:pPr>
      <w:r w:rsidRPr="0028507F">
        <w:rPr>
          <w:b/>
          <w:sz w:val="24"/>
          <w:szCs w:val="24"/>
        </w:rPr>
        <w:t>Алгоритмы и элементы программирования</w:t>
      </w:r>
    </w:p>
    <w:p w:rsidR="0028507F" w:rsidRPr="0028507F" w:rsidP="0028507F">
      <w:pPr>
        <w:pStyle w:val="NoSpacing"/>
        <w:spacing w:line="276" w:lineRule="auto"/>
        <w:jc w:val="both"/>
        <w:rPr>
          <w:sz w:val="24"/>
          <w:szCs w:val="24"/>
        </w:rPr>
      </w:pPr>
      <w:r w:rsidRPr="0028507F">
        <w:rPr>
          <w:b/>
          <w:sz w:val="24"/>
          <w:szCs w:val="24"/>
        </w:rPr>
        <w:t xml:space="preserve">Алгоритмические конструкции </w:t>
      </w:r>
    </w:p>
    <w:p w:rsidR="0028507F" w:rsidRPr="0028507F" w:rsidP="0028507F">
      <w:pPr>
        <w:pStyle w:val="NoSpacing"/>
        <w:spacing w:line="276" w:lineRule="auto"/>
        <w:jc w:val="both"/>
        <w:rPr>
          <w:sz w:val="24"/>
          <w:szCs w:val="24"/>
        </w:rPr>
      </w:pPr>
      <w:r w:rsidRPr="0028507F">
        <w:rPr>
          <w:sz w:val="24"/>
          <w:szCs w:val="24"/>
        </w:rPr>
        <w:t xml:space="preserve">Подпрограммы. </w:t>
      </w:r>
      <w:r w:rsidRPr="0028507F">
        <w:rPr>
          <w:i/>
          <w:sz w:val="24"/>
          <w:szCs w:val="24"/>
        </w:rPr>
        <w:t>Рекурсивные алгоритмы.</w:t>
      </w:r>
    </w:p>
    <w:p w:rsidR="0028507F" w:rsidRPr="0028507F" w:rsidP="0028507F">
      <w:pPr>
        <w:pStyle w:val="NoSpacing"/>
        <w:spacing w:line="276" w:lineRule="auto"/>
        <w:jc w:val="both"/>
        <w:rPr>
          <w:sz w:val="24"/>
          <w:szCs w:val="24"/>
        </w:rPr>
      </w:pPr>
      <w:r w:rsidRPr="0028507F">
        <w:rPr>
          <w:sz w:val="24"/>
          <w:szCs w:val="24"/>
        </w:rPr>
        <w:t xml:space="preserve">Табличные величины (массивы). </w:t>
      </w:r>
    </w:p>
    <w:p w:rsidR="0028507F" w:rsidRPr="0028507F" w:rsidP="0028507F">
      <w:pPr>
        <w:pStyle w:val="NoSpacing"/>
        <w:spacing w:line="276" w:lineRule="auto"/>
        <w:jc w:val="both"/>
        <w:rPr>
          <w:sz w:val="24"/>
          <w:szCs w:val="24"/>
        </w:rPr>
      </w:pPr>
      <w:r w:rsidRPr="0028507F">
        <w:rPr>
          <w:sz w:val="24"/>
          <w:szCs w:val="24"/>
        </w:rPr>
        <w:t>Запись алгоритмических конструкций в выбранном языке программирования.</w:t>
      </w:r>
    </w:p>
    <w:p w:rsidR="0028507F" w:rsidRPr="0028507F" w:rsidP="0028507F">
      <w:pPr>
        <w:pStyle w:val="NoSpacing"/>
        <w:spacing w:line="276" w:lineRule="auto"/>
        <w:jc w:val="both"/>
        <w:rPr>
          <w:sz w:val="24"/>
          <w:szCs w:val="24"/>
        </w:rPr>
      </w:pPr>
      <w:r w:rsidRPr="0028507F">
        <w:rPr>
          <w:b/>
          <w:sz w:val="24"/>
          <w:szCs w:val="24"/>
        </w:rPr>
        <w:t>Составление алгоритмов и их программная реализация</w:t>
      </w:r>
    </w:p>
    <w:p w:rsidR="0028507F" w:rsidRPr="0028507F" w:rsidP="0028507F">
      <w:pPr>
        <w:pStyle w:val="NoSpacing"/>
        <w:spacing w:line="276" w:lineRule="auto"/>
        <w:jc w:val="both"/>
        <w:rPr>
          <w:sz w:val="24"/>
          <w:szCs w:val="24"/>
        </w:rPr>
      </w:pPr>
      <w:r w:rsidRPr="0028507F">
        <w:rPr>
          <w:sz w:val="24"/>
          <w:szCs w:val="24"/>
        </w:rPr>
        <w:t>Этапы решения задач на компьютере.</w:t>
      </w:r>
    </w:p>
    <w:p w:rsidR="0028507F" w:rsidRPr="0028507F" w:rsidP="0028507F">
      <w:pPr>
        <w:pStyle w:val="NoSpacing"/>
        <w:spacing w:line="276" w:lineRule="auto"/>
        <w:jc w:val="both"/>
        <w:rPr>
          <w:sz w:val="24"/>
          <w:szCs w:val="24"/>
        </w:rPr>
      </w:pPr>
      <w:r w:rsidRPr="0028507F">
        <w:rPr>
          <w:sz w:val="24"/>
          <w:szCs w:val="24"/>
        </w:rPr>
        <w:t xml:space="preserve">Операторы языка программирования, основные конструкции языка программирования. Типы и структуры данных. Кодирование базовых алгоритмических конструкций на выбранном языке программирования. </w:t>
      </w:r>
    </w:p>
    <w:p w:rsidR="0028507F" w:rsidRPr="0028507F" w:rsidP="0028507F">
      <w:pPr>
        <w:pStyle w:val="NoSpacing"/>
        <w:spacing w:line="276" w:lineRule="auto"/>
        <w:jc w:val="both"/>
        <w:rPr>
          <w:sz w:val="24"/>
          <w:szCs w:val="24"/>
        </w:rPr>
      </w:pPr>
      <w:r w:rsidRPr="0028507F">
        <w:rPr>
          <w:sz w:val="24"/>
          <w:szCs w:val="24"/>
        </w:rPr>
        <w:t>Интегрированная среда разработки программ на выбранном языке программирования. Интерфейс выбранной среды. Составление алгоритмов и программ в выбранной среде программирования. Приемы отладки программ. Проверка работоспособности программ с использованием трассировочных таблиц.</w:t>
      </w:r>
    </w:p>
    <w:p w:rsidR="0028507F" w:rsidRPr="0028507F" w:rsidP="0028507F">
      <w:pPr>
        <w:pStyle w:val="NoSpacing"/>
        <w:spacing w:line="276" w:lineRule="auto"/>
        <w:jc w:val="both"/>
        <w:rPr>
          <w:i/>
          <w:sz w:val="24"/>
          <w:szCs w:val="24"/>
        </w:rPr>
      </w:pPr>
      <w:r w:rsidRPr="0028507F">
        <w:rPr>
          <w:sz w:val="24"/>
          <w:szCs w:val="24"/>
        </w:rPr>
        <w:t xml:space="preserve">Разработка и программная реализация алгоритмов решения типовых задач базового уровня из различных предметных областей. </w:t>
      </w:r>
      <w:r w:rsidRPr="0028507F">
        <w:rPr>
          <w:i/>
          <w:sz w:val="24"/>
          <w:szCs w:val="24"/>
        </w:rPr>
        <w:t>Примеры задач:</w:t>
      </w:r>
    </w:p>
    <w:p w:rsidR="0028507F" w:rsidRPr="0028507F" w:rsidP="0028507F">
      <w:pPr>
        <w:pStyle w:val="NoSpacing"/>
        <w:spacing w:line="276" w:lineRule="auto"/>
        <w:jc w:val="both"/>
        <w:rPr>
          <w:i/>
          <w:sz w:val="24"/>
          <w:szCs w:val="24"/>
        </w:rPr>
      </w:pPr>
      <w:r w:rsidRPr="0028507F">
        <w:rPr>
          <w:i/>
          <w:sz w:val="24"/>
          <w:szCs w:val="24"/>
        </w:rPr>
        <w:t>алгоритмы нахождения наибольшего (или наименьшего) из двух, трех, четырех заданных чисел без использования массивов и циклов, а также сумм (или произведений) элементов конечной числовой последовательности (или массива);</w:t>
      </w:r>
    </w:p>
    <w:p w:rsidR="0028507F" w:rsidRPr="0028507F" w:rsidP="0028507F">
      <w:pPr>
        <w:pStyle w:val="NoSpacing"/>
        <w:spacing w:line="276" w:lineRule="auto"/>
        <w:jc w:val="both"/>
        <w:rPr>
          <w:i/>
          <w:sz w:val="24"/>
          <w:szCs w:val="24"/>
        </w:rPr>
      </w:pPr>
      <w:r w:rsidRPr="0028507F">
        <w:rPr>
          <w:i/>
          <w:sz w:val="24"/>
          <w:szCs w:val="24"/>
        </w:rPr>
        <w:t xml:space="preserve">алгоритмы анализа записей чисел в позиционной системе счисления; </w:t>
      </w:r>
    </w:p>
    <w:p w:rsidR="0028507F" w:rsidRPr="0028507F" w:rsidP="0028507F">
      <w:pPr>
        <w:pStyle w:val="NoSpacing"/>
        <w:spacing w:line="276" w:lineRule="auto"/>
        <w:jc w:val="both"/>
        <w:rPr>
          <w:i/>
          <w:sz w:val="24"/>
          <w:szCs w:val="24"/>
        </w:rPr>
      </w:pPr>
      <w:r w:rsidRPr="0028507F">
        <w:rPr>
          <w:i/>
          <w:sz w:val="24"/>
          <w:szCs w:val="24"/>
        </w:rPr>
        <w:t>алгоритмы решения задач методом перебора (поиск НОД данного натурального числа, проверка числа на простоту и т.д.);</w:t>
      </w:r>
    </w:p>
    <w:p w:rsidR="0028507F" w:rsidRPr="0028507F" w:rsidP="0028507F">
      <w:pPr>
        <w:pStyle w:val="NoSpacing"/>
        <w:spacing w:line="276" w:lineRule="auto"/>
        <w:jc w:val="both"/>
        <w:rPr>
          <w:i/>
          <w:sz w:val="24"/>
          <w:szCs w:val="24"/>
        </w:rPr>
      </w:pPr>
      <w:r w:rsidRPr="0028507F">
        <w:rPr>
          <w:i/>
          <w:sz w:val="24"/>
          <w:szCs w:val="24"/>
        </w:rPr>
        <w:t>алгоритмы работы с элементами массива с однократным просмотром массива: линейный поиск элемента, вставка и удаление элементов в массиве, перестановка элементов данного массива в обратном порядке, суммирование элементов массива, проверка соответствия элементов массива некоторому условию, нахождение второго по величине наибольшего (или наименьшего) значения.</w:t>
      </w:r>
    </w:p>
    <w:p w:rsidR="0028507F" w:rsidRPr="0028507F" w:rsidP="0028507F">
      <w:pPr>
        <w:pStyle w:val="NoSpacing"/>
        <w:spacing w:line="276" w:lineRule="auto"/>
        <w:jc w:val="both"/>
        <w:rPr>
          <w:i/>
          <w:sz w:val="24"/>
          <w:szCs w:val="24"/>
        </w:rPr>
      </w:pPr>
      <w:r w:rsidRPr="0028507F">
        <w:rPr>
          <w:i/>
          <w:sz w:val="24"/>
          <w:szCs w:val="24"/>
        </w:rPr>
        <w:t>Алгоритмы редактирования текстов (замена символа/фрагмента, удаление и вставка символа/фрагмента, поиск вхождения заданного образца).</w:t>
      </w:r>
    </w:p>
    <w:p w:rsidR="0028507F" w:rsidRPr="0028507F" w:rsidP="0028507F">
      <w:pPr>
        <w:pStyle w:val="NoSpacing"/>
        <w:spacing w:line="276" w:lineRule="auto"/>
        <w:jc w:val="both"/>
        <w:rPr>
          <w:sz w:val="24"/>
          <w:szCs w:val="24"/>
        </w:rPr>
      </w:pPr>
      <w:r w:rsidRPr="0028507F">
        <w:rPr>
          <w:sz w:val="24"/>
          <w:szCs w:val="24"/>
        </w:rPr>
        <w:t xml:space="preserve">Постановка задачи сортировки. </w:t>
      </w:r>
    </w:p>
    <w:p w:rsidR="0028507F" w:rsidRPr="0028507F" w:rsidP="0028507F">
      <w:pPr>
        <w:pStyle w:val="NoSpacing"/>
        <w:spacing w:line="276" w:lineRule="auto"/>
        <w:jc w:val="both"/>
        <w:rPr>
          <w:sz w:val="24"/>
          <w:szCs w:val="24"/>
        </w:rPr>
      </w:pPr>
      <w:r w:rsidRPr="0028507F">
        <w:rPr>
          <w:b/>
          <w:sz w:val="24"/>
          <w:szCs w:val="24"/>
        </w:rPr>
        <w:t>Анализ алгоритмов</w:t>
      </w:r>
    </w:p>
    <w:p w:rsidR="0028507F" w:rsidRPr="0028507F" w:rsidP="0028507F">
      <w:pPr>
        <w:pStyle w:val="NoSpacing"/>
        <w:spacing w:line="276" w:lineRule="auto"/>
        <w:jc w:val="both"/>
        <w:rPr>
          <w:sz w:val="24"/>
          <w:szCs w:val="24"/>
        </w:rPr>
      </w:pPr>
      <w:r w:rsidRPr="0028507F">
        <w:rPr>
          <w:sz w:val="24"/>
          <w:szCs w:val="24"/>
        </w:rPr>
        <w:t xml:space="preserve">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 </w:t>
      </w:r>
    </w:p>
    <w:p w:rsidR="0028507F" w:rsidRPr="0028507F" w:rsidP="0028507F">
      <w:pPr>
        <w:pStyle w:val="NoSpacing"/>
        <w:spacing w:line="276" w:lineRule="auto"/>
        <w:jc w:val="both"/>
        <w:rPr>
          <w:i/>
          <w:iCs/>
          <w:sz w:val="24"/>
          <w:szCs w:val="24"/>
        </w:rPr>
      </w:pPr>
      <w:r w:rsidRPr="0028507F">
        <w:rPr>
          <w:i/>
          <w:iCs/>
          <w:sz w:val="24"/>
          <w:szCs w:val="24"/>
        </w:rPr>
        <w:t>Сложность вычисления: количество выполненных операций, размер используемой памяти; зависимость вычислений от размера исходных данных.</w:t>
      </w:r>
    </w:p>
    <w:p w:rsidR="0028507F" w:rsidRPr="0028507F" w:rsidP="0028507F">
      <w:pPr>
        <w:pStyle w:val="NoSpacing"/>
        <w:spacing w:line="276" w:lineRule="auto"/>
        <w:jc w:val="both"/>
        <w:rPr>
          <w:b/>
          <w:sz w:val="24"/>
          <w:szCs w:val="24"/>
        </w:rPr>
      </w:pPr>
      <w:r w:rsidRPr="0028507F">
        <w:rPr>
          <w:b/>
          <w:sz w:val="24"/>
          <w:szCs w:val="24"/>
        </w:rPr>
        <w:t>Математическое моделирование</w:t>
      </w:r>
    </w:p>
    <w:p w:rsidR="0028507F" w:rsidRPr="0028507F" w:rsidP="0028507F">
      <w:pPr>
        <w:pStyle w:val="NoSpacing"/>
        <w:spacing w:line="276" w:lineRule="auto"/>
        <w:jc w:val="both"/>
        <w:rPr>
          <w:sz w:val="24"/>
          <w:szCs w:val="24"/>
        </w:rPr>
      </w:pPr>
      <w:r w:rsidRPr="0028507F">
        <w:rPr>
          <w:sz w:val="24"/>
          <w:szCs w:val="24"/>
        </w:rPr>
        <w:t xml:space="preserve">Представление результатов моделирования в виде, удобном для восприятия человеком. Графическое представление данных (схемы, таблицы, графики). </w:t>
      </w:r>
    </w:p>
    <w:p w:rsidR="0028507F" w:rsidRPr="0028507F" w:rsidP="0028507F">
      <w:pPr>
        <w:pStyle w:val="NoSpacing"/>
        <w:spacing w:line="276" w:lineRule="auto"/>
        <w:jc w:val="both"/>
        <w:rPr>
          <w:i/>
          <w:sz w:val="24"/>
          <w:szCs w:val="24"/>
        </w:rPr>
      </w:pPr>
      <w:r w:rsidRPr="0028507F">
        <w:rPr>
          <w:sz w:val="24"/>
          <w:szCs w:val="24"/>
        </w:rPr>
        <w:t xml:space="preserve">Практическая работа с компьютерной моделью по выбранной теме. Анализ достоверности (правдоподобия) результатов экспериментов. </w:t>
      </w:r>
      <w:r w:rsidRPr="0028507F">
        <w:rPr>
          <w:i/>
          <w:sz w:val="24"/>
          <w:szCs w:val="24"/>
        </w:rPr>
        <w:t>Использование сред имитационного моделирования (виртуальных лабораторий) для проведения компьютерного эксперимента в учебной деятельности.</w:t>
      </w:r>
    </w:p>
    <w:p w:rsidR="0028507F" w:rsidRPr="0028507F" w:rsidP="0028507F">
      <w:pPr>
        <w:pStyle w:val="NoSpacing"/>
        <w:spacing w:line="276" w:lineRule="auto"/>
        <w:jc w:val="both"/>
        <w:rPr>
          <w:b/>
          <w:sz w:val="24"/>
          <w:szCs w:val="24"/>
        </w:rPr>
      </w:pPr>
      <w:r w:rsidRPr="0028507F">
        <w:rPr>
          <w:b/>
          <w:sz w:val="24"/>
          <w:szCs w:val="24"/>
        </w:rPr>
        <w:t>Использование программных систем и сервисов</w:t>
      </w:r>
    </w:p>
    <w:p w:rsidR="0028507F" w:rsidRPr="0028507F" w:rsidP="0028507F">
      <w:pPr>
        <w:pStyle w:val="NoSpacing"/>
        <w:spacing w:line="276" w:lineRule="auto"/>
        <w:jc w:val="both"/>
        <w:rPr>
          <w:sz w:val="24"/>
          <w:szCs w:val="24"/>
        </w:rPr>
      </w:pPr>
      <w:r w:rsidRPr="0028507F">
        <w:rPr>
          <w:b/>
          <w:sz w:val="24"/>
          <w:szCs w:val="24"/>
        </w:rPr>
        <w:t>Компьютер – универсальное устройство обработки данных</w:t>
      </w:r>
    </w:p>
    <w:p w:rsidR="0028507F" w:rsidRPr="0028507F" w:rsidP="0028507F">
      <w:pPr>
        <w:pStyle w:val="NoSpacing"/>
        <w:spacing w:line="276" w:lineRule="auto"/>
        <w:jc w:val="both"/>
        <w:rPr>
          <w:sz w:val="24"/>
          <w:szCs w:val="24"/>
        </w:rPr>
      </w:pPr>
      <w:r w:rsidRPr="0028507F">
        <w:rPr>
          <w:sz w:val="24"/>
          <w:szCs w:val="24"/>
        </w:rPr>
        <w:t xml:space="preserve">Программная и аппаратная организация компьютеров и компьютерных систем. Архитектура современных компьютеров. Персональный компьютер. Многопроцессорные системы. </w:t>
      </w:r>
      <w:r w:rsidRPr="0028507F">
        <w:rPr>
          <w:i/>
          <w:iCs/>
          <w:sz w:val="24"/>
          <w:szCs w:val="24"/>
        </w:rPr>
        <w:t>Суперкомпьютеры</w:t>
      </w:r>
      <w:r w:rsidRPr="0028507F">
        <w:rPr>
          <w:sz w:val="24"/>
          <w:szCs w:val="24"/>
        </w:rPr>
        <w:t xml:space="preserve">. </w:t>
      </w:r>
      <w:r w:rsidRPr="0028507F">
        <w:rPr>
          <w:i/>
          <w:iCs/>
          <w:sz w:val="24"/>
          <w:szCs w:val="24"/>
        </w:rPr>
        <w:t xml:space="preserve">Распределенные вычислительные системы и обработка больших данных. </w:t>
      </w:r>
      <w:r w:rsidRPr="0028507F">
        <w:rPr>
          <w:sz w:val="24"/>
          <w:szCs w:val="24"/>
        </w:rPr>
        <w:t>Мобильные цифровые устройства и их роль в коммуникациях.</w:t>
      </w:r>
      <w:r w:rsidRPr="0028507F">
        <w:rPr>
          <w:i/>
          <w:iCs/>
          <w:sz w:val="24"/>
          <w:szCs w:val="24"/>
        </w:rPr>
        <w:t xml:space="preserve"> Встроенные компьютеры. Микроконтроллеры. Роботизированные производства. </w:t>
      </w:r>
    </w:p>
    <w:p w:rsidR="0028507F" w:rsidRPr="0028507F" w:rsidP="0028507F">
      <w:pPr>
        <w:pStyle w:val="NoSpacing"/>
        <w:spacing w:line="276" w:lineRule="auto"/>
        <w:jc w:val="both"/>
        <w:rPr>
          <w:sz w:val="24"/>
          <w:szCs w:val="24"/>
        </w:rPr>
      </w:pPr>
      <w:r w:rsidRPr="0028507F">
        <w:rPr>
          <w:sz w:val="24"/>
          <w:szCs w:val="24"/>
        </w:rPr>
        <w:t>Выбор конфигурации компьютера в зависимости от решаемой задачи. Тенденции развития аппаратного обеспечения компьютеров.</w:t>
      </w:r>
    </w:p>
    <w:p w:rsidR="0028507F" w:rsidRPr="0028507F" w:rsidP="0028507F">
      <w:pPr>
        <w:pStyle w:val="NoSpacing"/>
        <w:spacing w:line="276" w:lineRule="auto"/>
        <w:jc w:val="both"/>
        <w:rPr>
          <w:sz w:val="24"/>
          <w:szCs w:val="24"/>
        </w:rPr>
      </w:pPr>
      <w:r w:rsidRPr="0028507F">
        <w:rPr>
          <w:sz w:val="24"/>
          <w:szCs w:val="24"/>
        </w:rPr>
        <w:t>Программное обеспечение (ПО) компьютеров и компьютерных систем. Различные виды ПО и их назначение. Особенности программного обеспечения мобильных устройств.</w:t>
      </w:r>
    </w:p>
    <w:p w:rsidR="0028507F" w:rsidRPr="0028507F" w:rsidP="0028507F">
      <w:pPr>
        <w:pStyle w:val="NoSpacing"/>
        <w:spacing w:line="276" w:lineRule="auto"/>
        <w:jc w:val="both"/>
        <w:rPr>
          <w:sz w:val="24"/>
          <w:szCs w:val="24"/>
        </w:rPr>
      </w:pPr>
      <w:r w:rsidRPr="0028507F">
        <w:rPr>
          <w:sz w:val="24"/>
          <w:szCs w:val="24"/>
        </w:rPr>
        <w:t xml:space="preserve">Организация хранения и обработки данных, в том числе с использованием интернет-сервисов, облачных технологий и мобильных устройств. </w:t>
      </w:r>
      <w:r w:rsidRPr="0028507F">
        <w:rPr>
          <w:i/>
          <w:sz w:val="24"/>
          <w:szCs w:val="24"/>
        </w:rPr>
        <w:t xml:space="preserve">Прикладные компьютерные программы, используемые в соответствии с типом решаемых задач и по выбранной специализации. Параллельное программирование. </w:t>
      </w:r>
    </w:p>
    <w:p w:rsidR="0028507F" w:rsidRPr="0028507F" w:rsidP="0028507F">
      <w:pPr>
        <w:pStyle w:val="NoSpacing"/>
        <w:spacing w:line="276" w:lineRule="auto"/>
        <w:jc w:val="both"/>
        <w:rPr>
          <w:sz w:val="24"/>
          <w:szCs w:val="24"/>
        </w:rPr>
      </w:pPr>
      <w:r w:rsidRPr="0028507F">
        <w:rPr>
          <w:i/>
          <w:sz w:val="24"/>
          <w:szCs w:val="24"/>
        </w:rPr>
        <w:t>Инсталляция и деинсталляция программных средств, необходимых для решения учебных задач и задач по выбранной специализации.</w:t>
      </w:r>
      <w:r w:rsidRPr="0028507F">
        <w:rPr>
          <w:sz w:val="24"/>
          <w:szCs w:val="24"/>
        </w:rPr>
        <w:t xml:space="preserve"> Законодательство Российской Федерации в области программного обеспечения. </w:t>
      </w:r>
    </w:p>
    <w:p w:rsidR="0028507F" w:rsidRPr="0028507F" w:rsidP="0028507F">
      <w:pPr>
        <w:pStyle w:val="NoSpacing"/>
        <w:spacing w:line="276" w:lineRule="auto"/>
        <w:jc w:val="both"/>
        <w:rPr>
          <w:sz w:val="24"/>
          <w:szCs w:val="24"/>
        </w:rPr>
      </w:pPr>
      <w:r w:rsidRPr="0028507F">
        <w:rPr>
          <w:sz w:val="24"/>
          <w:szCs w:val="24"/>
        </w:rPr>
        <w:t xml:space="preserve">Способы и средства обеспечения надежного функционирования средств ИКТ. </w:t>
      </w:r>
      <w:r w:rsidRPr="0028507F">
        <w:rPr>
          <w:i/>
          <w:sz w:val="24"/>
          <w:szCs w:val="24"/>
        </w:rPr>
        <w:t>Применение специализированных программ для обеспечения стабильной работы средств ИКТ.</w:t>
      </w:r>
    </w:p>
    <w:p w:rsidR="0028507F" w:rsidRPr="0028507F" w:rsidP="0028507F">
      <w:pPr>
        <w:pStyle w:val="NoSpacing"/>
        <w:spacing w:line="276" w:lineRule="auto"/>
        <w:jc w:val="both"/>
        <w:rPr>
          <w:i/>
          <w:iCs/>
          <w:sz w:val="24"/>
          <w:szCs w:val="24"/>
        </w:rPr>
      </w:pPr>
      <w:r w:rsidRPr="0028507F">
        <w:rPr>
          <w:sz w:val="24"/>
          <w:szCs w:val="24"/>
        </w:rPr>
        <w:t xml:space="preserve">Безопасность, гигиена, эргономика, ресурсосбережение, технологические требования при эксплуатации компьютерного рабочего места. </w:t>
      </w:r>
      <w:r w:rsidRPr="0028507F">
        <w:rPr>
          <w:i/>
          <w:iCs/>
          <w:sz w:val="24"/>
          <w:szCs w:val="24"/>
        </w:rPr>
        <w:t>Проектирование автоматизированного рабочего места в соответствии с целями его использования.</w:t>
      </w:r>
    </w:p>
    <w:p w:rsidR="0028507F" w:rsidRPr="0028507F" w:rsidP="0028507F">
      <w:pPr>
        <w:pStyle w:val="NoSpacing"/>
        <w:spacing w:line="276" w:lineRule="auto"/>
        <w:jc w:val="both"/>
        <w:rPr>
          <w:sz w:val="24"/>
          <w:szCs w:val="24"/>
        </w:rPr>
      </w:pPr>
      <w:r w:rsidRPr="0028507F">
        <w:rPr>
          <w:b/>
          <w:sz w:val="24"/>
          <w:szCs w:val="24"/>
        </w:rPr>
        <w:t>Подготовка текстов и демонстрационных материалов</w:t>
      </w:r>
    </w:p>
    <w:p w:rsidR="0028507F" w:rsidRPr="0028507F" w:rsidP="0028507F">
      <w:pPr>
        <w:pStyle w:val="NoSpacing"/>
        <w:spacing w:line="276" w:lineRule="auto"/>
        <w:jc w:val="both"/>
        <w:rPr>
          <w:sz w:val="24"/>
          <w:szCs w:val="24"/>
        </w:rPr>
      </w:pPr>
      <w:r w:rsidRPr="0028507F">
        <w:rPr>
          <w:sz w:val="24"/>
          <w:szCs w:val="24"/>
        </w:rPr>
        <w:t xml:space="preserve">Средства поиска и </w:t>
      </w:r>
      <w:r w:rsidRPr="0028507F">
        <w:rPr>
          <w:sz w:val="24"/>
          <w:szCs w:val="24"/>
        </w:rPr>
        <w:t>автозамены</w:t>
      </w:r>
      <w:r w:rsidRPr="0028507F">
        <w:rPr>
          <w:sz w:val="24"/>
          <w:szCs w:val="24"/>
        </w:rPr>
        <w:t>. История изменений. Использование готовых шаблонов и создание собственных. Разработка структуры документа, создание гипертекстового документа. Стандарты библиографических описаний.</w:t>
      </w:r>
    </w:p>
    <w:p w:rsidR="0028507F" w:rsidRPr="0028507F" w:rsidP="0028507F">
      <w:pPr>
        <w:pStyle w:val="NoSpacing"/>
        <w:spacing w:line="276" w:lineRule="auto"/>
        <w:jc w:val="both"/>
        <w:rPr>
          <w:sz w:val="24"/>
          <w:szCs w:val="24"/>
        </w:rPr>
      </w:pPr>
      <w:r w:rsidRPr="0028507F">
        <w:rPr>
          <w:sz w:val="24"/>
          <w:szCs w:val="24"/>
        </w:rPr>
        <w:t>Деловая переписка, научная публикация.</w:t>
      </w:r>
      <w:r w:rsidRPr="0028507F">
        <w:rPr>
          <w:i/>
          <w:iCs/>
          <w:sz w:val="24"/>
          <w:szCs w:val="24"/>
        </w:rPr>
        <w:t xml:space="preserve"> </w:t>
      </w:r>
      <w:r w:rsidRPr="0028507F">
        <w:rPr>
          <w:sz w:val="24"/>
          <w:szCs w:val="24"/>
        </w:rPr>
        <w:t xml:space="preserve">Реферат и аннотация. </w:t>
      </w:r>
      <w:r w:rsidRPr="0028507F">
        <w:rPr>
          <w:i/>
          <w:iCs/>
          <w:sz w:val="24"/>
          <w:szCs w:val="24"/>
        </w:rPr>
        <w:t xml:space="preserve">Оформление списка литературы. </w:t>
      </w:r>
    </w:p>
    <w:p w:rsidR="0028507F" w:rsidRPr="0028507F" w:rsidP="0028507F">
      <w:pPr>
        <w:pStyle w:val="NoSpacing"/>
        <w:spacing w:line="276" w:lineRule="auto"/>
        <w:jc w:val="both"/>
        <w:rPr>
          <w:sz w:val="24"/>
          <w:szCs w:val="24"/>
        </w:rPr>
      </w:pPr>
      <w:r w:rsidRPr="0028507F">
        <w:rPr>
          <w:sz w:val="24"/>
          <w:szCs w:val="24"/>
        </w:rPr>
        <w:t xml:space="preserve">Коллективная работа с документами. Рецензирование текста. Облачные сервисы. </w:t>
      </w:r>
    </w:p>
    <w:p w:rsidR="0028507F" w:rsidRPr="0028507F" w:rsidP="0028507F">
      <w:pPr>
        <w:pStyle w:val="NoSpacing"/>
        <w:spacing w:line="276" w:lineRule="auto"/>
        <w:jc w:val="both"/>
        <w:rPr>
          <w:i/>
          <w:sz w:val="24"/>
          <w:szCs w:val="24"/>
        </w:rPr>
      </w:pPr>
      <w:r w:rsidRPr="0028507F">
        <w:rPr>
          <w:i/>
          <w:iCs/>
          <w:sz w:val="24"/>
          <w:szCs w:val="24"/>
        </w:rPr>
        <w:t xml:space="preserve">Знакомство с компьютерной версткой текста. </w:t>
      </w:r>
      <w:r w:rsidRPr="0028507F">
        <w:rPr>
          <w:i/>
          <w:sz w:val="24"/>
          <w:szCs w:val="24"/>
        </w:rPr>
        <w:t>Технические средства ввода текста. Программы распознавания текста, введенного с использованием сканера, планшетного ПК или графического планшета. Программы синтеза и распознавания устной речи.</w:t>
      </w:r>
    </w:p>
    <w:p w:rsidR="0028507F" w:rsidRPr="0028507F" w:rsidP="0028507F">
      <w:pPr>
        <w:pStyle w:val="NoSpacing"/>
        <w:spacing w:line="276" w:lineRule="auto"/>
        <w:jc w:val="both"/>
        <w:rPr>
          <w:sz w:val="24"/>
          <w:szCs w:val="24"/>
        </w:rPr>
      </w:pPr>
      <w:r w:rsidRPr="0028507F">
        <w:rPr>
          <w:b/>
          <w:sz w:val="24"/>
          <w:szCs w:val="24"/>
        </w:rPr>
        <w:t>Работа с аудиовизуальными данными</w:t>
      </w:r>
    </w:p>
    <w:p w:rsidR="0028507F" w:rsidRPr="0028507F" w:rsidP="0028507F">
      <w:pPr>
        <w:pStyle w:val="NoSpacing"/>
        <w:spacing w:line="276" w:lineRule="auto"/>
        <w:jc w:val="both"/>
        <w:rPr>
          <w:sz w:val="24"/>
          <w:szCs w:val="24"/>
        </w:rPr>
      </w:pPr>
      <w:r w:rsidRPr="0028507F">
        <w:rPr>
          <w:i/>
          <w:sz w:val="24"/>
          <w:szCs w:val="24"/>
        </w:rPr>
        <w:t>Создание и преобразование аудиовизуальных объектов.</w:t>
      </w:r>
      <w:r w:rsidRPr="0028507F">
        <w:rPr>
          <w:i/>
          <w:iCs/>
          <w:sz w:val="24"/>
          <w:szCs w:val="24"/>
        </w:rPr>
        <w:t xml:space="preserve"> Ввод изображений с использованием различных цифровых устройств (цифровых фотоаппаратов и микроскопов, видеокамер, сканеров и т. д.).</w:t>
      </w:r>
      <w:r w:rsidRPr="0028507F">
        <w:rPr>
          <w:sz w:val="24"/>
          <w:szCs w:val="24"/>
        </w:rPr>
        <w:t xml:space="preserve"> </w:t>
      </w:r>
      <w:r w:rsidRPr="0028507F">
        <w:rPr>
          <w:i/>
          <w:sz w:val="24"/>
          <w:szCs w:val="24"/>
        </w:rPr>
        <w:t>Обработка изображения и звука с использованием интернет- и мобильных приложений.</w:t>
      </w:r>
      <w:r w:rsidRPr="0028507F">
        <w:rPr>
          <w:sz w:val="24"/>
          <w:szCs w:val="24"/>
        </w:rPr>
        <w:t xml:space="preserve"> </w:t>
      </w:r>
    </w:p>
    <w:p w:rsidR="0028507F" w:rsidRPr="0028507F" w:rsidP="0028507F">
      <w:pPr>
        <w:pStyle w:val="NoSpacing"/>
        <w:spacing w:line="276" w:lineRule="auto"/>
        <w:jc w:val="both"/>
        <w:rPr>
          <w:sz w:val="24"/>
          <w:szCs w:val="24"/>
        </w:rPr>
      </w:pPr>
      <w:r w:rsidRPr="0028507F">
        <w:rPr>
          <w:sz w:val="24"/>
          <w:szCs w:val="24"/>
        </w:rPr>
        <w:t>Использование мультимедийных онлайн-сервисов для разработки презентаций проектных работ. Работа в группе, технология публикации готового материала в сети.</w:t>
      </w:r>
    </w:p>
    <w:p w:rsidR="0028507F" w:rsidRPr="0028507F" w:rsidP="0028507F">
      <w:pPr>
        <w:pStyle w:val="NoSpacing"/>
        <w:spacing w:line="276" w:lineRule="auto"/>
        <w:jc w:val="both"/>
        <w:rPr>
          <w:sz w:val="24"/>
          <w:szCs w:val="24"/>
        </w:rPr>
      </w:pPr>
      <w:r w:rsidRPr="0028507F">
        <w:rPr>
          <w:b/>
          <w:sz w:val="24"/>
          <w:szCs w:val="24"/>
        </w:rPr>
        <w:t>Электронные (динамические) таблицы</w:t>
      </w:r>
    </w:p>
    <w:p w:rsidR="0028507F" w:rsidRPr="0028507F" w:rsidP="0028507F">
      <w:pPr>
        <w:pStyle w:val="NoSpacing"/>
        <w:spacing w:line="276" w:lineRule="auto"/>
        <w:jc w:val="both"/>
        <w:rPr>
          <w:sz w:val="24"/>
          <w:szCs w:val="24"/>
        </w:rPr>
      </w:pPr>
      <w:r w:rsidRPr="0028507F">
        <w:rPr>
          <w:sz w:val="24"/>
          <w:szCs w:val="24"/>
        </w:rPr>
        <w:t>Примеры использования динамических (электронных) таблиц на практике (в том числе – в задачах математического моделирования).</w:t>
      </w:r>
    </w:p>
    <w:p w:rsidR="0028507F" w:rsidRPr="0028507F" w:rsidP="0028507F">
      <w:pPr>
        <w:pStyle w:val="NoSpacing"/>
        <w:spacing w:line="276" w:lineRule="auto"/>
        <w:jc w:val="both"/>
        <w:rPr>
          <w:sz w:val="24"/>
          <w:szCs w:val="24"/>
        </w:rPr>
      </w:pPr>
      <w:r w:rsidRPr="0028507F">
        <w:rPr>
          <w:b/>
          <w:sz w:val="24"/>
          <w:szCs w:val="24"/>
        </w:rPr>
        <w:t>Базы данных</w:t>
      </w:r>
    </w:p>
    <w:p w:rsidR="0028507F" w:rsidRPr="0028507F" w:rsidP="0028507F">
      <w:pPr>
        <w:pStyle w:val="NoSpacing"/>
        <w:spacing w:line="276" w:lineRule="auto"/>
        <w:jc w:val="both"/>
        <w:rPr>
          <w:sz w:val="24"/>
          <w:szCs w:val="24"/>
        </w:rPr>
      </w:pPr>
      <w:r w:rsidRPr="0028507F">
        <w:rPr>
          <w:sz w:val="24"/>
          <w:szCs w:val="24"/>
        </w:rPr>
        <w:t>Реляционные (табличные) базы данных. Таблица – представление сведений об однотипных объектах. Поле, запись. Ключевые поля таблицы. Связи между таблицами. Схема данных. Поиск и выбор в базах данных. Сортировка данных.</w:t>
      </w:r>
    </w:p>
    <w:p w:rsidR="0028507F" w:rsidRPr="0028507F" w:rsidP="0028507F">
      <w:pPr>
        <w:pStyle w:val="NoSpacing"/>
        <w:spacing w:line="276" w:lineRule="auto"/>
        <w:jc w:val="both"/>
        <w:rPr>
          <w:sz w:val="24"/>
          <w:szCs w:val="24"/>
        </w:rPr>
      </w:pPr>
      <w:r w:rsidRPr="0028507F">
        <w:rPr>
          <w:sz w:val="24"/>
          <w:szCs w:val="24"/>
        </w:rPr>
        <w:t>Создан</w:t>
      </w:r>
      <w:r>
        <w:rPr>
          <w:sz w:val="24"/>
          <w:szCs w:val="24"/>
        </w:rPr>
        <w:t xml:space="preserve">ие, ведение и использование баз </w:t>
      </w:r>
      <w:r w:rsidRPr="0028507F">
        <w:rPr>
          <w:sz w:val="24"/>
          <w:szCs w:val="24"/>
        </w:rPr>
        <w:t>данных при решении учебных и практических задач.</w:t>
      </w:r>
    </w:p>
    <w:p w:rsidR="0028507F" w:rsidRPr="0028507F" w:rsidP="0028507F">
      <w:pPr>
        <w:pStyle w:val="NoSpacing"/>
        <w:spacing w:line="276" w:lineRule="auto"/>
        <w:jc w:val="both"/>
        <w:rPr>
          <w:i/>
          <w:sz w:val="24"/>
          <w:szCs w:val="24"/>
        </w:rPr>
      </w:pPr>
      <w:r w:rsidRPr="0028507F">
        <w:rPr>
          <w:b/>
          <w:i/>
          <w:sz w:val="24"/>
          <w:szCs w:val="24"/>
        </w:rPr>
        <w:t>Автоматизированное проектирование</w:t>
      </w:r>
    </w:p>
    <w:p w:rsidR="0028507F" w:rsidRPr="0028507F" w:rsidP="0028507F">
      <w:pPr>
        <w:pStyle w:val="NoSpacing"/>
        <w:spacing w:line="276" w:lineRule="auto"/>
        <w:jc w:val="both"/>
        <w:rPr>
          <w:i/>
          <w:sz w:val="24"/>
          <w:szCs w:val="24"/>
        </w:rPr>
      </w:pPr>
      <w:r w:rsidRPr="0028507F">
        <w:rPr>
          <w:i/>
          <w:sz w:val="24"/>
          <w:szCs w:val="24"/>
        </w:rPr>
        <w:t>Представление о системах автоматизированного проектирования. Системы автоматизированного проектирования. Создание чертежей типовых деталей и объектов.</w:t>
      </w:r>
    </w:p>
    <w:p w:rsidR="0028507F" w:rsidRPr="0028507F" w:rsidP="0028507F">
      <w:pPr>
        <w:pStyle w:val="NoSpacing"/>
        <w:spacing w:line="276" w:lineRule="auto"/>
        <w:jc w:val="both"/>
        <w:rPr>
          <w:i/>
          <w:sz w:val="24"/>
          <w:szCs w:val="24"/>
        </w:rPr>
      </w:pPr>
      <w:r w:rsidRPr="0028507F">
        <w:rPr>
          <w:b/>
          <w:i/>
          <w:sz w:val="24"/>
          <w:szCs w:val="24"/>
        </w:rPr>
        <w:t>3D-моделирование</w:t>
      </w:r>
    </w:p>
    <w:p w:rsidR="0028507F" w:rsidRPr="0028507F" w:rsidP="0028507F">
      <w:pPr>
        <w:pStyle w:val="NoSpacing"/>
        <w:spacing w:line="276" w:lineRule="auto"/>
        <w:jc w:val="both"/>
        <w:rPr>
          <w:i/>
          <w:iCs/>
          <w:sz w:val="24"/>
          <w:szCs w:val="24"/>
        </w:rPr>
      </w:pPr>
      <w:r w:rsidRPr="0028507F">
        <w:rPr>
          <w:i/>
          <w:iCs/>
          <w:sz w:val="24"/>
          <w:szCs w:val="24"/>
        </w:rPr>
        <w:t>Принципы построения и редактирования трехмерных моделей. Сеточные модели. Материалы. Моделирование источников освещения. Камеры.</w:t>
      </w:r>
    </w:p>
    <w:p w:rsidR="0028507F" w:rsidRPr="0028507F" w:rsidP="0028507F">
      <w:pPr>
        <w:pStyle w:val="NoSpacing"/>
        <w:spacing w:line="276" w:lineRule="auto"/>
        <w:jc w:val="both"/>
        <w:rPr>
          <w:i/>
          <w:iCs/>
          <w:sz w:val="24"/>
          <w:szCs w:val="24"/>
        </w:rPr>
      </w:pPr>
      <w:r w:rsidRPr="0028507F">
        <w:rPr>
          <w:i/>
          <w:iCs/>
          <w:sz w:val="24"/>
          <w:szCs w:val="24"/>
        </w:rPr>
        <w:t>Аддитивные технологии (3D-принтеры).</w:t>
      </w:r>
    </w:p>
    <w:p w:rsidR="0028507F" w:rsidRPr="0028507F" w:rsidP="0028507F">
      <w:pPr>
        <w:pStyle w:val="NoSpacing"/>
        <w:spacing w:line="276" w:lineRule="auto"/>
        <w:jc w:val="both"/>
        <w:rPr>
          <w:sz w:val="24"/>
          <w:szCs w:val="24"/>
        </w:rPr>
      </w:pPr>
      <w:r w:rsidRPr="0028507F">
        <w:rPr>
          <w:b/>
          <w:bCs/>
          <w:i/>
          <w:iCs/>
          <w:sz w:val="24"/>
          <w:szCs w:val="24"/>
        </w:rPr>
        <w:t>Системы искусственного интеллекта и машинное обучение</w:t>
      </w:r>
    </w:p>
    <w:p w:rsidR="0028507F" w:rsidRPr="0028507F" w:rsidP="0028507F">
      <w:pPr>
        <w:pStyle w:val="NoSpacing"/>
        <w:spacing w:line="276" w:lineRule="auto"/>
        <w:jc w:val="both"/>
        <w:rPr>
          <w:i/>
          <w:iCs/>
          <w:sz w:val="24"/>
          <w:szCs w:val="24"/>
        </w:rPr>
      </w:pPr>
      <w:r w:rsidRPr="0028507F">
        <w:rPr>
          <w:i/>
          <w:iCs/>
          <w:sz w:val="24"/>
          <w:szCs w:val="24"/>
        </w:rPr>
        <w:t xml:space="preserve">Машинное обучение – решение задач распознавания, классификации и предсказания. Искусственный интеллект. </w:t>
      </w:r>
    </w:p>
    <w:p w:rsidR="0028507F" w:rsidRPr="0028507F" w:rsidP="0028507F">
      <w:pPr>
        <w:pStyle w:val="NoSpacing"/>
        <w:spacing w:line="276" w:lineRule="auto"/>
        <w:jc w:val="both"/>
        <w:rPr>
          <w:b/>
          <w:sz w:val="24"/>
          <w:szCs w:val="24"/>
        </w:rPr>
      </w:pPr>
      <w:r w:rsidRPr="0028507F">
        <w:rPr>
          <w:b/>
          <w:sz w:val="24"/>
          <w:szCs w:val="24"/>
        </w:rPr>
        <w:t>Информационно-коммуникационные технологии. Работа в информационном пространстве</w:t>
      </w:r>
    </w:p>
    <w:p w:rsidR="0028507F" w:rsidRPr="0028507F" w:rsidP="0028507F">
      <w:pPr>
        <w:pStyle w:val="NoSpacing"/>
        <w:spacing w:line="276" w:lineRule="auto"/>
        <w:jc w:val="both"/>
        <w:rPr>
          <w:sz w:val="24"/>
          <w:szCs w:val="24"/>
        </w:rPr>
      </w:pPr>
      <w:r w:rsidRPr="0028507F">
        <w:rPr>
          <w:b/>
          <w:sz w:val="24"/>
          <w:szCs w:val="24"/>
        </w:rPr>
        <w:t>Компьютерные сети</w:t>
      </w:r>
    </w:p>
    <w:p w:rsidR="0028507F" w:rsidRPr="0028507F" w:rsidP="0028507F">
      <w:pPr>
        <w:pStyle w:val="NoSpacing"/>
        <w:spacing w:line="276" w:lineRule="auto"/>
        <w:jc w:val="both"/>
        <w:rPr>
          <w:sz w:val="24"/>
          <w:szCs w:val="24"/>
        </w:rPr>
      </w:pPr>
      <w:r w:rsidRPr="0028507F">
        <w:rPr>
          <w:sz w:val="24"/>
          <w:szCs w:val="24"/>
        </w:rPr>
        <w:t>Принципы построения компьютерных сетей. Сетевые протоколы. Интернет. Адресация в сети Интернет. Система доменных имен. Браузеры.</w:t>
      </w:r>
    </w:p>
    <w:p w:rsidR="0028507F" w:rsidRPr="0028507F" w:rsidP="0028507F">
      <w:pPr>
        <w:pStyle w:val="NoSpacing"/>
        <w:spacing w:line="276" w:lineRule="auto"/>
        <w:jc w:val="both"/>
        <w:rPr>
          <w:i/>
          <w:iCs/>
          <w:sz w:val="24"/>
          <w:szCs w:val="24"/>
        </w:rPr>
      </w:pPr>
      <w:r w:rsidRPr="0028507F">
        <w:rPr>
          <w:i/>
          <w:iCs/>
          <w:sz w:val="24"/>
          <w:szCs w:val="24"/>
        </w:rPr>
        <w:t xml:space="preserve">Аппаратные компоненты компьютерных сетей. </w:t>
      </w:r>
    </w:p>
    <w:p w:rsidR="0028507F" w:rsidRPr="0028507F" w:rsidP="0028507F">
      <w:pPr>
        <w:pStyle w:val="NoSpacing"/>
        <w:spacing w:line="276" w:lineRule="auto"/>
        <w:jc w:val="both"/>
        <w:rPr>
          <w:sz w:val="24"/>
          <w:szCs w:val="24"/>
        </w:rPr>
      </w:pPr>
      <w:r w:rsidRPr="0028507F">
        <w:rPr>
          <w:sz w:val="24"/>
          <w:szCs w:val="24"/>
        </w:rPr>
        <w:t>Веб-сайт. Страница. Взаимодействие веб-страницы с сервером. Динамические страницы. Разработка интернет-приложений (сайты).</w:t>
      </w:r>
    </w:p>
    <w:p w:rsidR="0028507F" w:rsidRPr="0028507F" w:rsidP="0028507F">
      <w:pPr>
        <w:pStyle w:val="NoSpacing"/>
        <w:spacing w:line="276" w:lineRule="auto"/>
        <w:jc w:val="both"/>
        <w:rPr>
          <w:i/>
          <w:iCs/>
          <w:sz w:val="24"/>
          <w:szCs w:val="24"/>
        </w:rPr>
      </w:pPr>
      <w:r w:rsidRPr="0028507F">
        <w:rPr>
          <w:sz w:val="24"/>
          <w:szCs w:val="24"/>
        </w:rPr>
        <w:t xml:space="preserve">Сетевое хранение данных. </w:t>
      </w:r>
      <w:r w:rsidRPr="0028507F">
        <w:rPr>
          <w:i/>
          <w:iCs/>
          <w:sz w:val="24"/>
          <w:szCs w:val="24"/>
        </w:rPr>
        <w:t>Облачные сервисы.</w:t>
      </w:r>
    </w:p>
    <w:p w:rsidR="0028507F" w:rsidRPr="0028507F" w:rsidP="0028507F">
      <w:pPr>
        <w:pStyle w:val="NoSpacing"/>
        <w:spacing w:line="276" w:lineRule="auto"/>
        <w:jc w:val="both"/>
        <w:rPr>
          <w:sz w:val="24"/>
          <w:szCs w:val="24"/>
        </w:rPr>
      </w:pPr>
      <w:r w:rsidRPr="0028507F">
        <w:rPr>
          <w:b/>
          <w:sz w:val="24"/>
          <w:szCs w:val="24"/>
        </w:rPr>
        <w:t>Деятельность в сети Интернет</w:t>
      </w:r>
    </w:p>
    <w:p w:rsidR="0028507F" w:rsidRPr="0028507F" w:rsidP="0028507F">
      <w:pPr>
        <w:pStyle w:val="NoSpacing"/>
        <w:spacing w:line="276" w:lineRule="auto"/>
        <w:jc w:val="both"/>
        <w:rPr>
          <w:sz w:val="24"/>
          <w:szCs w:val="24"/>
        </w:rPr>
      </w:pPr>
      <w:r w:rsidRPr="0028507F">
        <w:rPr>
          <w:sz w:val="24"/>
          <w:szCs w:val="24"/>
        </w:rPr>
        <w:t xml:space="preserve">Расширенный поиск информации в сети Интернет. Использование языков построения запросов. </w:t>
      </w:r>
    </w:p>
    <w:p w:rsidR="0028507F" w:rsidRPr="0028507F" w:rsidP="0028507F">
      <w:pPr>
        <w:pStyle w:val="NoSpacing"/>
        <w:spacing w:line="276" w:lineRule="auto"/>
        <w:jc w:val="both"/>
        <w:rPr>
          <w:sz w:val="24"/>
          <w:szCs w:val="24"/>
        </w:rPr>
      </w:pPr>
      <w:r w:rsidRPr="0028507F">
        <w:rPr>
          <w:sz w:val="24"/>
          <w:szCs w:val="24"/>
        </w:rPr>
        <w:t xml:space="preserve">Другие виды деятельности в сети Интернет.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w:t>
      </w:r>
    </w:p>
    <w:p w:rsidR="0028507F" w:rsidRPr="0028507F" w:rsidP="0028507F">
      <w:pPr>
        <w:pStyle w:val="NoSpacing"/>
        <w:spacing w:line="276" w:lineRule="auto"/>
        <w:jc w:val="both"/>
        <w:rPr>
          <w:sz w:val="24"/>
          <w:szCs w:val="24"/>
        </w:rPr>
      </w:pPr>
      <w:r w:rsidRPr="0028507F">
        <w:rPr>
          <w:b/>
          <w:sz w:val="24"/>
          <w:szCs w:val="24"/>
        </w:rPr>
        <w:t>Социальная информатика</w:t>
      </w:r>
    </w:p>
    <w:p w:rsidR="0028507F" w:rsidRPr="0028507F" w:rsidP="0028507F">
      <w:pPr>
        <w:pStyle w:val="NoSpacing"/>
        <w:spacing w:line="276" w:lineRule="auto"/>
        <w:jc w:val="both"/>
        <w:rPr>
          <w:sz w:val="24"/>
          <w:szCs w:val="24"/>
        </w:rPr>
      </w:pPr>
      <w:r w:rsidRPr="0028507F">
        <w:rPr>
          <w:sz w:val="24"/>
          <w:szCs w:val="24"/>
        </w:rPr>
        <w:t xml:space="preserve">Социальные сети – организация коллективного взаимодействия и обмена данными. </w:t>
      </w:r>
      <w:r w:rsidRPr="0028507F">
        <w:rPr>
          <w:i/>
          <w:sz w:val="24"/>
          <w:szCs w:val="24"/>
        </w:rPr>
        <w:t xml:space="preserve">Сетевой этикет: правила поведения в киберпространстве. </w:t>
      </w:r>
    </w:p>
    <w:p w:rsidR="0028507F" w:rsidRPr="0028507F" w:rsidP="0028507F">
      <w:pPr>
        <w:pStyle w:val="NoSpacing"/>
        <w:spacing w:line="276" w:lineRule="auto"/>
        <w:jc w:val="both"/>
        <w:rPr>
          <w:i/>
          <w:sz w:val="24"/>
          <w:szCs w:val="24"/>
        </w:rPr>
      </w:pPr>
      <w:r w:rsidRPr="0028507F">
        <w:rPr>
          <w:iCs/>
          <w:sz w:val="24"/>
          <w:szCs w:val="24"/>
        </w:rPr>
        <w:t>Проблема подлинности полученной информации</w:t>
      </w:r>
      <w:r w:rsidRPr="0028507F">
        <w:rPr>
          <w:i/>
          <w:sz w:val="24"/>
          <w:szCs w:val="24"/>
        </w:rPr>
        <w:t xml:space="preserve">. Информационная культура. Государственные электронные сервисы и услуги. </w:t>
      </w:r>
      <w:r w:rsidRPr="0028507F">
        <w:rPr>
          <w:sz w:val="24"/>
          <w:szCs w:val="24"/>
        </w:rPr>
        <w:t>Мобильные приложения. Открытые образовательные ресурсы</w:t>
      </w:r>
      <w:r w:rsidRPr="0028507F">
        <w:rPr>
          <w:i/>
          <w:sz w:val="24"/>
          <w:szCs w:val="24"/>
        </w:rPr>
        <w:t xml:space="preserve">. </w:t>
      </w:r>
    </w:p>
    <w:p w:rsidR="0028507F" w:rsidRPr="0028507F" w:rsidP="0028507F">
      <w:pPr>
        <w:pStyle w:val="NoSpacing"/>
        <w:spacing w:line="276" w:lineRule="auto"/>
        <w:jc w:val="both"/>
        <w:rPr>
          <w:sz w:val="24"/>
          <w:szCs w:val="24"/>
        </w:rPr>
      </w:pPr>
      <w:r w:rsidRPr="0028507F">
        <w:rPr>
          <w:b/>
          <w:sz w:val="24"/>
          <w:szCs w:val="24"/>
        </w:rPr>
        <w:t>Информационная безопасность</w:t>
      </w:r>
    </w:p>
    <w:p w:rsidR="0028507F" w:rsidRPr="0028507F" w:rsidP="0028507F">
      <w:pPr>
        <w:pStyle w:val="NoSpacing"/>
        <w:spacing w:line="276" w:lineRule="auto"/>
        <w:jc w:val="both"/>
        <w:rPr>
          <w:sz w:val="24"/>
          <w:szCs w:val="24"/>
        </w:rPr>
      </w:pPr>
      <w:r w:rsidRPr="0028507F">
        <w:rPr>
          <w:sz w:val="24"/>
          <w:szCs w:val="24"/>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28507F">
        <w:rPr>
          <w:iCs/>
          <w:sz w:val="24"/>
          <w:szCs w:val="24"/>
        </w:rPr>
        <w:t>Электронная подпись, сертифицированные сайты и документы.</w:t>
      </w:r>
    </w:p>
    <w:p w:rsidR="0028507F" w:rsidRPr="0028507F" w:rsidP="0028507F">
      <w:pPr>
        <w:pStyle w:val="NoSpacing"/>
        <w:spacing w:line="276" w:lineRule="auto"/>
        <w:jc w:val="both"/>
        <w:rPr>
          <w:sz w:val="24"/>
          <w:szCs w:val="24"/>
        </w:rPr>
      </w:pPr>
      <w:r w:rsidRPr="0028507F">
        <w:rPr>
          <w:sz w:val="24"/>
          <w:szCs w:val="24"/>
        </w:rPr>
        <w:t xml:space="preserve">Техногенные и экономические угрозы, связанные с использованием ИКТ. Правовое обеспечение информационной безопасности. </w:t>
      </w:r>
    </w:p>
    <w:p w:rsidR="0028507F" w:rsidRPr="00CB73EF" w:rsidP="00CB73EF">
      <w:pPr>
        <w:pStyle w:val="NoSpacing"/>
        <w:spacing w:line="276" w:lineRule="auto"/>
        <w:jc w:val="both"/>
        <w:rPr>
          <w:b/>
          <w:sz w:val="24"/>
          <w:szCs w:val="24"/>
        </w:rPr>
      </w:pPr>
    </w:p>
    <w:p w:rsidR="00CB73EF" w:rsidRPr="00CB73EF" w:rsidP="00CB73EF">
      <w:pPr>
        <w:pStyle w:val="NoSpacing"/>
        <w:spacing w:line="276" w:lineRule="auto"/>
        <w:jc w:val="both"/>
        <w:rPr>
          <w:b/>
          <w:sz w:val="24"/>
          <w:szCs w:val="24"/>
        </w:rPr>
      </w:pPr>
      <w:bookmarkStart w:id="68" w:name="_Toc453968189"/>
      <w:r w:rsidRPr="00CB73EF">
        <w:rPr>
          <w:b/>
          <w:sz w:val="24"/>
          <w:szCs w:val="24"/>
        </w:rPr>
        <w:t>Физика</w:t>
      </w:r>
      <w:bookmarkEnd w:id="68"/>
    </w:p>
    <w:p w:rsidR="00CB73EF" w:rsidRPr="00CB73EF" w:rsidP="00CB73EF">
      <w:pPr>
        <w:pStyle w:val="NoSpacing"/>
        <w:spacing w:line="276" w:lineRule="auto"/>
        <w:jc w:val="both"/>
        <w:rPr>
          <w:sz w:val="24"/>
          <w:szCs w:val="24"/>
        </w:rPr>
      </w:pPr>
    </w:p>
    <w:p w:rsidR="00CB73EF" w:rsidRPr="00311837" w:rsidP="00311837">
      <w:pPr>
        <w:pStyle w:val="NoSpacing"/>
        <w:spacing w:line="276" w:lineRule="auto"/>
        <w:jc w:val="both"/>
        <w:rPr>
          <w:sz w:val="24"/>
          <w:szCs w:val="24"/>
        </w:rPr>
      </w:pPr>
      <w:r w:rsidRPr="00311837">
        <w:rPr>
          <w:sz w:val="24"/>
          <w:szCs w:val="24"/>
        </w:rPr>
        <w:t>Программа учебного предмета «Физика» 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rsidR="00CB73EF" w:rsidRPr="00311837" w:rsidP="00311837">
      <w:pPr>
        <w:pStyle w:val="NoSpacing"/>
        <w:spacing w:line="276" w:lineRule="auto"/>
        <w:jc w:val="both"/>
        <w:rPr>
          <w:sz w:val="24"/>
          <w:szCs w:val="24"/>
        </w:rPr>
      </w:pPr>
      <w:r w:rsidRPr="00311837">
        <w:rPr>
          <w:sz w:val="24"/>
          <w:szCs w:val="24"/>
        </w:rPr>
        <w:t>В системе естественно-научного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 в формировании собственной позиции по отношению к физической информации, полученной из разных источников.</w:t>
      </w:r>
    </w:p>
    <w:p w:rsidR="00CB73EF" w:rsidRPr="00311837" w:rsidP="00311837">
      <w:pPr>
        <w:pStyle w:val="NoSpacing"/>
        <w:spacing w:line="276" w:lineRule="auto"/>
        <w:jc w:val="both"/>
        <w:rPr>
          <w:sz w:val="24"/>
          <w:szCs w:val="24"/>
        </w:rPr>
      </w:pPr>
      <w:r w:rsidRPr="00311837">
        <w:rPr>
          <w:sz w:val="24"/>
          <w:szCs w:val="24"/>
        </w:rPr>
        <w:t>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w:t>
      </w:r>
    </w:p>
    <w:p w:rsidR="00CB73EF" w:rsidRPr="00311837" w:rsidP="00311837">
      <w:pPr>
        <w:pStyle w:val="NoSpacing"/>
        <w:spacing w:line="276" w:lineRule="auto"/>
        <w:jc w:val="both"/>
        <w:rPr>
          <w:sz w:val="24"/>
          <w:szCs w:val="24"/>
        </w:rPr>
      </w:pPr>
      <w:r w:rsidRPr="00311837">
        <w:rPr>
          <w:sz w:val="24"/>
          <w:szCs w:val="24"/>
        </w:rPr>
        <w:t>В соответствии с ФГОС СОО образования физика может изучаться на базовом и углубленном уровнях.</w:t>
      </w:r>
    </w:p>
    <w:p w:rsidR="00CB73EF" w:rsidRPr="00311837" w:rsidP="00311837">
      <w:pPr>
        <w:pStyle w:val="NoSpacing"/>
        <w:spacing w:line="276" w:lineRule="auto"/>
        <w:jc w:val="both"/>
        <w:rPr>
          <w:sz w:val="24"/>
          <w:szCs w:val="24"/>
        </w:rPr>
      </w:pPr>
      <w:r w:rsidRPr="00311837">
        <w:rPr>
          <w:sz w:val="24"/>
          <w:szCs w:val="24"/>
        </w:rPr>
        <w:t>Изучение физики на базовом уровне ориентировано на обеспечение общеобразовательной и общекультурной подготовки выпускников.</w:t>
      </w:r>
    </w:p>
    <w:p w:rsidR="00CB73EF" w:rsidRPr="00311837" w:rsidP="00311837">
      <w:pPr>
        <w:pStyle w:val="NoSpacing"/>
        <w:spacing w:line="276" w:lineRule="auto"/>
        <w:jc w:val="both"/>
        <w:rPr>
          <w:sz w:val="24"/>
          <w:szCs w:val="24"/>
        </w:rPr>
      </w:pPr>
      <w:r w:rsidRPr="00311837">
        <w:rPr>
          <w:sz w:val="24"/>
          <w:szCs w:val="24"/>
        </w:rPr>
        <w:t>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CB73EF" w:rsidRPr="00311837" w:rsidP="00311837">
      <w:pPr>
        <w:pStyle w:val="NoSpacing"/>
        <w:spacing w:line="276" w:lineRule="auto"/>
        <w:jc w:val="both"/>
        <w:rPr>
          <w:sz w:val="24"/>
          <w:szCs w:val="24"/>
        </w:rPr>
      </w:pPr>
      <w:r w:rsidRPr="00311837">
        <w:rPr>
          <w:sz w:val="24"/>
          <w:szCs w:val="24"/>
        </w:rPr>
        <w:t>В основу изучения предмета «Физика» на базовом уровне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p>
    <w:p w:rsidR="00CB73EF" w:rsidP="00311837">
      <w:pPr>
        <w:pStyle w:val="NoSpacing"/>
        <w:spacing w:line="276" w:lineRule="auto"/>
        <w:jc w:val="both"/>
        <w:rPr>
          <w:b/>
          <w:sz w:val="24"/>
          <w:szCs w:val="24"/>
          <w:lang w:eastAsia="ru-RU"/>
        </w:rPr>
      </w:pPr>
      <w:r w:rsidRPr="00311837">
        <w:rPr>
          <w:b/>
          <w:sz w:val="24"/>
          <w:szCs w:val="24"/>
          <w:lang w:eastAsia="ru-RU"/>
        </w:rPr>
        <w:t>Базовый уровень</w:t>
      </w:r>
    </w:p>
    <w:p w:rsidR="00DD06A7" w:rsidRPr="00CB73EF" w:rsidP="00DD06A7">
      <w:pPr>
        <w:pStyle w:val="NoSpacing"/>
        <w:spacing w:line="276" w:lineRule="auto"/>
        <w:jc w:val="both"/>
        <w:rPr>
          <w:b/>
          <w:sz w:val="24"/>
          <w:szCs w:val="24"/>
          <w:lang w:eastAsia="ru-RU"/>
        </w:rPr>
      </w:pPr>
      <w:r w:rsidRPr="00CB73EF">
        <w:rPr>
          <w:b/>
          <w:sz w:val="24"/>
          <w:szCs w:val="24"/>
          <w:lang w:eastAsia="ru-RU"/>
        </w:rPr>
        <w:t>Физика и естественно-научный метод познания природы</w:t>
      </w:r>
    </w:p>
    <w:p w:rsidR="00DD06A7" w:rsidRPr="00CB73EF" w:rsidP="00DD06A7">
      <w:pPr>
        <w:pStyle w:val="NoSpacing"/>
        <w:spacing w:line="276" w:lineRule="auto"/>
        <w:jc w:val="both"/>
        <w:rPr>
          <w:sz w:val="24"/>
          <w:szCs w:val="24"/>
          <w:lang w:eastAsia="ru-RU"/>
        </w:rPr>
      </w:pPr>
      <w:r w:rsidRPr="00CB73EF">
        <w:rPr>
          <w:sz w:val="24"/>
          <w:szCs w:val="24"/>
          <w:lang w:eastAsia="ru-RU"/>
        </w:rPr>
        <w:t>Физика – фундаментальная наука о природе. Методы научного исследования физических явлений. Моделирование физических явлений и процессов. Физический закон – границы применимости. Физические теории и принцип соответствия</w:t>
      </w:r>
      <w:r w:rsidRPr="00CB73EF">
        <w:rPr>
          <w:color w:val="1F497D"/>
          <w:sz w:val="24"/>
          <w:szCs w:val="24"/>
          <w:lang w:eastAsia="ru-RU"/>
        </w:rPr>
        <w:t>.</w:t>
      </w:r>
      <w:r w:rsidRPr="00CB73EF">
        <w:rPr>
          <w:sz w:val="24"/>
          <w:szCs w:val="24"/>
          <w:lang w:eastAsia="ru-RU"/>
        </w:rPr>
        <w:t xml:space="preserve"> Роль и место физики в формировании современной научной картины мира, в практической деятельности людей. </w:t>
      </w:r>
      <w:r w:rsidRPr="00CB73EF">
        <w:rPr>
          <w:iCs/>
          <w:sz w:val="24"/>
          <w:szCs w:val="24"/>
          <w:lang w:eastAsia="ru-RU"/>
        </w:rPr>
        <w:t xml:space="preserve">Физика и культура. </w:t>
      </w:r>
    </w:p>
    <w:p w:rsidR="00DD06A7" w:rsidRPr="00CB73EF" w:rsidP="00DD06A7">
      <w:pPr>
        <w:pStyle w:val="NoSpacing"/>
        <w:spacing w:line="276" w:lineRule="auto"/>
        <w:jc w:val="both"/>
        <w:rPr>
          <w:b/>
          <w:sz w:val="24"/>
          <w:szCs w:val="24"/>
          <w:lang w:eastAsia="ru-RU"/>
        </w:rPr>
      </w:pPr>
      <w:r w:rsidRPr="00CB73EF">
        <w:rPr>
          <w:b/>
          <w:sz w:val="24"/>
          <w:szCs w:val="24"/>
          <w:lang w:eastAsia="ru-RU"/>
        </w:rPr>
        <w:t>Механика</w:t>
      </w:r>
    </w:p>
    <w:p w:rsidR="00DD06A7" w:rsidRPr="00CB73EF" w:rsidP="00DD06A7">
      <w:pPr>
        <w:pStyle w:val="NoSpacing"/>
        <w:spacing w:line="276" w:lineRule="auto"/>
        <w:jc w:val="both"/>
        <w:rPr>
          <w:sz w:val="24"/>
          <w:szCs w:val="24"/>
          <w:lang w:eastAsia="ru-RU"/>
        </w:rPr>
      </w:pPr>
      <w:r w:rsidRPr="00CB73EF">
        <w:rPr>
          <w:sz w:val="24"/>
          <w:szCs w:val="24"/>
          <w:lang w:eastAsia="ru-RU"/>
        </w:rPr>
        <w:t>Границы применимости классической механики. Важнейшие кинематические характеристики – перемещение, скорость, ускорение. Основные модели тел и движений.</w:t>
      </w:r>
    </w:p>
    <w:p w:rsidR="00DD06A7" w:rsidRPr="00CB73EF" w:rsidP="00DD06A7">
      <w:pPr>
        <w:pStyle w:val="NoSpacing"/>
        <w:spacing w:line="276" w:lineRule="auto"/>
        <w:jc w:val="both"/>
        <w:rPr>
          <w:sz w:val="24"/>
          <w:szCs w:val="24"/>
          <w:lang w:eastAsia="ru-RU"/>
        </w:rPr>
      </w:pPr>
      <w:r w:rsidRPr="00CB73EF">
        <w:rPr>
          <w:sz w:val="24"/>
          <w:szCs w:val="24"/>
          <w:lang w:eastAsia="ru-RU"/>
        </w:rPr>
        <w:t>Взаимодействие тел. Законы Всемирного тяготения, Гука, сухого трения. Инерциальная система отсчета. Законы механики Ньютона.</w:t>
      </w:r>
    </w:p>
    <w:p w:rsidR="00DD06A7" w:rsidRPr="00CB73EF" w:rsidP="00DD06A7">
      <w:pPr>
        <w:pStyle w:val="NoSpacing"/>
        <w:spacing w:line="276" w:lineRule="auto"/>
        <w:jc w:val="both"/>
        <w:rPr>
          <w:sz w:val="24"/>
          <w:szCs w:val="24"/>
          <w:lang w:eastAsia="ru-RU"/>
        </w:rPr>
      </w:pPr>
      <w:r w:rsidRPr="00CB73EF">
        <w:rPr>
          <w:sz w:val="24"/>
          <w:szCs w:val="24"/>
          <w:lang w:eastAsia="ru-RU"/>
        </w:rPr>
        <w:t xml:space="preserve">Импульс материальной точки и системы. Изменение и сохранение импульса. </w:t>
      </w:r>
      <w:r w:rsidRPr="00CB73EF">
        <w:rPr>
          <w:iCs/>
          <w:sz w:val="24"/>
          <w:szCs w:val="24"/>
          <w:lang w:eastAsia="ru-RU"/>
        </w:rPr>
        <w:t xml:space="preserve">Использование законов механики для объяснения движения небесных тел и для развития космических исследований. </w:t>
      </w:r>
      <w:r w:rsidRPr="00CB73EF">
        <w:rPr>
          <w:sz w:val="24"/>
          <w:szCs w:val="24"/>
          <w:lang w:eastAsia="ru-RU"/>
        </w:rPr>
        <w:t>Механическая энергия системы тел. Закон сохранения механической энергии. Работа силы.</w:t>
      </w:r>
    </w:p>
    <w:p w:rsidR="00DD06A7" w:rsidRPr="00CB73EF" w:rsidP="00DD06A7">
      <w:pPr>
        <w:pStyle w:val="NoSpacing"/>
        <w:spacing w:line="276" w:lineRule="auto"/>
        <w:jc w:val="both"/>
        <w:rPr>
          <w:sz w:val="24"/>
          <w:szCs w:val="24"/>
          <w:lang w:eastAsia="ru-RU"/>
        </w:rPr>
      </w:pPr>
      <w:r w:rsidRPr="00CB73EF">
        <w:rPr>
          <w:iCs/>
          <w:sz w:val="24"/>
          <w:szCs w:val="24"/>
          <w:lang w:eastAsia="ru-RU"/>
        </w:rPr>
        <w:t xml:space="preserve">Равновесие материальной точки и твердого тела. Условия равновесия. Момент силы. Равновесие жидкости и газа. Движение жидкостей и газов. </w:t>
      </w:r>
    </w:p>
    <w:p w:rsidR="00DD06A7" w:rsidRPr="00CB73EF" w:rsidP="00DD06A7">
      <w:pPr>
        <w:pStyle w:val="NoSpacing"/>
        <w:spacing w:line="276" w:lineRule="auto"/>
        <w:jc w:val="both"/>
        <w:rPr>
          <w:sz w:val="24"/>
          <w:szCs w:val="24"/>
          <w:lang w:eastAsia="ru-RU"/>
        </w:rPr>
      </w:pPr>
      <w:r w:rsidRPr="00CB73EF">
        <w:rPr>
          <w:sz w:val="24"/>
          <w:szCs w:val="24"/>
          <w:lang w:eastAsia="ru-RU"/>
        </w:rPr>
        <w:t xml:space="preserve">Механические колебания и волны. Превращения энергии при колебаниях. Энергия волны. </w:t>
      </w:r>
    </w:p>
    <w:p w:rsidR="00DD06A7" w:rsidRPr="00CB73EF" w:rsidP="00DD06A7">
      <w:pPr>
        <w:pStyle w:val="NoSpacing"/>
        <w:spacing w:line="276" w:lineRule="auto"/>
        <w:jc w:val="both"/>
        <w:rPr>
          <w:b/>
          <w:sz w:val="24"/>
          <w:szCs w:val="24"/>
          <w:lang w:eastAsia="ru-RU"/>
        </w:rPr>
      </w:pPr>
      <w:r w:rsidRPr="00CB73EF">
        <w:rPr>
          <w:b/>
          <w:sz w:val="24"/>
          <w:szCs w:val="24"/>
          <w:lang w:eastAsia="ru-RU"/>
        </w:rPr>
        <w:t>Молекулярная физика и термодинамика</w:t>
      </w:r>
    </w:p>
    <w:p w:rsidR="00DD06A7" w:rsidRPr="00CB73EF" w:rsidP="00DD06A7">
      <w:pPr>
        <w:pStyle w:val="NoSpacing"/>
        <w:spacing w:line="276" w:lineRule="auto"/>
        <w:jc w:val="both"/>
        <w:rPr>
          <w:sz w:val="24"/>
          <w:szCs w:val="24"/>
          <w:lang w:eastAsia="ru-RU"/>
        </w:rPr>
      </w:pPr>
      <w:r w:rsidRPr="00CB73EF">
        <w:rPr>
          <w:sz w:val="24"/>
          <w:szCs w:val="24"/>
          <w:lang w:eastAsia="ru-RU"/>
        </w:rPr>
        <w:t>Молекулярно-кинетическая теория (МКТ)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w:t>
      </w:r>
      <w:r w:rsidRPr="00CB73EF">
        <w:rPr>
          <w:sz w:val="24"/>
          <w:szCs w:val="24"/>
          <w:lang w:eastAsia="ru-RU"/>
        </w:rPr>
        <w:t>Клапейрона</w:t>
      </w:r>
      <w:r w:rsidRPr="00CB73EF">
        <w:rPr>
          <w:sz w:val="24"/>
          <w:szCs w:val="24"/>
          <w:lang w:eastAsia="ru-RU"/>
        </w:rPr>
        <w:t>.</w:t>
      </w:r>
    </w:p>
    <w:p w:rsidR="00DD06A7" w:rsidRPr="00CB73EF" w:rsidP="00DD06A7">
      <w:pPr>
        <w:pStyle w:val="NoSpacing"/>
        <w:spacing w:line="276" w:lineRule="auto"/>
        <w:jc w:val="both"/>
        <w:rPr>
          <w:sz w:val="24"/>
          <w:szCs w:val="24"/>
          <w:lang w:eastAsia="ru-RU"/>
        </w:rPr>
      </w:pPr>
      <w:r w:rsidRPr="00CB73EF">
        <w:rPr>
          <w:sz w:val="24"/>
          <w:szCs w:val="24"/>
          <w:lang w:eastAsia="ru-RU"/>
        </w:rPr>
        <w:t xml:space="preserve">Агрегатные состояния вещества. </w:t>
      </w:r>
      <w:r w:rsidRPr="00CB73EF">
        <w:rPr>
          <w:iCs/>
          <w:sz w:val="24"/>
          <w:szCs w:val="24"/>
          <w:lang w:eastAsia="ru-RU"/>
        </w:rPr>
        <w:t>Модель строения жидкостей.</w:t>
      </w:r>
    </w:p>
    <w:p w:rsidR="00DD06A7" w:rsidRPr="00CB73EF" w:rsidP="00DD06A7">
      <w:pPr>
        <w:pStyle w:val="NoSpacing"/>
        <w:spacing w:line="276" w:lineRule="auto"/>
        <w:jc w:val="both"/>
        <w:rPr>
          <w:sz w:val="24"/>
          <w:szCs w:val="24"/>
          <w:lang w:eastAsia="ru-RU"/>
        </w:rPr>
      </w:pPr>
      <w:r w:rsidRPr="00CB73EF">
        <w:rPr>
          <w:sz w:val="24"/>
          <w:szCs w:val="24"/>
          <w:lang w:eastAsia="ru-RU"/>
        </w:rPr>
        <w:t xml:space="preserve">Внутренняя энергия. Работа и теплопередача как способы изменения внутренней энергии. Первый закон термодинамики. Необратимость тепловых процессов. Принципы действия тепловых машин. </w:t>
      </w:r>
    </w:p>
    <w:p w:rsidR="00DD06A7" w:rsidRPr="00CB73EF" w:rsidP="00DD06A7">
      <w:pPr>
        <w:pStyle w:val="NoSpacing"/>
        <w:spacing w:line="276" w:lineRule="auto"/>
        <w:jc w:val="both"/>
        <w:rPr>
          <w:b/>
          <w:sz w:val="24"/>
          <w:szCs w:val="24"/>
          <w:lang w:eastAsia="ru-RU"/>
        </w:rPr>
      </w:pPr>
      <w:r w:rsidRPr="00CB73EF">
        <w:rPr>
          <w:b/>
          <w:sz w:val="24"/>
          <w:szCs w:val="24"/>
          <w:lang w:eastAsia="ru-RU"/>
        </w:rPr>
        <w:t>Электродинамика</w:t>
      </w:r>
    </w:p>
    <w:p w:rsidR="00DD06A7" w:rsidRPr="00CB73EF" w:rsidP="00DD06A7">
      <w:pPr>
        <w:pStyle w:val="NoSpacing"/>
        <w:spacing w:line="276" w:lineRule="auto"/>
        <w:jc w:val="both"/>
        <w:rPr>
          <w:sz w:val="24"/>
          <w:szCs w:val="24"/>
          <w:lang w:eastAsia="ru-RU"/>
        </w:rPr>
      </w:pPr>
      <w:r w:rsidRPr="00CB73EF">
        <w:rPr>
          <w:sz w:val="24"/>
          <w:szCs w:val="24"/>
          <w:lang w:eastAsia="ru-RU"/>
        </w:rPr>
        <w:t xml:space="preserve">Электрическое поле. Закон Кулона. Напряженность и потенциал электростатического поля. Проводники, полупроводники и диэлектрики. Конденсатор. </w:t>
      </w:r>
    </w:p>
    <w:p w:rsidR="00DD06A7" w:rsidRPr="00CB73EF" w:rsidP="00DD06A7">
      <w:pPr>
        <w:pStyle w:val="NoSpacing"/>
        <w:spacing w:line="276" w:lineRule="auto"/>
        <w:jc w:val="both"/>
        <w:rPr>
          <w:b/>
          <w:sz w:val="24"/>
          <w:szCs w:val="24"/>
          <w:lang w:eastAsia="ru-RU"/>
        </w:rPr>
      </w:pPr>
      <w:r w:rsidRPr="00CB73EF">
        <w:rPr>
          <w:sz w:val="24"/>
          <w:szCs w:val="24"/>
          <w:lang w:eastAsia="ru-RU"/>
        </w:rPr>
        <w:t xml:space="preserve">Постоянный электрический ток. Электродвижущая сила. Закон Ома для полной цепи. Электрический ток в проводниках, электролитах, полупроводниках, газах и вакууме. </w:t>
      </w:r>
      <w:r w:rsidRPr="00CB73EF">
        <w:rPr>
          <w:b/>
          <w:iCs/>
          <w:sz w:val="24"/>
          <w:szCs w:val="24"/>
          <w:lang w:eastAsia="ru-RU"/>
        </w:rPr>
        <w:t>Сверхпроводимость.</w:t>
      </w:r>
    </w:p>
    <w:p w:rsidR="00DD06A7" w:rsidRPr="00CB73EF" w:rsidP="00DD06A7">
      <w:pPr>
        <w:pStyle w:val="NoSpacing"/>
        <w:spacing w:line="276" w:lineRule="auto"/>
        <w:jc w:val="both"/>
        <w:rPr>
          <w:sz w:val="24"/>
          <w:szCs w:val="24"/>
          <w:lang w:eastAsia="ru-RU"/>
        </w:rPr>
      </w:pPr>
      <w:r w:rsidRPr="00CB73EF">
        <w:rPr>
          <w:sz w:val="24"/>
          <w:szCs w:val="24"/>
          <w:lang w:eastAsia="ru-RU"/>
        </w:rPr>
        <w:t>Индукция магнитного поля. Действие магнитного поля на проводник с током и движущуюся заряженную частицу. Сила Ампера и сила Лоренца. Магнитные свойства вещества.</w:t>
      </w:r>
    </w:p>
    <w:p w:rsidR="00DD06A7" w:rsidRPr="00CB73EF" w:rsidP="00DD06A7">
      <w:pPr>
        <w:pStyle w:val="NoSpacing"/>
        <w:spacing w:line="276" w:lineRule="auto"/>
        <w:jc w:val="both"/>
        <w:rPr>
          <w:sz w:val="24"/>
          <w:szCs w:val="24"/>
          <w:lang w:eastAsia="ru-RU"/>
        </w:rPr>
      </w:pPr>
      <w:r w:rsidRPr="00CB73EF">
        <w:rPr>
          <w:sz w:val="24"/>
          <w:szCs w:val="24"/>
          <w:lang w:eastAsia="ru-RU"/>
        </w:rPr>
        <w:t xml:space="preserve">Закон электромагнитной индукции. Электромагнитное поле. Переменный ток. Явление самоиндукции. Индуктивность. </w:t>
      </w:r>
      <w:r w:rsidRPr="00CB73EF">
        <w:rPr>
          <w:iCs/>
          <w:sz w:val="24"/>
          <w:szCs w:val="24"/>
          <w:lang w:eastAsia="ru-RU"/>
        </w:rPr>
        <w:t>Энергия электромагнитного поля.</w:t>
      </w:r>
    </w:p>
    <w:p w:rsidR="00DD06A7" w:rsidRPr="00CB73EF" w:rsidP="00DD06A7">
      <w:pPr>
        <w:pStyle w:val="NoSpacing"/>
        <w:spacing w:line="276" w:lineRule="auto"/>
        <w:jc w:val="both"/>
        <w:rPr>
          <w:sz w:val="24"/>
          <w:szCs w:val="24"/>
          <w:lang w:eastAsia="ru-RU"/>
        </w:rPr>
      </w:pPr>
      <w:r w:rsidRPr="00CB73EF">
        <w:rPr>
          <w:sz w:val="24"/>
          <w:szCs w:val="24"/>
          <w:lang w:eastAsia="ru-RU"/>
        </w:rPr>
        <w:t xml:space="preserve">Электромагнитные колебания. Колебательный контур. </w:t>
      </w:r>
    </w:p>
    <w:p w:rsidR="00DD06A7" w:rsidRPr="00CB73EF" w:rsidP="00DD06A7">
      <w:pPr>
        <w:pStyle w:val="NoSpacing"/>
        <w:spacing w:line="276" w:lineRule="auto"/>
        <w:jc w:val="both"/>
        <w:rPr>
          <w:sz w:val="24"/>
          <w:szCs w:val="24"/>
          <w:lang w:eastAsia="ru-RU"/>
        </w:rPr>
      </w:pPr>
      <w:r w:rsidRPr="00CB73EF">
        <w:rPr>
          <w:sz w:val="24"/>
          <w:szCs w:val="24"/>
          <w:lang w:eastAsia="ru-RU"/>
        </w:rPr>
        <w:t xml:space="preserve">Электромагнитные волны. Диапазоны электромагнитных излучений и их практическое применение. </w:t>
      </w:r>
    </w:p>
    <w:p w:rsidR="00DD06A7" w:rsidRPr="00CB73EF" w:rsidP="00DD06A7">
      <w:pPr>
        <w:pStyle w:val="NoSpacing"/>
        <w:spacing w:line="276" w:lineRule="auto"/>
        <w:jc w:val="both"/>
        <w:rPr>
          <w:sz w:val="24"/>
          <w:szCs w:val="24"/>
          <w:lang w:eastAsia="ru-RU"/>
        </w:rPr>
      </w:pPr>
      <w:r w:rsidRPr="00CB73EF">
        <w:rPr>
          <w:sz w:val="24"/>
          <w:szCs w:val="24"/>
          <w:lang w:eastAsia="ru-RU"/>
        </w:rPr>
        <w:t xml:space="preserve">Геометрическая оптика. Волновые свойства света. </w:t>
      </w:r>
    </w:p>
    <w:p w:rsidR="00DD06A7" w:rsidRPr="00CB73EF" w:rsidP="00DD06A7">
      <w:pPr>
        <w:pStyle w:val="NoSpacing"/>
        <w:spacing w:line="276" w:lineRule="auto"/>
        <w:jc w:val="both"/>
        <w:rPr>
          <w:b/>
          <w:sz w:val="24"/>
          <w:szCs w:val="24"/>
          <w:lang w:eastAsia="ru-RU"/>
        </w:rPr>
      </w:pPr>
      <w:r w:rsidRPr="00CB73EF">
        <w:rPr>
          <w:b/>
          <w:sz w:val="24"/>
          <w:szCs w:val="24"/>
          <w:lang w:eastAsia="ru-RU"/>
        </w:rPr>
        <w:t>Основы специальной теории относительности</w:t>
      </w:r>
    </w:p>
    <w:p w:rsidR="00DD06A7" w:rsidRPr="00CB73EF" w:rsidP="00DD06A7">
      <w:pPr>
        <w:pStyle w:val="NoSpacing"/>
        <w:spacing w:line="276" w:lineRule="auto"/>
        <w:jc w:val="both"/>
        <w:rPr>
          <w:sz w:val="24"/>
          <w:szCs w:val="24"/>
          <w:lang w:eastAsia="ru-RU"/>
        </w:rPr>
      </w:pPr>
      <w:r w:rsidRPr="00CB73EF">
        <w:rPr>
          <w:sz w:val="24"/>
          <w:szCs w:val="24"/>
          <w:lang w:eastAsia="ru-RU"/>
        </w:rPr>
        <w:t>Инвариантность модуля скорости света в вакууме. Принцип относительности Эйнштейна. Связь массы и энергии свободной частицы. Энергия покоя.</w:t>
      </w:r>
    </w:p>
    <w:p w:rsidR="00DD06A7" w:rsidRPr="00CB73EF" w:rsidP="00DD06A7">
      <w:pPr>
        <w:pStyle w:val="NoSpacing"/>
        <w:spacing w:line="276" w:lineRule="auto"/>
        <w:jc w:val="both"/>
        <w:rPr>
          <w:b/>
          <w:sz w:val="24"/>
          <w:szCs w:val="24"/>
          <w:lang w:eastAsia="ru-RU"/>
        </w:rPr>
      </w:pPr>
      <w:r w:rsidRPr="00CB73EF">
        <w:rPr>
          <w:b/>
          <w:sz w:val="24"/>
          <w:szCs w:val="24"/>
          <w:lang w:eastAsia="ru-RU"/>
        </w:rPr>
        <w:t>Квантовая физика. Физика атома и атомного ядра</w:t>
      </w:r>
    </w:p>
    <w:p w:rsidR="00DD06A7" w:rsidRPr="00CB73EF" w:rsidP="00DD06A7">
      <w:pPr>
        <w:pStyle w:val="NoSpacing"/>
        <w:spacing w:line="276" w:lineRule="auto"/>
        <w:jc w:val="both"/>
        <w:rPr>
          <w:sz w:val="24"/>
          <w:szCs w:val="24"/>
          <w:lang w:eastAsia="ru-RU"/>
        </w:rPr>
      </w:pPr>
      <w:r w:rsidRPr="00CB73EF">
        <w:rPr>
          <w:sz w:val="24"/>
          <w:szCs w:val="24"/>
          <w:lang w:eastAsia="ru-RU"/>
        </w:rPr>
        <w:t xml:space="preserve">Гипотеза М. Планка. Фотоэлектрический эффект. Фотон. Корпускулярно-волновой дуализм. </w:t>
      </w:r>
      <w:r w:rsidRPr="00CB73EF">
        <w:rPr>
          <w:iCs/>
          <w:sz w:val="24"/>
          <w:szCs w:val="24"/>
          <w:lang w:eastAsia="ru-RU"/>
        </w:rPr>
        <w:t>Соотношение неопределенностей Гейзенберга.</w:t>
      </w:r>
    </w:p>
    <w:p w:rsidR="00DD06A7" w:rsidRPr="00CB73EF" w:rsidP="00DD06A7">
      <w:pPr>
        <w:pStyle w:val="NoSpacing"/>
        <w:spacing w:line="276" w:lineRule="auto"/>
        <w:jc w:val="both"/>
        <w:rPr>
          <w:sz w:val="24"/>
          <w:szCs w:val="24"/>
          <w:lang w:eastAsia="ru-RU"/>
        </w:rPr>
      </w:pPr>
      <w:r w:rsidRPr="00CB73EF">
        <w:rPr>
          <w:sz w:val="24"/>
          <w:szCs w:val="24"/>
          <w:lang w:eastAsia="ru-RU"/>
        </w:rPr>
        <w:t xml:space="preserve">Планетарная модель атома. Объяснение линейчатого спектра водорода на основе квантовых постулатов Бора. </w:t>
      </w:r>
    </w:p>
    <w:p w:rsidR="00DD06A7" w:rsidRPr="00CB73EF" w:rsidP="00DD06A7">
      <w:pPr>
        <w:pStyle w:val="NoSpacing"/>
        <w:spacing w:line="276" w:lineRule="auto"/>
        <w:jc w:val="both"/>
        <w:rPr>
          <w:sz w:val="24"/>
          <w:szCs w:val="24"/>
          <w:lang w:eastAsia="ru-RU"/>
        </w:rPr>
      </w:pPr>
      <w:r w:rsidRPr="00CB73EF">
        <w:rPr>
          <w:sz w:val="24"/>
          <w:szCs w:val="24"/>
          <w:lang w:eastAsia="ru-RU"/>
        </w:rPr>
        <w:t xml:space="preserve">Состав и строение атомного ядра. Энергия связи атомных ядер. Виды радиоактивных превращений атомных ядер. </w:t>
      </w:r>
    </w:p>
    <w:p w:rsidR="00DD06A7" w:rsidRPr="00CB73EF" w:rsidP="00DD06A7">
      <w:pPr>
        <w:pStyle w:val="NoSpacing"/>
        <w:spacing w:line="276" w:lineRule="auto"/>
        <w:jc w:val="both"/>
        <w:rPr>
          <w:sz w:val="24"/>
          <w:szCs w:val="24"/>
          <w:lang w:eastAsia="ru-RU"/>
        </w:rPr>
      </w:pPr>
      <w:r w:rsidRPr="00CB73EF">
        <w:rPr>
          <w:sz w:val="24"/>
          <w:szCs w:val="24"/>
          <w:lang w:eastAsia="ru-RU"/>
        </w:rPr>
        <w:t xml:space="preserve">Закон радиоактивного распада. Ядерные реакции. Цепная реакция деления ядер. </w:t>
      </w:r>
    </w:p>
    <w:p w:rsidR="00DD06A7" w:rsidRPr="00CB73EF" w:rsidP="00DD06A7">
      <w:pPr>
        <w:pStyle w:val="NoSpacing"/>
        <w:spacing w:line="276" w:lineRule="auto"/>
        <w:jc w:val="both"/>
        <w:rPr>
          <w:sz w:val="24"/>
          <w:szCs w:val="24"/>
          <w:lang w:eastAsia="ru-RU"/>
        </w:rPr>
      </w:pPr>
      <w:r w:rsidRPr="00CB73EF">
        <w:rPr>
          <w:sz w:val="24"/>
          <w:szCs w:val="24"/>
          <w:lang w:eastAsia="ru-RU"/>
        </w:rPr>
        <w:t>Элементарные частицы. Фундаментальные взаимодействия.</w:t>
      </w:r>
    </w:p>
    <w:p w:rsidR="00DD06A7" w:rsidRPr="00CB73EF" w:rsidP="00DD06A7">
      <w:pPr>
        <w:pStyle w:val="NoSpacing"/>
        <w:spacing w:line="276" w:lineRule="auto"/>
        <w:jc w:val="both"/>
        <w:rPr>
          <w:b/>
          <w:sz w:val="24"/>
          <w:szCs w:val="24"/>
          <w:lang w:eastAsia="ru-RU"/>
        </w:rPr>
      </w:pPr>
      <w:r w:rsidRPr="00CB73EF">
        <w:rPr>
          <w:b/>
          <w:sz w:val="24"/>
          <w:szCs w:val="24"/>
          <w:lang w:eastAsia="ru-RU"/>
        </w:rPr>
        <w:t>Строение Вселенной</w:t>
      </w:r>
    </w:p>
    <w:p w:rsidR="00DD06A7" w:rsidRPr="00CB73EF" w:rsidP="00DD06A7">
      <w:pPr>
        <w:pStyle w:val="NoSpacing"/>
        <w:spacing w:line="276" w:lineRule="auto"/>
        <w:jc w:val="both"/>
        <w:rPr>
          <w:sz w:val="24"/>
          <w:szCs w:val="24"/>
          <w:lang w:eastAsia="ru-RU"/>
        </w:rPr>
      </w:pPr>
      <w:r w:rsidRPr="00CB73EF">
        <w:rPr>
          <w:sz w:val="24"/>
          <w:szCs w:val="24"/>
          <w:lang w:eastAsia="ru-RU"/>
        </w:rPr>
        <w:t>Современные представления о происхождении и эволюции Солнца и звезд. Классификация звезд. Звезды и источники их энергии.</w:t>
      </w:r>
    </w:p>
    <w:p w:rsidR="00DD06A7" w:rsidRPr="00CB73EF" w:rsidP="00DD06A7">
      <w:pPr>
        <w:pStyle w:val="NoSpacing"/>
        <w:spacing w:line="276" w:lineRule="auto"/>
        <w:jc w:val="both"/>
        <w:rPr>
          <w:sz w:val="24"/>
          <w:szCs w:val="24"/>
          <w:lang w:eastAsia="ru-RU"/>
        </w:rPr>
      </w:pPr>
      <w:r w:rsidRPr="00CB73EF">
        <w:rPr>
          <w:sz w:val="24"/>
          <w:szCs w:val="24"/>
          <w:lang w:eastAsia="ru-RU"/>
        </w:rPr>
        <w:t>Галактика. Представление о строении и эволюции Вселенной.</w:t>
      </w:r>
    </w:p>
    <w:p w:rsidR="00DD06A7" w:rsidRPr="00311837" w:rsidP="00311837">
      <w:pPr>
        <w:pStyle w:val="NoSpacing"/>
        <w:spacing w:line="276" w:lineRule="auto"/>
        <w:jc w:val="both"/>
        <w:rPr>
          <w:b/>
          <w:sz w:val="24"/>
          <w:szCs w:val="24"/>
          <w:lang w:eastAsia="ru-RU"/>
        </w:rPr>
      </w:pPr>
    </w:p>
    <w:p w:rsidR="00DD06A7" w:rsidP="00DD06A7">
      <w:pPr>
        <w:pStyle w:val="NoSpacing"/>
        <w:spacing w:line="276" w:lineRule="auto"/>
        <w:jc w:val="center"/>
        <w:rPr>
          <w:b/>
          <w:sz w:val="24"/>
          <w:szCs w:val="24"/>
          <w:lang w:eastAsia="ru-RU"/>
        </w:rPr>
      </w:pPr>
      <w:r>
        <w:rPr>
          <w:b/>
          <w:sz w:val="24"/>
          <w:szCs w:val="24"/>
          <w:lang w:eastAsia="ru-RU"/>
        </w:rPr>
        <w:t>10 класс</w:t>
      </w:r>
    </w:p>
    <w:p w:rsidR="00311837" w:rsidRPr="00311837" w:rsidP="00311837">
      <w:pPr>
        <w:pStyle w:val="NoSpacing"/>
        <w:spacing w:line="276" w:lineRule="auto"/>
        <w:jc w:val="both"/>
        <w:rPr>
          <w:sz w:val="24"/>
          <w:szCs w:val="24"/>
          <w:lang w:eastAsia="ru-RU"/>
        </w:rPr>
      </w:pPr>
      <w:r w:rsidRPr="00311837">
        <w:rPr>
          <w:b/>
          <w:sz w:val="24"/>
          <w:szCs w:val="24"/>
          <w:lang w:eastAsia="ru-RU"/>
        </w:rPr>
        <w:t xml:space="preserve">Научный метод познания. </w:t>
      </w:r>
      <w:r w:rsidRPr="00311837">
        <w:rPr>
          <w:sz w:val="24"/>
          <w:szCs w:val="24"/>
          <w:lang w:eastAsia="ru-RU"/>
        </w:rPr>
        <w:t>Физика – фундаментальная наука о природе. Научный метод познания.</w:t>
      </w:r>
      <w:r w:rsidR="00DD06A7">
        <w:rPr>
          <w:sz w:val="24"/>
          <w:szCs w:val="24"/>
          <w:lang w:eastAsia="ru-RU"/>
        </w:rPr>
        <w:t xml:space="preserve"> </w:t>
      </w:r>
      <w:r w:rsidRPr="00311837">
        <w:rPr>
          <w:sz w:val="24"/>
          <w:szCs w:val="24"/>
          <w:lang w:eastAsia="ru-RU"/>
        </w:rPr>
        <w:t>Методы научного исследования физических явлений. Эксперимент и теория в процессе познания природы. Погрешности измерения физических величин. Научные гипотезы. Модели физических явлений. Физические законы и теории. Границы применимости физических законов. Физическая картина мира. Открытия в физике – основа прогресса в технике и технологии производства.</w:t>
      </w:r>
    </w:p>
    <w:p w:rsidR="00311837" w:rsidRPr="00311837" w:rsidP="00311837">
      <w:pPr>
        <w:pStyle w:val="NoSpacing"/>
        <w:spacing w:line="276" w:lineRule="auto"/>
        <w:jc w:val="both"/>
        <w:rPr>
          <w:b/>
          <w:sz w:val="24"/>
          <w:szCs w:val="24"/>
          <w:lang w:eastAsia="ru-RU"/>
        </w:rPr>
      </w:pPr>
      <w:r w:rsidRPr="00311837">
        <w:rPr>
          <w:b/>
          <w:sz w:val="24"/>
          <w:szCs w:val="24"/>
          <w:lang w:eastAsia="ru-RU"/>
        </w:rPr>
        <w:t xml:space="preserve">Механика </w:t>
      </w:r>
    </w:p>
    <w:p w:rsidR="00311837" w:rsidRPr="00311837" w:rsidP="00311837">
      <w:pPr>
        <w:pStyle w:val="NoSpacing"/>
        <w:spacing w:line="276" w:lineRule="auto"/>
        <w:jc w:val="both"/>
        <w:rPr>
          <w:sz w:val="24"/>
          <w:szCs w:val="24"/>
          <w:lang w:eastAsia="ru-RU"/>
        </w:rPr>
      </w:pPr>
      <w:r w:rsidRPr="00311837">
        <w:rPr>
          <w:sz w:val="24"/>
          <w:szCs w:val="24"/>
          <w:lang w:eastAsia="ru-RU"/>
        </w:rPr>
        <w:t>Системы отсчета. Скалярные и векторные физические величины. Механическое движение и его виды. Относительность механического движения.  Мгновенная скорость. Ускорение. Равноускоренное движение. Движение по окружности с постоянной по модулю скоростью. Принцип относительности Галилея.</w:t>
      </w:r>
    </w:p>
    <w:p w:rsidR="00311837" w:rsidRPr="00311837" w:rsidP="00311837">
      <w:pPr>
        <w:pStyle w:val="NoSpacing"/>
        <w:spacing w:line="276" w:lineRule="auto"/>
        <w:jc w:val="both"/>
        <w:rPr>
          <w:sz w:val="24"/>
          <w:szCs w:val="24"/>
          <w:lang w:eastAsia="ru-RU"/>
        </w:rPr>
      </w:pPr>
      <w:r w:rsidRPr="00311837">
        <w:rPr>
          <w:sz w:val="24"/>
          <w:szCs w:val="24"/>
          <w:lang w:eastAsia="ru-RU"/>
        </w:rPr>
        <w:t>Масса и сила. Законы динамики. Способы измерения сил. Инерциальные системы отсчета. Закон всемирного тяготения.</w:t>
      </w:r>
    </w:p>
    <w:p w:rsidR="00311837" w:rsidRPr="00311837" w:rsidP="00311837">
      <w:pPr>
        <w:pStyle w:val="NoSpacing"/>
        <w:spacing w:line="276" w:lineRule="auto"/>
        <w:jc w:val="both"/>
        <w:rPr>
          <w:sz w:val="24"/>
          <w:szCs w:val="24"/>
          <w:lang w:eastAsia="ru-RU"/>
        </w:rPr>
      </w:pPr>
      <w:r w:rsidRPr="00311837">
        <w:rPr>
          <w:sz w:val="24"/>
          <w:szCs w:val="24"/>
          <w:lang w:eastAsia="ru-RU"/>
        </w:rPr>
        <w:t>Закон сохранения импульса. Кинетическая энергия и работа. Потенциальная энергия тела в гравитационном поле. Потенциальная энергия упруго деформированного тела. Закон сохранения механической энергии.</w:t>
      </w:r>
    </w:p>
    <w:p w:rsidR="00311837" w:rsidRPr="00311837" w:rsidP="00311837">
      <w:pPr>
        <w:pStyle w:val="NoSpacing"/>
        <w:spacing w:line="276" w:lineRule="auto"/>
        <w:jc w:val="both"/>
        <w:rPr>
          <w:b/>
          <w:sz w:val="24"/>
          <w:szCs w:val="24"/>
          <w:lang w:eastAsia="ru-RU"/>
        </w:rPr>
      </w:pPr>
      <w:r w:rsidRPr="00311837">
        <w:rPr>
          <w:b/>
          <w:sz w:val="24"/>
          <w:szCs w:val="24"/>
          <w:lang w:eastAsia="ru-RU"/>
        </w:rPr>
        <w:t>Демонстрации</w:t>
      </w:r>
    </w:p>
    <w:p w:rsidR="00311837" w:rsidRPr="00311837" w:rsidP="00311837">
      <w:pPr>
        <w:pStyle w:val="NoSpacing"/>
        <w:spacing w:line="276" w:lineRule="auto"/>
        <w:jc w:val="both"/>
        <w:rPr>
          <w:sz w:val="24"/>
          <w:szCs w:val="24"/>
          <w:lang w:eastAsia="ru-RU"/>
        </w:rPr>
      </w:pPr>
      <w:r w:rsidRPr="00311837">
        <w:rPr>
          <w:sz w:val="24"/>
          <w:szCs w:val="24"/>
          <w:lang w:eastAsia="ru-RU"/>
        </w:rPr>
        <w:t>Зависимость траектории от выбора отсчета.</w:t>
      </w:r>
    </w:p>
    <w:p w:rsidR="00311837" w:rsidRPr="00311837" w:rsidP="00311837">
      <w:pPr>
        <w:pStyle w:val="NoSpacing"/>
        <w:spacing w:line="276" w:lineRule="auto"/>
        <w:jc w:val="both"/>
        <w:rPr>
          <w:sz w:val="24"/>
          <w:szCs w:val="24"/>
          <w:lang w:eastAsia="ru-RU"/>
        </w:rPr>
      </w:pPr>
      <w:r w:rsidRPr="00311837">
        <w:rPr>
          <w:sz w:val="24"/>
          <w:szCs w:val="24"/>
          <w:lang w:eastAsia="ru-RU"/>
        </w:rPr>
        <w:t>Падение тел в воздухе и в вакууме.</w:t>
      </w:r>
    </w:p>
    <w:p w:rsidR="00311837" w:rsidRPr="00311837" w:rsidP="00311837">
      <w:pPr>
        <w:pStyle w:val="NoSpacing"/>
        <w:spacing w:line="276" w:lineRule="auto"/>
        <w:jc w:val="both"/>
        <w:rPr>
          <w:sz w:val="24"/>
          <w:szCs w:val="24"/>
          <w:lang w:eastAsia="ru-RU"/>
        </w:rPr>
      </w:pPr>
      <w:r>
        <w:rPr>
          <w:sz w:val="24"/>
          <w:szCs w:val="24"/>
          <w:lang w:eastAsia="ru-RU"/>
        </w:rPr>
        <w:t xml:space="preserve">Траектория </w:t>
      </w:r>
      <w:r w:rsidRPr="00311837">
        <w:rPr>
          <w:sz w:val="24"/>
          <w:szCs w:val="24"/>
          <w:lang w:eastAsia="ru-RU"/>
        </w:rPr>
        <w:t>движения тела, брошенного горизонтально.</w:t>
      </w:r>
    </w:p>
    <w:p w:rsidR="00311837" w:rsidRPr="00311837" w:rsidP="00311837">
      <w:pPr>
        <w:pStyle w:val="NoSpacing"/>
        <w:spacing w:line="276" w:lineRule="auto"/>
        <w:jc w:val="both"/>
        <w:rPr>
          <w:sz w:val="24"/>
          <w:szCs w:val="24"/>
          <w:lang w:eastAsia="ru-RU"/>
        </w:rPr>
      </w:pPr>
      <w:r w:rsidRPr="00311837">
        <w:rPr>
          <w:sz w:val="24"/>
          <w:szCs w:val="24"/>
          <w:lang w:eastAsia="ru-RU"/>
        </w:rPr>
        <w:t>Явление инерции.</w:t>
      </w:r>
    </w:p>
    <w:p w:rsidR="00311837" w:rsidRPr="00311837" w:rsidP="00311837">
      <w:pPr>
        <w:pStyle w:val="NoSpacing"/>
        <w:spacing w:line="276" w:lineRule="auto"/>
        <w:jc w:val="both"/>
        <w:rPr>
          <w:sz w:val="24"/>
          <w:szCs w:val="24"/>
          <w:lang w:eastAsia="ru-RU"/>
        </w:rPr>
      </w:pPr>
      <w:r w:rsidRPr="00311837">
        <w:rPr>
          <w:sz w:val="24"/>
          <w:szCs w:val="24"/>
          <w:lang w:eastAsia="ru-RU"/>
        </w:rPr>
        <w:t xml:space="preserve">Относительность покоя и движения. </w:t>
      </w:r>
    </w:p>
    <w:p w:rsidR="00311837" w:rsidRPr="00311837" w:rsidP="00311837">
      <w:pPr>
        <w:pStyle w:val="NoSpacing"/>
        <w:spacing w:line="276" w:lineRule="auto"/>
        <w:jc w:val="both"/>
        <w:rPr>
          <w:sz w:val="24"/>
          <w:szCs w:val="24"/>
          <w:lang w:eastAsia="ru-RU"/>
        </w:rPr>
      </w:pPr>
      <w:r w:rsidRPr="00311837">
        <w:rPr>
          <w:sz w:val="24"/>
          <w:szCs w:val="24"/>
          <w:lang w:eastAsia="ru-RU"/>
        </w:rPr>
        <w:t>Относительность перемещения и траектории.</w:t>
      </w:r>
    </w:p>
    <w:p w:rsidR="00311837" w:rsidRPr="00311837" w:rsidP="00311837">
      <w:pPr>
        <w:pStyle w:val="NoSpacing"/>
        <w:spacing w:line="276" w:lineRule="auto"/>
        <w:jc w:val="both"/>
        <w:rPr>
          <w:sz w:val="24"/>
          <w:szCs w:val="24"/>
          <w:lang w:eastAsia="ru-RU"/>
        </w:rPr>
      </w:pPr>
      <w:r w:rsidRPr="00311837">
        <w:rPr>
          <w:sz w:val="24"/>
          <w:szCs w:val="24"/>
          <w:lang w:eastAsia="ru-RU"/>
        </w:rPr>
        <w:t xml:space="preserve">Измерение сил. </w:t>
      </w:r>
    </w:p>
    <w:p w:rsidR="00311837" w:rsidRPr="00311837" w:rsidP="00311837">
      <w:pPr>
        <w:pStyle w:val="NoSpacing"/>
        <w:spacing w:line="276" w:lineRule="auto"/>
        <w:jc w:val="both"/>
        <w:rPr>
          <w:sz w:val="24"/>
          <w:szCs w:val="24"/>
          <w:lang w:eastAsia="ru-RU"/>
        </w:rPr>
      </w:pPr>
      <w:r w:rsidRPr="00311837">
        <w:rPr>
          <w:sz w:val="24"/>
          <w:szCs w:val="24"/>
          <w:lang w:eastAsia="ru-RU"/>
        </w:rPr>
        <w:t>Сложение сил.</w:t>
      </w:r>
    </w:p>
    <w:p w:rsidR="00311837" w:rsidRPr="00311837" w:rsidP="00311837">
      <w:pPr>
        <w:pStyle w:val="NoSpacing"/>
        <w:spacing w:line="276" w:lineRule="auto"/>
        <w:jc w:val="both"/>
        <w:rPr>
          <w:sz w:val="24"/>
          <w:szCs w:val="24"/>
          <w:lang w:eastAsia="ru-RU"/>
        </w:rPr>
      </w:pPr>
      <w:r w:rsidRPr="00311837">
        <w:rPr>
          <w:sz w:val="24"/>
          <w:szCs w:val="24"/>
          <w:lang w:eastAsia="ru-RU"/>
        </w:rPr>
        <w:t>Зависимость силы упругости от деформации.</w:t>
      </w:r>
    </w:p>
    <w:p w:rsidR="00311837" w:rsidRPr="00311837" w:rsidP="00311837">
      <w:pPr>
        <w:pStyle w:val="NoSpacing"/>
        <w:spacing w:line="276" w:lineRule="auto"/>
        <w:jc w:val="both"/>
        <w:rPr>
          <w:sz w:val="24"/>
          <w:szCs w:val="24"/>
          <w:lang w:eastAsia="ru-RU"/>
        </w:rPr>
      </w:pPr>
      <w:r w:rsidRPr="00311837">
        <w:rPr>
          <w:sz w:val="24"/>
          <w:szCs w:val="24"/>
          <w:lang w:eastAsia="ru-RU"/>
        </w:rPr>
        <w:t>Реактивное движение.</w:t>
      </w:r>
    </w:p>
    <w:p w:rsidR="00311837" w:rsidRPr="00311837" w:rsidP="00311837">
      <w:pPr>
        <w:pStyle w:val="NoSpacing"/>
        <w:spacing w:line="276" w:lineRule="auto"/>
        <w:jc w:val="both"/>
        <w:rPr>
          <w:sz w:val="24"/>
          <w:szCs w:val="24"/>
          <w:lang w:eastAsia="ru-RU"/>
        </w:rPr>
      </w:pPr>
      <w:r w:rsidRPr="00311837">
        <w:rPr>
          <w:sz w:val="24"/>
          <w:szCs w:val="24"/>
          <w:lang w:eastAsia="ru-RU"/>
        </w:rPr>
        <w:t>Наблюдение малых деформаций. Закон Гука.</w:t>
      </w:r>
    </w:p>
    <w:p w:rsidR="00311837" w:rsidRPr="00311837" w:rsidP="00311837">
      <w:pPr>
        <w:pStyle w:val="NoSpacing"/>
        <w:spacing w:line="276" w:lineRule="auto"/>
        <w:jc w:val="both"/>
        <w:rPr>
          <w:sz w:val="24"/>
          <w:szCs w:val="24"/>
          <w:lang w:eastAsia="ru-RU"/>
        </w:rPr>
      </w:pPr>
      <w:r>
        <w:rPr>
          <w:sz w:val="24"/>
          <w:szCs w:val="24"/>
          <w:lang w:eastAsia="ru-RU"/>
        </w:rPr>
        <w:t>Трение покоя, качения</w:t>
      </w:r>
      <w:r w:rsidRPr="00311837">
        <w:rPr>
          <w:sz w:val="24"/>
          <w:szCs w:val="24"/>
          <w:lang w:eastAsia="ru-RU"/>
        </w:rPr>
        <w:t xml:space="preserve"> и скольжения</w:t>
      </w:r>
    </w:p>
    <w:p w:rsidR="00311837" w:rsidRPr="00311837" w:rsidP="00311837">
      <w:pPr>
        <w:pStyle w:val="NoSpacing"/>
        <w:spacing w:line="276" w:lineRule="auto"/>
        <w:jc w:val="both"/>
        <w:rPr>
          <w:sz w:val="24"/>
          <w:szCs w:val="24"/>
          <w:lang w:eastAsia="ru-RU"/>
        </w:rPr>
      </w:pPr>
      <w:r w:rsidRPr="00311837">
        <w:rPr>
          <w:sz w:val="24"/>
          <w:szCs w:val="24"/>
          <w:lang w:eastAsia="ru-RU"/>
        </w:rPr>
        <w:t>Переход потенциальной энергии в кинетическую и обратно.</w:t>
      </w:r>
    </w:p>
    <w:p w:rsidR="00311837" w:rsidRPr="00311837" w:rsidP="00311837">
      <w:pPr>
        <w:pStyle w:val="NoSpacing"/>
        <w:spacing w:line="276" w:lineRule="auto"/>
        <w:jc w:val="both"/>
        <w:rPr>
          <w:b/>
          <w:sz w:val="24"/>
          <w:szCs w:val="24"/>
          <w:lang w:eastAsia="ru-RU"/>
        </w:rPr>
      </w:pPr>
      <w:r w:rsidRPr="00311837">
        <w:rPr>
          <w:b/>
          <w:sz w:val="24"/>
          <w:szCs w:val="24"/>
          <w:lang w:eastAsia="ru-RU"/>
        </w:rPr>
        <w:t>Лабораторные работы</w:t>
      </w:r>
    </w:p>
    <w:p w:rsidR="00311837" w:rsidRPr="00311837" w:rsidP="00311837">
      <w:pPr>
        <w:pStyle w:val="NoSpacing"/>
        <w:spacing w:line="276" w:lineRule="auto"/>
        <w:jc w:val="both"/>
        <w:rPr>
          <w:sz w:val="24"/>
          <w:szCs w:val="24"/>
          <w:lang w:eastAsia="ru-RU"/>
        </w:rPr>
      </w:pPr>
      <w:r w:rsidRPr="00311837">
        <w:rPr>
          <w:sz w:val="24"/>
          <w:szCs w:val="24"/>
          <w:lang w:eastAsia="ru-RU"/>
        </w:rPr>
        <w:t>Изучение движения тела по окружности под действием силы тяжести и упругости.</w:t>
      </w:r>
    </w:p>
    <w:p w:rsidR="00311837" w:rsidRPr="00311837" w:rsidP="00311837">
      <w:pPr>
        <w:pStyle w:val="NoSpacing"/>
        <w:spacing w:line="276" w:lineRule="auto"/>
        <w:jc w:val="both"/>
        <w:rPr>
          <w:b/>
          <w:sz w:val="24"/>
          <w:szCs w:val="24"/>
          <w:lang w:eastAsia="ru-RU"/>
        </w:rPr>
      </w:pPr>
      <w:r w:rsidRPr="00311837">
        <w:rPr>
          <w:b/>
          <w:sz w:val="24"/>
          <w:szCs w:val="24"/>
          <w:lang w:eastAsia="ru-RU"/>
        </w:rPr>
        <w:t>Молекулярная физика</w:t>
      </w:r>
    </w:p>
    <w:p w:rsidR="00311837" w:rsidRPr="00311837" w:rsidP="00311837">
      <w:pPr>
        <w:pStyle w:val="NoSpacing"/>
        <w:spacing w:line="276" w:lineRule="auto"/>
        <w:jc w:val="both"/>
        <w:rPr>
          <w:sz w:val="24"/>
          <w:szCs w:val="24"/>
          <w:lang w:eastAsia="ru-RU"/>
        </w:rPr>
      </w:pPr>
      <w:r>
        <w:rPr>
          <w:sz w:val="24"/>
          <w:szCs w:val="24"/>
          <w:lang w:eastAsia="ru-RU"/>
        </w:rPr>
        <w:t>Молекулярно-</w:t>
      </w:r>
      <w:r w:rsidRPr="00311837">
        <w:rPr>
          <w:sz w:val="24"/>
          <w:szCs w:val="24"/>
          <w:lang w:eastAsia="ru-RU"/>
        </w:rPr>
        <w:t>кинетическая теория строения вещества и ее экспериментальные основания.</w:t>
      </w:r>
    </w:p>
    <w:p w:rsidR="00311837" w:rsidRPr="00311837" w:rsidP="00311837">
      <w:pPr>
        <w:pStyle w:val="NoSpacing"/>
        <w:spacing w:line="276" w:lineRule="auto"/>
        <w:jc w:val="both"/>
        <w:rPr>
          <w:sz w:val="24"/>
          <w:szCs w:val="24"/>
          <w:lang w:eastAsia="ru-RU"/>
        </w:rPr>
      </w:pPr>
      <w:r w:rsidRPr="00311837">
        <w:rPr>
          <w:sz w:val="24"/>
          <w:szCs w:val="24"/>
          <w:lang w:eastAsia="ru-RU"/>
        </w:rPr>
        <w:t>Абсолютная температура. Уравнение состояния идеального газа.</w:t>
      </w:r>
    </w:p>
    <w:p w:rsidR="00311837" w:rsidRPr="00311837" w:rsidP="00311837">
      <w:pPr>
        <w:pStyle w:val="NoSpacing"/>
        <w:spacing w:line="276" w:lineRule="auto"/>
        <w:jc w:val="both"/>
        <w:rPr>
          <w:sz w:val="24"/>
          <w:szCs w:val="24"/>
          <w:lang w:eastAsia="ru-RU"/>
        </w:rPr>
      </w:pPr>
      <w:r w:rsidRPr="00311837">
        <w:rPr>
          <w:sz w:val="24"/>
          <w:szCs w:val="24"/>
          <w:lang w:eastAsia="ru-RU"/>
        </w:rPr>
        <w:t>Связь средней кинетической энергии теплового движения молекул с абсолютной температурой.</w:t>
      </w:r>
    </w:p>
    <w:p w:rsidR="00311837" w:rsidRPr="00311837" w:rsidP="00311837">
      <w:pPr>
        <w:pStyle w:val="NoSpacing"/>
        <w:spacing w:line="276" w:lineRule="auto"/>
        <w:jc w:val="both"/>
        <w:rPr>
          <w:sz w:val="24"/>
          <w:szCs w:val="24"/>
          <w:lang w:eastAsia="ru-RU"/>
        </w:rPr>
      </w:pPr>
      <w:r w:rsidRPr="00311837">
        <w:rPr>
          <w:sz w:val="24"/>
          <w:szCs w:val="24"/>
          <w:lang w:eastAsia="ru-RU"/>
        </w:rPr>
        <w:t>Строение жидкостей и твердых тел.</w:t>
      </w:r>
    </w:p>
    <w:p w:rsidR="00311837" w:rsidRPr="00311837" w:rsidP="00311837">
      <w:pPr>
        <w:pStyle w:val="NoSpacing"/>
        <w:spacing w:line="276" w:lineRule="auto"/>
        <w:jc w:val="both"/>
        <w:rPr>
          <w:sz w:val="24"/>
          <w:szCs w:val="24"/>
          <w:lang w:eastAsia="ru-RU"/>
        </w:rPr>
      </w:pPr>
      <w:r w:rsidRPr="00311837">
        <w:rPr>
          <w:sz w:val="24"/>
          <w:szCs w:val="24"/>
          <w:lang w:eastAsia="ru-RU"/>
        </w:rPr>
        <w:t>Внутренняя энергия. Работа и теплопередача как способы изменения внутренней энергии. Первый закон термодинамики. Принципы действия тепловых машин. Проблемы теплоэнергетики и охрана окружающей среды.</w:t>
      </w:r>
    </w:p>
    <w:p w:rsidR="00311837" w:rsidRPr="00311837" w:rsidP="00311837">
      <w:pPr>
        <w:pStyle w:val="NoSpacing"/>
        <w:spacing w:line="276" w:lineRule="auto"/>
        <w:jc w:val="both"/>
        <w:rPr>
          <w:b/>
          <w:sz w:val="24"/>
          <w:szCs w:val="24"/>
          <w:lang w:eastAsia="ru-RU"/>
        </w:rPr>
      </w:pPr>
      <w:r w:rsidRPr="00311837">
        <w:rPr>
          <w:b/>
          <w:sz w:val="24"/>
          <w:szCs w:val="24"/>
          <w:lang w:eastAsia="ru-RU"/>
        </w:rPr>
        <w:t>Демонстрации</w:t>
      </w:r>
    </w:p>
    <w:p w:rsidR="00311837" w:rsidRPr="00311837" w:rsidP="00311837">
      <w:pPr>
        <w:pStyle w:val="NoSpacing"/>
        <w:spacing w:line="276" w:lineRule="auto"/>
        <w:jc w:val="both"/>
        <w:rPr>
          <w:sz w:val="24"/>
          <w:szCs w:val="24"/>
          <w:lang w:eastAsia="ru-RU"/>
        </w:rPr>
      </w:pPr>
      <w:r w:rsidRPr="00311837">
        <w:rPr>
          <w:sz w:val="24"/>
          <w:szCs w:val="24"/>
          <w:lang w:eastAsia="ru-RU"/>
        </w:rPr>
        <w:t>Механическая модель броуновского движения.</w:t>
      </w:r>
    </w:p>
    <w:p w:rsidR="00311837" w:rsidRPr="00311837" w:rsidP="00311837">
      <w:pPr>
        <w:pStyle w:val="NoSpacing"/>
        <w:spacing w:line="276" w:lineRule="auto"/>
        <w:jc w:val="both"/>
        <w:rPr>
          <w:sz w:val="24"/>
          <w:szCs w:val="24"/>
          <w:lang w:eastAsia="ru-RU"/>
        </w:rPr>
      </w:pPr>
      <w:r w:rsidRPr="00311837">
        <w:rPr>
          <w:sz w:val="24"/>
          <w:szCs w:val="24"/>
          <w:lang w:eastAsia="ru-RU"/>
        </w:rPr>
        <w:t>Диффузия газов.</w:t>
      </w:r>
    </w:p>
    <w:p w:rsidR="00311837" w:rsidRPr="00311837" w:rsidP="00311837">
      <w:pPr>
        <w:pStyle w:val="NoSpacing"/>
        <w:spacing w:line="276" w:lineRule="auto"/>
        <w:jc w:val="both"/>
        <w:rPr>
          <w:sz w:val="24"/>
          <w:szCs w:val="24"/>
          <w:lang w:eastAsia="ru-RU"/>
        </w:rPr>
      </w:pPr>
      <w:r w:rsidRPr="00311837">
        <w:rPr>
          <w:sz w:val="24"/>
          <w:szCs w:val="24"/>
          <w:lang w:eastAsia="ru-RU"/>
        </w:rPr>
        <w:t>Притяжение молекул.</w:t>
      </w:r>
    </w:p>
    <w:p w:rsidR="00311837" w:rsidRPr="00311837" w:rsidP="00311837">
      <w:pPr>
        <w:pStyle w:val="NoSpacing"/>
        <w:spacing w:line="276" w:lineRule="auto"/>
        <w:jc w:val="both"/>
        <w:rPr>
          <w:sz w:val="24"/>
          <w:szCs w:val="24"/>
          <w:lang w:eastAsia="ru-RU"/>
        </w:rPr>
      </w:pPr>
      <w:r w:rsidRPr="00311837">
        <w:rPr>
          <w:sz w:val="24"/>
          <w:szCs w:val="24"/>
          <w:lang w:eastAsia="ru-RU"/>
        </w:rPr>
        <w:t>Изменение давления газа с изменением температуры при постоянном объеме.</w:t>
      </w:r>
    </w:p>
    <w:p w:rsidR="00311837" w:rsidRPr="00311837" w:rsidP="00311837">
      <w:pPr>
        <w:pStyle w:val="NoSpacing"/>
        <w:spacing w:line="276" w:lineRule="auto"/>
        <w:jc w:val="both"/>
        <w:rPr>
          <w:sz w:val="24"/>
          <w:szCs w:val="24"/>
          <w:lang w:eastAsia="ru-RU"/>
        </w:rPr>
      </w:pPr>
      <w:r w:rsidRPr="00311837">
        <w:rPr>
          <w:sz w:val="24"/>
          <w:szCs w:val="24"/>
          <w:lang w:eastAsia="ru-RU"/>
        </w:rPr>
        <w:t>Изменение объема газа с изменением температуры при постоянном давлении.</w:t>
      </w:r>
    </w:p>
    <w:p w:rsidR="00311837" w:rsidRPr="00311837" w:rsidP="00311837">
      <w:pPr>
        <w:pStyle w:val="NoSpacing"/>
        <w:spacing w:line="276" w:lineRule="auto"/>
        <w:jc w:val="both"/>
        <w:rPr>
          <w:sz w:val="24"/>
          <w:szCs w:val="24"/>
          <w:lang w:eastAsia="ru-RU"/>
        </w:rPr>
      </w:pPr>
      <w:r w:rsidRPr="00311837">
        <w:rPr>
          <w:sz w:val="24"/>
          <w:szCs w:val="24"/>
          <w:lang w:eastAsia="ru-RU"/>
        </w:rPr>
        <w:t>Изменение объема газа с изменением давления при постоянной температуре.</w:t>
      </w:r>
    </w:p>
    <w:p w:rsidR="00311837" w:rsidRPr="00311837" w:rsidP="00311837">
      <w:pPr>
        <w:pStyle w:val="NoSpacing"/>
        <w:spacing w:line="276" w:lineRule="auto"/>
        <w:jc w:val="both"/>
        <w:rPr>
          <w:sz w:val="24"/>
          <w:szCs w:val="24"/>
          <w:lang w:eastAsia="ru-RU"/>
        </w:rPr>
      </w:pPr>
      <w:r w:rsidRPr="00311837">
        <w:rPr>
          <w:sz w:val="24"/>
          <w:szCs w:val="24"/>
          <w:lang w:eastAsia="ru-RU"/>
        </w:rPr>
        <w:t>Устройство гигрометра и психрометра.</w:t>
      </w:r>
    </w:p>
    <w:p w:rsidR="00311837" w:rsidRPr="00311837" w:rsidP="00311837">
      <w:pPr>
        <w:pStyle w:val="NoSpacing"/>
        <w:spacing w:line="276" w:lineRule="auto"/>
        <w:jc w:val="both"/>
        <w:rPr>
          <w:sz w:val="24"/>
          <w:szCs w:val="24"/>
          <w:lang w:eastAsia="ru-RU"/>
        </w:rPr>
      </w:pPr>
      <w:r w:rsidRPr="00311837">
        <w:rPr>
          <w:sz w:val="24"/>
          <w:szCs w:val="24"/>
          <w:lang w:eastAsia="ru-RU"/>
        </w:rPr>
        <w:t>Кристаллические и аморфные тела.</w:t>
      </w:r>
    </w:p>
    <w:p w:rsidR="00311837" w:rsidRPr="00311837" w:rsidP="00311837">
      <w:pPr>
        <w:pStyle w:val="NoSpacing"/>
        <w:spacing w:line="276" w:lineRule="auto"/>
        <w:jc w:val="both"/>
        <w:rPr>
          <w:sz w:val="24"/>
          <w:szCs w:val="24"/>
          <w:lang w:eastAsia="ru-RU"/>
        </w:rPr>
      </w:pPr>
      <w:r w:rsidRPr="00311837">
        <w:rPr>
          <w:sz w:val="24"/>
          <w:szCs w:val="24"/>
          <w:lang w:eastAsia="ru-RU"/>
        </w:rPr>
        <w:t xml:space="preserve">Рост кристаллов. </w:t>
      </w:r>
    </w:p>
    <w:p w:rsidR="00311837" w:rsidRPr="00311837" w:rsidP="00311837">
      <w:pPr>
        <w:pStyle w:val="NoSpacing"/>
        <w:spacing w:line="276" w:lineRule="auto"/>
        <w:jc w:val="both"/>
        <w:rPr>
          <w:sz w:val="24"/>
          <w:szCs w:val="24"/>
          <w:lang w:eastAsia="ru-RU"/>
        </w:rPr>
      </w:pPr>
      <w:r w:rsidRPr="00311837">
        <w:rPr>
          <w:sz w:val="24"/>
          <w:szCs w:val="24"/>
          <w:lang w:eastAsia="ru-RU"/>
        </w:rPr>
        <w:t>Пластическая деформация твердого тела.</w:t>
      </w:r>
    </w:p>
    <w:p w:rsidR="00311837" w:rsidRPr="00311837" w:rsidP="00311837">
      <w:pPr>
        <w:pStyle w:val="NoSpacing"/>
        <w:spacing w:line="276" w:lineRule="auto"/>
        <w:jc w:val="both"/>
        <w:rPr>
          <w:sz w:val="24"/>
          <w:szCs w:val="24"/>
          <w:lang w:eastAsia="ru-RU"/>
        </w:rPr>
      </w:pPr>
      <w:r w:rsidRPr="00311837">
        <w:rPr>
          <w:sz w:val="24"/>
          <w:szCs w:val="24"/>
          <w:lang w:eastAsia="ru-RU"/>
        </w:rPr>
        <w:t>Модели тепловых двигателей.</w:t>
      </w:r>
    </w:p>
    <w:p w:rsidR="00311837" w:rsidRPr="00311837" w:rsidP="00311837">
      <w:pPr>
        <w:pStyle w:val="NoSpacing"/>
        <w:spacing w:line="276" w:lineRule="auto"/>
        <w:jc w:val="both"/>
        <w:rPr>
          <w:b/>
          <w:sz w:val="24"/>
          <w:szCs w:val="24"/>
          <w:lang w:eastAsia="ru-RU"/>
        </w:rPr>
      </w:pPr>
      <w:r w:rsidRPr="00311837">
        <w:rPr>
          <w:b/>
          <w:sz w:val="24"/>
          <w:szCs w:val="24"/>
          <w:lang w:eastAsia="ru-RU"/>
        </w:rPr>
        <w:t>Лабораторные работы</w:t>
      </w:r>
    </w:p>
    <w:p w:rsidR="00311837" w:rsidRPr="00311837" w:rsidP="00311837">
      <w:pPr>
        <w:pStyle w:val="NoSpacing"/>
        <w:spacing w:line="276" w:lineRule="auto"/>
        <w:jc w:val="both"/>
        <w:rPr>
          <w:sz w:val="24"/>
          <w:szCs w:val="24"/>
          <w:lang w:eastAsia="ru-RU"/>
        </w:rPr>
      </w:pPr>
      <w:r w:rsidRPr="00311837">
        <w:rPr>
          <w:sz w:val="24"/>
          <w:szCs w:val="24"/>
          <w:lang w:eastAsia="ru-RU"/>
        </w:rPr>
        <w:t>Опытная проверка закона Гей-Люссака.</w:t>
      </w:r>
    </w:p>
    <w:p w:rsidR="00311837" w:rsidRPr="00311837" w:rsidP="00311837">
      <w:pPr>
        <w:pStyle w:val="NoSpacing"/>
        <w:spacing w:line="276" w:lineRule="auto"/>
        <w:jc w:val="both"/>
        <w:rPr>
          <w:b/>
          <w:sz w:val="24"/>
          <w:szCs w:val="24"/>
          <w:lang w:eastAsia="ru-RU"/>
        </w:rPr>
      </w:pPr>
      <w:r w:rsidRPr="00311837">
        <w:rPr>
          <w:b/>
          <w:sz w:val="24"/>
          <w:szCs w:val="24"/>
          <w:lang w:eastAsia="ru-RU"/>
        </w:rPr>
        <w:t xml:space="preserve">Электродинамика </w:t>
      </w:r>
    </w:p>
    <w:p w:rsidR="00311837" w:rsidRPr="00311837" w:rsidP="00311837">
      <w:pPr>
        <w:pStyle w:val="NoSpacing"/>
        <w:spacing w:line="276" w:lineRule="auto"/>
        <w:jc w:val="both"/>
        <w:rPr>
          <w:sz w:val="24"/>
          <w:szCs w:val="24"/>
          <w:lang w:eastAsia="ru-RU"/>
        </w:rPr>
      </w:pPr>
      <w:r w:rsidRPr="00311837">
        <w:rPr>
          <w:sz w:val="24"/>
          <w:szCs w:val="24"/>
          <w:lang w:eastAsia="ru-RU"/>
        </w:rPr>
        <w:t>Элементарный электрический заряд. Закон сохранени</w:t>
      </w:r>
      <w:r>
        <w:rPr>
          <w:sz w:val="24"/>
          <w:szCs w:val="24"/>
          <w:lang w:eastAsia="ru-RU"/>
        </w:rPr>
        <w:t xml:space="preserve">я электрического заряда. Закон </w:t>
      </w:r>
      <w:r w:rsidRPr="00311837">
        <w:rPr>
          <w:sz w:val="24"/>
          <w:szCs w:val="24"/>
          <w:lang w:eastAsia="ru-RU"/>
        </w:rPr>
        <w:t>Кулона. Электрическое поле. Разность потенциалов. Источники постоянного тока. Электродвижущая сила. Закон Ома для полной электрической цепи. Электрический ток в металлах, электролитах, газах и вакууме. Полупроводники.</w:t>
      </w:r>
    </w:p>
    <w:p w:rsidR="00311837" w:rsidRPr="00311837" w:rsidP="00311837">
      <w:pPr>
        <w:pStyle w:val="NoSpacing"/>
        <w:spacing w:line="276" w:lineRule="auto"/>
        <w:jc w:val="both"/>
        <w:rPr>
          <w:b/>
          <w:sz w:val="24"/>
          <w:szCs w:val="24"/>
          <w:lang w:eastAsia="ru-RU"/>
        </w:rPr>
      </w:pPr>
      <w:r w:rsidRPr="00311837">
        <w:rPr>
          <w:b/>
          <w:sz w:val="24"/>
          <w:szCs w:val="24"/>
          <w:lang w:eastAsia="ru-RU"/>
        </w:rPr>
        <w:t>Демонстрации</w:t>
      </w:r>
    </w:p>
    <w:p w:rsidR="00311837" w:rsidRPr="00311837" w:rsidP="00311837">
      <w:pPr>
        <w:pStyle w:val="NoSpacing"/>
        <w:spacing w:line="276" w:lineRule="auto"/>
        <w:jc w:val="both"/>
        <w:rPr>
          <w:sz w:val="24"/>
          <w:szCs w:val="24"/>
          <w:lang w:eastAsia="ru-RU"/>
        </w:rPr>
      </w:pPr>
      <w:r w:rsidRPr="00311837">
        <w:rPr>
          <w:sz w:val="24"/>
          <w:szCs w:val="24"/>
          <w:lang w:eastAsia="ru-RU"/>
        </w:rPr>
        <w:t>Электризация тел.</w:t>
      </w:r>
    </w:p>
    <w:p w:rsidR="00311837" w:rsidRPr="00311837" w:rsidP="00311837">
      <w:pPr>
        <w:pStyle w:val="NoSpacing"/>
        <w:spacing w:line="276" w:lineRule="auto"/>
        <w:jc w:val="both"/>
        <w:rPr>
          <w:sz w:val="24"/>
          <w:szCs w:val="24"/>
          <w:lang w:eastAsia="ru-RU"/>
        </w:rPr>
      </w:pPr>
      <w:r w:rsidRPr="00311837">
        <w:rPr>
          <w:sz w:val="24"/>
          <w:szCs w:val="24"/>
          <w:lang w:eastAsia="ru-RU"/>
        </w:rPr>
        <w:t>Взаимодействие наэлектризованных тел.</w:t>
      </w:r>
    </w:p>
    <w:p w:rsidR="00311837" w:rsidRPr="00311837" w:rsidP="00311837">
      <w:pPr>
        <w:pStyle w:val="NoSpacing"/>
        <w:spacing w:line="276" w:lineRule="auto"/>
        <w:jc w:val="both"/>
        <w:rPr>
          <w:sz w:val="24"/>
          <w:szCs w:val="24"/>
          <w:lang w:eastAsia="ru-RU"/>
        </w:rPr>
      </w:pPr>
      <w:r w:rsidRPr="00311837">
        <w:rPr>
          <w:sz w:val="24"/>
          <w:szCs w:val="24"/>
          <w:lang w:eastAsia="ru-RU"/>
        </w:rPr>
        <w:t>Электрометр.</w:t>
      </w:r>
    </w:p>
    <w:p w:rsidR="00311837" w:rsidRPr="00311837" w:rsidP="00311837">
      <w:pPr>
        <w:pStyle w:val="NoSpacing"/>
        <w:spacing w:line="276" w:lineRule="auto"/>
        <w:jc w:val="both"/>
        <w:rPr>
          <w:sz w:val="24"/>
          <w:szCs w:val="24"/>
          <w:lang w:eastAsia="ru-RU"/>
        </w:rPr>
      </w:pPr>
      <w:r w:rsidRPr="00311837">
        <w:rPr>
          <w:sz w:val="24"/>
          <w:szCs w:val="24"/>
          <w:lang w:eastAsia="ru-RU"/>
        </w:rPr>
        <w:t xml:space="preserve">Силовые линии электрического поля.  </w:t>
      </w:r>
    </w:p>
    <w:p w:rsidR="00311837" w:rsidRPr="00311837" w:rsidP="00311837">
      <w:pPr>
        <w:pStyle w:val="NoSpacing"/>
        <w:spacing w:line="276" w:lineRule="auto"/>
        <w:jc w:val="both"/>
        <w:rPr>
          <w:sz w:val="24"/>
          <w:szCs w:val="24"/>
          <w:lang w:eastAsia="ru-RU"/>
        </w:rPr>
      </w:pPr>
      <w:r w:rsidRPr="00311837">
        <w:rPr>
          <w:sz w:val="24"/>
          <w:szCs w:val="24"/>
          <w:lang w:eastAsia="ru-RU"/>
        </w:rPr>
        <w:t>Полная передача заряда проводником.</w:t>
      </w:r>
    </w:p>
    <w:p w:rsidR="00311837" w:rsidRPr="00311837" w:rsidP="00311837">
      <w:pPr>
        <w:pStyle w:val="NoSpacing"/>
        <w:spacing w:line="276" w:lineRule="auto"/>
        <w:jc w:val="both"/>
        <w:rPr>
          <w:sz w:val="24"/>
          <w:szCs w:val="24"/>
          <w:lang w:eastAsia="ru-RU"/>
        </w:rPr>
      </w:pPr>
      <w:r w:rsidRPr="00311837">
        <w:rPr>
          <w:sz w:val="24"/>
          <w:szCs w:val="24"/>
          <w:lang w:eastAsia="ru-RU"/>
        </w:rPr>
        <w:t>Измерение разности потенциалов.</w:t>
      </w:r>
    </w:p>
    <w:p w:rsidR="00311837" w:rsidRPr="00311837" w:rsidP="00311837">
      <w:pPr>
        <w:pStyle w:val="NoSpacing"/>
        <w:spacing w:line="276" w:lineRule="auto"/>
        <w:jc w:val="both"/>
        <w:rPr>
          <w:sz w:val="24"/>
          <w:szCs w:val="24"/>
          <w:lang w:eastAsia="ru-RU"/>
        </w:rPr>
      </w:pPr>
      <w:r w:rsidRPr="00311837">
        <w:rPr>
          <w:sz w:val="24"/>
          <w:szCs w:val="24"/>
          <w:lang w:eastAsia="ru-RU"/>
        </w:rPr>
        <w:t>Электроемкость плоского конденсатора.</w:t>
      </w:r>
    </w:p>
    <w:p w:rsidR="00311837" w:rsidRPr="00311837" w:rsidP="00311837">
      <w:pPr>
        <w:pStyle w:val="NoSpacing"/>
        <w:spacing w:line="276" w:lineRule="auto"/>
        <w:jc w:val="both"/>
        <w:rPr>
          <w:sz w:val="24"/>
          <w:szCs w:val="24"/>
          <w:lang w:eastAsia="ru-RU"/>
        </w:rPr>
      </w:pPr>
      <w:r>
        <w:rPr>
          <w:sz w:val="24"/>
          <w:szCs w:val="24"/>
          <w:lang w:eastAsia="ru-RU"/>
        </w:rPr>
        <w:t>Устройство</w:t>
      </w:r>
      <w:r w:rsidRPr="00311837">
        <w:rPr>
          <w:sz w:val="24"/>
          <w:szCs w:val="24"/>
          <w:lang w:eastAsia="ru-RU"/>
        </w:rPr>
        <w:t xml:space="preserve"> и действие конденсаторов постоянной и переменной емкости.</w:t>
      </w:r>
    </w:p>
    <w:p w:rsidR="00311837" w:rsidRPr="00311837" w:rsidP="00311837">
      <w:pPr>
        <w:pStyle w:val="NoSpacing"/>
        <w:spacing w:line="276" w:lineRule="auto"/>
        <w:jc w:val="both"/>
        <w:rPr>
          <w:sz w:val="24"/>
          <w:szCs w:val="24"/>
          <w:lang w:eastAsia="ru-RU"/>
        </w:rPr>
      </w:pPr>
      <w:r w:rsidRPr="00311837">
        <w:rPr>
          <w:sz w:val="24"/>
          <w:szCs w:val="24"/>
          <w:lang w:eastAsia="ru-RU"/>
        </w:rPr>
        <w:t>Энергия заряженного конденсатора.</w:t>
      </w:r>
    </w:p>
    <w:p w:rsidR="00311837" w:rsidRPr="00311837" w:rsidP="00311837">
      <w:pPr>
        <w:pStyle w:val="NoSpacing"/>
        <w:spacing w:line="276" w:lineRule="auto"/>
        <w:jc w:val="both"/>
        <w:rPr>
          <w:sz w:val="24"/>
          <w:szCs w:val="24"/>
          <w:lang w:eastAsia="ru-RU"/>
        </w:rPr>
      </w:pPr>
      <w:r w:rsidRPr="00311837">
        <w:rPr>
          <w:sz w:val="24"/>
          <w:szCs w:val="24"/>
          <w:lang w:eastAsia="ru-RU"/>
        </w:rPr>
        <w:t>Электроизмерительные приборы.</w:t>
      </w:r>
    </w:p>
    <w:p w:rsidR="00311837" w:rsidRPr="00311837" w:rsidP="00311837">
      <w:pPr>
        <w:pStyle w:val="NoSpacing"/>
        <w:spacing w:line="276" w:lineRule="auto"/>
        <w:jc w:val="both"/>
        <w:rPr>
          <w:b/>
          <w:sz w:val="24"/>
          <w:szCs w:val="24"/>
          <w:lang w:eastAsia="ru-RU"/>
        </w:rPr>
      </w:pPr>
      <w:r w:rsidRPr="00311837">
        <w:rPr>
          <w:b/>
          <w:sz w:val="24"/>
          <w:szCs w:val="24"/>
          <w:lang w:eastAsia="ru-RU"/>
        </w:rPr>
        <w:t>Лабораторные работы</w:t>
      </w:r>
    </w:p>
    <w:p w:rsidR="00311837" w:rsidRPr="00311837" w:rsidP="00311837">
      <w:pPr>
        <w:pStyle w:val="NoSpacing"/>
        <w:spacing w:line="276" w:lineRule="auto"/>
        <w:jc w:val="both"/>
        <w:rPr>
          <w:sz w:val="24"/>
          <w:szCs w:val="24"/>
          <w:lang w:eastAsia="ru-RU"/>
        </w:rPr>
      </w:pPr>
      <w:r w:rsidRPr="00311837">
        <w:rPr>
          <w:sz w:val="24"/>
          <w:szCs w:val="24"/>
          <w:lang w:eastAsia="ru-RU"/>
        </w:rPr>
        <w:t>Изучение последовательного и параллельного соединения проводников.</w:t>
      </w:r>
    </w:p>
    <w:p w:rsidR="00311837" w:rsidRPr="00311837" w:rsidP="00311837">
      <w:pPr>
        <w:pStyle w:val="NoSpacing"/>
        <w:spacing w:line="276" w:lineRule="auto"/>
        <w:jc w:val="both"/>
        <w:rPr>
          <w:b/>
          <w:sz w:val="24"/>
          <w:szCs w:val="24"/>
          <w:lang w:eastAsia="ru-RU"/>
        </w:rPr>
      </w:pPr>
      <w:r w:rsidRPr="00311837">
        <w:rPr>
          <w:b/>
          <w:sz w:val="24"/>
          <w:szCs w:val="24"/>
          <w:lang w:eastAsia="ru-RU"/>
        </w:rPr>
        <w:t>Экспериментальная физика</w:t>
      </w:r>
    </w:p>
    <w:p w:rsidR="00311837" w:rsidRPr="00311837" w:rsidP="00311837">
      <w:pPr>
        <w:pStyle w:val="NoSpacing"/>
        <w:spacing w:line="276" w:lineRule="auto"/>
        <w:jc w:val="both"/>
        <w:rPr>
          <w:b/>
          <w:sz w:val="24"/>
          <w:szCs w:val="24"/>
          <w:u w:val="single"/>
          <w:lang w:eastAsia="ru-RU"/>
        </w:rPr>
      </w:pPr>
      <w:r w:rsidRPr="00311837">
        <w:rPr>
          <w:sz w:val="24"/>
          <w:szCs w:val="24"/>
          <w:lang w:eastAsia="ru-RU"/>
        </w:rPr>
        <w:t>Опыты, иллюстрирующие изучаемые явления.</w:t>
      </w:r>
    </w:p>
    <w:p w:rsidR="00311837" w:rsidP="00311837">
      <w:pPr>
        <w:autoSpaceDE w:val="0"/>
        <w:autoSpaceDN w:val="0"/>
        <w:adjustRightInd w:val="0"/>
        <w:spacing w:after="0" w:line="240" w:lineRule="auto"/>
        <w:jc w:val="both"/>
        <w:rPr>
          <w:rFonts w:ascii="Times New Roman" w:eastAsia="Calibri" w:hAnsi="Times New Roman" w:cs="Times New Roman"/>
          <w:b/>
          <w:sz w:val="28"/>
          <w:szCs w:val="28"/>
        </w:rPr>
      </w:pPr>
    </w:p>
    <w:p w:rsidR="00CB73EF" w:rsidRPr="00311837" w:rsidP="00DD06A7">
      <w:pPr>
        <w:pStyle w:val="NoSpacing"/>
        <w:spacing w:line="276" w:lineRule="auto"/>
        <w:jc w:val="center"/>
        <w:rPr>
          <w:rFonts w:eastAsia="Calibri"/>
          <w:b/>
          <w:sz w:val="24"/>
          <w:szCs w:val="24"/>
        </w:rPr>
      </w:pPr>
      <w:r w:rsidRPr="00311837">
        <w:rPr>
          <w:rFonts w:eastAsia="Calibri"/>
          <w:b/>
          <w:sz w:val="24"/>
          <w:szCs w:val="24"/>
        </w:rPr>
        <w:t>11 класс</w:t>
      </w:r>
    </w:p>
    <w:p w:rsidR="00311837" w:rsidRPr="00311837" w:rsidP="00311837">
      <w:pPr>
        <w:pStyle w:val="NoSpacing"/>
        <w:spacing w:line="276" w:lineRule="auto"/>
        <w:jc w:val="both"/>
        <w:rPr>
          <w:b/>
          <w:bCs/>
          <w:sz w:val="24"/>
          <w:szCs w:val="24"/>
        </w:rPr>
      </w:pPr>
      <w:r>
        <w:rPr>
          <w:b/>
          <w:bCs/>
          <w:sz w:val="24"/>
          <w:szCs w:val="24"/>
        </w:rPr>
        <w:t xml:space="preserve">Электродинамика </w:t>
      </w:r>
    </w:p>
    <w:p w:rsidR="00311837" w:rsidRPr="00311837" w:rsidP="00311837">
      <w:pPr>
        <w:pStyle w:val="NoSpacing"/>
        <w:spacing w:line="276" w:lineRule="auto"/>
        <w:jc w:val="both"/>
        <w:rPr>
          <w:sz w:val="24"/>
          <w:szCs w:val="24"/>
        </w:rPr>
      </w:pPr>
      <w:r w:rsidRPr="00311837">
        <w:rPr>
          <w:sz w:val="24"/>
          <w:szCs w:val="24"/>
        </w:rPr>
        <w:t xml:space="preserve">Электрическое поле. Электрический ток. Магнитное поле тока. </w:t>
      </w:r>
      <w:r w:rsidRPr="00311837">
        <w:rPr>
          <w:i/>
          <w:iCs/>
          <w:sz w:val="24"/>
          <w:szCs w:val="24"/>
        </w:rPr>
        <w:t xml:space="preserve">Действие магнитного поля на движущиеся заряженные частицы. </w:t>
      </w:r>
      <w:r w:rsidRPr="00311837">
        <w:rPr>
          <w:sz w:val="24"/>
          <w:szCs w:val="24"/>
        </w:rPr>
        <w:t xml:space="preserve">Явление электромагнитной индукции. Взаимосвязь электрического и магнитного полей. Свободные электромагнитные колебания. Электромагнитное поле. </w:t>
      </w:r>
    </w:p>
    <w:p w:rsidR="00311837" w:rsidRPr="00311837" w:rsidP="00311837">
      <w:pPr>
        <w:pStyle w:val="NoSpacing"/>
        <w:spacing w:line="276" w:lineRule="auto"/>
        <w:jc w:val="both"/>
        <w:rPr>
          <w:bCs/>
          <w:i/>
          <w:iCs/>
          <w:sz w:val="24"/>
          <w:szCs w:val="24"/>
        </w:rPr>
      </w:pPr>
      <w:r w:rsidRPr="00311837">
        <w:rPr>
          <w:bCs/>
          <w:i/>
          <w:iCs/>
          <w:sz w:val="24"/>
          <w:szCs w:val="24"/>
        </w:rPr>
        <w:t>Демонстрации</w:t>
      </w:r>
    </w:p>
    <w:p w:rsidR="00311837" w:rsidRPr="00311837" w:rsidP="00311837">
      <w:pPr>
        <w:pStyle w:val="NoSpacing"/>
        <w:spacing w:line="276" w:lineRule="auto"/>
        <w:jc w:val="both"/>
        <w:rPr>
          <w:sz w:val="24"/>
          <w:szCs w:val="24"/>
        </w:rPr>
      </w:pPr>
      <w:r w:rsidRPr="00311837">
        <w:rPr>
          <w:sz w:val="24"/>
          <w:szCs w:val="24"/>
        </w:rPr>
        <w:t>Электроизмерительные приборы.</w:t>
      </w:r>
    </w:p>
    <w:p w:rsidR="00311837" w:rsidRPr="00311837" w:rsidP="00311837">
      <w:pPr>
        <w:pStyle w:val="NoSpacing"/>
        <w:spacing w:line="276" w:lineRule="auto"/>
        <w:jc w:val="both"/>
        <w:rPr>
          <w:sz w:val="24"/>
          <w:szCs w:val="24"/>
        </w:rPr>
      </w:pPr>
      <w:r w:rsidRPr="00311837">
        <w:rPr>
          <w:sz w:val="24"/>
          <w:szCs w:val="24"/>
        </w:rPr>
        <w:t>Магнитное взаимодействие токов.</w:t>
      </w:r>
    </w:p>
    <w:p w:rsidR="00311837" w:rsidRPr="00311837" w:rsidP="00311837">
      <w:pPr>
        <w:pStyle w:val="NoSpacing"/>
        <w:spacing w:line="276" w:lineRule="auto"/>
        <w:jc w:val="both"/>
        <w:rPr>
          <w:sz w:val="24"/>
          <w:szCs w:val="24"/>
        </w:rPr>
      </w:pPr>
      <w:r w:rsidRPr="00311837">
        <w:rPr>
          <w:sz w:val="24"/>
          <w:szCs w:val="24"/>
        </w:rPr>
        <w:t>Отклонение электронного пучка магнитным полем.</w:t>
      </w:r>
    </w:p>
    <w:p w:rsidR="00311837" w:rsidRPr="00311837" w:rsidP="00311837">
      <w:pPr>
        <w:pStyle w:val="NoSpacing"/>
        <w:spacing w:line="276" w:lineRule="auto"/>
        <w:jc w:val="both"/>
        <w:rPr>
          <w:sz w:val="24"/>
          <w:szCs w:val="24"/>
        </w:rPr>
      </w:pPr>
      <w:r w:rsidRPr="00311837">
        <w:rPr>
          <w:sz w:val="24"/>
          <w:szCs w:val="24"/>
        </w:rPr>
        <w:t>Магнитная запись звука.</w:t>
      </w:r>
    </w:p>
    <w:p w:rsidR="00311837" w:rsidRPr="00311837" w:rsidP="00311837">
      <w:pPr>
        <w:pStyle w:val="NoSpacing"/>
        <w:spacing w:line="276" w:lineRule="auto"/>
        <w:jc w:val="both"/>
        <w:rPr>
          <w:sz w:val="24"/>
          <w:szCs w:val="24"/>
        </w:rPr>
      </w:pPr>
      <w:r w:rsidRPr="00311837">
        <w:rPr>
          <w:sz w:val="24"/>
          <w:szCs w:val="24"/>
        </w:rPr>
        <w:t>Зависимость ЭДС индукции от скорости изменения магнитного потока.</w:t>
      </w:r>
    </w:p>
    <w:p w:rsidR="00311837" w:rsidRPr="00311837" w:rsidP="00311837">
      <w:pPr>
        <w:pStyle w:val="NoSpacing"/>
        <w:spacing w:line="276" w:lineRule="auto"/>
        <w:jc w:val="both"/>
        <w:rPr>
          <w:sz w:val="24"/>
          <w:szCs w:val="24"/>
        </w:rPr>
      </w:pPr>
      <w:r w:rsidRPr="00311837">
        <w:rPr>
          <w:sz w:val="24"/>
          <w:szCs w:val="24"/>
        </w:rPr>
        <w:t>Лабораторный практикум</w:t>
      </w:r>
    </w:p>
    <w:p w:rsidR="00311837" w:rsidRPr="00311837" w:rsidP="00311837">
      <w:pPr>
        <w:pStyle w:val="NoSpacing"/>
        <w:spacing w:line="276" w:lineRule="auto"/>
        <w:jc w:val="both"/>
        <w:rPr>
          <w:sz w:val="24"/>
          <w:szCs w:val="24"/>
        </w:rPr>
      </w:pPr>
      <w:r w:rsidRPr="00311837">
        <w:rPr>
          <w:sz w:val="24"/>
          <w:szCs w:val="24"/>
        </w:rPr>
        <w:t>Наблюдение действия магнитного поля на ток.</w:t>
      </w:r>
    </w:p>
    <w:p w:rsidR="00311837" w:rsidRPr="00311837" w:rsidP="00311837">
      <w:pPr>
        <w:pStyle w:val="NoSpacing"/>
        <w:spacing w:line="276" w:lineRule="auto"/>
        <w:jc w:val="both"/>
        <w:rPr>
          <w:sz w:val="24"/>
          <w:szCs w:val="24"/>
        </w:rPr>
      </w:pPr>
      <w:r>
        <w:rPr>
          <w:sz w:val="24"/>
          <w:szCs w:val="24"/>
        </w:rPr>
        <w:t>Изучение явления э</w:t>
      </w:r>
      <w:r w:rsidRPr="00311837">
        <w:rPr>
          <w:sz w:val="24"/>
          <w:szCs w:val="24"/>
        </w:rPr>
        <w:t>лектромагнитной индукции.</w:t>
      </w:r>
    </w:p>
    <w:p w:rsidR="00311837" w:rsidRPr="00311837" w:rsidP="00311837">
      <w:pPr>
        <w:pStyle w:val="NoSpacing"/>
        <w:spacing w:line="276" w:lineRule="auto"/>
        <w:jc w:val="both"/>
        <w:rPr>
          <w:sz w:val="24"/>
          <w:szCs w:val="24"/>
        </w:rPr>
      </w:pPr>
      <w:r w:rsidRPr="00311837">
        <w:rPr>
          <w:b/>
          <w:sz w:val="24"/>
          <w:szCs w:val="24"/>
        </w:rPr>
        <w:t>Колебания и волны</w:t>
      </w:r>
    </w:p>
    <w:p w:rsidR="00311837" w:rsidRPr="00311837" w:rsidP="00311837">
      <w:pPr>
        <w:pStyle w:val="NoSpacing"/>
        <w:spacing w:line="276" w:lineRule="auto"/>
        <w:jc w:val="both"/>
        <w:rPr>
          <w:color w:val="000000"/>
          <w:sz w:val="24"/>
          <w:szCs w:val="24"/>
        </w:rPr>
      </w:pPr>
      <w:r w:rsidRPr="00311837">
        <w:rPr>
          <w:color w:val="000000"/>
          <w:sz w:val="24"/>
          <w:szCs w:val="24"/>
        </w:rPr>
        <w:t>Свободные и вынужденные колебания; га</w:t>
      </w:r>
      <w:r>
        <w:rPr>
          <w:color w:val="000000"/>
          <w:sz w:val="24"/>
          <w:szCs w:val="24"/>
        </w:rPr>
        <w:t xml:space="preserve">рмонические колебания, </w:t>
      </w:r>
      <w:r w:rsidRPr="00311837">
        <w:rPr>
          <w:color w:val="000000"/>
          <w:sz w:val="24"/>
          <w:szCs w:val="24"/>
        </w:rPr>
        <w:t xml:space="preserve">электромагнитные колебания, колебательный контур, переменный ток, резонанс, трансформатор, волна, электромагнитная волна; </w:t>
      </w:r>
    </w:p>
    <w:p w:rsidR="00311837" w:rsidRPr="00311837" w:rsidP="00311837">
      <w:pPr>
        <w:pStyle w:val="NoSpacing"/>
        <w:spacing w:line="276" w:lineRule="auto"/>
        <w:jc w:val="both"/>
        <w:rPr>
          <w:bCs/>
          <w:i/>
          <w:iCs/>
          <w:sz w:val="24"/>
          <w:szCs w:val="24"/>
        </w:rPr>
      </w:pPr>
      <w:r w:rsidRPr="00311837">
        <w:rPr>
          <w:bCs/>
          <w:i/>
          <w:iCs/>
          <w:sz w:val="24"/>
          <w:szCs w:val="24"/>
        </w:rPr>
        <w:t>Демонстрации</w:t>
      </w:r>
    </w:p>
    <w:p w:rsidR="00311837" w:rsidRPr="00311837" w:rsidP="00311837">
      <w:pPr>
        <w:pStyle w:val="NoSpacing"/>
        <w:spacing w:line="276" w:lineRule="auto"/>
        <w:jc w:val="both"/>
        <w:rPr>
          <w:color w:val="000000"/>
          <w:sz w:val="24"/>
          <w:szCs w:val="24"/>
        </w:rPr>
      </w:pPr>
      <w:r w:rsidRPr="00311837">
        <w:rPr>
          <w:color w:val="000000"/>
          <w:sz w:val="24"/>
          <w:szCs w:val="24"/>
        </w:rPr>
        <w:t>математический и пружинный маятник,</w:t>
      </w:r>
      <w:r>
        <w:rPr>
          <w:color w:val="000000"/>
          <w:sz w:val="24"/>
          <w:szCs w:val="24"/>
        </w:rPr>
        <w:t xml:space="preserve"> </w:t>
      </w:r>
      <w:r w:rsidRPr="00311837">
        <w:rPr>
          <w:color w:val="000000"/>
          <w:sz w:val="24"/>
          <w:szCs w:val="24"/>
        </w:rPr>
        <w:t>ухо, автоколебательная систем</w:t>
      </w:r>
      <w:r w:rsidR="006F2BB6">
        <w:rPr>
          <w:color w:val="000000"/>
          <w:sz w:val="24"/>
          <w:szCs w:val="24"/>
        </w:rPr>
        <w:t xml:space="preserve">а, конденсатор, колебательный контур, радиоприемник, радиолокатор, </w:t>
      </w:r>
      <w:r w:rsidRPr="00311837">
        <w:rPr>
          <w:color w:val="000000"/>
          <w:sz w:val="24"/>
          <w:szCs w:val="24"/>
        </w:rPr>
        <w:t xml:space="preserve">радиотелескоп; </w:t>
      </w:r>
    </w:p>
    <w:p w:rsidR="00311837" w:rsidRPr="00311837" w:rsidP="00311837">
      <w:pPr>
        <w:pStyle w:val="NoSpacing"/>
        <w:spacing w:line="276" w:lineRule="auto"/>
        <w:jc w:val="both"/>
        <w:rPr>
          <w:sz w:val="24"/>
          <w:szCs w:val="24"/>
        </w:rPr>
      </w:pPr>
      <w:r w:rsidRPr="00311837">
        <w:rPr>
          <w:sz w:val="24"/>
          <w:szCs w:val="24"/>
        </w:rPr>
        <w:t>Лабораторный практикум</w:t>
      </w:r>
    </w:p>
    <w:p w:rsidR="00311837" w:rsidRPr="00311837" w:rsidP="00311837">
      <w:pPr>
        <w:pStyle w:val="NoSpacing"/>
        <w:spacing w:line="276" w:lineRule="auto"/>
        <w:jc w:val="both"/>
        <w:rPr>
          <w:color w:val="000000"/>
          <w:sz w:val="24"/>
          <w:szCs w:val="24"/>
        </w:rPr>
      </w:pPr>
      <w:r w:rsidRPr="00311837">
        <w:rPr>
          <w:sz w:val="24"/>
          <w:szCs w:val="24"/>
        </w:rPr>
        <w:t>Определение ускорения свободного падения при помощи маятника</w:t>
      </w:r>
    </w:p>
    <w:p w:rsidR="00311837" w:rsidRPr="006F2BB6" w:rsidP="00311837">
      <w:pPr>
        <w:pStyle w:val="NoSpacing"/>
        <w:spacing w:line="276" w:lineRule="auto"/>
        <w:jc w:val="both"/>
        <w:rPr>
          <w:b/>
          <w:color w:val="000000"/>
          <w:sz w:val="24"/>
          <w:szCs w:val="24"/>
        </w:rPr>
      </w:pPr>
      <w:r w:rsidRPr="006F2BB6">
        <w:rPr>
          <w:b/>
          <w:color w:val="000000"/>
          <w:sz w:val="24"/>
          <w:szCs w:val="24"/>
        </w:rPr>
        <w:t xml:space="preserve">Оптика </w:t>
      </w:r>
    </w:p>
    <w:p w:rsidR="00311837" w:rsidRPr="00311837" w:rsidP="00311837">
      <w:pPr>
        <w:pStyle w:val="NoSpacing"/>
        <w:spacing w:line="276" w:lineRule="auto"/>
        <w:jc w:val="both"/>
        <w:rPr>
          <w:color w:val="000000"/>
          <w:sz w:val="24"/>
          <w:szCs w:val="24"/>
        </w:rPr>
      </w:pPr>
      <w:r w:rsidRPr="00311837">
        <w:rPr>
          <w:color w:val="000000"/>
          <w:sz w:val="24"/>
          <w:szCs w:val="24"/>
        </w:rPr>
        <w:t>Свет, корпускулярно-волновой дуализм, отражение и преломление света, полное отражение, зеркала, линзы, фокусное расстояние, оптическая сила, линейное увеличение, интерференция, дифракция и дисперсия света.</w:t>
      </w:r>
    </w:p>
    <w:p w:rsidR="00311837" w:rsidRPr="00311837" w:rsidP="00311837">
      <w:pPr>
        <w:pStyle w:val="NoSpacing"/>
        <w:spacing w:line="276" w:lineRule="auto"/>
        <w:jc w:val="both"/>
        <w:rPr>
          <w:bCs/>
          <w:i/>
          <w:iCs/>
          <w:sz w:val="24"/>
          <w:szCs w:val="24"/>
        </w:rPr>
      </w:pPr>
      <w:r w:rsidRPr="00311837">
        <w:rPr>
          <w:bCs/>
          <w:i/>
          <w:iCs/>
          <w:sz w:val="24"/>
          <w:szCs w:val="24"/>
        </w:rPr>
        <w:t>Демонстрации</w:t>
      </w:r>
    </w:p>
    <w:p w:rsidR="00311837" w:rsidRPr="00311837" w:rsidP="00311837">
      <w:pPr>
        <w:pStyle w:val="NoSpacing"/>
        <w:spacing w:line="276" w:lineRule="auto"/>
        <w:jc w:val="both"/>
        <w:rPr>
          <w:color w:val="000000"/>
          <w:sz w:val="24"/>
          <w:szCs w:val="24"/>
        </w:rPr>
      </w:pPr>
      <w:r>
        <w:rPr>
          <w:color w:val="000000"/>
          <w:sz w:val="24"/>
          <w:szCs w:val="24"/>
        </w:rPr>
        <w:t xml:space="preserve">фокусное расстояние, оптическая сила, линейное увеличение линзы, </w:t>
      </w:r>
      <w:r w:rsidRPr="00311837">
        <w:rPr>
          <w:color w:val="000000"/>
          <w:sz w:val="24"/>
          <w:szCs w:val="24"/>
        </w:rPr>
        <w:t>р</w:t>
      </w:r>
      <w:r>
        <w:rPr>
          <w:color w:val="000000"/>
          <w:sz w:val="24"/>
          <w:szCs w:val="24"/>
        </w:rPr>
        <w:t xml:space="preserve">асстояние от объекта до линзы, </w:t>
      </w:r>
      <w:r w:rsidRPr="00311837">
        <w:rPr>
          <w:color w:val="000000"/>
          <w:sz w:val="24"/>
          <w:szCs w:val="24"/>
        </w:rPr>
        <w:t>рассто</w:t>
      </w:r>
      <w:r>
        <w:rPr>
          <w:color w:val="000000"/>
          <w:sz w:val="24"/>
          <w:szCs w:val="24"/>
        </w:rPr>
        <w:t xml:space="preserve">яние от линзы до изображения; </w:t>
      </w:r>
      <w:r w:rsidRPr="00311837">
        <w:rPr>
          <w:color w:val="000000"/>
          <w:sz w:val="24"/>
          <w:szCs w:val="24"/>
        </w:rPr>
        <w:t xml:space="preserve">условие </w:t>
      </w:r>
      <w:r w:rsidRPr="00311837">
        <w:rPr>
          <w:color w:val="000000"/>
          <w:sz w:val="24"/>
          <w:szCs w:val="24"/>
          <w:lang w:val="en-US"/>
        </w:rPr>
        <w:t>max</w:t>
      </w:r>
      <w:r w:rsidRPr="00311837">
        <w:rPr>
          <w:color w:val="000000"/>
          <w:sz w:val="24"/>
          <w:szCs w:val="24"/>
        </w:rPr>
        <w:t xml:space="preserve"> и </w:t>
      </w:r>
      <w:r w:rsidRPr="00311837">
        <w:rPr>
          <w:color w:val="000000"/>
          <w:sz w:val="24"/>
          <w:szCs w:val="24"/>
          <w:lang w:val="en-US"/>
        </w:rPr>
        <w:t>min</w:t>
      </w:r>
      <w:r>
        <w:rPr>
          <w:color w:val="000000"/>
          <w:sz w:val="24"/>
          <w:szCs w:val="24"/>
        </w:rPr>
        <w:t xml:space="preserve"> интерференции и дифракции, период решетки, </w:t>
      </w:r>
      <w:r w:rsidRPr="00311837">
        <w:rPr>
          <w:color w:val="000000"/>
          <w:sz w:val="24"/>
          <w:szCs w:val="24"/>
        </w:rPr>
        <w:t>длина волны света;</w:t>
      </w:r>
    </w:p>
    <w:p w:rsidR="00311837" w:rsidRPr="00311837" w:rsidP="00311837">
      <w:pPr>
        <w:pStyle w:val="NoSpacing"/>
        <w:spacing w:line="276" w:lineRule="auto"/>
        <w:jc w:val="both"/>
        <w:rPr>
          <w:sz w:val="24"/>
          <w:szCs w:val="24"/>
        </w:rPr>
      </w:pPr>
      <w:r w:rsidRPr="00311837">
        <w:rPr>
          <w:sz w:val="24"/>
          <w:szCs w:val="24"/>
        </w:rPr>
        <w:t>Лабораторный практикум</w:t>
      </w:r>
    </w:p>
    <w:p w:rsidR="00311837" w:rsidRPr="00311837" w:rsidP="00311837">
      <w:pPr>
        <w:pStyle w:val="NoSpacing"/>
        <w:spacing w:line="276" w:lineRule="auto"/>
        <w:jc w:val="both"/>
        <w:rPr>
          <w:sz w:val="24"/>
          <w:szCs w:val="24"/>
        </w:rPr>
      </w:pPr>
      <w:r w:rsidRPr="00311837">
        <w:rPr>
          <w:sz w:val="24"/>
          <w:szCs w:val="24"/>
        </w:rPr>
        <w:t>Измерение показателя преломления стекла</w:t>
      </w:r>
    </w:p>
    <w:p w:rsidR="00311837" w:rsidRPr="00311837" w:rsidP="00311837">
      <w:pPr>
        <w:pStyle w:val="NoSpacing"/>
        <w:spacing w:line="276" w:lineRule="auto"/>
        <w:jc w:val="both"/>
        <w:rPr>
          <w:sz w:val="24"/>
          <w:szCs w:val="24"/>
        </w:rPr>
      </w:pPr>
      <w:r w:rsidRPr="00311837">
        <w:rPr>
          <w:sz w:val="24"/>
          <w:szCs w:val="24"/>
        </w:rPr>
        <w:t>Определение оптической силы и фокусного расстояния собирающей линзы</w:t>
      </w:r>
    </w:p>
    <w:p w:rsidR="00311837" w:rsidRPr="00311837" w:rsidP="00311837">
      <w:pPr>
        <w:pStyle w:val="NoSpacing"/>
        <w:spacing w:line="276" w:lineRule="auto"/>
        <w:jc w:val="both"/>
        <w:rPr>
          <w:bCs/>
          <w:i/>
          <w:iCs/>
          <w:sz w:val="24"/>
          <w:szCs w:val="24"/>
        </w:rPr>
      </w:pPr>
      <w:r w:rsidRPr="00311837">
        <w:rPr>
          <w:sz w:val="24"/>
          <w:szCs w:val="24"/>
        </w:rPr>
        <w:t>Измерение длины световой волны</w:t>
      </w:r>
    </w:p>
    <w:p w:rsidR="00311837" w:rsidRPr="006F2BB6" w:rsidP="00311837">
      <w:pPr>
        <w:pStyle w:val="NoSpacing"/>
        <w:spacing w:line="276" w:lineRule="auto"/>
        <w:jc w:val="both"/>
        <w:rPr>
          <w:b/>
          <w:color w:val="000000"/>
          <w:sz w:val="24"/>
          <w:szCs w:val="24"/>
        </w:rPr>
      </w:pPr>
      <w:r w:rsidRPr="006F2BB6">
        <w:rPr>
          <w:b/>
          <w:bCs/>
          <w:sz w:val="24"/>
          <w:szCs w:val="24"/>
        </w:rPr>
        <w:t>Квантовая физика</w:t>
      </w:r>
      <w:r w:rsidRPr="006F2BB6" w:rsidR="006F2BB6">
        <w:rPr>
          <w:b/>
          <w:bCs/>
          <w:sz w:val="24"/>
          <w:szCs w:val="24"/>
        </w:rPr>
        <w:t xml:space="preserve"> и элементы астрофизики </w:t>
      </w:r>
    </w:p>
    <w:p w:rsidR="00311837" w:rsidRPr="00311837" w:rsidP="00311837">
      <w:pPr>
        <w:pStyle w:val="NoSpacing"/>
        <w:spacing w:line="276" w:lineRule="auto"/>
        <w:jc w:val="both"/>
        <w:rPr>
          <w:i/>
          <w:iCs/>
          <w:sz w:val="24"/>
          <w:szCs w:val="24"/>
        </w:rPr>
      </w:pPr>
      <w:r w:rsidRPr="00311837">
        <w:rPr>
          <w:i/>
          <w:iCs/>
          <w:sz w:val="24"/>
          <w:szCs w:val="24"/>
        </w:rPr>
        <w:t xml:space="preserve">Гипотеза Планка о квантах. </w:t>
      </w:r>
      <w:r w:rsidRPr="00311837">
        <w:rPr>
          <w:sz w:val="24"/>
          <w:szCs w:val="24"/>
        </w:rPr>
        <w:t xml:space="preserve">Фотоэффект. Фотон. </w:t>
      </w:r>
      <w:r w:rsidRPr="00311837">
        <w:rPr>
          <w:i/>
          <w:iCs/>
          <w:sz w:val="24"/>
          <w:szCs w:val="24"/>
        </w:rPr>
        <w:t>Гипотеза де Бройля о волновых свойствах частиц. Корпускулярно-волновой дуализм.</w:t>
      </w:r>
    </w:p>
    <w:p w:rsidR="00311837" w:rsidRPr="00311837" w:rsidP="00311837">
      <w:pPr>
        <w:pStyle w:val="NoSpacing"/>
        <w:spacing w:line="276" w:lineRule="auto"/>
        <w:jc w:val="both"/>
        <w:rPr>
          <w:sz w:val="24"/>
          <w:szCs w:val="24"/>
        </w:rPr>
      </w:pPr>
      <w:r w:rsidRPr="00311837">
        <w:rPr>
          <w:sz w:val="24"/>
          <w:szCs w:val="24"/>
        </w:rPr>
        <w:t>Планетарная модель атома. Квантовые постулаты Бора. Лазеры.</w:t>
      </w:r>
    </w:p>
    <w:p w:rsidR="00311837" w:rsidRPr="00311837" w:rsidP="00311837">
      <w:pPr>
        <w:pStyle w:val="NoSpacing"/>
        <w:spacing w:line="276" w:lineRule="auto"/>
        <w:jc w:val="both"/>
        <w:rPr>
          <w:i/>
          <w:iCs/>
          <w:sz w:val="24"/>
          <w:szCs w:val="24"/>
        </w:rPr>
      </w:pPr>
      <w:r w:rsidRPr="00311837">
        <w:rPr>
          <w:sz w:val="24"/>
          <w:szCs w:val="24"/>
        </w:rPr>
        <w:t xml:space="preserve">Строение атомного ядра. Ядерные силы. Дефект массы и энергия связи ядра. Ядерная энергетика. Влияние ионизирующей радиации на живые организмы. </w:t>
      </w:r>
      <w:r w:rsidRPr="00311837">
        <w:rPr>
          <w:i/>
          <w:iCs/>
          <w:sz w:val="24"/>
          <w:szCs w:val="24"/>
        </w:rPr>
        <w:t>Доза излучения. Закон радиоактивного распада. Элементарные частицы. Фундаментальные взаимодействия.</w:t>
      </w:r>
    </w:p>
    <w:p w:rsidR="00311837" w:rsidRPr="00311837" w:rsidP="00311837">
      <w:pPr>
        <w:pStyle w:val="NoSpacing"/>
        <w:spacing w:line="276" w:lineRule="auto"/>
        <w:jc w:val="both"/>
        <w:rPr>
          <w:bCs/>
          <w:i/>
          <w:iCs/>
          <w:sz w:val="24"/>
          <w:szCs w:val="24"/>
        </w:rPr>
      </w:pPr>
      <w:r w:rsidRPr="00311837">
        <w:rPr>
          <w:bCs/>
          <w:i/>
          <w:iCs/>
          <w:sz w:val="24"/>
          <w:szCs w:val="24"/>
        </w:rPr>
        <w:t>Демонстрации</w:t>
      </w:r>
    </w:p>
    <w:p w:rsidR="00311837" w:rsidRPr="00311837" w:rsidP="00311837">
      <w:pPr>
        <w:pStyle w:val="NoSpacing"/>
        <w:spacing w:line="276" w:lineRule="auto"/>
        <w:jc w:val="both"/>
        <w:rPr>
          <w:sz w:val="24"/>
          <w:szCs w:val="24"/>
        </w:rPr>
      </w:pPr>
      <w:r w:rsidRPr="00311837">
        <w:rPr>
          <w:sz w:val="24"/>
          <w:szCs w:val="24"/>
        </w:rPr>
        <w:t>Фотоэффект.</w:t>
      </w:r>
    </w:p>
    <w:p w:rsidR="00311837" w:rsidRPr="00311837" w:rsidP="00311837">
      <w:pPr>
        <w:pStyle w:val="NoSpacing"/>
        <w:spacing w:line="276" w:lineRule="auto"/>
        <w:jc w:val="both"/>
        <w:rPr>
          <w:sz w:val="24"/>
          <w:szCs w:val="24"/>
        </w:rPr>
      </w:pPr>
      <w:r w:rsidRPr="00311837">
        <w:rPr>
          <w:sz w:val="24"/>
          <w:szCs w:val="24"/>
        </w:rPr>
        <w:t>Линейчатые спектры излучения.</w:t>
      </w:r>
    </w:p>
    <w:p w:rsidR="00311837" w:rsidRPr="00311837" w:rsidP="00311837">
      <w:pPr>
        <w:pStyle w:val="NoSpacing"/>
        <w:spacing w:line="276" w:lineRule="auto"/>
        <w:jc w:val="both"/>
        <w:rPr>
          <w:sz w:val="24"/>
          <w:szCs w:val="24"/>
        </w:rPr>
      </w:pPr>
      <w:r w:rsidRPr="00311837">
        <w:rPr>
          <w:sz w:val="24"/>
          <w:szCs w:val="24"/>
        </w:rPr>
        <w:t>Лазер.</w:t>
      </w:r>
    </w:p>
    <w:p w:rsidR="00311837" w:rsidRPr="00311837" w:rsidP="00311837">
      <w:pPr>
        <w:pStyle w:val="NoSpacing"/>
        <w:spacing w:line="276" w:lineRule="auto"/>
        <w:jc w:val="both"/>
        <w:rPr>
          <w:sz w:val="24"/>
          <w:szCs w:val="24"/>
        </w:rPr>
      </w:pPr>
      <w:r w:rsidRPr="00311837">
        <w:rPr>
          <w:sz w:val="24"/>
          <w:szCs w:val="24"/>
        </w:rPr>
        <w:t>Счетчик ионизирующих частиц.</w:t>
      </w:r>
    </w:p>
    <w:p w:rsidR="00311837" w:rsidRPr="00311837" w:rsidP="00311837">
      <w:pPr>
        <w:pStyle w:val="NoSpacing"/>
        <w:spacing w:line="276" w:lineRule="auto"/>
        <w:jc w:val="both"/>
        <w:rPr>
          <w:sz w:val="24"/>
          <w:szCs w:val="24"/>
        </w:rPr>
      </w:pPr>
      <w:r w:rsidRPr="00311837">
        <w:rPr>
          <w:sz w:val="24"/>
          <w:szCs w:val="24"/>
        </w:rPr>
        <w:t>Лабораторный практикум</w:t>
      </w:r>
    </w:p>
    <w:p w:rsidR="00311837" w:rsidRPr="006F2BB6" w:rsidP="00311837">
      <w:pPr>
        <w:pStyle w:val="NoSpacing"/>
        <w:spacing w:line="276" w:lineRule="auto"/>
        <w:jc w:val="both"/>
        <w:rPr>
          <w:sz w:val="24"/>
          <w:szCs w:val="24"/>
        </w:rPr>
      </w:pPr>
      <w:r w:rsidRPr="00311837">
        <w:rPr>
          <w:sz w:val="24"/>
          <w:szCs w:val="24"/>
        </w:rPr>
        <w:t>Наблюдение сп</w:t>
      </w:r>
      <w:r w:rsidR="006F2BB6">
        <w:rPr>
          <w:sz w:val="24"/>
          <w:szCs w:val="24"/>
        </w:rPr>
        <w:t xml:space="preserve">лошного и линейчатого спектров </w:t>
      </w:r>
    </w:p>
    <w:p w:rsidR="00311837" w:rsidRPr="00311837" w:rsidP="00311837">
      <w:pPr>
        <w:pStyle w:val="NoSpacing"/>
        <w:spacing w:line="276" w:lineRule="auto"/>
        <w:jc w:val="both"/>
        <w:rPr>
          <w:bCs/>
          <w:color w:val="000000"/>
          <w:sz w:val="24"/>
          <w:szCs w:val="24"/>
        </w:rPr>
      </w:pPr>
      <w:r w:rsidRPr="00311837">
        <w:rPr>
          <w:bCs/>
          <w:color w:val="000000"/>
          <w:sz w:val="24"/>
          <w:szCs w:val="24"/>
        </w:rPr>
        <w:t>Обязательный минимум содержания образо</w:t>
      </w:r>
      <w:r w:rsidR="006F2BB6">
        <w:rPr>
          <w:bCs/>
          <w:color w:val="000000"/>
          <w:sz w:val="24"/>
          <w:szCs w:val="24"/>
        </w:rPr>
        <w:t>вательной программы</w:t>
      </w:r>
      <w:r w:rsidRPr="00311837">
        <w:rPr>
          <w:bCs/>
          <w:color w:val="000000"/>
          <w:sz w:val="24"/>
          <w:szCs w:val="24"/>
        </w:rPr>
        <w:t> на базовом уровне.</w:t>
      </w:r>
    </w:p>
    <w:p w:rsidR="00311837" w:rsidRPr="006F2BB6" w:rsidP="00311837">
      <w:pPr>
        <w:pStyle w:val="NoSpacing"/>
        <w:spacing w:line="276" w:lineRule="auto"/>
        <w:jc w:val="both"/>
        <w:rPr>
          <w:b/>
          <w:color w:val="000000"/>
          <w:sz w:val="24"/>
          <w:szCs w:val="24"/>
        </w:rPr>
      </w:pPr>
      <w:r w:rsidRPr="006F2BB6">
        <w:rPr>
          <w:b/>
          <w:color w:val="000000"/>
          <w:sz w:val="24"/>
          <w:szCs w:val="24"/>
        </w:rPr>
        <w:t>Электродинамика.</w:t>
      </w:r>
    </w:p>
    <w:p w:rsidR="00311837" w:rsidRPr="00311837" w:rsidP="00311837">
      <w:pPr>
        <w:pStyle w:val="NoSpacing"/>
        <w:spacing w:line="276" w:lineRule="auto"/>
        <w:jc w:val="both"/>
        <w:rPr>
          <w:color w:val="000000"/>
          <w:sz w:val="24"/>
          <w:szCs w:val="24"/>
        </w:rPr>
      </w:pPr>
      <w:r w:rsidRPr="00311837">
        <w:rPr>
          <w:color w:val="000000"/>
          <w:sz w:val="24"/>
          <w:szCs w:val="24"/>
        </w:rPr>
        <w:t>Электрическое взаимодействие. Электрический за</w:t>
      </w:r>
      <w:r w:rsidRPr="00311837">
        <w:rPr>
          <w:color w:val="000000"/>
          <w:sz w:val="24"/>
          <w:szCs w:val="24"/>
        </w:rPr>
        <w:softHyphen/>
        <w:t>ряд. Элементарный электрический заряд. Опыты Куло</w:t>
      </w:r>
      <w:r w:rsidRPr="00311837">
        <w:rPr>
          <w:color w:val="000000"/>
          <w:sz w:val="24"/>
          <w:szCs w:val="24"/>
        </w:rPr>
        <w:softHyphen/>
        <w:t>на, Эрстеда, Ампера, Фарадея. Принцип близкодействия. Электрическое и магнитное поля. Идеи теории Максвелла. Электромагнитные волны. Интерференция и дифракция света. Волновая модель света. Давление света и опыты Лебедева. Электромагнитная картина ми</w:t>
      </w:r>
      <w:r w:rsidRPr="00311837">
        <w:rPr>
          <w:color w:val="000000"/>
          <w:sz w:val="24"/>
          <w:szCs w:val="24"/>
        </w:rPr>
        <w:softHyphen/>
        <w:t>ра и ее ограниченность.</w:t>
      </w:r>
    </w:p>
    <w:p w:rsidR="00311837" w:rsidRPr="006F2BB6" w:rsidP="00311837">
      <w:pPr>
        <w:pStyle w:val="NoSpacing"/>
        <w:spacing w:line="276" w:lineRule="auto"/>
        <w:jc w:val="both"/>
        <w:rPr>
          <w:b/>
          <w:color w:val="000000"/>
          <w:sz w:val="24"/>
          <w:szCs w:val="24"/>
        </w:rPr>
      </w:pPr>
      <w:r w:rsidRPr="006F2BB6">
        <w:rPr>
          <w:b/>
          <w:color w:val="000000"/>
          <w:sz w:val="24"/>
          <w:szCs w:val="24"/>
        </w:rPr>
        <w:t>Основы специальной теории относительности.</w:t>
      </w:r>
    </w:p>
    <w:p w:rsidR="00311837" w:rsidRPr="00311837" w:rsidP="00311837">
      <w:pPr>
        <w:pStyle w:val="NoSpacing"/>
        <w:spacing w:line="276" w:lineRule="auto"/>
        <w:jc w:val="both"/>
        <w:rPr>
          <w:color w:val="000000"/>
          <w:sz w:val="24"/>
          <w:szCs w:val="24"/>
        </w:rPr>
      </w:pPr>
      <w:r w:rsidRPr="00311837">
        <w:rPr>
          <w:color w:val="000000"/>
          <w:sz w:val="24"/>
          <w:szCs w:val="24"/>
        </w:rPr>
        <w:t>Постулаты специальной теории относительности. Про</w:t>
      </w:r>
      <w:r w:rsidRPr="00311837">
        <w:rPr>
          <w:color w:val="000000"/>
          <w:sz w:val="24"/>
          <w:szCs w:val="24"/>
        </w:rPr>
        <w:softHyphen/>
        <w:t>странство и время в специальной теории относительности. Связь массы и энергии. Соотношение между классической механикой и специальной теорией относительности.</w:t>
      </w:r>
    </w:p>
    <w:p w:rsidR="00311837" w:rsidRPr="006F2BB6" w:rsidP="00311837">
      <w:pPr>
        <w:pStyle w:val="NoSpacing"/>
        <w:spacing w:line="276" w:lineRule="auto"/>
        <w:jc w:val="both"/>
        <w:rPr>
          <w:b/>
          <w:color w:val="000000"/>
          <w:sz w:val="24"/>
          <w:szCs w:val="24"/>
        </w:rPr>
      </w:pPr>
      <w:r w:rsidRPr="006F2BB6">
        <w:rPr>
          <w:b/>
          <w:color w:val="000000"/>
          <w:sz w:val="24"/>
          <w:szCs w:val="24"/>
        </w:rPr>
        <w:t>Квантовая физика</w:t>
      </w:r>
    </w:p>
    <w:p w:rsidR="00311837" w:rsidRPr="00311837" w:rsidP="00311837">
      <w:pPr>
        <w:pStyle w:val="NoSpacing"/>
        <w:spacing w:line="276" w:lineRule="auto"/>
        <w:jc w:val="both"/>
        <w:rPr>
          <w:color w:val="000000"/>
          <w:sz w:val="24"/>
          <w:szCs w:val="24"/>
        </w:rPr>
      </w:pPr>
      <w:r w:rsidRPr="00311837">
        <w:rPr>
          <w:color w:val="000000"/>
          <w:sz w:val="24"/>
          <w:szCs w:val="24"/>
        </w:rPr>
        <w:t>Трудности волновой теории света. Гипотеза Планка. Фотоэффект. Опыты Столетова. Корпускулярная модель света. Опыты Вавилова. Гипотеза Луи де Бройля и ее экс</w:t>
      </w:r>
      <w:r w:rsidRPr="00311837">
        <w:rPr>
          <w:color w:val="000000"/>
          <w:sz w:val="24"/>
          <w:szCs w:val="24"/>
        </w:rPr>
        <w:softHyphen/>
        <w:t>периментальное подтверждение. Постулаты Бора. Корпускулярно-волновой дуализм описания микрочастиц. Принцип неопределенности Гейзенберга. Вероятностный характер причинно-следственных связей в микромире. Поглощение и испускание света. Люминесценция. Лазер.</w:t>
      </w:r>
    </w:p>
    <w:p w:rsidR="00311837" w:rsidRPr="006F2BB6" w:rsidP="00311837">
      <w:pPr>
        <w:pStyle w:val="NoSpacing"/>
        <w:spacing w:line="276" w:lineRule="auto"/>
        <w:jc w:val="both"/>
        <w:rPr>
          <w:color w:val="000000"/>
          <w:sz w:val="24"/>
          <w:szCs w:val="24"/>
        </w:rPr>
      </w:pPr>
      <w:r w:rsidRPr="00311837">
        <w:rPr>
          <w:color w:val="000000"/>
          <w:sz w:val="24"/>
          <w:szCs w:val="24"/>
        </w:rPr>
        <w:t xml:space="preserve">Закон радиоактивного распада и его статистическое истолкование. Элементарные частицы. </w:t>
      </w:r>
      <w:r w:rsidRPr="006F2BB6">
        <w:rPr>
          <w:color w:val="000000"/>
          <w:sz w:val="24"/>
          <w:szCs w:val="24"/>
        </w:rPr>
        <w:t>Фундаменталь</w:t>
      </w:r>
      <w:r w:rsidRPr="006F2BB6">
        <w:rPr>
          <w:color w:val="000000"/>
          <w:sz w:val="24"/>
          <w:szCs w:val="24"/>
        </w:rPr>
        <w:softHyphen/>
        <w:t>ные взаимодействия в природе.</w:t>
      </w:r>
    </w:p>
    <w:p w:rsidR="006F2BB6" w:rsidP="004D2F38">
      <w:pPr>
        <w:pStyle w:val="NoSpacing"/>
        <w:spacing w:line="276" w:lineRule="auto"/>
        <w:jc w:val="both"/>
        <w:rPr>
          <w:color w:val="000000"/>
          <w:sz w:val="24"/>
          <w:szCs w:val="24"/>
        </w:rPr>
      </w:pPr>
      <w:r w:rsidRPr="00311837">
        <w:rPr>
          <w:color w:val="000000"/>
          <w:sz w:val="24"/>
          <w:szCs w:val="24"/>
        </w:rPr>
        <w:t>Соотношения между классической и квантовой фи</w:t>
      </w:r>
      <w:r w:rsidRPr="00311837">
        <w:rPr>
          <w:color w:val="000000"/>
          <w:sz w:val="24"/>
          <w:szCs w:val="24"/>
        </w:rPr>
        <w:softHyphen/>
        <w:t>зикой. Квантово-статистическая карти</w:t>
      </w:r>
      <w:r>
        <w:rPr>
          <w:color w:val="000000"/>
          <w:sz w:val="24"/>
          <w:szCs w:val="24"/>
        </w:rPr>
        <w:t>на мира.</w:t>
      </w:r>
    </w:p>
    <w:p w:rsidR="006F2BB6" w:rsidP="004D2F38">
      <w:pPr>
        <w:pStyle w:val="NoSpacing"/>
        <w:spacing w:line="276" w:lineRule="auto"/>
        <w:jc w:val="both"/>
        <w:rPr>
          <w:color w:val="000000"/>
          <w:sz w:val="24"/>
          <w:szCs w:val="24"/>
        </w:rPr>
      </w:pPr>
    </w:p>
    <w:p w:rsidR="004D2F38" w:rsidRPr="006F2BB6" w:rsidP="004D2F38">
      <w:pPr>
        <w:pStyle w:val="NoSpacing"/>
        <w:spacing w:line="276" w:lineRule="auto"/>
        <w:jc w:val="both"/>
        <w:rPr>
          <w:color w:val="000000"/>
          <w:sz w:val="24"/>
          <w:szCs w:val="24"/>
        </w:rPr>
      </w:pPr>
      <w:r w:rsidRPr="004D2F38">
        <w:rPr>
          <w:b/>
          <w:sz w:val="24"/>
          <w:szCs w:val="24"/>
        </w:rPr>
        <w:t>Астрономия</w:t>
      </w:r>
    </w:p>
    <w:p w:rsidR="004D2F38" w:rsidRPr="004D2F38" w:rsidP="00DD06A7">
      <w:pPr>
        <w:pStyle w:val="NoSpacing"/>
        <w:spacing w:line="276" w:lineRule="auto"/>
        <w:jc w:val="center"/>
        <w:rPr>
          <w:b/>
          <w:sz w:val="24"/>
          <w:szCs w:val="24"/>
        </w:rPr>
      </w:pPr>
      <w:r>
        <w:rPr>
          <w:b/>
          <w:sz w:val="24"/>
          <w:szCs w:val="24"/>
        </w:rPr>
        <w:t>10 класс</w:t>
      </w:r>
    </w:p>
    <w:p w:rsidR="004D2F38" w:rsidRPr="004D2F38" w:rsidP="004D2F38">
      <w:pPr>
        <w:pStyle w:val="NoSpacing"/>
        <w:spacing w:line="276" w:lineRule="auto"/>
        <w:jc w:val="both"/>
        <w:rPr>
          <w:b/>
          <w:sz w:val="24"/>
          <w:szCs w:val="24"/>
        </w:rPr>
      </w:pPr>
      <w:bookmarkStart w:id="69" w:name="bookmark42"/>
      <w:r>
        <w:rPr>
          <w:b/>
          <w:sz w:val="24"/>
          <w:szCs w:val="24"/>
        </w:rPr>
        <w:t>Введение в астрономию</w:t>
      </w:r>
    </w:p>
    <w:p w:rsidR="004D2F38" w:rsidRPr="004D2F38" w:rsidP="004D2F38">
      <w:pPr>
        <w:pStyle w:val="NoSpacing"/>
        <w:spacing w:line="276" w:lineRule="auto"/>
        <w:jc w:val="both"/>
        <w:rPr>
          <w:sz w:val="24"/>
          <w:szCs w:val="24"/>
        </w:rPr>
      </w:pPr>
      <w:r w:rsidRPr="004D2F38">
        <w:rPr>
          <w:sz w:val="24"/>
          <w:szCs w:val="24"/>
        </w:rPr>
        <w:t xml:space="preserve">Строение и </w:t>
      </w:r>
      <w:r w:rsidRPr="004D2F38">
        <w:rPr>
          <w:sz w:val="24"/>
          <w:szCs w:val="24"/>
        </w:rPr>
        <w:t>масштабы Вселенной</w:t>
      </w:r>
      <w:r w:rsidRPr="004D2F38">
        <w:rPr>
          <w:sz w:val="24"/>
          <w:szCs w:val="24"/>
        </w:rPr>
        <w:t xml:space="preserve"> и современные наблюдения</w:t>
      </w:r>
    </w:p>
    <w:p w:rsidR="004D2F38" w:rsidRPr="004D2F38" w:rsidP="004D2F38">
      <w:pPr>
        <w:pStyle w:val="NoSpacing"/>
        <w:spacing w:line="276" w:lineRule="auto"/>
        <w:jc w:val="both"/>
        <w:rPr>
          <w:sz w:val="24"/>
          <w:szCs w:val="24"/>
        </w:rPr>
      </w:pPr>
      <w:r w:rsidRPr="004D2F38">
        <w:rPr>
          <w:sz w:val="24"/>
          <w:szCs w:val="24"/>
        </w:rPr>
        <w:t>Какие тела заполняют Вселенную. Каковы их характерные размеры и расстояния между ними. Какие физические условия встречаются в них. Вселенная расширяется. Где и как работают самые крупные оптические телескопы. Как астрономы исследуют гамма-излучение Вселенной. Что увидели гравитационно-волновые и нейтринные телескопы.</w:t>
      </w:r>
    </w:p>
    <w:p w:rsidR="004D2F38" w:rsidRPr="004D2F38" w:rsidP="004D2F38">
      <w:pPr>
        <w:pStyle w:val="NoSpacing"/>
        <w:spacing w:line="276" w:lineRule="auto"/>
        <w:jc w:val="both"/>
        <w:rPr>
          <w:b/>
          <w:sz w:val="24"/>
          <w:szCs w:val="24"/>
        </w:rPr>
      </w:pPr>
      <w:r w:rsidRPr="004D2F38">
        <w:rPr>
          <w:b/>
          <w:sz w:val="24"/>
          <w:szCs w:val="24"/>
        </w:rPr>
        <w:t>Астрометрия</w:t>
      </w:r>
    </w:p>
    <w:p w:rsidR="004D2F38" w:rsidRPr="004D2F38" w:rsidP="004D2F38">
      <w:pPr>
        <w:pStyle w:val="NoSpacing"/>
        <w:spacing w:line="276" w:lineRule="auto"/>
        <w:jc w:val="both"/>
        <w:rPr>
          <w:sz w:val="24"/>
          <w:szCs w:val="24"/>
        </w:rPr>
      </w:pPr>
      <w:r w:rsidRPr="004D2F38">
        <w:rPr>
          <w:sz w:val="24"/>
          <w:szCs w:val="24"/>
        </w:rPr>
        <w:t>Звёздное небо и видимое движение небесных светил</w:t>
      </w:r>
    </w:p>
    <w:p w:rsidR="004D2F38" w:rsidRPr="004D2F38" w:rsidP="004D2F38">
      <w:pPr>
        <w:pStyle w:val="NoSpacing"/>
        <w:spacing w:line="276" w:lineRule="auto"/>
        <w:jc w:val="both"/>
        <w:rPr>
          <w:sz w:val="24"/>
          <w:szCs w:val="24"/>
        </w:rPr>
      </w:pPr>
      <w:r w:rsidRPr="004D2F38">
        <w:rPr>
          <w:sz w:val="24"/>
          <w:szCs w:val="24"/>
        </w:rPr>
        <w:t>Какие звёзды входят в созвездия Ориона и Лебедя. Солнце движется по эклиптике. Планеты совершают петлеобразное движение. Небесные координаты. Что такое небесный экватор и небесный меридиан. Как строят экваториальную систему небесных координат. Как строят горизонтальную систему небесных координат.</w:t>
      </w:r>
    </w:p>
    <w:p w:rsidR="004D2F38" w:rsidRPr="004D2F38" w:rsidP="004D2F38">
      <w:pPr>
        <w:pStyle w:val="NoSpacing"/>
        <w:spacing w:line="276" w:lineRule="auto"/>
        <w:jc w:val="both"/>
        <w:rPr>
          <w:b/>
          <w:sz w:val="24"/>
          <w:szCs w:val="24"/>
        </w:rPr>
      </w:pPr>
      <w:r w:rsidRPr="004D2F38">
        <w:rPr>
          <w:b/>
          <w:sz w:val="24"/>
          <w:szCs w:val="24"/>
        </w:rPr>
        <w:t>Видимое движение планет и Солнца</w:t>
      </w:r>
    </w:p>
    <w:p w:rsidR="004D2F38" w:rsidRPr="004D2F38" w:rsidP="004D2F38">
      <w:pPr>
        <w:pStyle w:val="NoSpacing"/>
        <w:spacing w:line="276" w:lineRule="auto"/>
        <w:jc w:val="both"/>
        <w:rPr>
          <w:sz w:val="24"/>
          <w:szCs w:val="24"/>
        </w:rPr>
      </w:pPr>
      <w:r w:rsidRPr="004D2F38">
        <w:rPr>
          <w:sz w:val="24"/>
          <w:szCs w:val="24"/>
        </w:rPr>
        <w:t>Петлеобразное движение планет, попятное и прямое движение планет. Эклиптика, зодиакальные созвездия. Неравномерное движение Солнца по эклиптике.</w:t>
      </w:r>
    </w:p>
    <w:p w:rsidR="004D2F38" w:rsidRPr="004D2F38" w:rsidP="004D2F38">
      <w:pPr>
        <w:pStyle w:val="NoSpacing"/>
        <w:spacing w:line="276" w:lineRule="auto"/>
        <w:jc w:val="both"/>
        <w:rPr>
          <w:b/>
          <w:sz w:val="24"/>
          <w:szCs w:val="24"/>
        </w:rPr>
      </w:pPr>
      <w:r w:rsidRPr="004D2F38">
        <w:rPr>
          <w:b/>
          <w:sz w:val="24"/>
          <w:szCs w:val="24"/>
        </w:rPr>
        <w:t>Движение Луны и затмения</w:t>
      </w:r>
    </w:p>
    <w:p w:rsidR="004D2F38" w:rsidRPr="004D2F38" w:rsidP="004D2F38">
      <w:pPr>
        <w:pStyle w:val="NoSpacing"/>
        <w:spacing w:line="276" w:lineRule="auto"/>
        <w:jc w:val="both"/>
        <w:rPr>
          <w:sz w:val="24"/>
          <w:szCs w:val="24"/>
        </w:rPr>
      </w:pPr>
      <w:r w:rsidRPr="004D2F38">
        <w:rPr>
          <w:sz w:val="24"/>
          <w:szCs w:val="24"/>
        </w:rPr>
        <w:t>Фазы Луны и синодический месяц, условия наступления солнечного и лунного затмений. Почему происходят солнечные затмения. Сарос и предсказания затмений.</w:t>
      </w:r>
    </w:p>
    <w:p w:rsidR="004D2F38" w:rsidRPr="004D2F38" w:rsidP="004D2F38">
      <w:pPr>
        <w:pStyle w:val="NoSpacing"/>
        <w:spacing w:line="276" w:lineRule="auto"/>
        <w:jc w:val="both"/>
        <w:rPr>
          <w:b/>
          <w:sz w:val="24"/>
          <w:szCs w:val="24"/>
        </w:rPr>
      </w:pPr>
      <w:r w:rsidRPr="004D2F38">
        <w:rPr>
          <w:b/>
          <w:sz w:val="24"/>
          <w:szCs w:val="24"/>
        </w:rPr>
        <w:t>Время и календарь</w:t>
      </w:r>
    </w:p>
    <w:p w:rsidR="004D2F38" w:rsidRPr="004D2F38" w:rsidP="004D2F38">
      <w:pPr>
        <w:pStyle w:val="NoSpacing"/>
        <w:spacing w:line="276" w:lineRule="auto"/>
        <w:jc w:val="both"/>
        <w:rPr>
          <w:sz w:val="24"/>
          <w:szCs w:val="24"/>
        </w:rPr>
      </w:pPr>
      <w:r w:rsidRPr="004D2F38">
        <w:rPr>
          <w:sz w:val="24"/>
          <w:szCs w:val="24"/>
        </w:rPr>
        <w:t>Звёздное и солнечное время, звёздный и тропический год. Устройство лунного и солнечного календаря, проблемы их согласования Юлианский и григорианский календари.</w:t>
      </w:r>
    </w:p>
    <w:p w:rsidR="004D2F38" w:rsidRPr="004D2F38" w:rsidP="004D2F38">
      <w:pPr>
        <w:pStyle w:val="NoSpacing"/>
        <w:spacing w:line="276" w:lineRule="auto"/>
        <w:jc w:val="both"/>
        <w:rPr>
          <w:b/>
          <w:sz w:val="24"/>
          <w:szCs w:val="24"/>
        </w:rPr>
      </w:pPr>
      <w:r w:rsidRPr="004D2F38">
        <w:rPr>
          <w:b/>
          <w:sz w:val="24"/>
          <w:szCs w:val="24"/>
        </w:rPr>
        <w:t>Небесная механика</w:t>
      </w:r>
    </w:p>
    <w:p w:rsidR="004D2F38" w:rsidRPr="004D2F38" w:rsidP="004D2F38">
      <w:pPr>
        <w:pStyle w:val="NoSpacing"/>
        <w:spacing w:line="276" w:lineRule="auto"/>
        <w:jc w:val="both"/>
        <w:rPr>
          <w:sz w:val="24"/>
          <w:szCs w:val="24"/>
        </w:rPr>
      </w:pPr>
      <w:r w:rsidRPr="004D2F38">
        <w:rPr>
          <w:b/>
          <w:sz w:val="24"/>
          <w:szCs w:val="24"/>
        </w:rPr>
        <w:t>Гелиоцентрическая</w:t>
      </w:r>
      <w:r w:rsidRPr="004D2F38">
        <w:rPr>
          <w:sz w:val="24"/>
          <w:szCs w:val="24"/>
        </w:rPr>
        <w:t xml:space="preserve"> система мира</w:t>
      </w:r>
    </w:p>
    <w:p w:rsidR="004D2F38" w:rsidRPr="004D2F38" w:rsidP="004D2F38">
      <w:pPr>
        <w:pStyle w:val="NoSpacing"/>
        <w:spacing w:line="276" w:lineRule="auto"/>
        <w:jc w:val="both"/>
        <w:rPr>
          <w:sz w:val="24"/>
          <w:szCs w:val="24"/>
        </w:rPr>
      </w:pPr>
      <w:r w:rsidRPr="004D2F38">
        <w:rPr>
          <w:sz w:val="24"/>
          <w:szCs w:val="24"/>
        </w:rPr>
        <w:t>Представления о строении Солнечной системы в античные времена и в средневековье. Гелиоцентрическая система мира, доказательство вращения Земли вокруг Солнца. Параллакс звёзд и определение расстояния до них, парсек.</w:t>
      </w:r>
    </w:p>
    <w:p w:rsidR="004D2F38" w:rsidRPr="004D2F38" w:rsidP="004D2F38">
      <w:pPr>
        <w:pStyle w:val="NoSpacing"/>
        <w:spacing w:line="276" w:lineRule="auto"/>
        <w:jc w:val="both"/>
        <w:rPr>
          <w:b/>
          <w:sz w:val="24"/>
          <w:szCs w:val="24"/>
        </w:rPr>
      </w:pPr>
      <w:r w:rsidRPr="004D2F38">
        <w:rPr>
          <w:b/>
          <w:sz w:val="24"/>
          <w:szCs w:val="24"/>
        </w:rPr>
        <w:t>Законы Кеплера</w:t>
      </w:r>
    </w:p>
    <w:p w:rsidR="004D2F38" w:rsidRPr="004D2F38" w:rsidP="004D2F38">
      <w:pPr>
        <w:pStyle w:val="NoSpacing"/>
        <w:spacing w:line="276" w:lineRule="auto"/>
        <w:jc w:val="both"/>
        <w:rPr>
          <w:sz w:val="24"/>
          <w:szCs w:val="24"/>
        </w:rPr>
      </w:pPr>
      <w:r w:rsidRPr="004D2F38">
        <w:rPr>
          <w:sz w:val="24"/>
          <w:szCs w:val="24"/>
        </w:rPr>
        <w:t>Открытие И.Кеплером законов движения планет. Открытие закона Всемирного тяготения и обобщённые законы Кеплера. Определение масс небесных тел.</w:t>
      </w:r>
    </w:p>
    <w:p w:rsidR="004D2F38" w:rsidRPr="004D2F38" w:rsidP="004D2F38">
      <w:pPr>
        <w:pStyle w:val="NoSpacing"/>
        <w:spacing w:line="276" w:lineRule="auto"/>
        <w:jc w:val="both"/>
        <w:rPr>
          <w:b/>
          <w:sz w:val="24"/>
          <w:szCs w:val="24"/>
        </w:rPr>
      </w:pPr>
      <w:r w:rsidRPr="004D2F38">
        <w:rPr>
          <w:b/>
          <w:sz w:val="24"/>
          <w:szCs w:val="24"/>
        </w:rPr>
        <w:t>Космические скорости</w:t>
      </w:r>
    </w:p>
    <w:p w:rsidR="004D2F38" w:rsidRPr="004D2F38" w:rsidP="004D2F38">
      <w:pPr>
        <w:pStyle w:val="NoSpacing"/>
        <w:spacing w:line="276" w:lineRule="auto"/>
        <w:jc w:val="both"/>
        <w:rPr>
          <w:sz w:val="24"/>
          <w:szCs w:val="24"/>
        </w:rPr>
      </w:pPr>
      <w:r w:rsidRPr="004D2F38">
        <w:rPr>
          <w:sz w:val="24"/>
          <w:szCs w:val="24"/>
        </w:rPr>
        <w:t>Расчёты первой и второй космической скорости и их физический смысл. Полёт Ю.А. Гагарина вокруг Земли по круговой орбите.</w:t>
      </w:r>
    </w:p>
    <w:p w:rsidR="004D2F38" w:rsidRPr="004D2F38" w:rsidP="004D2F38">
      <w:pPr>
        <w:pStyle w:val="NoSpacing"/>
        <w:spacing w:line="276" w:lineRule="auto"/>
        <w:jc w:val="both"/>
        <w:rPr>
          <w:b/>
          <w:sz w:val="24"/>
          <w:szCs w:val="24"/>
        </w:rPr>
      </w:pPr>
      <w:r w:rsidRPr="004D2F38">
        <w:rPr>
          <w:b/>
          <w:sz w:val="24"/>
          <w:szCs w:val="24"/>
        </w:rPr>
        <w:t>Межпланетные перелёты</w:t>
      </w:r>
    </w:p>
    <w:p w:rsidR="004D2F38" w:rsidRPr="004D2F38" w:rsidP="004D2F38">
      <w:pPr>
        <w:pStyle w:val="NoSpacing"/>
        <w:spacing w:line="276" w:lineRule="auto"/>
        <w:jc w:val="both"/>
        <w:rPr>
          <w:sz w:val="24"/>
          <w:szCs w:val="24"/>
        </w:rPr>
      </w:pPr>
      <w:r w:rsidRPr="004D2F38">
        <w:rPr>
          <w:sz w:val="24"/>
          <w:szCs w:val="24"/>
        </w:rPr>
        <w:t>Понятие оптимальной траектории полёта к планете. Время полёта к планете и даты стартов.</w:t>
      </w:r>
    </w:p>
    <w:p w:rsidR="004D2F38" w:rsidRPr="004D2F38" w:rsidP="004D2F38">
      <w:pPr>
        <w:pStyle w:val="NoSpacing"/>
        <w:spacing w:line="276" w:lineRule="auto"/>
        <w:jc w:val="both"/>
        <w:rPr>
          <w:b/>
          <w:sz w:val="24"/>
          <w:szCs w:val="24"/>
        </w:rPr>
      </w:pPr>
      <w:r w:rsidRPr="004D2F38">
        <w:rPr>
          <w:b/>
          <w:sz w:val="24"/>
          <w:szCs w:val="24"/>
        </w:rPr>
        <w:t>Луна и её влияние на Землю</w:t>
      </w:r>
    </w:p>
    <w:p w:rsidR="004D2F38" w:rsidRPr="004D2F38" w:rsidP="004D2F38">
      <w:pPr>
        <w:pStyle w:val="NoSpacing"/>
        <w:spacing w:line="276" w:lineRule="auto"/>
        <w:jc w:val="both"/>
        <w:rPr>
          <w:sz w:val="24"/>
          <w:szCs w:val="24"/>
        </w:rPr>
      </w:pPr>
      <w:r w:rsidRPr="004D2F38">
        <w:rPr>
          <w:sz w:val="24"/>
          <w:szCs w:val="24"/>
        </w:rPr>
        <w:t>Лунный рельеф и его природа. Приливное взаимодействие между Луной и Землёй. Удаление Луны от Земли и замедление вращения Земли. Прецессия земной оси и предварение равноденствий.</w:t>
      </w:r>
    </w:p>
    <w:p w:rsidR="004D2F38" w:rsidRPr="004D2F38" w:rsidP="004D2F38">
      <w:pPr>
        <w:pStyle w:val="NoSpacing"/>
        <w:spacing w:line="276" w:lineRule="auto"/>
        <w:jc w:val="both"/>
        <w:rPr>
          <w:b/>
          <w:sz w:val="24"/>
          <w:szCs w:val="24"/>
        </w:rPr>
      </w:pPr>
      <w:r w:rsidRPr="004D2F38">
        <w:rPr>
          <w:b/>
          <w:sz w:val="24"/>
          <w:szCs w:val="24"/>
        </w:rPr>
        <w:t>Строение Солнечной системы</w:t>
      </w:r>
    </w:p>
    <w:p w:rsidR="004D2F38" w:rsidRPr="004D2F38" w:rsidP="004D2F38">
      <w:pPr>
        <w:pStyle w:val="NoSpacing"/>
        <w:spacing w:line="276" w:lineRule="auto"/>
        <w:jc w:val="both"/>
        <w:rPr>
          <w:sz w:val="24"/>
          <w:szCs w:val="24"/>
        </w:rPr>
      </w:pPr>
      <w:r w:rsidRPr="004D2F38">
        <w:rPr>
          <w:sz w:val="24"/>
          <w:szCs w:val="24"/>
        </w:rPr>
        <w:t>Современные представления о Солнечной системе.</w:t>
      </w:r>
    </w:p>
    <w:p w:rsidR="004D2F38" w:rsidRPr="004D2F38" w:rsidP="004D2F38">
      <w:pPr>
        <w:pStyle w:val="NoSpacing"/>
        <w:spacing w:line="276" w:lineRule="auto"/>
        <w:jc w:val="both"/>
        <w:rPr>
          <w:sz w:val="24"/>
          <w:szCs w:val="24"/>
        </w:rPr>
      </w:pPr>
      <w:r w:rsidRPr="004D2F38">
        <w:rPr>
          <w:sz w:val="24"/>
          <w:szCs w:val="24"/>
        </w:rPr>
        <w:t xml:space="preserve">Состав Солнечной системы. Планеты земной группы и планеты-гиганты, их принципиальные различия. Облако комет </w:t>
      </w:r>
      <w:r w:rsidRPr="004D2F38">
        <w:rPr>
          <w:sz w:val="24"/>
          <w:szCs w:val="24"/>
        </w:rPr>
        <w:t>Оорта</w:t>
      </w:r>
      <w:r w:rsidRPr="004D2F38">
        <w:rPr>
          <w:sz w:val="24"/>
          <w:szCs w:val="24"/>
        </w:rPr>
        <w:t xml:space="preserve"> и Пояс </w:t>
      </w:r>
      <w:r w:rsidRPr="004D2F38">
        <w:rPr>
          <w:sz w:val="24"/>
          <w:szCs w:val="24"/>
        </w:rPr>
        <w:t>Койпера</w:t>
      </w:r>
      <w:r w:rsidRPr="004D2F38">
        <w:rPr>
          <w:sz w:val="24"/>
          <w:szCs w:val="24"/>
        </w:rPr>
        <w:t>. Размеры тел солнечной системы.</w:t>
      </w:r>
    </w:p>
    <w:p w:rsidR="004D2F38" w:rsidRPr="004D2F38" w:rsidP="004D2F38">
      <w:pPr>
        <w:pStyle w:val="NoSpacing"/>
        <w:spacing w:line="276" w:lineRule="auto"/>
        <w:jc w:val="both"/>
        <w:rPr>
          <w:b/>
          <w:sz w:val="24"/>
          <w:szCs w:val="24"/>
        </w:rPr>
      </w:pPr>
      <w:r w:rsidRPr="004D2F38">
        <w:rPr>
          <w:b/>
          <w:sz w:val="24"/>
          <w:szCs w:val="24"/>
        </w:rPr>
        <w:t>Планета Земля</w:t>
      </w:r>
    </w:p>
    <w:p w:rsidR="004D2F38" w:rsidRPr="004D2F38" w:rsidP="004D2F38">
      <w:pPr>
        <w:pStyle w:val="NoSpacing"/>
        <w:spacing w:line="276" w:lineRule="auto"/>
        <w:jc w:val="both"/>
        <w:rPr>
          <w:sz w:val="24"/>
          <w:szCs w:val="24"/>
        </w:rPr>
      </w:pPr>
      <w:r w:rsidRPr="004D2F38">
        <w:rPr>
          <w:sz w:val="24"/>
          <w:szCs w:val="24"/>
        </w:rPr>
        <w:t xml:space="preserve">Форма и размеры Земли. Внутреннее строение Земли. Роль парникового эффекта в </w:t>
      </w:r>
      <w:r w:rsidRPr="004D2F38">
        <w:rPr>
          <w:sz w:val="24"/>
          <w:szCs w:val="24"/>
        </w:rPr>
        <w:t>фо</w:t>
      </w:r>
    </w:p>
    <w:p w:rsidR="004D2F38" w:rsidRPr="004D2F38" w:rsidP="004D2F38">
      <w:pPr>
        <w:pStyle w:val="NoSpacing"/>
        <w:spacing w:line="276" w:lineRule="auto"/>
        <w:jc w:val="both"/>
        <w:rPr>
          <w:b/>
          <w:sz w:val="24"/>
          <w:szCs w:val="24"/>
        </w:rPr>
      </w:pPr>
      <w:r w:rsidRPr="004D2F38">
        <w:rPr>
          <w:b/>
          <w:sz w:val="24"/>
          <w:szCs w:val="24"/>
        </w:rPr>
        <w:t>Планеты земной группы</w:t>
      </w:r>
    </w:p>
    <w:p w:rsidR="004D2F38" w:rsidRPr="004D2F38" w:rsidP="004D2F38">
      <w:pPr>
        <w:pStyle w:val="NoSpacing"/>
        <w:spacing w:line="276" w:lineRule="auto"/>
        <w:jc w:val="both"/>
        <w:rPr>
          <w:sz w:val="24"/>
          <w:szCs w:val="24"/>
        </w:rPr>
      </w:pPr>
      <w:r w:rsidRPr="004D2F38">
        <w:rPr>
          <w:sz w:val="24"/>
          <w:szCs w:val="24"/>
        </w:rPr>
        <w:t xml:space="preserve">Исследования Меркурия, Венеры и Марса, их схожесть с Землёй. Как парниковый эффект греет поверхность Земли и перегревает атмосферу Венеры. Есть ли жизнь на Марсе. Эволюция орбит спутников Марса Фобоса и </w:t>
      </w:r>
      <w:r w:rsidRPr="004D2F38">
        <w:rPr>
          <w:sz w:val="24"/>
          <w:szCs w:val="24"/>
        </w:rPr>
        <w:t>Деймоса</w:t>
      </w:r>
      <w:r w:rsidRPr="004D2F38">
        <w:rPr>
          <w:sz w:val="24"/>
          <w:szCs w:val="24"/>
        </w:rPr>
        <w:t>.</w:t>
      </w:r>
    </w:p>
    <w:p w:rsidR="004D2F38" w:rsidRPr="004D2F38" w:rsidP="004D2F38">
      <w:pPr>
        <w:pStyle w:val="NoSpacing"/>
        <w:spacing w:line="276" w:lineRule="auto"/>
        <w:jc w:val="both"/>
        <w:rPr>
          <w:b/>
          <w:sz w:val="24"/>
          <w:szCs w:val="24"/>
        </w:rPr>
      </w:pPr>
      <w:r w:rsidRPr="004D2F38">
        <w:rPr>
          <w:b/>
          <w:sz w:val="24"/>
          <w:szCs w:val="24"/>
        </w:rPr>
        <w:t>Планеты-гиганты</w:t>
      </w:r>
    </w:p>
    <w:p w:rsidR="004D2F38" w:rsidRPr="004D2F38" w:rsidP="004D2F38">
      <w:pPr>
        <w:pStyle w:val="NoSpacing"/>
        <w:spacing w:line="276" w:lineRule="auto"/>
        <w:jc w:val="both"/>
        <w:rPr>
          <w:sz w:val="24"/>
          <w:szCs w:val="24"/>
        </w:rPr>
      </w:pPr>
      <w:r w:rsidRPr="004D2F38">
        <w:rPr>
          <w:sz w:val="24"/>
          <w:szCs w:val="24"/>
        </w:rPr>
        <w:t>Физические свойства Юпитера, Сатурна, Урана и Нептуна. Вулканическая деятельность на спутнике Юпитера Ио. Природа колец вокруг планет-гигантов.</w:t>
      </w:r>
    </w:p>
    <w:p w:rsidR="004D2F38" w:rsidRPr="004D2F38" w:rsidP="004D2F38">
      <w:pPr>
        <w:pStyle w:val="NoSpacing"/>
        <w:spacing w:line="276" w:lineRule="auto"/>
        <w:jc w:val="both"/>
        <w:rPr>
          <w:b/>
          <w:sz w:val="24"/>
          <w:szCs w:val="24"/>
        </w:rPr>
      </w:pPr>
      <w:r w:rsidRPr="004D2F38">
        <w:rPr>
          <w:b/>
          <w:sz w:val="24"/>
          <w:szCs w:val="24"/>
        </w:rPr>
        <w:t>Планеты-карлики и их свойства.</w:t>
      </w:r>
    </w:p>
    <w:p w:rsidR="004D2F38" w:rsidRPr="004D2F38" w:rsidP="004D2F38">
      <w:pPr>
        <w:pStyle w:val="NoSpacing"/>
        <w:spacing w:line="276" w:lineRule="auto"/>
        <w:jc w:val="both"/>
        <w:rPr>
          <w:b/>
          <w:sz w:val="24"/>
          <w:szCs w:val="24"/>
        </w:rPr>
      </w:pPr>
      <w:r w:rsidRPr="004D2F38">
        <w:rPr>
          <w:b/>
          <w:sz w:val="24"/>
          <w:szCs w:val="24"/>
        </w:rPr>
        <w:t>Малые тела Солнечной системы</w:t>
      </w:r>
    </w:p>
    <w:p w:rsidR="004D2F38" w:rsidRPr="004D2F38" w:rsidP="004D2F38">
      <w:pPr>
        <w:pStyle w:val="NoSpacing"/>
        <w:spacing w:line="276" w:lineRule="auto"/>
        <w:jc w:val="both"/>
        <w:rPr>
          <w:sz w:val="24"/>
          <w:szCs w:val="24"/>
        </w:rPr>
      </w:pPr>
      <w:r w:rsidRPr="004D2F38">
        <w:rPr>
          <w:sz w:val="24"/>
          <w:szCs w:val="24"/>
        </w:rPr>
        <w:t xml:space="preserve">Природа и движение астероидов. Специфика движения групп астероидов Троянцев и Греков. Природа и движение комет. Пояс </w:t>
      </w:r>
      <w:r w:rsidRPr="004D2F38">
        <w:rPr>
          <w:sz w:val="24"/>
          <w:szCs w:val="24"/>
        </w:rPr>
        <w:t>Койпера</w:t>
      </w:r>
      <w:r w:rsidRPr="004D2F38">
        <w:rPr>
          <w:sz w:val="24"/>
          <w:szCs w:val="24"/>
        </w:rPr>
        <w:t xml:space="preserve"> и Облако комет </w:t>
      </w:r>
      <w:r w:rsidRPr="004D2F38">
        <w:rPr>
          <w:sz w:val="24"/>
          <w:szCs w:val="24"/>
        </w:rPr>
        <w:t>Оорта</w:t>
      </w:r>
      <w:r w:rsidRPr="004D2F38">
        <w:rPr>
          <w:sz w:val="24"/>
          <w:szCs w:val="24"/>
        </w:rPr>
        <w:t>. Природа метеоров и метеоритов.</w:t>
      </w:r>
    </w:p>
    <w:p w:rsidR="004D2F38" w:rsidRPr="004D2F38" w:rsidP="004D2F38">
      <w:pPr>
        <w:pStyle w:val="NoSpacing"/>
        <w:spacing w:line="276" w:lineRule="auto"/>
        <w:jc w:val="both"/>
        <w:rPr>
          <w:b/>
          <w:sz w:val="24"/>
          <w:szCs w:val="24"/>
        </w:rPr>
      </w:pPr>
      <w:r w:rsidRPr="004D2F38">
        <w:rPr>
          <w:b/>
          <w:sz w:val="24"/>
          <w:szCs w:val="24"/>
        </w:rPr>
        <w:t>Метеоры и метеориты</w:t>
      </w:r>
    </w:p>
    <w:p w:rsidR="004D2F38" w:rsidRPr="004D2F38" w:rsidP="004D2F38">
      <w:pPr>
        <w:pStyle w:val="NoSpacing"/>
        <w:spacing w:line="276" w:lineRule="auto"/>
        <w:jc w:val="both"/>
        <w:rPr>
          <w:sz w:val="24"/>
          <w:szCs w:val="24"/>
        </w:rPr>
      </w:pPr>
      <w:r w:rsidRPr="004D2F38">
        <w:rPr>
          <w:sz w:val="24"/>
          <w:szCs w:val="24"/>
        </w:rPr>
        <w:t>Природа падающих звёзд, метеорные потоки и их радианты. Связь между метеорными потоками и кометами. Природа каменных и железных метеоритов. Природа метеоритных кратеров.</w:t>
      </w:r>
    </w:p>
    <w:p w:rsidR="004D2F38" w:rsidRPr="004D2F38" w:rsidP="004D2F38">
      <w:pPr>
        <w:pStyle w:val="NoSpacing"/>
        <w:spacing w:line="276" w:lineRule="auto"/>
        <w:jc w:val="both"/>
        <w:rPr>
          <w:sz w:val="24"/>
          <w:szCs w:val="24"/>
        </w:rPr>
      </w:pPr>
      <w:r>
        <w:rPr>
          <w:sz w:val="24"/>
          <w:szCs w:val="24"/>
        </w:rPr>
        <w:t>Практическая астрофизика и астрофизика Солнца</w:t>
      </w:r>
    </w:p>
    <w:p w:rsidR="004D2F38" w:rsidRPr="004D2F38" w:rsidP="004D2F38">
      <w:pPr>
        <w:pStyle w:val="NoSpacing"/>
        <w:spacing w:line="276" w:lineRule="auto"/>
        <w:jc w:val="both"/>
        <w:rPr>
          <w:sz w:val="24"/>
          <w:szCs w:val="24"/>
        </w:rPr>
      </w:pPr>
      <w:r w:rsidRPr="004D2F38">
        <w:rPr>
          <w:sz w:val="24"/>
          <w:szCs w:val="24"/>
        </w:rPr>
        <w:t>Методы астрофизических исследований</w:t>
      </w:r>
    </w:p>
    <w:p w:rsidR="004D2F38" w:rsidRPr="004D2F38" w:rsidP="004D2F38">
      <w:pPr>
        <w:pStyle w:val="NoSpacing"/>
        <w:spacing w:line="276" w:lineRule="auto"/>
        <w:jc w:val="both"/>
        <w:rPr>
          <w:sz w:val="24"/>
          <w:szCs w:val="24"/>
        </w:rPr>
      </w:pPr>
      <w:r w:rsidRPr="004D2F38">
        <w:rPr>
          <w:sz w:val="24"/>
          <w:szCs w:val="24"/>
        </w:rPr>
        <w:t>Устройство и характеристики телескопов рефракторов и рефлекторов. Устройство радиотелескопов, радиоинтерферометры.</w:t>
      </w:r>
    </w:p>
    <w:p w:rsidR="004D2F38" w:rsidRPr="004D2F38" w:rsidP="004D2F38">
      <w:pPr>
        <w:pStyle w:val="NoSpacing"/>
        <w:spacing w:line="276" w:lineRule="auto"/>
        <w:jc w:val="both"/>
        <w:rPr>
          <w:b/>
          <w:sz w:val="24"/>
          <w:szCs w:val="24"/>
        </w:rPr>
      </w:pPr>
      <w:r w:rsidRPr="004D2F38">
        <w:rPr>
          <w:b/>
          <w:sz w:val="24"/>
          <w:szCs w:val="24"/>
        </w:rPr>
        <w:t>Солнце</w:t>
      </w:r>
    </w:p>
    <w:p w:rsidR="004D2F38" w:rsidRPr="004D2F38" w:rsidP="004D2F38">
      <w:pPr>
        <w:pStyle w:val="NoSpacing"/>
        <w:spacing w:line="276" w:lineRule="auto"/>
        <w:jc w:val="both"/>
        <w:rPr>
          <w:sz w:val="24"/>
          <w:szCs w:val="24"/>
        </w:rPr>
      </w:pPr>
      <w:r w:rsidRPr="004D2F38">
        <w:rPr>
          <w:sz w:val="24"/>
          <w:szCs w:val="24"/>
        </w:rPr>
        <w:t>Основные характеристики Солнца. Определение массы, температуры и химического состава Солнца. Строение солнечной атмосферы. Солнечная активность и её влияние на Землю и биосферу.</w:t>
      </w:r>
    </w:p>
    <w:p w:rsidR="004D2F38" w:rsidRPr="004D2F38" w:rsidP="004D2F38">
      <w:pPr>
        <w:pStyle w:val="NoSpacing"/>
        <w:spacing w:line="276" w:lineRule="auto"/>
        <w:jc w:val="both"/>
        <w:rPr>
          <w:b/>
          <w:sz w:val="24"/>
          <w:szCs w:val="24"/>
        </w:rPr>
      </w:pPr>
      <w:r w:rsidRPr="004D2F38">
        <w:rPr>
          <w:b/>
          <w:sz w:val="24"/>
          <w:szCs w:val="24"/>
        </w:rPr>
        <w:t>Внутреннее строение Солнца</w:t>
      </w:r>
    </w:p>
    <w:p w:rsidR="004D2F38" w:rsidRPr="004D2F38" w:rsidP="004D2F38">
      <w:pPr>
        <w:pStyle w:val="NoSpacing"/>
        <w:spacing w:line="276" w:lineRule="auto"/>
        <w:jc w:val="both"/>
        <w:rPr>
          <w:sz w:val="24"/>
          <w:szCs w:val="24"/>
        </w:rPr>
      </w:pPr>
      <w:r w:rsidRPr="004D2F38">
        <w:rPr>
          <w:sz w:val="24"/>
          <w:szCs w:val="24"/>
        </w:rPr>
        <w:t>Теоретический расчёт температуры в центре Солнца. Ядерный источник энергии и термоядерные реакции синтеза гелия из водорода, перенос энергии из центра Солнца наружу, конвективная зона. Нейтринный телескоп и наблюдения потока нейтрино от Солнца.</w:t>
      </w:r>
    </w:p>
    <w:p w:rsidR="004D2F38" w:rsidRPr="004D2F38" w:rsidP="004D2F38">
      <w:pPr>
        <w:pStyle w:val="NoSpacing"/>
        <w:spacing w:line="276" w:lineRule="auto"/>
        <w:jc w:val="both"/>
        <w:rPr>
          <w:b/>
          <w:sz w:val="24"/>
          <w:szCs w:val="24"/>
        </w:rPr>
      </w:pPr>
      <w:r w:rsidRPr="004D2F38">
        <w:rPr>
          <w:b/>
          <w:sz w:val="24"/>
          <w:szCs w:val="24"/>
        </w:rPr>
        <w:t>Звёзды</w:t>
      </w:r>
    </w:p>
    <w:p w:rsidR="004D2F38" w:rsidRPr="004D2F38" w:rsidP="004D2F38">
      <w:pPr>
        <w:pStyle w:val="NoSpacing"/>
        <w:spacing w:line="276" w:lineRule="auto"/>
        <w:jc w:val="both"/>
        <w:rPr>
          <w:b/>
          <w:sz w:val="24"/>
          <w:szCs w:val="24"/>
        </w:rPr>
      </w:pPr>
      <w:r w:rsidRPr="004D2F38">
        <w:rPr>
          <w:b/>
          <w:sz w:val="24"/>
          <w:szCs w:val="24"/>
        </w:rPr>
        <w:t>Основные характеристики звёзд</w:t>
      </w:r>
    </w:p>
    <w:p w:rsidR="004D2F38" w:rsidRPr="004D2F38" w:rsidP="004D2F38">
      <w:pPr>
        <w:pStyle w:val="NoSpacing"/>
        <w:spacing w:line="276" w:lineRule="auto"/>
        <w:jc w:val="both"/>
        <w:rPr>
          <w:sz w:val="24"/>
          <w:szCs w:val="24"/>
        </w:rPr>
      </w:pPr>
      <w:r w:rsidRPr="004D2F38">
        <w:rPr>
          <w:sz w:val="24"/>
          <w:szCs w:val="24"/>
        </w:rPr>
        <w:t>Определение основных характеристик звёзд: массы, светимости, температуры и химического состава. Спектральная классификация звёзд и её физические основы. Диаграмма «спектральный класс» —светимость звёзд, связь между массой и светимостью звёзд.</w:t>
      </w:r>
    </w:p>
    <w:p w:rsidR="004D2F38" w:rsidRPr="004D2F38" w:rsidP="004D2F38">
      <w:pPr>
        <w:pStyle w:val="NoSpacing"/>
        <w:spacing w:line="276" w:lineRule="auto"/>
        <w:jc w:val="both"/>
        <w:rPr>
          <w:b/>
          <w:sz w:val="24"/>
          <w:szCs w:val="24"/>
        </w:rPr>
      </w:pPr>
      <w:r w:rsidRPr="004D2F38">
        <w:rPr>
          <w:b/>
          <w:sz w:val="24"/>
          <w:szCs w:val="24"/>
        </w:rPr>
        <w:t>Внутреннее строение звёзд</w:t>
      </w:r>
    </w:p>
    <w:p w:rsidR="004D2F38" w:rsidRPr="004D2F38" w:rsidP="004D2F38">
      <w:pPr>
        <w:pStyle w:val="NoSpacing"/>
        <w:spacing w:line="276" w:lineRule="auto"/>
        <w:jc w:val="both"/>
        <w:rPr>
          <w:sz w:val="24"/>
          <w:szCs w:val="24"/>
        </w:rPr>
      </w:pPr>
      <w:r w:rsidRPr="004D2F38">
        <w:rPr>
          <w:sz w:val="24"/>
          <w:szCs w:val="24"/>
        </w:rPr>
        <w:t>Строение звезды главной последовательности. Строение звёзд красных гигантов и сверхгигантов.</w:t>
      </w:r>
    </w:p>
    <w:p w:rsidR="004D2F38" w:rsidRPr="004D2F38" w:rsidP="004D2F38">
      <w:pPr>
        <w:pStyle w:val="NoSpacing"/>
        <w:spacing w:line="276" w:lineRule="auto"/>
        <w:jc w:val="both"/>
        <w:rPr>
          <w:sz w:val="24"/>
          <w:szCs w:val="24"/>
        </w:rPr>
      </w:pPr>
      <w:r w:rsidRPr="004D2F38">
        <w:rPr>
          <w:sz w:val="24"/>
          <w:szCs w:val="24"/>
        </w:rPr>
        <w:t>Белые карлики, нейтронные звёзды, пульсары и чёрные дыры</w:t>
      </w:r>
    </w:p>
    <w:p w:rsidR="004D2F38" w:rsidRPr="004D2F38" w:rsidP="004D2F38">
      <w:pPr>
        <w:pStyle w:val="NoSpacing"/>
        <w:spacing w:line="276" w:lineRule="auto"/>
        <w:jc w:val="both"/>
        <w:rPr>
          <w:sz w:val="24"/>
          <w:szCs w:val="24"/>
        </w:rPr>
      </w:pPr>
      <w:r w:rsidRPr="004D2F38">
        <w:rPr>
          <w:sz w:val="24"/>
          <w:szCs w:val="24"/>
        </w:rPr>
        <w:t xml:space="preserve">Строение звёзд белых карликов и предел на их массу — предел </w:t>
      </w:r>
      <w:r w:rsidRPr="004D2F38">
        <w:rPr>
          <w:sz w:val="24"/>
          <w:szCs w:val="24"/>
        </w:rPr>
        <w:t>Чандрасекара</w:t>
      </w:r>
      <w:r w:rsidRPr="004D2F38">
        <w:rPr>
          <w:sz w:val="24"/>
          <w:szCs w:val="24"/>
        </w:rPr>
        <w:t>. Пульсары и нейтронные звёзды. Природа чёрных дыр и их параметры.</w:t>
      </w:r>
    </w:p>
    <w:p w:rsidR="004D2F38" w:rsidRPr="004D2F38" w:rsidP="004D2F38">
      <w:pPr>
        <w:pStyle w:val="NoSpacing"/>
        <w:spacing w:line="276" w:lineRule="auto"/>
        <w:jc w:val="both"/>
        <w:rPr>
          <w:sz w:val="24"/>
          <w:szCs w:val="24"/>
        </w:rPr>
      </w:pPr>
      <w:r w:rsidRPr="004D2F38">
        <w:rPr>
          <w:sz w:val="24"/>
          <w:szCs w:val="24"/>
        </w:rPr>
        <w:t>Двойные, кратные и переменные звёзды</w:t>
      </w:r>
    </w:p>
    <w:p w:rsidR="004D2F38" w:rsidRPr="004D2F38" w:rsidP="004D2F38">
      <w:pPr>
        <w:pStyle w:val="NoSpacing"/>
        <w:spacing w:line="276" w:lineRule="auto"/>
        <w:jc w:val="both"/>
        <w:rPr>
          <w:sz w:val="24"/>
          <w:szCs w:val="24"/>
        </w:rPr>
      </w:pPr>
      <w:r w:rsidRPr="004D2F38">
        <w:rPr>
          <w:sz w:val="24"/>
          <w:szCs w:val="24"/>
        </w:rPr>
        <w:t xml:space="preserve">Наблюдения двойных и кратных звёзд. Затменно-переменные звёзды. Определение масс двойных звёзд. Пульсирующие переменные звёзды, кривые изменения блеска цефеид. Зависимость между светимостью и периодом пульсаций </w:t>
      </w:r>
      <w:r w:rsidRPr="004D2F38">
        <w:rPr>
          <w:sz w:val="24"/>
          <w:szCs w:val="24"/>
        </w:rPr>
        <w:t>у цефеид</w:t>
      </w:r>
      <w:r w:rsidRPr="004D2F38">
        <w:rPr>
          <w:sz w:val="24"/>
          <w:szCs w:val="24"/>
        </w:rPr>
        <w:t>. Цефеиды — маяки во Вселенной, по которым определяют расстояния до далёких скоплений и галактик.</w:t>
      </w:r>
    </w:p>
    <w:p w:rsidR="004D2F38" w:rsidRPr="004D2F38" w:rsidP="004D2F38">
      <w:pPr>
        <w:pStyle w:val="NoSpacing"/>
        <w:spacing w:line="276" w:lineRule="auto"/>
        <w:jc w:val="both"/>
        <w:rPr>
          <w:sz w:val="24"/>
          <w:szCs w:val="24"/>
        </w:rPr>
      </w:pPr>
      <w:r w:rsidRPr="004D2F38">
        <w:rPr>
          <w:sz w:val="24"/>
          <w:szCs w:val="24"/>
        </w:rPr>
        <w:t>Новые и сверхновые звёзды</w:t>
      </w:r>
    </w:p>
    <w:p w:rsidR="004D2F38" w:rsidRPr="004D2F38" w:rsidP="004D2F38">
      <w:pPr>
        <w:pStyle w:val="NoSpacing"/>
        <w:spacing w:line="276" w:lineRule="auto"/>
        <w:jc w:val="both"/>
        <w:rPr>
          <w:sz w:val="24"/>
          <w:szCs w:val="24"/>
        </w:rPr>
      </w:pPr>
      <w:r w:rsidRPr="004D2F38">
        <w:rPr>
          <w:sz w:val="24"/>
          <w:szCs w:val="24"/>
        </w:rPr>
        <w:t xml:space="preserve">Характеристики вспышек новых звёзд. Связь новых звёзд с тесными двойными системами, содержащими звезду белый карлик. Перетекание вещества и ядерный взрыв на поверхности белого карлика. Как взрываются сверхновые звёзды. Характеристики вспышек сверхновых звёзд. Гравитационный коллапс белого карлика с массой </w:t>
      </w:r>
      <w:r w:rsidRPr="004D2F38">
        <w:rPr>
          <w:sz w:val="24"/>
          <w:szCs w:val="24"/>
        </w:rPr>
        <w:t>Чандрасекара</w:t>
      </w:r>
      <w:r w:rsidRPr="004D2F38">
        <w:rPr>
          <w:sz w:val="24"/>
          <w:szCs w:val="24"/>
        </w:rPr>
        <w:t xml:space="preserve"> в составе тесной двойной звезды — вспышка сверхновой первого типа. Взрыв массивной звезды в конце своей эволюции — взрыв сверхновой второго типа. Наблюдение остатков взрывов сверхновых звёзд.</w:t>
      </w:r>
    </w:p>
    <w:p w:rsidR="004D2F38" w:rsidRPr="004D2F38" w:rsidP="004D2F38">
      <w:pPr>
        <w:pStyle w:val="NoSpacing"/>
        <w:spacing w:line="276" w:lineRule="auto"/>
        <w:jc w:val="both"/>
        <w:rPr>
          <w:b/>
          <w:sz w:val="24"/>
          <w:szCs w:val="24"/>
        </w:rPr>
      </w:pPr>
      <w:r w:rsidRPr="004D2F38">
        <w:rPr>
          <w:b/>
          <w:sz w:val="24"/>
          <w:szCs w:val="24"/>
        </w:rPr>
        <w:t>Эволюция звёзд: рождение, жизнь и смерть звёзд</w:t>
      </w:r>
    </w:p>
    <w:p w:rsidR="004D2F38" w:rsidRPr="004D2F38" w:rsidP="004D2F38">
      <w:pPr>
        <w:pStyle w:val="NoSpacing"/>
        <w:spacing w:line="276" w:lineRule="auto"/>
        <w:jc w:val="both"/>
        <w:rPr>
          <w:sz w:val="24"/>
          <w:szCs w:val="24"/>
        </w:rPr>
      </w:pPr>
      <w:r w:rsidRPr="004D2F38">
        <w:rPr>
          <w:sz w:val="24"/>
          <w:szCs w:val="24"/>
        </w:rPr>
        <w:t xml:space="preserve">Расчёт продолжительности жизни звёзд разной массы на главной последовательности. Переход в красные гиганты и сверхгиганты после исчерпания водорода. Спокойная эволюция </w:t>
      </w:r>
      <w:r w:rsidRPr="004D2F38">
        <w:rPr>
          <w:sz w:val="24"/>
          <w:szCs w:val="24"/>
        </w:rPr>
        <w:t>маломассивных</w:t>
      </w:r>
      <w:r w:rsidRPr="004D2F38">
        <w:rPr>
          <w:sz w:val="24"/>
          <w:szCs w:val="24"/>
        </w:rPr>
        <w:t xml:space="preserve"> звёзд, и гравитационный коллапс и взрыв с образованием нейтронной звезды или чёрной дыры массивной звезды. Определение возраста звёздных скоплений и отдельных звёзд и проверка теории эволюции звёзд.</w:t>
      </w:r>
    </w:p>
    <w:p w:rsidR="004D2F38" w:rsidRPr="004D2F38" w:rsidP="004D2F38">
      <w:pPr>
        <w:pStyle w:val="NoSpacing"/>
        <w:spacing w:line="276" w:lineRule="auto"/>
        <w:jc w:val="both"/>
        <w:rPr>
          <w:b/>
          <w:sz w:val="24"/>
          <w:szCs w:val="24"/>
        </w:rPr>
      </w:pPr>
      <w:r w:rsidRPr="004D2F38">
        <w:rPr>
          <w:b/>
          <w:sz w:val="24"/>
          <w:szCs w:val="24"/>
        </w:rPr>
        <w:t>Млечный путь</w:t>
      </w:r>
    </w:p>
    <w:p w:rsidR="004D2F38" w:rsidRPr="004D2F38" w:rsidP="004D2F38">
      <w:pPr>
        <w:pStyle w:val="NoSpacing"/>
        <w:spacing w:line="276" w:lineRule="auto"/>
        <w:jc w:val="both"/>
        <w:rPr>
          <w:sz w:val="24"/>
          <w:szCs w:val="24"/>
        </w:rPr>
      </w:pPr>
      <w:r w:rsidRPr="004D2F38">
        <w:rPr>
          <w:sz w:val="24"/>
          <w:szCs w:val="24"/>
        </w:rPr>
        <w:t>Газ и пыль в Галактике</w:t>
      </w:r>
    </w:p>
    <w:p w:rsidR="004D2F38" w:rsidRPr="004D2F38" w:rsidP="004D2F38">
      <w:pPr>
        <w:pStyle w:val="NoSpacing"/>
        <w:spacing w:line="276" w:lineRule="auto"/>
        <w:jc w:val="both"/>
        <w:rPr>
          <w:sz w:val="24"/>
          <w:szCs w:val="24"/>
        </w:rPr>
      </w:pPr>
      <w:r w:rsidRPr="004D2F38">
        <w:rPr>
          <w:sz w:val="24"/>
          <w:szCs w:val="24"/>
        </w:rPr>
        <w:t>Как образуются отражательные туманности. Почему светятся диффузные туманности. Как концентрируются газовые и пылевые туманности в Галактике.</w:t>
      </w:r>
    </w:p>
    <w:p w:rsidR="004D2F38" w:rsidRPr="004D2F38" w:rsidP="004D2F38">
      <w:pPr>
        <w:pStyle w:val="NoSpacing"/>
        <w:spacing w:line="276" w:lineRule="auto"/>
        <w:jc w:val="both"/>
        <w:rPr>
          <w:b/>
          <w:sz w:val="24"/>
          <w:szCs w:val="24"/>
        </w:rPr>
      </w:pPr>
      <w:r w:rsidRPr="004D2F38">
        <w:rPr>
          <w:b/>
          <w:sz w:val="24"/>
          <w:szCs w:val="24"/>
        </w:rPr>
        <w:t>Рассеянные и шаровые звёздные скопления</w:t>
      </w:r>
    </w:p>
    <w:p w:rsidR="004D2F38" w:rsidRPr="004D2F38" w:rsidP="004D2F38">
      <w:pPr>
        <w:pStyle w:val="NoSpacing"/>
        <w:spacing w:line="276" w:lineRule="auto"/>
        <w:jc w:val="both"/>
        <w:rPr>
          <w:sz w:val="24"/>
          <w:szCs w:val="24"/>
        </w:rPr>
      </w:pPr>
      <w:r w:rsidRPr="004D2F38">
        <w:rPr>
          <w:sz w:val="24"/>
          <w:szCs w:val="24"/>
        </w:rPr>
        <w:t>Наблюдаемые свойства рассеянных звёздных скоплений. Наблюдаемые свойства шаровых звёздных скоплений. Распределение и характер движения скоплений в Галактике. Распределение звёзд, скоплений, газа и пыли в Галактике. Сверхмассивная чёрная дыра в центре Галактики и космические лучи. Инфракрасные наблюдения движения звёзд в центре Галактики и обнаружение в центре Галактики сверхмассивной черной дыры. Расчёт параметров сверхмассивной чёрной дыры. Наблюдения космических лучей и их связь со взрывами сверхновых звёзд.</w:t>
      </w:r>
    </w:p>
    <w:p w:rsidR="004D2F38" w:rsidRPr="004D2F38" w:rsidP="004D2F38">
      <w:pPr>
        <w:pStyle w:val="NoSpacing"/>
        <w:spacing w:line="276" w:lineRule="auto"/>
        <w:jc w:val="both"/>
        <w:rPr>
          <w:b/>
          <w:sz w:val="24"/>
          <w:szCs w:val="24"/>
        </w:rPr>
      </w:pPr>
      <w:r w:rsidRPr="004D2F38">
        <w:rPr>
          <w:b/>
          <w:sz w:val="24"/>
          <w:szCs w:val="24"/>
        </w:rPr>
        <w:t>Галактики</w:t>
      </w:r>
    </w:p>
    <w:p w:rsidR="004D2F38" w:rsidRPr="004D2F38" w:rsidP="004D2F38">
      <w:pPr>
        <w:pStyle w:val="NoSpacing"/>
        <w:spacing w:line="276" w:lineRule="auto"/>
        <w:jc w:val="both"/>
        <w:rPr>
          <w:sz w:val="24"/>
          <w:szCs w:val="24"/>
        </w:rPr>
      </w:pPr>
      <w:r w:rsidRPr="004D2F38">
        <w:rPr>
          <w:sz w:val="24"/>
          <w:szCs w:val="24"/>
        </w:rPr>
        <w:t>Как классифицировали галактики по форме и камертонная диаграмма Хаббла. Свойства спиральных, эллиптических и неправильных галактик. Красное смещение в спектрах галактик и определение расстояния до них.</w:t>
      </w:r>
    </w:p>
    <w:p w:rsidR="004D2F38" w:rsidRPr="004D2F38" w:rsidP="004D2F38">
      <w:pPr>
        <w:pStyle w:val="NoSpacing"/>
        <w:spacing w:line="276" w:lineRule="auto"/>
        <w:jc w:val="both"/>
        <w:rPr>
          <w:sz w:val="24"/>
          <w:szCs w:val="24"/>
        </w:rPr>
      </w:pPr>
      <w:r w:rsidRPr="004D2F38">
        <w:rPr>
          <w:sz w:val="24"/>
          <w:szCs w:val="24"/>
        </w:rPr>
        <w:t>Закон Хаббла</w:t>
      </w:r>
    </w:p>
    <w:p w:rsidR="004D2F38" w:rsidRPr="004D2F38" w:rsidP="004D2F38">
      <w:pPr>
        <w:pStyle w:val="NoSpacing"/>
        <w:spacing w:line="276" w:lineRule="auto"/>
        <w:jc w:val="both"/>
        <w:rPr>
          <w:sz w:val="24"/>
          <w:szCs w:val="24"/>
        </w:rPr>
      </w:pPr>
      <w:r w:rsidRPr="004D2F38">
        <w:rPr>
          <w:sz w:val="24"/>
          <w:szCs w:val="24"/>
        </w:rPr>
        <w:t>Вращение галактик и тёмная материя в них.</w:t>
      </w:r>
    </w:p>
    <w:p w:rsidR="004D2F38" w:rsidRPr="004D2F38" w:rsidP="004D2F38">
      <w:pPr>
        <w:pStyle w:val="NoSpacing"/>
        <w:spacing w:line="276" w:lineRule="auto"/>
        <w:jc w:val="both"/>
        <w:rPr>
          <w:sz w:val="24"/>
          <w:szCs w:val="24"/>
        </w:rPr>
      </w:pPr>
      <w:r w:rsidRPr="004D2F38">
        <w:rPr>
          <w:sz w:val="24"/>
          <w:szCs w:val="24"/>
        </w:rPr>
        <w:t>Активные галактики и квазары</w:t>
      </w:r>
    </w:p>
    <w:p w:rsidR="004D2F38" w:rsidRPr="004D2F38" w:rsidP="004D2F38">
      <w:pPr>
        <w:pStyle w:val="NoSpacing"/>
        <w:spacing w:line="276" w:lineRule="auto"/>
        <w:jc w:val="both"/>
        <w:rPr>
          <w:sz w:val="24"/>
          <w:szCs w:val="24"/>
        </w:rPr>
      </w:pPr>
      <w:r w:rsidRPr="004D2F38">
        <w:rPr>
          <w:sz w:val="24"/>
          <w:szCs w:val="24"/>
        </w:rPr>
        <w:t>Природа активности галактик, радиогалактики и взаимодействующие галактики. Необычные свойства квазаров, их связь с ядрами галактик и активностью чёрных дыр в них.</w:t>
      </w:r>
    </w:p>
    <w:p w:rsidR="004D2F38" w:rsidRPr="004D2F38" w:rsidP="004D2F38">
      <w:pPr>
        <w:pStyle w:val="NoSpacing"/>
        <w:spacing w:line="276" w:lineRule="auto"/>
        <w:jc w:val="both"/>
        <w:rPr>
          <w:b/>
          <w:sz w:val="24"/>
          <w:szCs w:val="24"/>
        </w:rPr>
      </w:pPr>
      <w:r w:rsidRPr="004D2F38">
        <w:rPr>
          <w:b/>
          <w:sz w:val="24"/>
          <w:szCs w:val="24"/>
        </w:rPr>
        <w:t>Скопления галактик</w:t>
      </w:r>
    </w:p>
    <w:p w:rsidR="004D2F38" w:rsidRPr="004D2F38" w:rsidP="004D2F38">
      <w:pPr>
        <w:pStyle w:val="NoSpacing"/>
        <w:spacing w:line="276" w:lineRule="auto"/>
        <w:jc w:val="both"/>
        <w:rPr>
          <w:sz w:val="24"/>
          <w:szCs w:val="24"/>
        </w:rPr>
      </w:pPr>
      <w:r w:rsidRPr="004D2F38">
        <w:rPr>
          <w:sz w:val="24"/>
          <w:szCs w:val="24"/>
        </w:rPr>
        <w:t>Наблюдаемые свойства скоплений галактик, рентгеновское излучение, температура и масса межгалактического газа, необходимость существования тёмной материи в скоплениях галактик. Оценка массы тёмной материи в скоплениях. Ячеистая структура распределения галактики скоплений галактик.</w:t>
      </w:r>
    </w:p>
    <w:p w:rsidR="004D2F38" w:rsidRPr="004D2F38" w:rsidP="004D2F38">
      <w:pPr>
        <w:pStyle w:val="NoSpacing"/>
        <w:spacing w:line="276" w:lineRule="auto"/>
        <w:jc w:val="both"/>
        <w:rPr>
          <w:b/>
          <w:sz w:val="24"/>
          <w:szCs w:val="24"/>
        </w:rPr>
      </w:pPr>
      <w:r w:rsidRPr="004D2F38">
        <w:rPr>
          <w:b/>
          <w:sz w:val="24"/>
          <w:szCs w:val="24"/>
        </w:rPr>
        <w:t>Строение и эволюция Вселенной</w:t>
      </w:r>
    </w:p>
    <w:p w:rsidR="004D2F38" w:rsidRPr="004D2F38" w:rsidP="004D2F38">
      <w:pPr>
        <w:pStyle w:val="NoSpacing"/>
        <w:spacing w:line="276" w:lineRule="auto"/>
        <w:jc w:val="both"/>
        <w:rPr>
          <w:sz w:val="24"/>
          <w:szCs w:val="24"/>
        </w:rPr>
      </w:pPr>
      <w:r>
        <w:rPr>
          <w:sz w:val="24"/>
          <w:szCs w:val="24"/>
        </w:rPr>
        <w:t>Ко</w:t>
      </w:r>
      <w:r w:rsidRPr="004D2F38">
        <w:rPr>
          <w:sz w:val="24"/>
          <w:szCs w:val="24"/>
        </w:rPr>
        <w:t>нечность и бесконечность Вселенной — парадоксы классической космологии.</w:t>
      </w:r>
    </w:p>
    <w:p w:rsidR="004D2F38" w:rsidRPr="004D2F38" w:rsidP="004D2F38">
      <w:pPr>
        <w:pStyle w:val="NoSpacing"/>
        <w:spacing w:line="276" w:lineRule="auto"/>
        <w:jc w:val="both"/>
        <w:rPr>
          <w:sz w:val="24"/>
          <w:szCs w:val="24"/>
        </w:rPr>
      </w:pPr>
      <w:r w:rsidRPr="004D2F38">
        <w:rPr>
          <w:sz w:val="24"/>
          <w:szCs w:val="24"/>
        </w:rPr>
        <w:t>Закон всемирного тяготения и представления о конечности и бесконечности Вселенной. Фотометрический парадокс и противоречия между классическими представлениями о строении Вселенной и наблюдениями. Необходимость привлечения общей теории относительности для построения модели Вселенной. Связь между геометрических свойств пространства Вселенной с распределением и движением материи в ней.</w:t>
      </w:r>
    </w:p>
    <w:p w:rsidR="004D2F38" w:rsidRPr="004D2F38" w:rsidP="004D2F38">
      <w:pPr>
        <w:pStyle w:val="NoSpacing"/>
        <w:spacing w:line="276" w:lineRule="auto"/>
        <w:jc w:val="both"/>
        <w:rPr>
          <w:sz w:val="24"/>
          <w:szCs w:val="24"/>
        </w:rPr>
      </w:pPr>
      <w:r w:rsidRPr="004D2F38">
        <w:rPr>
          <w:sz w:val="24"/>
          <w:szCs w:val="24"/>
        </w:rPr>
        <w:t>Расширяющаяся Вселенная</w:t>
      </w:r>
    </w:p>
    <w:p w:rsidR="004D2F38" w:rsidRPr="004D2F38" w:rsidP="004D2F38">
      <w:pPr>
        <w:pStyle w:val="NoSpacing"/>
        <w:spacing w:line="276" w:lineRule="auto"/>
        <w:jc w:val="both"/>
        <w:rPr>
          <w:sz w:val="24"/>
          <w:szCs w:val="24"/>
        </w:rPr>
      </w:pPr>
      <w:r w:rsidRPr="004D2F38">
        <w:rPr>
          <w:sz w:val="24"/>
          <w:szCs w:val="24"/>
        </w:rPr>
        <w:t>Связь средней плотности материи с законом расширения и геометрическими свойствами Вселенной. Евклидова и неевклидова геометрия Вселенной. Определение радиуса и возраста Вселенной. Модель «горячей Вселенной» и реликтовое излучения Образование химических элементов во Вселенной. Обилие гелия во Вселенной и необходимость образования его на ранних этапах эволюции Вселенной. Необходимость не только высокой плотности вещества, но и его высокой температуры на ранних этапах эволюции Вселенной. Реликтовое излучение — излучение, которое осталось во Вселенной от горячего и сверхплотного состояния материи на ранних этапах жизни Вселенной. Наблюдаемые свойства реликтового излучения. Почему необходимо привлечение общей теории относительности для построения модели Вселенной.</w:t>
      </w:r>
    </w:p>
    <w:p w:rsidR="004D2F38" w:rsidRPr="004D2F38" w:rsidP="004D2F38">
      <w:pPr>
        <w:pStyle w:val="NoSpacing"/>
        <w:spacing w:line="276" w:lineRule="auto"/>
        <w:jc w:val="both"/>
        <w:rPr>
          <w:b/>
          <w:sz w:val="24"/>
          <w:szCs w:val="24"/>
        </w:rPr>
      </w:pPr>
      <w:r w:rsidRPr="004D2F38">
        <w:rPr>
          <w:b/>
          <w:sz w:val="24"/>
          <w:szCs w:val="24"/>
        </w:rPr>
        <w:t>Современные проблемы астрономии</w:t>
      </w:r>
    </w:p>
    <w:p w:rsidR="004D2F38" w:rsidRPr="004D2F38" w:rsidP="004D2F38">
      <w:pPr>
        <w:pStyle w:val="NoSpacing"/>
        <w:spacing w:line="276" w:lineRule="auto"/>
        <w:jc w:val="both"/>
        <w:rPr>
          <w:sz w:val="24"/>
          <w:szCs w:val="24"/>
        </w:rPr>
      </w:pPr>
      <w:r w:rsidRPr="004D2F38">
        <w:rPr>
          <w:sz w:val="24"/>
          <w:szCs w:val="24"/>
        </w:rPr>
        <w:t>Ускоренное расширение Вселенной и тёмная энергия</w:t>
      </w:r>
    </w:p>
    <w:p w:rsidR="004D2F38" w:rsidRPr="004D2F38" w:rsidP="004D2F38">
      <w:pPr>
        <w:pStyle w:val="NoSpacing"/>
        <w:spacing w:line="276" w:lineRule="auto"/>
        <w:jc w:val="both"/>
        <w:rPr>
          <w:sz w:val="24"/>
          <w:szCs w:val="24"/>
        </w:rPr>
      </w:pPr>
      <w:r w:rsidRPr="004D2F38">
        <w:rPr>
          <w:sz w:val="24"/>
          <w:szCs w:val="24"/>
        </w:rPr>
        <w:t>Наблюдения сверхновых звёзд I типа в далёких галактиках и открытие ускоренного расширения Вселенной. Открытие силы всемирного отталкивания. Тёмная энергия увеличивает массу Вселенной по мере её расширения. Природа силы Всемирного отталкивания.</w:t>
      </w:r>
    </w:p>
    <w:p w:rsidR="004D2F38" w:rsidRPr="004D2F38" w:rsidP="004D2F38">
      <w:pPr>
        <w:pStyle w:val="NoSpacing"/>
        <w:spacing w:line="276" w:lineRule="auto"/>
        <w:jc w:val="both"/>
        <w:rPr>
          <w:b/>
          <w:sz w:val="24"/>
          <w:szCs w:val="24"/>
        </w:rPr>
      </w:pPr>
      <w:r w:rsidRPr="004D2F38">
        <w:rPr>
          <w:b/>
          <w:sz w:val="24"/>
          <w:szCs w:val="24"/>
        </w:rPr>
        <w:t>Обнаружение планет возле других звёзд.</w:t>
      </w:r>
    </w:p>
    <w:p w:rsidR="004D2F38" w:rsidRPr="004D2F38" w:rsidP="004D2F38">
      <w:pPr>
        <w:pStyle w:val="NoSpacing"/>
        <w:spacing w:line="276" w:lineRule="auto"/>
        <w:jc w:val="both"/>
        <w:rPr>
          <w:sz w:val="24"/>
          <w:szCs w:val="24"/>
        </w:rPr>
      </w:pPr>
      <w:r w:rsidRPr="004D2F38">
        <w:rPr>
          <w:sz w:val="24"/>
          <w:szCs w:val="24"/>
        </w:rPr>
        <w:t>Наблюдения за движением звёзд и определения масс невидимых спутников звёзд, возмущающих их прямолинейное движение. Методы обнаружения экзопланет. Оценка условий на поверхностях экзопланет. Поиск экзопланет с комфортными условиями для жизни на них.</w:t>
      </w:r>
    </w:p>
    <w:p w:rsidR="004D2F38" w:rsidRPr="004D2F38" w:rsidP="004D2F38">
      <w:pPr>
        <w:pStyle w:val="NoSpacing"/>
        <w:spacing w:line="276" w:lineRule="auto"/>
        <w:jc w:val="both"/>
        <w:rPr>
          <w:b/>
          <w:sz w:val="24"/>
          <w:szCs w:val="24"/>
        </w:rPr>
      </w:pPr>
      <w:r w:rsidRPr="004D2F38">
        <w:rPr>
          <w:b/>
          <w:sz w:val="24"/>
          <w:szCs w:val="24"/>
        </w:rPr>
        <w:t>Поиски жизни и разума во Вселенной</w:t>
      </w:r>
    </w:p>
    <w:p w:rsidR="004D2F38" w:rsidRPr="004D2F38" w:rsidP="004D2F38">
      <w:pPr>
        <w:pStyle w:val="NoSpacing"/>
        <w:spacing w:line="276" w:lineRule="auto"/>
        <w:jc w:val="both"/>
        <w:rPr>
          <w:sz w:val="24"/>
          <w:szCs w:val="24"/>
        </w:rPr>
      </w:pPr>
      <w:r w:rsidRPr="004D2F38">
        <w:rPr>
          <w:sz w:val="24"/>
          <w:szCs w:val="24"/>
        </w:rPr>
        <w:t>Развитие представлений о возникновении и существовании жизни во Вселенной. Современные оценки количества высокоразвитых цивилизаций в Галактике. Попытки обнаружения и посылки сигналов внеземным цивилизациям.</w:t>
      </w:r>
    </w:p>
    <w:p w:rsidR="004D2F38" w:rsidRPr="00D169E3" w:rsidP="004D2F38">
      <w:pPr>
        <w:pStyle w:val="5"/>
        <w:shd w:val="clear" w:color="auto" w:fill="auto"/>
        <w:spacing w:after="0" w:line="23" w:lineRule="atLeast"/>
        <w:ind w:firstLine="0"/>
        <w:outlineLvl w:val="9"/>
        <w:rPr>
          <w:rFonts w:ascii="Times New Roman" w:hAnsi="Times New Roman" w:cs="Times New Roman"/>
          <w:sz w:val="24"/>
          <w:szCs w:val="24"/>
        </w:rPr>
      </w:pPr>
    </w:p>
    <w:p w:rsidR="00D169E3" w:rsidRPr="00D169E3" w:rsidP="00D169E3">
      <w:pPr>
        <w:pStyle w:val="NoSpacing"/>
        <w:spacing w:line="276" w:lineRule="auto"/>
        <w:jc w:val="both"/>
        <w:rPr>
          <w:b/>
          <w:sz w:val="24"/>
          <w:szCs w:val="24"/>
        </w:rPr>
      </w:pPr>
      <w:bookmarkStart w:id="70" w:name="_Toc435412715"/>
      <w:bookmarkStart w:id="71" w:name="_Toc453968190"/>
      <w:bookmarkEnd w:id="69"/>
      <w:r w:rsidRPr="00D169E3">
        <w:rPr>
          <w:b/>
          <w:sz w:val="24"/>
          <w:szCs w:val="24"/>
        </w:rPr>
        <w:t>Химия</w:t>
      </w:r>
      <w:bookmarkEnd w:id="70"/>
      <w:bookmarkEnd w:id="71"/>
    </w:p>
    <w:p w:rsidR="00D169E3" w:rsidRPr="00D169E3" w:rsidP="00D169E3">
      <w:pPr>
        <w:pStyle w:val="NoSpacing"/>
        <w:spacing w:line="276" w:lineRule="auto"/>
        <w:jc w:val="both"/>
        <w:rPr>
          <w:b/>
          <w:sz w:val="24"/>
          <w:szCs w:val="24"/>
        </w:rPr>
      </w:pPr>
    </w:p>
    <w:p w:rsidR="00D169E3" w:rsidRPr="00D169E3" w:rsidP="00D169E3">
      <w:pPr>
        <w:pStyle w:val="NoSpacing"/>
        <w:spacing w:line="276" w:lineRule="auto"/>
        <w:jc w:val="both"/>
        <w:rPr>
          <w:sz w:val="24"/>
          <w:szCs w:val="24"/>
        </w:rPr>
      </w:pPr>
      <w:r w:rsidRPr="00D169E3">
        <w:rPr>
          <w:sz w:val="24"/>
          <w:szCs w:val="24"/>
        </w:rPr>
        <w:t xml:space="preserve">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w:t>
      </w:r>
    </w:p>
    <w:p w:rsidR="00D169E3" w:rsidRPr="00D169E3" w:rsidP="00D169E3">
      <w:pPr>
        <w:pStyle w:val="NoSpacing"/>
        <w:spacing w:line="276" w:lineRule="auto"/>
        <w:jc w:val="both"/>
        <w:rPr>
          <w:sz w:val="24"/>
          <w:szCs w:val="24"/>
        </w:rPr>
      </w:pPr>
      <w:r w:rsidRPr="00D169E3">
        <w:rPr>
          <w:sz w:val="24"/>
          <w:szCs w:val="24"/>
        </w:rPr>
        <w:t>Успешность изучения учебного 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D169E3" w:rsidRPr="00D169E3" w:rsidP="00D169E3">
      <w:pPr>
        <w:pStyle w:val="NoSpacing"/>
        <w:spacing w:line="276" w:lineRule="auto"/>
        <w:jc w:val="both"/>
        <w:rPr>
          <w:sz w:val="24"/>
          <w:szCs w:val="24"/>
        </w:rPr>
      </w:pPr>
      <w:r w:rsidRPr="00D169E3">
        <w:rPr>
          <w:sz w:val="24"/>
          <w:szCs w:val="24"/>
        </w:rPr>
        <w:t>В соответствии с ФГОС СОО химия может изучаться на базовом и углубленном уровнях.</w:t>
      </w:r>
    </w:p>
    <w:p w:rsidR="00D169E3" w:rsidRPr="00D169E3" w:rsidP="00D169E3">
      <w:pPr>
        <w:pStyle w:val="NoSpacing"/>
        <w:spacing w:line="276" w:lineRule="auto"/>
        <w:jc w:val="both"/>
        <w:rPr>
          <w:sz w:val="24"/>
          <w:szCs w:val="24"/>
        </w:rPr>
      </w:pPr>
      <w:r w:rsidRPr="00D169E3">
        <w:rPr>
          <w:sz w:val="24"/>
          <w:szCs w:val="24"/>
        </w:rPr>
        <w:t>Изучение химии на базовом уровне ориентировано на обеспечение общеобразовательной и общекультурной подготовки выпускников.</w:t>
      </w:r>
    </w:p>
    <w:p w:rsidR="00D169E3" w:rsidRPr="00D169E3" w:rsidP="00D169E3">
      <w:pPr>
        <w:pStyle w:val="NoSpacing"/>
        <w:spacing w:line="276" w:lineRule="auto"/>
        <w:jc w:val="both"/>
        <w:rPr>
          <w:sz w:val="24"/>
          <w:szCs w:val="24"/>
        </w:rPr>
      </w:pPr>
      <w:r w:rsidRPr="00D169E3">
        <w:rPr>
          <w:sz w:val="24"/>
          <w:szCs w:val="24"/>
        </w:rPr>
        <w:t>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в экономии сырья, охране окружающей среды.</w:t>
      </w:r>
    </w:p>
    <w:p w:rsidR="00D169E3" w:rsidRPr="00D169E3" w:rsidP="00D169E3">
      <w:pPr>
        <w:pStyle w:val="NoSpacing"/>
        <w:spacing w:line="276" w:lineRule="auto"/>
        <w:jc w:val="both"/>
        <w:rPr>
          <w:sz w:val="24"/>
          <w:szCs w:val="24"/>
        </w:rPr>
      </w:pPr>
      <w:bookmarkStart w:id="72" w:name="h.gjdgxs" w:colFirst="0" w:colLast="0"/>
      <w:bookmarkEnd w:id="72"/>
      <w:r w:rsidRPr="00D169E3">
        <w:rPr>
          <w:sz w:val="24"/>
          <w:szCs w:val="24"/>
        </w:rPr>
        <w:t>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D169E3" w:rsidRPr="00D169E3" w:rsidP="00D169E3">
      <w:pPr>
        <w:pStyle w:val="NoSpacing"/>
        <w:spacing w:line="276" w:lineRule="auto"/>
        <w:jc w:val="both"/>
        <w:rPr>
          <w:sz w:val="24"/>
          <w:szCs w:val="24"/>
        </w:rPr>
      </w:pPr>
      <w:r>
        <w:rPr>
          <w:sz w:val="24"/>
          <w:szCs w:val="24"/>
        </w:rPr>
        <w:t>П</w:t>
      </w:r>
      <w:r w:rsidRPr="00D169E3">
        <w:rPr>
          <w:sz w:val="24"/>
          <w:szCs w:val="24"/>
        </w:rPr>
        <w:t>рограмма учебного предмета «Химия»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Курсивом в учебных программах выделены элементы содержания, относящиеся к результатам, которым обучающиеся «получат возможность научиться».</w:t>
      </w:r>
    </w:p>
    <w:p w:rsidR="00D169E3" w:rsidRPr="00D169E3" w:rsidP="00D169E3">
      <w:pPr>
        <w:pStyle w:val="NoSpacing"/>
        <w:spacing w:line="276" w:lineRule="auto"/>
        <w:jc w:val="both"/>
        <w:rPr>
          <w:sz w:val="24"/>
          <w:szCs w:val="24"/>
        </w:rPr>
      </w:pPr>
      <w:r>
        <w:rPr>
          <w:sz w:val="24"/>
          <w:szCs w:val="24"/>
        </w:rPr>
        <w:t>П</w:t>
      </w:r>
      <w:r w:rsidRPr="00D169E3">
        <w:rPr>
          <w:sz w:val="24"/>
          <w:szCs w:val="24"/>
        </w:rPr>
        <w:t xml:space="preserve">рограмма учитывает возможность получения знаний в том числе через практическую деятельность. </w:t>
      </w:r>
    </w:p>
    <w:p w:rsidR="00D169E3" w:rsidP="00D169E3">
      <w:pPr>
        <w:pStyle w:val="NoSpacing"/>
        <w:spacing w:line="276" w:lineRule="auto"/>
        <w:jc w:val="both"/>
        <w:rPr>
          <w:b/>
          <w:sz w:val="24"/>
          <w:szCs w:val="24"/>
        </w:rPr>
      </w:pPr>
      <w:r w:rsidRPr="00D169E3">
        <w:rPr>
          <w:b/>
          <w:sz w:val="24"/>
          <w:szCs w:val="24"/>
        </w:rPr>
        <w:t>Базовый уровень</w:t>
      </w:r>
    </w:p>
    <w:p w:rsidR="00DD06A7" w:rsidP="00DD06A7">
      <w:pPr>
        <w:pStyle w:val="NoSpacing"/>
        <w:spacing w:line="276" w:lineRule="auto"/>
        <w:jc w:val="center"/>
        <w:rPr>
          <w:b/>
          <w:sz w:val="24"/>
          <w:szCs w:val="24"/>
        </w:rPr>
      </w:pPr>
      <w:r>
        <w:rPr>
          <w:b/>
          <w:sz w:val="24"/>
          <w:szCs w:val="24"/>
        </w:rPr>
        <w:t>10 класс</w:t>
      </w:r>
    </w:p>
    <w:p w:rsidR="00DD06A7" w:rsidRPr="00DD06A7" w:rsidP="00DD06A7">
      <w:pPr>
        <w:pStyle w:val="NoSpacing"/>
        <w:spacing w:line="276" w:lineRule="auto"/>
        <w:jc w:val="both"/>
        <w:rPr>
          <w:b/>
          <w:sz w:val="24"/>
          <w:szCs w:val="24"/>
        </w:rPr>
      </w:pPr>
      <w:r w:rsidRPr="00DD06A7">
        <w:rPr>
          <w:b/>
          <w:sz w:val="24"/>
          <w:szCs w:val="24"/>
        </w:rPr>
        <w:t>1. Введение</w:t>
      </w:r>
    </w:p>
    <w:p w:rsidR="00DD06A7" w:rsidRPr="00DD06A7" w:rsidP="00DD06A7">
      <w:pPr>
        <w:pStyle w:val="NoSpacing"/>
        <w:spacing w:line="276" w:lineRule="auto"/>
        <w:jc w:val="both"/>
        <w:rPr>
          <w:sz w:val="24"/>
          <w:szCs w:val="24"/>
        </w:rPr>
      </w:pPr>
      <w:r w:rsidRPr="00DD06A7">
        <w:rPr>
          <w:sz w:val="24"/>
          <w:szCs w:val="24"/>
        </w:rPr>
        <w:t>Предмет органической химии. Особенности строения и свойств органических соединений. Значение и роль органической химии в системе естественных наук в жизни общества. Краткий очерк истории развития органической химии.</w:t>
      </w:r>
    </w:p>
    <w:p w:rsidR="00DD06A7" w:rsidRPr="00DD06A7" w:rsidP="00DD06A7">
      <w:pPr>
        <w:pStyle w:val="NoSpacing"/>
        <w:spacing w:line="276" w:lineRule="auto"/>
        <w:jc w:val="both"/>
        <w:rPr>
          <w:b/>
          <w:sz w:val="24"/>
          <w:szCs w:val="24"/>
        </w:rPr>
      </w:pPr>
      <w:r w:rsidRPr="00DD06A7">
        <w:rPr>
          <w:b/>
          <w:sz w:val="24"/>
          <w:szCs w:val="24"/>
        </w:rPr>
        <w:t>2. Теория строения органических веществ</w:t>
      </w:r>
    </w:p>
    <w:p w:rsidR="00DD06A7" w:rsidRPr="00DD06A7" w:rsidP="00DD06A7">
      <w:pPr>
        <w:pStyle w:val="NoSpacing"/>
        <w:spacing w:line="276" w:lineRule="auto"/>
        <w:jc w:val="both"/>
        <w:rPr>
          <w:sz w:val="24"/>
          <w:szCs w:val="24"/>
        </w:rPr>
      </w:pPr>
      <w:r w:rsidRPr="00DD06A7">
        <w:rPr>
          <w:sz w:val="24"/>
          <w:szCs w:val="24"/>
        </w:rPr>
        <w:t xml:space="preserve">Основные положения теории строения А.М. Бутлерова. Предпосылки создания теории. Представление о теории типов и радикалов. Работы А. </w:t>
      </w:r>
      <w:r w:rsidRPr="00DD06A7">
        <w:rPr>
          <w:sz w:val="24"/>
          <w:szCs w:val="24"/>
        </w:rPr>
        <w:t>Кекуле</w:t>
      </w:r>
      <w:r w:rsidRPr="00DD06A7">
        <w:rPr>
          <w:sz w:val="24"/>
          <w:szCs w:val="24"/>
        </w:rPr>
        <w:t xml:space="preserve">. Химическое строение и свойства органических веществ. Изомерия на примере бутана и изобутана. Электронное облако и </w:t>
      </w:r>
      <w:r w:rsidRPr="00DD06A7">
        <w:rPr>
          <w:sz w:val="24"/>
          <w:szCs w:val="24"/>
        </w:rPr>
        <w:t>орбиталь</w:t>
      </w:r>
      <w:r w:rsidRPr="00DD06A7">
        <w:rPr>
          <w:sz w:val="24"/>
          <w:szCs w:val="24"/>
        </w:rPr>
        <w:t xml:space="preserve">, их формы: s и p. Электронные и электронно-графические формулы атома углерода в нормальном и возбуждённом состояниях. Ковалентная химическая связь, ее полярность и кратность. Водородная связь. Сравнение обменного и донорно-акцепторного механизмов образования ковалентной связи. Валентные состояния атома углерода. Виды гибридизации: sp3-гибридизация (на примере молекулы метана), sp2-гибридизация (на примере молекулы этилена), sp-гибридизация (на примере молекулы ацетилена). </w:t>
      </w:r>
      <w:r>
        <w:rPr>
          <w:sz w:val="24"/>
          <w:szCs w:val="24"/>
        </w:rPr>
        <w:t xml:space="preserve">Геометрия молекул рассмотренных </w:t>
      </w:r>
      <w:r w:rsidRPr="00DD06A7">
        <w:rPr>
          <w:sz w:val="24"/>
          <w:szCs w:val="24"/>
        </w:rPr>
        <w:t xml:space="preserve">веществ и характеристика видов ковалентной связи в них. Классификация органических соединений по строению углеродного скелета. Номенклатура тривиальная и ИЮПАК. Принципы образования названий органических соединений по ИЮПАК. Виды изомерии в органической химии: структурная и пространственная. Разновидности структурной изомерии: изомерия «углеродного скелета», изомерия положения (кратной связи и функциональной группы), межклассовая изомерия. Разновидности пространственной изомерии. Оптическая изомерия на примере аминокислот. Решение задач на вывод формул органических соединений. </w:t>
      </w:r>
    </w:p>
    <w:p w:rsidR="00DD06A7" w:rsidRPr="00DD06A7" w:rsidP="00DD06A7">
      <w:pPr>
        <w:pStyle w:val="NoSpacing"/>
        <w:spacing w:line="276" w:lineRule="auto"/>
        <w:jc w:val="both"/>
        <w:rPr>
          <w:b/>
          <w:sz w:val="24"/>
          <w:szCs w:val="24"/>
        </w:rPr>
      </w:pPr>
      <w:r w:rsidRPr="00DD06A7">
        <w:rPr>
          <w:b/>
          <w:sz w:val="24"/>
          <w:szCs w:val="24"/>
        </w:rPr>
        <w:t>3. Углеводороды и их природные источники.</w:t>
      </w:r>
    </w:p>
    <w:p w:rsidR="00DD06A7" w:rsidRPr="00DD06A7" w:rsidP="00DD06A7">
      <w:pPr>
        <w:pStyle w:val="NoSpacing"/>
        <w:spacing w:line="276" w:lineRule="auto"/>
        <w:jc w:val="both"/>
        <w:rPr>
          <w:sz w:val="24"/>
          <w:szCs w:val="24"/>
        </w:rPr>
      </w:pPr>
      <w:r w:rsidRPr="00DD06A7">
        <w:rPr>
          <w:sz w:val="24"/>
          <w:szCs w:val="24"/>
        </w:rPr>
        <w:t>Понятие об углеводородах. Природные источники углеводородов. Нефть и ее промышленная переработка. Фракционная перегонка, термический и каталитический крекинг. Природный газ, его состав и практическое использование. Каменный уголь. Коксование каменного угля.</w:t>
      </w:r>
    </w:p>
    <w:p w:rsidR="00DD06A7" w:rsidRPr="00DD06A7" w:rsidP="00DD06A7">
      <w:pPr>
        <w:pStyle w:val="NoSpacing"/>
        <w:spacing w:line="276" w:lineRule="auto"/>
        <w:jc w:val="both"/>
        <w:rPr>
          <w:sz w:val="24"/>
          <w:szCs w:val="24"/>
        </w:rPr>
      </w:pPr>
      <w:r w:rsidRPr="00DD06A7">
        <w:rPr>
          <w:sz w:val="24"/>
          <w:szCs w:val="24"/>
        </w:rPr>
        <w:t>Алканы</w:t>
      </w:r>
      <w:r w:rsidRPr="00DD06A7">
        <w:rPr>
          <w:sz w:val="24"/>
          <w:szCs w:val="24"/>
        </w:rPr>
        <w:t xml:space="preserve">. Гомологический ряд и общая формула </w:t>
      </w:r>
      <w:r w:rsidRPr="00DD06A7">
        <w:rPr>
          <w:sz w:val="24"/>
          <w:szCs w:val="24"/>
        </w:rPr>
        <w:t>алканов</w:t>
      </w:r>
      <w:r w:rsidRPr="00DD06A7">
        <w:rPr>
          <w:sz w:val="24"/>
          <w:szCs w:val="24"/>
        </w:rPr>
        <w:t xml:space="preserve">. Строение молекулы метана и других </w:t>
      </w:r>
      <w:r w:rsidRPr="00DD06A7">
        <w:rPr>
          <w:sz w:val="24"/>
          <w:szCs w:val="24"/>
        </w:rPr>
        <w:t>алканов</w:t>
      </w:r>
      <w:r w:rsidRPr="00DD06A7">
        <w:rPr>
          <w:sz w:val="24"/>
          <w:szCs w:val="24"/>
        </w:rPr>
        <w:t xml:space="preserve">. Изомерия и номенклатура </w:t>
      </w:r>
      <w:r w:rsidRPr="00DD06A7">
        <w:rPr>
          <w:sz w:val="24"/>
          <w:szCs w:val="24"/>
        </w:rPr>
        <w:t>алканов</w:t>
      </w:r>
      <w:r w:rsidRPr="00DD06A7">
        <w:rPr>
          <w:sz w:val="24"/>
          <w:szCs w:val="24"/>
        </w:rPr>
        <w:t xml:space="preserve">. Физические и химические свойства </w:t>
      </w:r>
      <w:r w:rsidRPr="00DD06A7">
        <w:rPr>
          <w:sz w:val="24"/>
          <w:szCs w:val="24"/>
        </w:rPr>
        <w:t>алканов</w:t>
      </w:r>
      <w:r w:rsidRPr="00DD06A7">
        <w:rPr>
          <w:sz w:val="24"/>
          <w:szCs w:val="24"/>
        </w:rPr>
        <w:t xml:space="preserve">: реакции замещения, горение </w:t>
      </w:r>
      <w:r w:rsidRPr="00DD06A7">
        <w:rPr>
          <w:sz w:val="24"/>
          <w:szCs w:val="24"/>
        </w:rPr>
        <w:t>алканов</w:t>
      </w:r>
      <w:r w:rsidRPr="00DD06A7">
        <w:rPr>
          <w:sz w:val="24"/>
          <w:szCs w:val="24"/>
        </w:rPr>
        <w:t xml:space="preserve"> в различных условиях, термическое разложение </w:t>
      </w:r>
      <w:r w:rsidRPr="00DD06A7">
        <w:rPr>
          <w:sz w:val="24"/>
          <w:szCs w:val="24"/>
        </w:rPr>
        <w:t>алканов</w:t>
      </w:r>
      <w:r w:rsidRPr="00DD06A7">
        <w:rPr>
          <w:sz w:val="24"/>
          <w:szCs w:val="24"/>
        </w:rPr>
        <w:t xml:space="preserve">, </w:t>
      </w:r>
      <w:r w:rsidRPr="00DD06A7">
        <w:rPr>
          <w:sz w:val="24"/>
          <w:szCs w:val="24"/>
        </w:rPr>
        <w:t xml:space="preserve">изомеризация </w:t>
      </w:r>
      <w:r w:rsidRPr="00DD06A7">
        <w:rPr>
          <w:sz w:val="24"/>
          <w:szCs w:val="24"/>
        </w:rPr>
        <w:t>алканов</w:t>
      </w:r>
      <w:r w:rsidRPr="00DD06A7">
        <w:rPr>
          <w:sz w:val="24"/>
          <w:szCs w:val="24"/>
        </w:rPr>
        <w:t xml:space="preserve">. Применение </w:t>
      </w:r>
      <w:r w:rsidRPr="00DD06A7">
        <w:rPr>
          <w:sz w:val="24"/>
          <w:szCs w:val="24"/>
        </w:rPr>
        <w:t>алканов</w:t>
      </w:r>
      <w:r w:rsidRPr="00DD06A7">
        <w:rPr>
          <w:sz w:val="24"/>
          <w:szCs w:val="24"/>
        </w:rPr>
        <w:t>. Механизм реакции радикального замещения, его стадии. Практическое использование знаний о механизме (</w:t>
      </w:r>
      <w:r w:rsidRPr="00DD06A7">
        <w:rPr>
          <w:sz w:val="24"/>
          <w:szCs w:val="24"/>
        </w:rPr>
        <w:t>свободнорадикальном</w:t>
      </w:r>
      <w:r w:rsidRPr="00DD06A7">
        <w:rPr>
          <w:sz w:val="24"/>
          <w:szCs w:val="24"/>
        </w:rPr>
        <w:t xml:space="preserve">) реакции в правилах техники безопасности в быту и на производстве. Промышленные способы получения: крекинг </w:t>
      </w:r>
      <w:r w:rsidRPr="00DD06A7">
        <w:rPr>
          <w:sz w:val="24"/>
          <w:szCs w:val="24"/>
        </w:rPr>
        <w:t>алканов</w:t>
      </w:r>
      <w:r w:rsidRPr="00DD06A7">
        <w:rPr>
          <w:sz w:val="24"/>
          <w:szCs w:val="24"/>
        </w:rPr>
        <w:t>, фракционная перегонка нефти.</w:t>
      </w:r>
    </w:p>
    <w:p w:rsidR="00DD06A7" w:rsidRPr="00DD06A7" w:rsidP="00DD06A7">
      <w:pPr>
        <w:pStyle w:val="NoSpacing"/>
        <w:spacing w:line="276" w:lineRule="auto"/>
        <w:jc w:val="both"/>
        <w:rPr>
          <w:sz w:val="24"/>
          <w:szCs w:val="24"/>
        </w:rPr>
      </w:pPr>
      <w:r w:rsidRPr="00DD06A7">
        <w:rPr>
          <w:sz w:val="24"/>
          <w:szCs w:val="24"/>
        </w:rPr>
        <w:t>Алкены</w:t>
      </w:r>
      <w:r w:rsidRPr="00DD06A7">
        <w:rPr>
          <w:sz w:val="24"/>
          <w:szCs w:val="24"/>
        </w:rPr>
        <w:t xml:space="preserve">. Гомологический ряд и общая формула </w:t>
      </w:r>
      <w:r w:rsidRPr="00DD06A7">
        <w:rPr>
          <w:sz w:val="24"/>
          <w:szCs w:val="24"/>
        </w:rPr>
        <w:t>алкенов</w:t>
      </w:r>
      <w:r w:rsidRPr="00DD06A7">
        <w:rPr>
          <w:sz w:val="24"/>
          <w:szCs w:val="24"/>
        </w:rPr>
        <w:t xml:space="preserve">. Строение молекулы этилена и других </w:t>
      </w:r>
      <w:r w:rsidRPr="00DD06A7">
        <w:rPr>
          <w:sz w:val="24"/>
          <w:szCs w:val="24"/>
        </w:rPr>
        <w:t>алкенов</w:t>
      </w:r>
      <w:r w:rsidRPr="00DD06A7">
        <w:rPr>
          <w:sz w:val="24"/>
          <w:szCs w:val="24"/>
        </w:rPr>
        <w:t xml:space="preserve">. Изомерия </w:t>
      </w:r>
      <w:r w:rsidRPr="00DD06A7">
        <w:rPr>
          <w:sz w:val="24"/>
          <w:szCs w:val="24"/>
        </w:rPr>
        <w:t>алкенов</w:t>
      </w:r>
      <w:r w:rsidRPr="00DD06A7">
        <w:rPr>
          <w:sz w:val="24"/>
          <w:szCs w:val="24"/>
        </w:rPr>
        <w:t xml:space="preserve">: структурная и пространственная. Номенклатура и физические свойства </w:t>
      </w:r>
      <w:r w:rsidRPr="00DD06A7">
        <w:rPr>
          <w:sz w:val="24"/>
          <w:szCs w:val="24"/>
        </w:rPr>
        <w:t>алкенов</w:t>
      </w:r>
      <w:r w:rsidRPr="00DD06A7">
        <w:rPr>
          <w:sz w:val="24"/>
          <w:szCs w:val="24"/>
        </w:rPr>
        <w:t xml:space="preserve">.  Получение этиленовых углеводородов из </w:t>
      </w:r>
      <w:r w:rsidRPr="00DD06A7">
        <w:rPr>
          <w:sz w:val="24"/>
          <w:szCs w:val="24"/>
        </w:rPr>
        <w:t>алканов</w:t>
      </w:r>
      <w:r w:rsidRPr="00DD06A7">
        <w:rPr>
          <w:sz w:val="24"/>
          <w:szCs w:val="24"/>
        </w:rPr>
        <w:t xml:space="preserve">, </w:t>
      </w:r>
      <w:r w:rsidRPr="00DD06A7">
        <w:rPr>
          <w:sz w:val="24"/>
          <w:szCs w:val="24"/>
        </w:rPr>
        <w:t>галогеналканов</w:t>
      </w:r>
      <w:r w:rsidRPr="00DD06A7">
        <w:rPr>
          <w:sz w:val="24"/>
          <w:szCs w:val="24"/>
        </w:rPr>
        <w:t xml:space="preserve">, спиртов. Реакции присоединения (гидрирование, </w:t>
      </w:r>
      <w:r w:rsidRPr="00DD06A7">
        <w:rPr>
          <w:sz w:val="24"/>
          <w:szCs w:val="24"/>
        </w:rPr>
        <w:t>гидрогалогенирование</w:t>
      </w:r>
      <w:r w:rsidRPr="00DD06A7">
        <w:rPr>
          <w:sz w:val="24"/>
          <w:szCs w:val="24"/>
        </w:rPr>
        <w:t xml:space="preserve">, галогенирование, гидратация). Реакции окисления и полимеризации </w:t>
      </w:r>
      <w:r w:rsidRPr="00DD06A7">
        <w:rPr>
          <w:sz w:val="24"/>
          <w:szCs w:val="24"/>
        </w:rPr>
        <w:t>алкенов</w:t>
      </w:r>
      <w:r w:rsidRPr="00DD06A7">
        <w:rPr>
          <w:sz w:val="24"/>
          <w:szCs w:val="24"/>
        </w:rPr>
        <w:t xml:space="preserve">. Применение </w:t>
      </w:r>
      <w:r w:rsidRPr="00DD06A7">
        <w:rPr>
          <w:sz w:val="24"/>
          <w:szCs w:val="24"/>
        </w:rPr>
        <w:t>алкенов</w:t>
      </w:r>
      <w:r w:rsidRPr="00DD06A7">
        <w:rPr>
          <w:sz w:val="24"/>
          <w:szCs w:val="24"/>
        </w:rPr>
        <w:t xml:space="preserve"> на основе их свойств</w:t>
      </w:r>
    </w:p>
    <w:p w:rsidR="00DD06A7" w:rsidRPr="00DD06A7" w:rsidP="00DD06A7">
      <w:pPr>
        <w:pStyle w:val="NoSpacing"/>
        <w:spacing w:line="276" w:lineRule="auto"/>
        <w:jc w:val="both"/>
        <w:rPr>
          <w:sz w:val="24"/>
          <w:szCs w:val="24"/>
        </w:rPr>
      </w:pPr>
      <w:r w:rsidRPr="00DD06A7">
        <w:rPr>
          <w:sz w:val="24"/>
          <w:szCs w:val="24"/>
        </w:rPr>
        <w:t xml:space="preserve"> Алкины. Гомологический ряд </w:t>
      </w:r>
      <w:r w:rsidRPr="00DD06A7">
        <w:rPr>
          <w:sz w:val="24"/>
          <w:szCs w:val="24"/>
        </w:rPr>
        <w:t>алкинов</w:t>
      </w:r>
      <w:r w:rsidRPr="00DD06A7">
        <w:rPr>
          <w:sz w:val="24"/>
          <w:szCs w:val="24"/>
        </w:rPr>
        <w:t xml:space="preserve">. Общая формула. Строение молекулы ацетилена и других </w:t>
      </w:r>
      <w:r w:rsidRPr="00DD06A7">
        <w:rPr>
          <w:sz w:val="24"/>
          <w:szCs w:val="24"/>
        </w:rPr>
        <w:t>алкинов</w:t>
      </w:r>
      <w:r w:rsidRPr="00DD06A7">
        <w:rPr>
          <w:sz w:val="24"/>
          <w:szCs w:val="24"/>
        </w:rPr>
        <w:t xml:space="preserve">. Изомерия </w:t>
      </w:r>
      <w:r w:rsidRPr="00DD06A7">
        <w:rPr>
          <w:sz w:val="24"/>
          <w:szCs w:val="24"/>
        </w:rPr>
        <w:t>алкинов</w:t>
      </w:r>
      <w:r w:rsidRPr="00DD06A7">
        <w:rPr>
          <w:sz w:val="24"/>
          <w:szCs w:val="24"/>
        </w:rPr>
        <w:t xml:space="preserve">. Номенклатура ацетиленовых углеводородов. Получение </w:t>
      </w:r>
      <w:r w:rsidRPr="00DD06A7">
        <w:rPr>
          <w:sz w:val="24"/>
          <w:szCs w:val="24"/>
        </w:rPr>
        <w:t>алкинов</w:t>
      </w:r>
      <w:r w:rsidRPr="00DD06A7">
        <w:rPr>
          <w:sz w:val="24"/>
          <w:szCs w:val="24"/>
        </w:rPr>
        <w:t xml:space="preserve">: метановый и карбидный способы. Физические свойства </w:t>
      </w:r>
      <w:r w:rsidRPr="00DD06A7">
        <w:rPr>
          <w:sz w:val="24"/>
          <w:szCs w:val="24"/>
        </w:rPr>
        <w:t>алкинов</w:t>
      </w:r>
      <w:r w:rsidRPr="00DD06A7">
        <w:rPr>
          <w:sz w:val="24"/>
          <w:szCs w:val="24"/>
        </w:rPr>
        <w:t xml:space="preserve">. Реакции присоединения: галогенирование, гидрирование, </w:t>
      </w:r>
      <w:r w:rsidRPr="00DD06A7">
        <w:rPr>
          <w:sz w:val="24"/>
          <w:szCs w:val="24"/>
        </w:rPr>
        <w:t>гидрогалогенирование</w:t>
      </w:r>
      <w:r w:rsidRPr="00DD06A7">
        <w:rPr>
          <w:sz w:val="24"/>
          <w:szCs w:val="24"/>
        </w:rPr>
        <w:t xml:space="preserve">, гидратация (реакция </w:t>
      </w:r>
      <w:r w:rsidRPr="00DD06A7">
        <w:rPr>
          <w:sz w:val="24"/>
          <w:szCs w:val="24"/>
        </w:rPr>
        <w:t>Кучерова</w:t>
      </w:r>
      <w:r w:rsidRPr="00DD06A7">
        <w:rPr>
          <w:sz w:val="24"/>
          <w:szCs w:val="24"/>
        </w:rPr>
        <w:t xml:space="preserve">). Димеризация и </w:t>
      </w:r>
      <w:r>
        <w:rPr>
          <w:sz w:val="24"/>
          <w:szCs w:val="24"/>
        </w:rPr>
        <w:t>тримеризация</w:t>
      </w:r>
      <w:r>
        <w:rPr>
          <w:sz w:val="24"/>
          <w:szCs w:val="24"/>
        </w:rPr>
        <w:t xml:space="preserve"> </w:t>
      </w:r>
      <w:r w:rsidRPr="00DD06A7">
        <w:rPr>
          <w:sz w:val="24"/>
          <w:szCs w:val="24"/>
        </w:rPr>
        <w:t>алкинов</w:t>
      </w:r>
      <w:r w:rsidRPr="00DD06A7">
        <w:rPr>
          <w:sz w:val="24"/>
          <w:szCs w:val="24"/>
        </w:rPr>
        <w:t xml:space="preserve">. Взаимодействие терминальных </w:t>
      </w:r>
      <w:r w:rsidRPr="00DD06A7">
        <w:rPr>
          <w:sz w:val="24"/>
          <w:szCs w:val="24"/>
        </w:rPr>
        <w:t>алкинов</w:t>
      </w:r>
      <w:r w:rsidRPr="00DD06A7">
        <w:rPr>
          <w:sz w:val="24"/>
          <w:szCs w:val="24"/>
        </w:rPr>
        <w:t xml:space="preserve"> с основаниями. Окисление.  Применение </w:t>
      </w:r>
      <w:r w:rsidRPr="00DD06A7">
        <w:rPr>
          <w:sz w:val="24"/>
          <w:szCs w:val="24"/>
        </w:rPr>
        <w:t>алкинов</w:t>
      </w:r>
      <w:r w:rsidRPr="00DD06A7">
        <w:rPr>
          <w:sz w:val="24"/>
          <w:szCs w:val="24"/>
        </w:rPr>
        <w:t>.</w:t>
      </w:r>
    </w:p>
    <w:p w:rsidR="00DD06A7" w:rsidRPr="00DD06A7" w:rsidP="00DD06A7">
      <w:pPr>
        <w:pStyle w:val="NoSpacing"/>
        <w:spacing w:line="276" w:lineRule="auto"/>
        <w:jc w:val="both"/>
        <w:rPr>
          <w:sz w:val="24"/>
          <w:szCs w:val="24"/>
        </w:rPr>
      </w:pPr>
      <w:r w:rsidRPr="00DD06A7">
        <w:rPr>
          <w:sz w:val="24"/>
          <w:szCs w:val="24"/>
        </w:rPr>
        <w:t>Алкадиены. Строение молекул, изомерия и номенклатура алкадиенов. Физические свойства, взаимное расположение пи-связей в молекулах алкадиенов: кумулированное, сопряженное, изолированное. Особенности строения сопряженных алкадиенов, их получение.</w:t>
      </w:r>
    </w:p>
    <w:p w:rsidR="00DD06A7" w:rsidRPr="00DD06A7" w:rsidP="00DD06A7">
      <w:pPr>
        <w:pStyle w:val="NoSpacing"/>
        <w:spacing w:line="276" w:lineRule="auto"/>
        <w:jc w:val="both"/>
        <w:rPr>
          <w:sz w:val="24"/>
          <w:szCs w:val="24"/>
        </w:rPr>
      </w:pPr>
      <w:r w:rsidRPr="00DD06A7">
        <w:rPr>
          <w:sz w:val="24"/>
          <w:szCs w:val="24"/>
        </w:rPr>
        <w:t xml:space="preserve">Аналогия в химических свойствах </w:t>
      </w:r>
      <w:r w:rsidRPr="00DD06A7">
        <w:rPr>
          <w:sz w:val="24"/>
          <w:szCs w:val="24"/>
        </w:rPr>
        <w:t>алкенов</w:t>
      </w:r>
      <w:r w:rsidRPr="00DD06A7">
        <w:rPr>
          <w:sz w:val="24"/>
          <w:szCs w:val="24"/>
        </w:rPr>
        <w:t xml:space="preserve"> и алкадиенов. Полимеризация алкадиенов. Натуральный и синтетический каучуки. Вулканизация каучука. Резина. Работы С.В.Лебедева, особенности реакций присоединения к алкадиенам с сопряженными пи-связями.</w:t>
      </w:r>
    </w:p>
    <w:p w:rsidR="00DD06A7" w:rsidRPr="00DD06A7" w:rsidP="00DD06A7">
      <w:pPr>
        <w:pStyle w:val="NoSpacing"/>
        <w:spacing w:line="276" w:lineRule="auto"/>
        <w:jc w:val="both"/>
        <w:rPr>
          <w:sz w:val="24"/>
          <w:szCs w:val="24"/>
        </w:rPr>
      </w:pPr>
      <w:r w:rsidRPr="00DD06A7">
        <w:rPr>
          <w:sz w:val="24"/>
          <w:szCs w:val="24"/>
        </w:rPr>
        <w:t>Циклоалканы</w:t>
      </w:r>
      <w:r w:rsidRPr="00DD06A7">
        <w:rPr>
          <w:sz w:val="24"/>
          <w:szCs w:val="24"/>
        </w:rPr>
        <w:t xml:space="preserve">. Химические свойства </w:t>
      </w:r>
      <w:r w:rsidRPr="00DD06A7">
        <w:rPr>
          <w:sz w:val="24"/>
          <w:szCs w:val="24"/>
        </w:rPr>
        <w:t>циклоалканов</w:t>
      </w:r>
      <w:r w:rsidRPr="00DD06A7">
        <w:rPr>
          <w:sz w:val="24"/>
          <w:szCs w:val="24"/>
        </w:rPr>
        <w:t xml:space="preserve">: горение, разложение, радикальное замещение, изомеризация. Особые свойства циклопропана и </w:t>
      </w:r>
      <w:r w:rsidRPr="00DD06A7">
        <w:rPr>
          <w:sz w:val="24"/>
          <w:szCs w:val="24"/>
        </w:rPr>
        <w:t>циклобутана</w:t>
      </w:r>
      <w:r w:rsidRPr="00DD06A7">
        <w:rPr>
          <w:sz w:val="24"/>
          <w:szCs w:val="24"/>
        </w:rPr>
        <w:t>.</w:t>
      </w:r>
    </w:p>
    <w:p w:rsidR="00DD06A7" w:rsidRPr="00DD06A7" w:rsidP="00DD06A7">
      <w:pPr>
        <w:pStyle w:val="NoSpacing"/>
        <w:spacing w:line="276" w:lineRule="auto"/>
        <w:jc w:val="both"/>
        <w:rPr>
          <w:sz w:val="24"/>
          <w:szCs w:val="24"/>
        </w:rPr>
      </w:pPr>
      <w:r w:rsidRPr="00DD06A7">
        <w:rPr>
          <w:sz w:val="24"/>
          <w:szCs w:val="24"/>
        </w:rPr>
        <w:t xml:space="preserve">Арены. Бензол как представитель </w:t>
      </w:r>
      <w:r w:rsidRPr="00DD06A7">
        <w:rPr>
          <w:sz w:val="24"/>
          <w:szCs w:val="24"/>
        </w:rPr>
        <w:t>аренов</w:t>
      </w:r>
      <w:r w:rsidRPr="00DD06A7">
        <w:rPr>
          <w:sz w:val="24"/>
          <w:szCs w:val="24"/>
        </w:rPr>
        <w:t xml:space="preserve">. Строение молекулы бензола, сопряжение пи-связей. Получение </w:t>
      </w:r>
      <w:r w:rsidRPr="00DD06A7">
        <w:rPr>
          <w:sz w:val="24"/>
          <w:szCs w:val="24"/>
        </w:rPr>
        <w:t>аренов</w:t>
      </w:r>
      <w:r w:rsidRPr="00DD06A7">
        <w:rPr>
          <w:sz w:val="24"/>
          <w:szCs w:val="24"/>
        </w:rPr>
        <w:t xml:space="preserve">. Физические свойства бензола. Реакции </w:t>
      </w:r>
      <w:r w:rsidRPr="00DD06A7">
        <w:rPr>
          <w:sz w:val="24"/>
          <w:szCs w:val="24"/>
        </w:rPr>
        <w:t>электрофильного</w:t>
      </w:r>
      <w:r w:rsidRPr="00DD06A7">
        <w:rPr>
          <w:sz w:val="24"/>
          <w:szCs w:val="24"/>
        </w:rPr>
        <w:t xml:space="preserve"> замещения с участием бензола: галогенирование, нитрование, алкилирование. Способы получения.  Применение бензола и его гомологов.</w:t>
      </w:r>
    </w:p>
    <w:p w:rsidR="00DD06A7" w:rsidRPr="00DD06A7" w:rsidP="00DD06A7">
      <w:pPr>
        <w:pStyle w:val="NoSpacing"/>
        <w:spacing w:line="276" w:lineRule="auto"/>
        <w:jc w:val="both"/>
        <w:rPr>
          <w:b/>
          <w:sz w:val="24"/>
          <w:szCs w:val="24"/>
        </w:rPr>
      </w:pPr>
      <w:r w:rsidRPr="00DD06A7">
        <w:rPr>
          <w:b/>
          <w:sz w:val="24"/>
          <w:szCs w:val="24"/>
        </w:rPr>
        <w:t>4. Кислородосодержащие органические соединения.</w:t>
      </w:r>
    </w:p>
    <w:p w:rsidR="00DD06A7" w:rsidRPr="00DD06A7" w:rsidP="00DD06A7">
      <w:pPr>
        <w:pStyle w:val="NoSpacing"/>
        <w:spacing w:line="276" w:lineRule="auto"/>
        <w:jc w:val="both"/>
        <w:rPr>
          <w:sz w:val="24"/>
          <w:szCs w:val="24"/>
        </w:rPr>
      </w:pPr>
      <w:r w:rsidRPr="00DD06A7">
        <w:rPr>
          <w:sz w:val="24"/>
          <w:szCs w:val="24"/>
        </w:rPr>
        <w:t xml:space="preserve">Спирты. Состав и классификация спиртов (по характеру углеводородного радикала и по атомности), номенклатура. Изомерия спиртов (положение гидроксильных групп, межклассовая, «углеродного скелета»). Физические свойства спиртов, их получение. Межмолекулярная водородная связь. Особенности электронного строения молекул спиртов. Химические свойства спиртов, обусловленные наличием в молекулах </w:t>
      </w:r>
      <w:r w:rsidRPr="00DD06A7">
        <w:rPr>
          <w:sz w:val="24"/>
          <w:szCs w:val="24"/>
        </w:rPr>
        <w:t>гидроксогрупп</w:t>
      </w:r>
      <w:r w:rsidRPr="00DD06A7">
        <w:rPr>
          <w:sz w:val="24"/>
          <w:szCs w:val="24"/>
        </w:rPr>
        <w:t xml:space="preserve">: образование алкоголятов, взаимодействие с </w:t>
      </w:r>
      <w:r w:rsidRPr="00DD06A7">
        <w:rPr>
          <w:sz w:val="24"/>
          <w:szCs w:val="24"/>
        </w:rPr>
        <w:t>галогеноводородами</w:t>
      </w:r>
      <w:r w:rsidRPr="00DD06A7">
        <w:rPr>
          <w:sz w:val="24"/>
          <w:szCs w:val="24"/>
        </w:rPr>
        <w:t>, межмолекулярная и внутримолекулярная дегидратация, этерификация, окисление и дегидрирование спиртов. Особенности свойств многоатомных спиртов. Качественная реакция на многоатомные спирты. Важнейшие представители спиртов: метанол, этанол, этиленгликоль, глицерин. Физиологическое действие метанола и этанола. Рассмотрение механизмов химических реакций.</w:t>
      </w:r>
    </w:p>
    <w:p w:rsidR="00DD06A7" w:rsidRPr="00DD06A7" w:rsidP="00DD06A7">
      <w:pPr>
        <w:pStyle w:val="NoSpacing"/>
        <w:spacing w:line="276" w:lineRule="auto"/>
        <w:jc w:val="both"/>
        <w:rPr>
          <w:sz w:val="24"/>
          <w:szCs w:val="24"/>
        </w:rPr>
      </w:pPr>
      <w:r w:rsidRPr="00DD06A7">
        <w:rPr>
          <w:sz w:val="24"/>
          <w:szCs w:val="24"/>
        </w:rPr>
        <w:t xml:space="preserve">Фенолы. Строение, изомерия, номенклатура фенолов, их физические свойства и получение. Химические свойства фенолов. Кислотные свойства. Взаимное влияние атомов и групп в молекулах органических веществ на примере фенола. Поликонденсация фенола с формальдегидом. Качественная реакция на фенол. Применение фенола. </w:t>
      </w:r>
    </w:p>
    <w:p w:rsidR="00DD06A7" w:rsidRPr="00DD06A7" w:rsidP="00DD06A7">
      <w:pPr>
        <w:pStyle w:val="NoSpacing"/>
        <w:spacing w:line="276" w:lineRule="auto"/>
        <w:jc w:val="both"/>
        <w:rPr>
          <w:sz w:val="24"/>
          <w:szCs w:val="24"/>
        </w:rPr>
      </w:pPr>
      <w:r w:rsidRPr="00DD06A7">
        <w:rPr>
          <w:sz w:val="24"/>
          <w:szCs w:val="24"/>
        </w:rPr>
        <w:t xml:space="preserve"> Альдегиды и кетоны. Классификация, строение их молекул, изомерия и номенклатура. Особенности строения карбонильной группы. Физические свойства формальдегида и его гомологов.  Химические свойства альдегидов, обусловленные наличием в молекуле карбонильной группы атомов (гидрирование, окисление аммиачными растворами оксида серебра и гидроксида меди (II)).  Качественные реакции на альдегиды. Реакция поликонденсации фенола с </w:t>
      </w:r>
      <w:r w:rsidRPr="00DD06A7">
        <w:rPr>
          <w:sz w:val="24"/>
          <w:szCs w:val="24"/>
        </w:rPr>
        <w:t xml:space="preserve">формальдегидом. Особенности строения и химических свойств кетонов. Взаимное влияние атомов в молекулах. Галогенирование альдегидов и кетонов по ионному механизму на свету. </w:t>
      </w:r>
    </w:p>
    <w:p w:rsidR="00DD06A7" w:rsidRPr="00DD06A7" w:rsidP="00DD06A7">
      <w:pPr>
        <w:pStyle w:val="NoSpacing"/>
        <w:spacing w:line="276" w:lineRule="auto"/>
        <w:jc w:val="both"/>
        <w:rPr>
          <w:sz w:val="24"/>
          <w:szCs w:val="24"/>
        </w:rPr>
      </w:pPr>
      <w:r w:rsidRPr="00DD06A7">
        <w:rPr>
          <w:sz w:val="24"/>
          <w:szCs w:val="24"/>
        </w:rPr>
        <w:t>Карбоновые кислоты. Строение молекул карбоновых кислот и карбоксильной группы. Классификация и номенклатура карбоновых кислот. Физические свойства карбоновых кислот и их зависимость от строения молекул. Карбоновые кислоты в природе. Биологическая роль карбоновых кислот. Общие свойства неорганических и органических кислот (взаимодействие с металлами, оксидами металлов, основаниями, солями). Влияние углеводородного радикала на силу карбоновой кислоты. Реакция этерификации, условия ее проведения. Отдельные представители кислот.</w:t>
      </w:r>
    </w:p>
    <w:p w:rsidR="00DD06A7" w:rsidRPr="00DD06A7" w:rsidP="00DD06A7">
      <w:pPr>
        <w:pStyle w:val="NoSpacing"/>
        <w:spacing w:line="276" w:lineRule="auto"/>
        <w:jc w:val="both"/>
        <w:rPr>
          <w:sz w:val="24"/>
          <w:szCs w:val="24"/>
        </w:rPr>
      </w:pPr>
      <w:r w:rsidRPr="00DD06A7">
        <w:rPr>
          <w:sz w:val="24"/>
          <w:szCs w:val="24"/>
        </w:rPr>
        <w:t>Сложные эфиры. Стр</w:t>
      </w:r>
      <w:r>
        <w:rPr>
          <w:sz w:val="24"/>
          <w:szCs w:val="24"/>
        </w:rPr>
        <w:t xml:space="preserve">оение сложных эфиров, изомерия </w:t>
      </w:r>
      <w:r w:rsidRPr="00DD06A7">
        <w:rPr>
          <w:sz w:val="24"/>
          <w:szCs w:val="24"/>
        </w:rPr>
        <w:t xml:space="preserve">(межклассовая и «углеродного скелета»). Номенклатура сложных эфиров. Обратимость реакции этерификации, гидролиз сложных эфиров. </w:t>
      </w:r>
    </w:p>
    <w:p w:rsidR="00DD06A7" w:rsidRPr="00DD06A7" w:rsidP="00DD06A7">
      <w:pPr>
        <w:pStyle w:val="NoSpacing"/>
        <w:spacing w:line="276" w:lineRule="auto"/>
        <w:jc w:val="both"/>
        <w:rPr>
          <w:sz w:val="24"/>
          <w:szCs w:val="24"/>
        </w:rPr>
      </w:pPr>
      <w:r w:rsidRPr="00DD06A7">
        <w:rPr>
          <w:sz w:val="24"/>
          <w:szCs w:val="24"/>
        </w:rPr>
        <w:t>Жиры - сложные эфиры глицерина и карбоновых кислот. Состав и строение молекул жиров. Классификация жиров. Омыление жиров, получение мыла. Мыла, объяснение их моющих свойств. Жиры в природе. Биологическая функция жиров. Понятие об СМС. Объяснение моющих свойств мыла и СМС.</w:t>
      </w:r>
    </w:p>
    <w:p w:rsidR="00DD06A7" w:rsidRPr="00DD06A7" w:rsidP="00DD06A7">
      <w:pPr>
        <w:pStyle w:val="NoSpacing"/>
        <w:spacing w:line="276" w:lineRule="auto"/>
        <w:jc w:val="both"/>
        <w:rPr>
          <w:sz w:val="24"/>
          <w:szCs w:val="24"/>
        </w:rPr>
      </w:pPr>
      <w:r w:rsidRPr="00DD06A7">
        <w:rPr>
          <w:sz w:val="24"/>
          <w:szCs w:val="24"/>
        </w:rPr>
        <w:t xml:space="preserve">Углеводы. Этимология названия класса. Моно-, </w:t>
      </w:r>
      <w:r w:rsidRPr="00DD06A7">
        <w:rPr>
          <w:sz w:val="24"/>
          <w:szCs w:val="24"/>
        </w:rPr>
        <w:t>ди</w:t>
      </w:r>
      <w:r w:rsidRPr="00DD06A7">
        <w:rPr>
          <w:sz w:val="24"/>
          <w:szCs w:val="24"/>
        </w:rPr>
        <w:t xml:space="preserve">- и полисахариды. Представители каждой группы. Биологическая роль углеводов. Их значение в жизни человека и общества. </w:t>
      </w:r>
    </w:p>
    <w:p w:rsidR="00DD06A7" w:rsidRPr="00DD06A7" w:rsidP="00DD06A7">
      <w:pPr>
        <w:pStyle w:val="NoSpacing"/>
        <w:spacing w:line="276" w:lineRule="auto"/>
        <w:jc w:val="both"/>
        <w:rPr>
          <w:sz w:val="24"/>
          <w:szCs w:val="24"/>
        </w:rPr>
      </w:pPr>
      <w:r w:rsidRPr="00DD06A7">
        <w:rPr>
          <w:sz w:val="24"/>
          <w:szCs w:val="24"/>
        </w:rPr>
        <w:t>Моносахариды. Их классификация. Гексозы и их представители.  Глюкоза, ее физические свойства, строение молекулы. Зависимость химических свойств глюкозы от строения молекулы. Взаимодействие с гидроксидом меди(II) при комнатной температуре и нагревании, этерификация, реакция «серебряного зеркала», гидрирование. Реакции брожения глюкозы: спиртового, молочнокислого. Глюкоза в природе.  Биологическая роль глюкозы. Применение глюкозы на основе ее свойств. Фруктоза как изомер глюкозы. Сравнения строения молекул и химических свойств глюкозы и фруктозы. Фруктоза в природе и ее биологическая роль.</w:t>
      </w:r>
    </w:p>
    <w:p w:rsidR="00DD06A7" w:rsidRPr="00DD06A7" w:rsidP="00DD06A7">
      <w:pPr>
        <w:pStyle w:val="NoSpacing"/>
        <w:spacing w:line="276" w:lineRule="auto"/>
        <w:jc w:val="both"/>
        <w:rPr>
          <w:sz w:val="24"/>
          <w:szCs w:val="24"/>
        </w:rPr>
      </w:pPr>
      <w:r w:rsidRPr="00DD06A7">
        <w:rPr>
          <w:sz w:val="24"/>
          <w:szCs w:val="24"/>
        </w:rPr>
        <w:t xml:space="preserve">Дисахариды. Строение, общая формула и представители. Сахароза, лактоза, мальтоза, их строение и биологическая роль. Гидролиз дисахаридов. Промышленное получение сахарозы из природного сырья.             </w:t>
      </w:r>
    </w:p>
    <w:p w:rsidR="00DD06A7" w:rsidRPr="00DD06A7" w:rsidP="00DD06A7">
      <w:pPr>
        <w:pStyle w:val="NoSpacing"/>
        <w:spacing w:line="276" w:lineRule="auto"/>
        <w:jc w:val="both"/>
        <w:rPr>
          <w:sz w:val="24"/>
          <w:szCs w:val="24"/>
        </w:rPr>
      </w:pPr>
      <w:r w:rsidRPr="00DD06A7">
        <w:rPr>
          <w:sz w:val="24"/>
          <w:szCs w:val="24"/>
        </w:rPr>
        <w:t>Полисахариды. Общая формула и представители: декстрины и гликоген, крахмал, целлюлоза (сравнительная характеристика). Физические свойства полисахаридов. Химические свойства полисахаридов. Гидролиз полисахаридов. Качественная реакция на крахмал. Полисахариды в природе, их биологическая роль.</w:t>
      </w:r>
    </w:p>
    <w:p w:rsidR="00DD06A7" w:rsidRPr="00DD06A7" w:rsidP="00DD06A7">
      <w:pPr>
        <w:pStyle w:val="NoSpacing"/>
        <w:spacing w:line="276" w:lineRule="auto"/>
        <w:jc w:val="both"/>
        <w:rPr>
          <w:b/>
          <w:sz w:val="24"/>
          <w:szCs w:val="24"/>
        </w:rPr>
      </w:pPr>
      <w:r w:rsidRPr="00DD06A7">
        <w:rPr>
          <w:b/>
          <w:sz w:val="24"/>
          <w:szCs w:val="24"/>
        </w:rPr>
        <w:t>5. Азотосодержащие соединения.</w:t>
      </w:r>
    </w:p>
    <w:p w:rsidR="00163512" w:rsidP="00DD06A7">
      <w:pPr>
        <w:pStyle w:val="NoSpacing"/>
        <w:spacing w:line="276" w:lineRule="auto"/>
        <w:jc w:val="both"/>
        <w:rPr>
          <w:sz w:val="24"/>
          <w:szCs w:val="24"/>
        </w:rPr>
      </w:pPr>
      <w:r w:rsidRPr="00DD06A7">
        <w:rPr>
          <w:sz w:val="24"/>
          <w:szCs w:val="24"/>
        </w:rPr>
        <w:t xml:space="preserve">Амины. Определение аминов. Строение аминов. Классификация, изомерия и номенклатура аминов. Алифатические и ароматические амины. Анилин. Получение аминов: алкилирование аммиака, восстановление </w:t>
      </w:r>
      <w:r w:rsidRPr="00DD06A7">
        <w:rPr>
          <w:sz w:val="24"/>
          <w:szCs w:val="24"/>
        </w:rPr>
        <w:t>нитросоединений</w:t>
      </w:r>
      <w:r w:rsidRPr="00DD06A7">
        <w:rPr>
          <w:sz w:val="24"/>
          <w:szCs w:val="24"/>
        </w:rPr>
        <w:t xml:space="preserve"> (реакция Зинина). Физические свойства аминов. Химические свойства аминов: взаимодействие с кислотами и водой. Основность аминов. Гомологический ряд ароматических аминов. Алкилирование и ацилирование аминов. Взаимное влияние атомов в молекулах на примере аммиака, алифатических и ароматических аминов; анилина, бензола и нитробензола.                                                  </w:t>
      </w:r>
    </w:p>
    <w:p w:rsidR="00DD06A7" w:rsidRPr="00DD06A7" w:rsidP="00DD06A7">
      <w:pPr>
        <w:pStyle w:val="NoSpacing"/>
        <w:spacing w:line="276" w:lineRule="auto"/>
        <w:jc w:val="both"/>
        <w:rPr>
          <w:sz w:val="24"/>
          <w:szCs w:val="24"/>
        </w:rPr>
      </w:pPr>
      <w:r w:rsidRPr="00163512">
        <w:rPr>
          <w:sz w:val="24"/>
          <w:szCs w:val="24"/>
        </w:rPr>
        <w:t>Аминокислоты.</w:t>
      </w:r>
      <w:r w:rsidRPr="00DD06A7">
        <w:rPr>
          <w:sz w:val="24"/>
          <w:szCs w:val="24"/>
        </w:rPr>
        <w:t xml:space="preserve"> Состав и строение молекул аминокислот, изомерии. Двойственность кислотн</w:t>
      </w:r>
      <w:r>
        <w:rPr>
          <w:sz w:val="24"/>
          <w:szCs w:val="24"/>
        </w:rPr>
        <w:t xml:space="preserve">о-основных свойств аминокислот </w:t>
      </w:r>
      <w:r w:rsidRPr="00DD06A7">
        <w:rPr>
          <w:sz w:val="24"/>
          <w:szCs w:val="24"/>
        </w:rPr>
        <w:t xml:space="preserve">и ее причины. Взаимодействие аминокислот с основаниями, образование сложных эфиров. Взаимодействие аминокислот с сильными кислотами. Образование внутримолекулярных солей. Реакция поликонденсации аминокислот. </w:t>
      </w:r>
    </w:p>
    <w:p w:rsidR="00DD06A7" w:rsidRPr="00DD06A7" w:rsidP="00DD06A7">
      <w:pPr>
        <w:pStyle w:val="NoSpacing"/>
        <w:spacing w:line="276" w:lineRule="auto"/>
        <w:jc w:val="both"/>
        <w:rPr>
          <w:sz w:val="24"/>
          <w:szCs w:val="24"/>
        </w:rPr>
      </w:pPr>
      <w:r w:rsidRPr="00163512">
        <w:rPr>
          <w:sz w:val="24"/>
          <w:szCs w:val="24"/>
        </w:rPr>
        <w:t>Белки</w:t>
      </w:r>
      <w:r w:rsidRPr="00DD06A7">
        <w:rPr>
          <w:sz w:val="24"/>
          <w:szCs w:val="24"/>
        </w:rPr>
        <w:t xml:space="preserve"> - природные биополимеры. Пептидная группа атомов и пептидная связь. Пептиды. Первичная, вторичная и третичная структуры белков. Химические свойства белков: горение, денатурация, гидролиз, качественные реакции. Биологические функции белков. Значение белков. Четвертичная структура белков как агрегация белковых и небелковых молекул. Глобальная проблема белкового голодания и пути ее решения. Понятие ДНК и РНК. Понятие о нуклеотиде, </w:t>
      </w:r>
      <w:r w:rsidRPr="00DD06A7">
        <w:rPr>
          <w:sz w:val="24"/>
          <w:szCs w:val="24"/>
        </w:rPr>
        <w:t xml:space="preserve">пиримидиновых и пуриновых основаниях. Первичная, вторичная и третичная структуры ДНК. Биологическая роль ДНК и РНК. Генная инженерия и биотехнология. </w:t>
      </w:r>
    </w:p>
    <w:p w:rsidR="00DD06A7" w:rsidRPr="00163512" w:rsidP="00DD06A7">
      <w:pPr>
        <w:pStyle w:val="NoSpacing"/>
        <w:spacing w:line="276" w:lineRule="auto"/>
        <w:jc w:val="both"/>
        <w:rPr>
          <w:b/>
          <w:sz w:val="24"/>
          <w:szCs w:val="24"/>
        </w:rPr>
      </w:pPr>
      <w:r w:rsidRPr="00163512">
        <w:rPr>
          <w:b/>
          <w:sz w:val="24"/>
          <w:szCs w:val="24"/>
        </w:rPr>
        <w:t>6. Биологически активные вещества.</w:t>
      </w:r>
    </w:p>
    <w:p w:rsidR="00DD06A7" w:rsidRPr="00DD06A7" w:rsidP="00DD06A7">
      <w:pPr>
        <w:pStyle w:val="NoSpacing"/>
        <w:spacing w:line="276" w:lineRule="auto"/>
        <w:jc w:val="both"/>
        <w:rPr>
          <w:sz w:val="24"/>
          <w:szCs w:val="24"/>
        </w:rPr>
      </w:pPr>
      <w:r w:rsidRPr="00163512">
        <w:rPr>
          <w:sz w:val="24"/>
          <w:szCs w:val="24"/>
        </w:rPr>
        <w:t>Понятие о витаминах.</w:t>
      </w:r>
      <w:r w:rsidRPr="00DD06A7">
        <w:rPr>
          <w:sz w:val="24"/>
          <w:szCs w:val="24"/>
        </w:rPr>
        <w:t xml:space="preserve"> Их классификация и обозначение. Профилактика авитаминозов. </w:t>
      </w:r>
    </w:p>
    <w:p w:rsidR="00DD06A7" w:rsidRPr="00DD06A7" w:rsidP="00DD06A7">
      <w:pPr>
        <w:pStyle w:val="NoSpacing"/>
        <w:spacing w:line="276" w:lineRule="auto"/>
        <w:jc w:val="both"/>
        <w:rPr>
          <w:sz w:val="24"/>
          <w:szCs w:val="24"/>
        </w:rPr>
      </w:pPr>
      <w:r w:rsidRPr="00163512">
        <w:rPr>
          <w:sz w:val="24"/>
          <w:szCs w:val="24"/>
        </w:rPr>
        <w:t>Понятие о ферментах</w:t>
      </w:r>
      <w:r w:rsidRPr="00DD06A7">
        <w:rPr>
          <w:sz w:val="24"/>
          <w:szCs w:val="24"/>
        </w:rPr>
        <w:t xml:space="preserve"> как о биологических катализаторах белковой природы. Особенности строения и свойств в сравнении с неорганическими катализаторами. Значение в биологии и применение в промышленности. Классификация ферментов. Особенности строения и свойств ферментов: селективность и эффективность.</w:t>
      </w:r>
    </w:p>
    <w:p w:rsidR="00DD06A7" w:rsidRPr="00DD06A7" w:rsidP="00DD06A7">
      <w:pPr>
        <w:pStyle w:val="NoSpacing"/>
        <w:spacing w:line="276" w:lineRule="auto"/>
        <w:jc w:val="both"/>
        <w:rPr>
          <w:sz w:val="24"/>
          <w:szCs w:val="24"/>
        </w:rPr>
      </w:pPr>
      <w:r w:rsidRPr="00163512">
        <w:rPr>
          <w:sz w:val="24"/>
          <w:szCs w:val="24"/>
        </w:rPr>
        <w:t>Понятие о гормонах</w:t>
      </w:r>
      <w:r w:rsidRPr="00DD06A7">
        <w:rPr>
          <w:sz w:val="24"/>
          <w:szCs w:val="24"/>
        </w:rPr>
        <w:t xml:space="preserve"> как биологически активных веществах, выполняющих эндокринную регуляции, жизнедеятельности организмов. </w:t>
      </w:r>
    </w:p>
    <w:p w:rsidR="00DD06A7" w:rsidRPr="00DD06A7" w:rsidP="00DD06A7">
      <w:pPr>
        <w:pStyle w:val="NoSpacing"/>
        <w:spacing w:line="276" w:lineRule="auto"/>
        <w:jc w:val="both"/>
        <w:rPr>
          <w:sz w:val="24"/>
          <w:szCs w:val="24"/>
        </w:rPr>
      </w:pPr>
      <w:r w:rsidRPr="00163512">
        <w:rPr>
          <w:sz w:val="24"/>
          <w:szCs w:val="24"/>
        </w:rPr>
        <w:t>Понятие о лекарствах</w:t>
      </w:r>
      <w:r w:rsidRPr="00DD06A7">
        <w:rPr>
          <w:sz w:val="24"/>
          <w:szCs w:val="24"/>
        </w:rPr>
        <w:t xml:space="preserve"> как химиотерапевтических препаратах. Группы лекарств: сульфамиды, антибиотики, аспирин. Безопасные способы применения лекарственных форм.</w:t>
      </w:r>
    </w:p>
    <w:p w:rsidR="00163512" w:rsidP="00DD06A7">
      <w:pPr>
        <w:pStyle w:val="NoSpacing"/>
        <w:spacing w:line="276" w:lineRule="auto"/>
        <w:jc w:val="both"/>
        <w:rPr>
          <w:b/>
          <w:sz w:val="24"/>
          <w:szCs w:val="24"/>
        </w:rPr>
      </w:pPr>
      <w:r w:rsidRPr="00163512">
        <w:rPr>
          <w:b/>
          <w:sz w:val="24"/>
          <w:szCs w:val="24"/>
        </w:rPr>
        <w:t>7. Искусственные и синтетические органические с</w:t>
      </w:r>
      <w:r>
        <w:rPr>
          <w:b/>
          <w:sz w:val="24"/>
          <w:szCs w:val="24"/>
        </w:rPr>
        <w:t>оединения.</w:t>
      </w:r>
    </w:p>
    <w:p w:rsidR="00DD06A7" w:rsidRPr="00163512" w:rsidP="00DD06A7">
      <w:pPr>
        <w:pStyle w:val="NoSpacing"/>
        <w:spacing w:line="276" w:lineRule="auto"/>
        <w:jc w:val="both"/>
        <w:rPr>
          <w:b/>
          <w:sz w:val="24"/>
          <w:szCs w:val="24"/>
        </w:rPr>
      </w:pPr>
      <w:r w:rsidRPr="00DD06A7">
        <w:rPr>
          <w:sz w:val="24"/>
          <w:szCs w:val="24"/>
        </w:rPr>
        <w:t>Общие понятия химии высокомолекулярных соедине</w:t>
      </w:r>
      <w:r w:rsidRPr="00DD06A7">
        <w:rPr>
          <w:sz w:val="24"/>
          <w:szCs w:val="24"/>
        </w:rPr>
        <w:softHyphen/>
        <w:t>ний: мономер, полимер, структурное звено, средняя мо</w:t>
      </w:r>
      <w:r w:rsidRPr="00DD06A7">
        <w:rPr>
          <w:sz w:val="24"/>
          <w:szCs w:val="24"/>
        </w:rPr>
        <w:softHyphen/>
        <w:t xml:space="preserve">лекулярная масса. </w:t>
      </w:r>
      <w:r w:rsidRPr="00163512">
        <w:rPr>
          <w:sz w:val="24"/>
          <w:szCs w:val="24"/>
        </w:rPr>
        <w:t>Пластмассы:</w:t>
      </w:r>
      <w:r w:rsidRPr="00DD06A7">
        <w:rPr>
          <w:sz w:val="24"/>
          <w:szCs w:val="24"/>
        </w:rPr>
        <w:t xml:space="preserve"> полиэтилен, полипропи</w:t>
      </w:r>
      <w:r w:rsidRPr="00DD06A7">
        <w:rPr>
          <w:sz w:val="24"/>
          <w:szCs w:val="24"/>
        </w:rPr>
        <w:softHyphen/>
        <w:t>лен.</w:t>
      </w:r>
    </w:p>
    <w:p w:rsidR="00163512" w:rsidP="00DD06A7">
      <w:pPr>
        <w:pStyle w:val="NoSpacing"/>
        <w:spacing w:line="276" w:lineRule="auto"/>
        <w:jc w:val="both"/>
        <w:rPr>
          <w:sz w:val="24"/>
          <w:szCs w:val="24"/>
        </w:rPr>
      </w:pPr>
      <w:r w:rsidRPr="00DD06A7">
        <w:rPr>
          <w:sz w:val="24"/>
          <w:szCs w:val="24"/>
        </w:rPr>
        <w:t xml:space="preserve">Проблема синтеза </w:t>
      </w:r>
      <w:r w:rsidRPr="00163512">
        <w:rPr>
          <w:sz w:val="24"/>
          <w:szCs w:val="24"/>
        </w:rPr>
        <w:t>каучука.</w:t>
      </w:r>
      <w:r w:rsidRPr="00DD06A7">
        <w:rPr>
          <w:sz w:val="24"/>
          <w:szCs w:val="24"/>
        </w:rPr>
        <w:t xml:space="preserve"> Бутадиеновый каучук. Применение пластмасс, каучуков. С</w:t>
      </w:r>
      <w:r>
        <w:rPr>
          <w:sz w:val="24"/>
          <w:szCs w:val="24"/>
        </w:rPr>
        <w:t>интетическое волокно лавсан.</w:t>
      </w:r>
    </w:p>
    <w:p w:rsidR="00DD06A7" w:rsidRPr="00163512" w:rsidP="00DD06A7">
      <w:pPr>
        <w:pStyle w:val="NoSpacing"/>
        <w:spacing w:line="276" w:lineRule="auto"/>
        <w:jc w:val="both"/>
        <w:rPr>
          <w:b/>
          <w:sz w:val="24"/>
          <w:szCs w:val="24"/>
        </w:rPr>
      </w:pPr>
      <w:r w:rsidRPr="00163512">
        <w:rPr>
          <w:b/>
          <w:sz w:val="24"/>
          <w:szCs w:val="24"/>
        </w:rPr>
        <w:t>8. Практикум</w:t>
      </w:r>
    </w:p>
    <w:p w:rsidR="00DD06A7" w:rsidRPr="00DD06A7" w:rsidP="00DD06A7">
      <w:pPr>
        <w:pStyle w:val="NoSpacing"/>
        <w:spacing w:line="276" w:lineRule="auto"/>
        <w:jc w:val="both"/>
        <w:rPr>
          <w:sz w:val="24"/>
          <w:szCs w:val="24"/>
        </w:rPr>
      </w:pPr>
      <w:r w:rsidRPr="00163512">
        <w:rPr>
          <w:b/>
          <w:sz w:val="24"/>
          <w:szCs w:val="24"/>
        </w:rPr>
        <w:t>Правила техники безопасности при выполнении практических работ.</w:t>
      </w:r>
    </w:p>
    <w:p w:rsidR="00DD06A7" w:rsidRPr="00DD06A7" w:rsidP="00DD06A7">
      <w:pPr>
        <w:pStyle w:val="NoSpacing"/>
        <w:spacing w:line="276" w:lineRule="auto"/>
        <w:jc w:val="both"/>
        <w:rPr>
          <w:sz w:val="24"/>
          <w:szCs w:val="24"/>
        </w:rPr>
      </w:pPr>
      <w:r w:rsidRPr="00DD06A7">
        <w:rPr>
          <w:sz w:val="24"/>
          <w:szCs w:val="24"/>
        </w:rPr>
        <w:t>1. Практическая работа № 1 по теме «Углеводы»</w:t>
      </w:r>
    </w:p>
    <w:p w:rsidR="00DD06A7" w:rsidRPr="00DD06A7" w:rsidP="00DD06A7">
      <w:pPr>
        <w:pStyle w:val="NoSpacing"/>
        <w:spacing w:line="276" w:lineRule="auto"/>
        <w:jc w:val="both"/>
        <w:rPr>
          <w:sz w:val="24"/>
          <w:szCs w:val="24"/>
        </w:rPr>
      </w:pPr>
      <w:r w:rsidRPr="00DD06A7">
        <w:rPr>
          <w:sz w:val="24"/>
          <w:szCs w:val="24"/>
        </w:rPr>
        <w:t>2. Практическая работа № 2 по теме «Химические свойства карбоновых кислот»</w:t>
      </w:r>
    </w:p>
    <w:p w:rsidR="00DD06A7" w:rsidRPr="00DD06A7" w:rsidP="00DD06A7">
      <w:pPr>
        <w:pStyle w:val="NoSpacing"/>
        <w:spacing w:line="276" w:lineRule="auto"/>
        <w:jc w:val="both"/>
        <w:rPr>
          <w:sz w:val="24"/>
          <w:szCs w:val="24"/>
        </w:rPr>
      </w:pPr>
      <w:r w:rsidRPr="00DD06A7">
        <w:rPr>
          <w:sz w:val="24"/>
          <w:szCs w:val="24"/>
        </w:rPr>
        <w:t>3. Практическая работа № 3 «Распознавание пластмасс и волокон».</w:t>
      </w:r>
    </w:p>
    <w:p w:rsidR="00DD06A7" w:rsidRPr="00D169E3" w:rsidP="00DD06A7">
      <w:pPr>
        <w:pStyle w:val="NoSpacing"/>
        <w:spacing w:line="276" w:lineRule="auto"/>
        <w:jc w:val="center"/>
        <w:rPr>
          <w:sz w:val="24"/>
          <w:szCs w:val="24"/>
        </w:rPr>
      </w:pPr>
    </w:p>
    <w:p w:rsidR="004D2F38" w:rsidP="00163512">
      <w:pPr>
        <w:pStyle w:val="NoSpacing"/>
        <w:spacing w:line="276" w:lineRule="auto"/>
        <w:jc w:val="center"/>
        <w:rPr>
          <w:b/>
          <w:sz w:val="24"/>
          <w:szCs w:val="24"/>
        </w:rPr>
      </w:pPr>
      <w:r>
        <w:rPr>
          <w:b/>
          <w:sz w:val="24"/>
          <w:szCs w:val="24"/>
        </w:rPr>
        <w:t>11</w:t>
      </w:r>
      <w:r w:rsidR="00DD06A7">
        <w:rPr>
          <w:b/>
          <w:sz w:val="24"/>
          <w:szCs w:val="24"/>
        </w:rPr>
        <w:t xml:space="preserve"> класс</w:t>
      </w:r>
    </w:p>
    <w:p w:rsidR="00163512" w:rsidRPr="00163512" w:rsidP="00163512">
      <w:pPr>
        <w:pStyle w:val="NoSpacing"/>
        <w:spacing w:line="276" w:lineRule="auto"/>
        <w:jc w:val="both"/>
        <w:rPr>
          <w:b/>
          <w:sz w:val="24"/>
          <w:szCs w:val="24"/>
        </w:rPr>
      </w:pPr>
      <w:r>
        <w:rPr>
          <w:b/>
          <w:sz w:val="24"/>
          <w:szCs w:val="24"/>
        </w:rPr>
        <w:t>1.</w:t>
      </w:r>
      <w:r w:rsidRPr="00163512">
        <w:rPr>
          <w:b/>
          <w:sz w:val="24"/>
          <w:szCs w:val="24"/>
        </w:rPr>
        <w:t xml:space="preserve">Повторение курса химии 10 класса </w:t>
      </w:r>
    </w:p>
    <w:p w:rsidR="00163512" w:rsidRPr="00163512" w:rsidP="00163512">
      <w:pPr>
        <w:pStyle w:val="NoSpacing"/>
        <w:spacing w:line="276" w:lineRule="auto"/>
        <w:jc w:val="both"/>
        <w:rPr>
          <w:b/>
          <w:sz w:val="24"/>
          <w:szCs w:val="24"/>
        </w:rPr>
      </w:pPr>
      <w:r w:rsidRPr="00163512">
        <w:rPr>
          <w:b/>
          <w:sz w:val="24"/>
          <w:szCs w:val="24"/>
        </w:rPr>
        <w:t>2.</w:t>
      </w:r>
      <w:r>
        <w:rPr>
          <w:b/>
          <w:sz w:val="24"/>
          <w:szCs w:val="24"/>
        </w:rPr>
        <w:t xml:space="preserve">Строение вещества </w:t>
      </w:r>
    </w:p>
    <w:p w:rsidR="00163512" w:rsidRPr="00163512" w:rsidP="00163512">
      <w:pPr>
        <w:pStyle w:val="NoSpacing"/>
        <w:spacing w:line="276" w:lineRule="auto"/>
        <w:jc w:val="both"/>
        <w:rPr>
          <w:sz w:val="24"/>
          <w:szCs w:val="24"/>
        </w:rPr>
      </w:pPr>
      <w:r w:rsidRPr="00163512">
        <w:rPr>
          <w:sz w:val="24"/>
          <w:szCs w:val="24"/>
        </w:rPr>
        <w:t>Основные сведения о строении атома. Ядро: протоны и нейтроны. Изотопы.</w:t>
      </w:r>
    </w:p>
    <w:p w:rsidR="00163512" w:rsidRPr="00163512" w:rsidP="00163512">
      <w:pPr>
        <w:pStyle w:val="NoSpacing"/>
        <w:spacing w:line="276" w:lineRule="auto"/>
        <w:jc w:val="both"/>
        <w:rPr>
          <w:sz w:val="24"/>
          <w:szCs w:val="24"/>
        </w:rPr>
      </w:pPr>
      <w:r w:rsidRPr="00163512">
        <w:rPr>
          <w:sz w:val="24"/>
          <w:szCs w:val="24"/>
        </w:rPr>
        <w:t xml:space="preserve">Электроны. Электронная оболочка. Энергетический уровень. Особенности строения электронных оболочек атомов элементов 4-го и 5-го </w:t>
      </w:r>
      <w:r>
        <w:rPr>
          <w:sz w:val="24"/>
          <w:szCs w:val="24"/>
        </w:rPr>
        <w:t xml:space="preserve">периодов периодической системы </w:t>
      </w:r>
      <w:r w:rsidRPr="00163512">
        <w:rPr>
          <w:sz w:val="24"/>
          <w:szCs w:val="24"/>
        </w:rPr>
        <w:t xml:space="preserve">Д. И. Менделеева (переходных элементов). Понятие об </w:t>
      </w:r>
      <w:r w:rsidRPr="00163512">
        <w:rPr>
          <w:sz w:val="24"/>
          <w:szCs w:val="24"/>
        </w:rPr>
        <w:t>орбиталях</w:t>
      </w:r>
      <w:r w:rsidRPr="00163512">
        <w:rPr>
          <w:sz w:val="24"/>
          <w:szCs w:val="24"/>
        </w:rPr>
        <w:t>: s- и р-</w:t>
      </w:r>
      <w:r w:rsidRPr="00163512">
        <w:rPr>
          <w:sz w:val="24"/>
          <w:szCs w:val="24"/>
        </w:rPr>
        <w:t>орбитали</w:t>
      </w:r>
      <w:r w:rsidRPr="00163512">
        <w:rPr>
          <w:sz w:val="24"/>
          <w:szCs w:val="24"/>
        </w:rPr>
        <w:t>. Электронные конфигурации атомов химических элементов.</w:t>
      </w:r>
    </w:p>
    <w:p w:rsidR="00163512" w:rsidRPr="00163512" w:rsidP="00163512">
      <w:pPr>
        <w:pStyle w:val="NoSpacing"/>
        <w:spacing w:line="276" w:lineRule="auto"/>
        <w:jc w:val="both"/>
        <w:rPr>
          <w:sz w:val="24"/>
          <w:szCs w:val="24"/>
        </w:rPr>
      </w:pPr>
      <w:r w:rsidRPr="00163512">
        <w:rPr>
          <w:sz w:val="24"/>
          <w:szCs w:val="24"/>
        </w:rPr>
        <w:t>Периодический закон Д.И. Менделеева в свете учения о строении атома. Открытие Д. И. Менделеевым Периодического закона.</w:t>
      </w:r>
    </w:p>
    <w:p w:rsidR="00163512" w:rsidRPr="00163512" w:rsidP="00163512">
      <w:pPr>
        <w:pStyle w:val="NoSpacing"/>
        <w:spacing w:line="276" w:lineRule="auto"/>
        <w:jc w:val="both"/>
        <w:rPr>
          <w:sz w:val="24"/>
          <w:szCs w:val="24"/>
        </w:rPr>
      </w:pPr>
      <w:r w:rsidRPr="00163512">
        <w:rPr>
          <w:sz w:val="24"/>
          <w:szCs w:val="24"/>
        </w:rPr>
        <w:t>Периодическая система химических элементов Д. И. Менделеева — графическое отображение периодического закона. Физический смысл порядкового номера элемента, номера периода и номера группы. Валентные электроны. Причины изменения свойств элементов в периодах и группах (главных подгруппах).</w:t>
      </w:r>
    </w:p>
    <w:p w:rsidR="00163512" w:rsidRPr="00163512" w:rsidP="00163512">
      <w:pPr>
        <w:pStyle w:val="NoSpacing"/>
        <w:spacing w:line="276" w:lineRule="auto"/>
        <w:jc w:val="both"/>
        <w:rPr>
          <w:sz w:val="24"/>
          <w:szCs w:val="24"/>
        </w:rPr>
      </w:pPr>
      <w:r w:rsidRPr="00163512">
        <w:rPr>
          <w:sz w:val="24"/>
          <w:szCs w:val="24"/>
        </w:rPr>
        <w:t>Положение водорода в периодической системе.</w:t>
      </w:r>
    </w:p>
    <w:p w:rsidR="00163512" w:rsidRPr="00163512" w:rsidP="00163512">
      <w:pPr>
        <w:pStyle w:val="NoSpacing"/>
        <w:spacing w:line="276" w:lineRule="auto"/>
        <w:jc w:val="both"/>
        <w:rPr>
          <w:sz w:val="24"/>
          <w:szCs w:val="24"/>
        </w:rPr>
      </w:pPr>
      <w:r w:rsidRPr="00163512">
        <w:rPr>
          <w:sz w:val="24"/>
          <w:szCs w:val="24"/>
        </w:rPr>
        <w:t>Значение периодического закона и Периодическ</w:t>
      </w:r>
      <w:r>
        <w:rPr>
          <w:sz w:val="24"/>
          <w:szCs w:val="24"/>
        </w:rPr>
        <w:t xml:space="preserve">ой системы химических элементов </w:t>
      </w:r>
      <w:r w:rsidRPr="00163512">
        <w:rPr>
          <w:sz w:val="24"/>
          <w:szCs w:val="24"/>
        </w:rPr>
        <w:t>Д. И. Менделеева для развития науки и понимания химической картины мира.</w:t>
      </w:r>
    </w:p>
    <w:p w:rsidR="00163512" w:rsidRPr="00163512" w:rsidP="00163512">
      <w:pPr>
        <w:pStyle w:val="NoSpacing"/>
        <w:spacing w:line="276" w:lineRule="auto"/>
        <w:jc w:val="both"/>
        <w:rPr>
          <w:sz w:val="24"/>
          <w:szCs w:val="24"/>
        </w:rPr>
      </w:pPr>
      <w:r w:rsidRPr="00163512">
        <w:rPr>
          <w:sz w:val="24"/>
          <w:szCs w:val="24"/>
        </w:rPr>
        <w:t>Демонстрации. Различные формы Периодическ</w:t>
      </w:r>
      <w:r>
        <w:rPr>
          <w:sz w:val="24"/>
          <w:szCs w:val="24"/>
        </w:rPr>
        <w:t xml:space="preserve">ой системы химических элементов </w:t>
      </w:r>
      <w:r w:rsidRPr="00163512">
        <w:rPr>
          <w:sz w:val="24"/>
          <w:szCs w:val="24"/>
        </w:rPr>
        <w:t>Д. И. Менделеева.</w:t>
      </w:r>
    </w:p>
    <w:p w:rsidR="00163512" w:rsidRPr="00163512" w:rsidP="00163512">
      <w:pPr>
        <w:pStyle w:val="NoSpacing"/>
        <w:spacing w:line="276" w:lineRule="auto"/>
        <w:jc w:val="both"/>
        <w:rPr>
          <w:sz w:val="24"/>
          <w:szCs w:val="24"/>
        </w:rPr>
      </w:pPr>
      <w:r w:rsidRPr="00163512">
        <w:rPr>
          <w:sz w:val="24"/>
          <w:szCs w:val="24"/>
        </w:rPr>
        <w:t>Ионная химическая связь. Катионы и анионы. Классификация ионов. Ионные кристаллические решетки. Свойства веществ с этим типом кристаллических решеток.</w:t>
      </w:r>
    </w:p>
    <w:p w:rsidR="00163512" w:rsidRPr="00163512" w:rsidP="00163512">
      <w:pPr>
        <w:pStyle w:val="NoSpacing"/>
        <w:spacing w:line="276" w:lineRule="auto"/>
        <w:jc w:val="both"/>
        <w:rPr>
          <w:sz w:val="24"/>
          <w:szCs w:val="24"/>
        </w:rPr>
      </w:pPr>
      <w:r w:rsidRPr="00163512">
        <w:rPr>
          <w:sz w:val="24"/>
          <w:szCs w:val="24"/>
        </w:rPr>
        <w:t>Ковалентная химическая связь. Электроотрицательность. Полярная и неполярная ковалентные связи. Диполь. Полярность связи и п</w:t>
      </w:r>
      <w:r>
        <w:rPr>
          <w:sz w:val="24"/>
          <w:szCs w:val="24"/>
        </w:rPr>
        <w:t xml:space="preserve">олярность молекулы. Обменный и </w:t>
      </w:r>
      <w:r w:rsidRPr="00163512">
        <w:rPr>
          <w:sz w:val="24"/>
          <w:szCs w:val="24"/>
        </w:rPr>
        <w:t>донорно-акцепторный механизмы образования ковалентной связи. Молекулярные и атомные кристаллические решетки. Свойства веществ с этими типами кристаллических решеток.</w:t>
      </w:r>
    </w:p>
    <w:p w:rsidR="00163512" w:rsidRPr="00163512" w:rsidP="00163512">
      <w:pPr>
        <w:pStyle w:val="NoSpacing"/>
        <w:spacing w:line="276" w:lineRule="auto"/>
        <w:jc w:val="both"/>
        <w:rPr>
          <w:sz w:val="24"/>
          <w:szCs w:val="24"/>
        </w:rPr>
      </w:pPr>
      <w:r w:rsidRPr="00163512">
        <w:rPr>
          <w:sz w:val="24"/>
          <w:szCs w:val="24"/>
        </w:rPr>
        <w:t xml:space="preserve">Металлическая химическая связь. Особенности строения атомов металлов. </w:t>
      </w:r>
    </w:p>
    <w:p w:rsidR="00163512" w:rsidRPr="00163512" w:rsidP="00163512">
      <w:pPr>
        <w:pStyle w:val="NoSpacing"/>
        <w:spacing w:line="276" w:lineRule="auto"/>
        <w:jc w:val="both"/>
        <w:rPr>
          <w:sz w:val="24"/>
          <w:szCs w:val="24"/>
        </w:rPr>
      </w:pPr>
      <w:r w:rsidRPr="00163512">
        <w:rPr>
          <w:sz w:val="24"/>
          <w:szCs w:val="24"/>
        </w:rPr>
        <w:t>Металлическая химическая связь и металлическая кристаллическая решетка. Свойства веществ с этим типом связи.</w:t>
      </w:r>
    </w:p>
    <w:p w:rsidR="00163512" w:rsidRPr="00163512" w:rsidP="00163512">
      <w:pPr>
        <w:pStyle w:val="NoSpacing"/>
        <w:spacing w:line="276" w:lineRule="auto"/>
        <w:jc w:val="both"/>
        <w:rPr>
          <w:sz w:val="24"/>
          <w:szCs w:val="24"/>
        </w:rPr>
      </w:pPr>
      <w:r w:rsidRPr="00163512">
        <w:rPr>
          <w:sz w:val="24"/>
          <w:szCs w:val="24"/>
        </w:rPr>
        <w:t>Водородная химическая связь. Межмолекулярная и внутримолекулярная водородная связь. Значение водородной связи для организации структур биополимеров.</w:t>
      </w:r>
    </w:p>
    <w:p w:rsidR="00163512" w:rsidRPr="00163512" w:rsidP="00163512">
      <w:pPr>
        <w:pStyle w:val="NoSpacing"/>
        <w:spacing w:line="276" w:lineRule="auto"/>
        <w:jc w:val="both"/>
        <w:rPr>
          <w:sz w:val="24"/>
          <w:szCs w:val="24"/>
        </w:rPr>
      </w:pPr>
      <w:r w:rsidRPr="00163512">
        <w:rPr>
          <w:sz w:val="24"/>
          <w:szCs w:val="24"/>
        </w:rPr>
        <w:t xml:space="preserve">Состав вещества, смеси. Вещества молекулярного и немолекулярного строения. </w:t>
      </w:r>
    </w:p>
    <w:p w:rsidR="00163512" w:rsidRPr="00163512" w:rsidP="00163512">
      <w:pPr>
        <w:pStyle w:val="NoSpacing"/>
        <w:spacing w:line="276" w:lineRule="auto"/>
        <w:jc w:val="both"/>
        <w:rPr>
          <w:sz w:val="24"/>
          <w:szCs w:val="24"/>
        </w:rPr>
      </w:pPr>
      <w:r w:rsidRPr="00163512">
        <w:rPr>
          <w:sz w:val="24"/>
          <w:szCs w:val="24"/>
        </w:rPr>
        <w:t>Закон постоянства состава веществ.</w:t>
      </w:r>
      <w:r w:rsidRPr="00163512">
        <w:rPr>
          <w:sz w:val="24"/>
          <w:szCs w:val="24"/>
        </w:rPr>
        <w:tab/>
      </w:r>
    </w:p>
    <w:p w:rsidR="00163512" w:rsidRPr="00163512" w:rsidP="00163512">
      <w:pPr>
        <w:pStyle w:val="NoSpacing"/>
        <w:spacing w:line="276" w:lineRule="auto"/>
        <w:jc w:val="both"/>
        <w:rPr>
          <w:sz w:val="24"/>
          <w:szCs w:val="24"/>
        </w:rPr>
      </w:pPr>
      <w:r w:rsidRPr="00163512">
        <w:rPr>
          <w:sz w:val="24"/>
          <w:szCs w:val="24"/>
        </w:rPr>
        <w:t>Понятие «доля» и ее разновидности: массовая (дол</w:t>
      </w:r>
      <w:r>
        <w:rPr>
          <w:sz w:val="24"/>
          <w:szCs w:val="24"/>
        </w:rPr>
        <w:t xml:space="preserve">я элементов в соединении, доля </w:t>
      </w:r>
      <w:r w:rsidRPr="00163512">
        <w:rPr>
          <w:sz w:val="24"/>
          <w:szCs w:val="24"/>
        </w:rPr>
        <w:t xml:space="preserve">компонента в смеси — доля примесей, доля растворенного вещества в растворе) и объемная. </w:t>
      </w:r>
    </w:p>
    <w:p w:rsidR="00163512" w:rsidRPr="00163512" w:rsidP="00163512">
      <w:pPr>
        <w:pStyle w:val="NoSpacing"/>
        <w:spacing w:line="276" w:lineRule="auto"/>
        <w:jc w:val="both"/>
        <w:rPr>
          <w:sz w:val="24"/>
          <w:szCs w:val="24"/>
        </w:rPr>
      </w:pPr>
      <w:r w:rsidRPr="00163512">
        <w:rPr>
          <w:sz w:val="24"/>
          <w:szCs w:val="24"/>
        </w:rPr>
        <w:t>Полимеры. Пластмассы: термопласты и реактопласты, их представители и применение. Волокна: природные (растительны</w:t>
      </w:r>
      <w:r>
        <w:rPr>
          <w:sz w:val="24"/>
          <w:szCs w:val="24"/>
        </w:rPr>
        <w:t xml:space="preserve">е и животные) и химические </w:t>
      </w:r>
      <w:r w:rsidRPr="00163512">
        <w:rPr>
          <w:sz w:val="24"/>
          <w:szCs w:val="24"/>
        </w:rPr>
        <w:t>(искусственные и синтетические), их представители и применение.</w:t>
      </w:r>
    </w:p>
    <w:p w:rsidR="00163512" w:rsidRPr="00163512" w:rsidP="00163512">
      <w:pPr>
        <w:pStyle w:val="NoSpacing"/>
        <w:spacing w:line="276" w:lineRule="auto"/>
        <w:jc w:val="both"/>
        <w:rPr>
          <w:sz w:val="24"/>
          <w:szCs w:val="24"/>
        </w:rPr>
      </w:pPr>
      <w:r w:rsidRPr="00163512">
        <w:rPr>
          <w:sz w:val="24"/>
          <w:szCs w:val="24"/>
        </w:rPr>
        <w:t>Газообразное состояние вещества. Три агрегатн</w:t>
      </w:r>
      <w:r>
        <w:rPr>
          <w:sz w:val="24"/>
          <w:szCs w:val="24"/>
        </w:rPr>
        <w:t xml:space="preserve">ых состояния воды. Особенности </w:t>
      </w:r>
      <w:r w:rsidRPr="00163512">
        <w:rPr>
          <w:sz w:val="24"/>
          <w:szCs w:val="24"/>
        </w:rPr>
        <w:t>строения газов. Молярный объем газообразных веществ.</w:t>
      </w:r>
    </w:p>
    <w:p w:rsidR="00163512" w:rsidRPr="00163512" w:rsidP="00163512">
      <w:pPr>
        <w:pStyle w:val="NoSpacing"/>
        <w:spacing w:line="276" w:lineRule="auto"/>
        <w:jc w:val="both"/>
        <w:rPr>
          <w:sz w:val="24"/>
          <w:szCs w:val="24"/>
        </w:rPr>
      </w:pPr>
      <w:r w:rsidRPr="00163512">
        <w:rPr>
          <w:sz w:val="24"/>
          <w:szCs w:val="24"/>
        </w:rPr>
        <w:t>Примеры газообразных природных смесей: воздух, природный газ. Загрязнение атмосферы (кислотные дожди, парниковый эффект) и борьба с ним.</w:t>
      </w:r>
    </w:p>
    <w:p w:rsidR="00163512" w:rsidRPr="00163512" w:rsidP="00163512">
      <w:pPr>
        <w:pStyle w:val="NoSpacing"/>
        <w:spacing w:line="276" w:lineRule="auto"/>
        <w:jc w:val="both"/>
        <w:rPr>
          <w:sz w:val="24"/>
          <w:szCs w:val="24"/>
        </w:rPr>
      </w:pPr>
      <w:r w:rsidRPr="00163512">
        <w:rPr>
          <w:sz w:val="24"/>
          <w:szCs w:val="24"/>
        </w:rPr>
        <w:t>Представители газообразных веществ: водород, кислород, углекислый газ, аммиак, этилен, их получение, собирание и распознавание.</w:t>
      </w:r>
    </w:p>
    <w:p w:rsidR="00163512" w:rsidRPr="00163512" w:rsidP="00163512">
      <w:pPr>
        <w:pStyle w:val="NoSpacing"/>
        <w:spacing w:line="276" w:lineRule="auto"/>
        <w:jc w:val="both"/>
        <w:rPr>
          <w:sz w:val="24"/>
          <w:szCs w:val="24"/>
        </w:rPr>
      </w:pPr>
      <w:r w:rsidRPr="00163512">
        <w:rPr>
          <w:sz w:val="24"/>
          <w:szCs w:val="24"/>
        </w:rPr>
        <w:t>Жидкое состояние вещества. Вода. Потребление воды в быту и на производстве. Жесткость воды и способы ее устранения.</w:t>
      </w:r>
    </w:p>
    <w:p w:rsidR="00163512" w:rsidRPr="00163512" w:rsidP="00163512">
      <w:pPr>
        <w:pStyle w:val="NoSpacing"/>
        <w:spacing w:line="276" w:lineRule="auto"/>
        <w:jc w:val="both"/>
        <w:rPr>
          <w:sz w:val="24"/>
          <w:szCs w:val="24"/>
        </w:rPr>
      </w:pPr>
      <w:r w:rsidRPr="00163512">
        <w:rPr>
          <w:sz w:val="24"/>
          <w:szCs w:val="24"/>
        </w:rPr>
        <w:t>Минеральные воды, их использование в столовых и лечебных целях.</w:t>
      </w:r>
    </w:p>
    <w:p w:rsidR="00163512" w:rsidRPr="00163512" w:rsidP="00163512">
      <w:pPr>
        <w:pStyle w:val="NoSpacing"/>
        <w:spacing w:line="276" w:lineRule="auto"/>
        <w:jc w:val="both"/>
        <w:rPr>
          <w:sz w:val="24"/>
          <w:szCs w:val="24"/>
        </w:rPr>
      </w:pPr>
      <w:r w:rsidRPr="00163512">
        <w:rPr>
          <w:sz w:val="24"/>
          <w:szCs w:val="24"/>
        </w:rPr>
        <w:t>Жидкие кристаллы и их применение.</w:t>
      </w:r>
    </w:p>
    <w:p w:rsidR="00163512" w:rsidRPr="00163512" w:rsidP="00163512">
      <w:pPr>
        <w:pStyle w:val="NoSpacing"/>
        <w:spacing w:line="276" w:lineRule="auto"/>
        <w:jc w:val="both"/>
        <w:rPr>
          <w:sz w:val="24"/>
          <w:szCs w:val="24"/>
        </w:rPr>
      </w:pPr>
      <w:r w:rsidRPr="00163512">
        <w:rPr>
          <w:sz w:val="24"/>
          <w:szCs w:val="24"/>
        </w:rPr>
        <w:t>Твердое состояние вещества. Аморфные твердые вещества в природе и в жизни человека, их значение и применение. Кристаллическое строение вещества.</w:t>
      </w:r>
    </w:p>
    <w:p w:rsidR="00163512" w:rsidRPr="00163512" w:rsidP="00163512">
      <w:pPr>
        <w:pStyle w:val="NoSpacing"/>
        <w:spacing w:line="276" w:lineRule="auto"/>
        <w:jc w:val="both"/>
        <w:rPr>
          <w:sz w:val="24"/>
          <w:szCs w:val="24"/>
        </w:rPr>
      </w:pPr>
      <w:r w:rsidRPr="00163512">
        <w:rPr>
          <w:sz w:val="24"/>
          <w:szCs w:val="24"/>
        </w:rPr>
        <w:t>Дисперсные системы. Понятие о дисперсных системах. Дисперсная фаза и дисперсионная среда. Классификация дисперсных систем в зависимости от агрегатного состояния дисперсной среды и дисперсионной фазы. Грубодисперсные системы: эмульсии, суспензии, аэрозоли. Тонкодисперсные системы: гели и золи.</w:t>
      </w:r>
    </w:p>
    <w:p w:rsidR="00163512" w:rsidP="00163512">
      <w:pPr>
        <w:pStyle w:val="NoSpacing"/>
        <w:spacing w:line="276" w:lineRule="auto"/>
        <w:jc w:val="both"/>
        <w:rPr>
          <w:sz w:val="24"/>
          <w:szCs w:val="24"/>
        </w:rPr>
      </w:pPr>
      <w:r w:rsidRPr="00163512">
        <w:rPr>
          <w:sz w:val="24"/>
          <w:szCs w:val="24"/>
        </w:rPr>
        <w:t xml:space="preserve">Демонстрации. Модель кристаллической решетки хлорида натрия. Образцы минералов с ионной кристаллической решеткой: кальцита, галита. Три агрегатных состояния воды. Образцы накипи в чайнике и трубах центрального отопления. Жесткость воды и способы ее устранения. Приборы на жидких кристаллах. Образцы различных дисперсных систем: эмульсий, суспензий, аэрозолей, гелей и золей. Коагуляция. </w:t>
      </w:r>
      <w:r w:rsidRPr="00163512">
        <w:rPr>
          <w:sz w:val="24"/>
          <w:szCs w:val="24"/>
        </w:rPr>
        <w:t>Синерезис</w:t>
      </w:r>
      <w:r w:rsidRPr="00163512">
        <w:rPr>
          <w:sz w:val="24"/>
          <w:szCs w:val="24"/>
        </w:rPr>
        <w:t xml:space="preserve">. Эффект </w:t>
      </w:r>
      <w:r w:rsidRPr="00163512">
        <w:rPr>
          <w:sz w:val="24"/>
          <w:szCs w:val="24"/>
        </w:rPr>
        <w:t>Тиндаля</w:t>
      </w:r>
      <w:r w:rsidRPr="00163512">
        <w:rPr>
          <w:sz w:val="24"/>
          <w:szCs w:val="24"/>
        </w:rPr>
        <w:t>.</w:t>
      </w:r>
    </w:p>
    <w:p w:rsidR="00163512" w:rsidRPr="00163512" w:rsidP="00163512">
      <w:pPr>
        <w:pStyle w:val="NoSpacing"/>
        <w:spacing w:line="276" w:lineRule="auto"/>
        <w:jc w:val="both"/>
        <w:rPr>
          <w:sz w:val="24"/>
          <w:szCs w:val="24"/>
        </w:rPr>
      </w:pPr>
      <w:r w:rsidRPr="00163512">
        <w:rPr>
          <w:sz w:val="24"/>
          <w:szCs w:val="24"/>
        </w:rPr>
        <w:t>Практическая работа № 1 «Получение, собирание и распознавание газов».</w:t>
      </w:r>
    </w:p>
    <w:p w:rsidR="00163512" w:rsidRPr="00163512" w:rsidP="00163512">
      <w:pPr>
        <w:pStyle w:val="NoSpacing"/>
        <w:spacing w:line="276" w:lineRule="auto"/>
        <w:jc w:val="both"/>
        <w:rPr>
          <w:b/>
          <w:sz w:val="24"/>
          <w:szCs w:val="24"/>
        </w:rPr>
      </w:pPr>
      <w:r w:rsidRPr="00163512">
        <w:rPr>
          <w:b/>
          <w:sz w:val="24"/>
          <w:szCs w:val="24"/>
        </w:rPr>
        <w:t xml:space="preserve">3.Химические реакции </w:t>
      </w:r>
    </w:p>
    <w:p w:rsidR="00163512" w:rsidRPr="00163512" w:rsidP="00163512">
      <w:pPr>
        <w:pStyle w:val="NoSpacing"/>
        <w:spacing w:line="276" w:lineRule="auto"/>
        <w:jc w:val="both"/>
        <w:rPr>
          <w:sz w:val="24"/>
          <w:szCs w:val="24"/>
        </w:rPr>
      </w:pPr>
      <w:r w:rsidRPr="00163512">
        <w:rPr>
          <w:sz w:val="24"/>
          <w:szCs w:val="24"/>
        </w:rPr>
        <w:t>Реакции, протекающие без изменения состава вещества. Аллотропия и аллотропные видоизменения. Причины аллотропии на примере модификаций кислорода, углерода и фосфора. Озон, его биологическая роль. Изомеры и изомерия.</w:t>
      </w:r>
    </w:p>
    <w:p w:rsidR="00163512" w:rsidRPr="00163512" w:rsidP="00163512">
      <w:pPr>
        <w:pStyle w:val="NoSpacing"/>
        <w:spacing w:line="276" w:lineRule="auto"/>
        <w:jc w:val="both"/>
        <w:rPr>
          <w:sz w:val="24"/>
          <w:szCs w:val="24"/>
        </w:rPr>
      </w:pPr>
      <w:r w:rsidRPr="00163512">
        <w:rPr>
          <w:sz w:val="24"/>
          <w:szCs w:val="24"/>
        </w:rPr>
        <w:t xml:space="preserve">Реакции, протекающие с изменением состава вещества. Реакции соединения, </w:t>
      </w:r>
    </w:p>
    <w:p w:rsidR="00163512" w:rsidRPr="00163512" w:rsidP="00163512">
      <w:pPr>
        <w:pStyle w:val="NoSpacing"/>
        <w:spacing w:line="276" w:lineRule="auto"/>
        <w:jc w:val="both"/>
        <w:rPr>
          <w:sz w:val="24"/>
          <w:szCs w:val="24"/>
        </w:rPr>
      </w:pPr>
      <w:r w:rsidRPr="00163512">
        <w:rPr>
          <w:sz w:val="24"/>
          <w:szCs w:val="24"/>
        </w:rPr>
        <w:t>разложения, замещения и обмена в неорганической и органической химии. Реакции экзо- и эндотермические. Тепловой эффект химической реакции и термохимические уравнения.  Реакции горения, как частный случай экзотермических реакций.</w:t>
      </w:r>
    </w:p>
    <w:p w:rsidR="00163512" w:rsidRPr="00163512" w:rsidP="00163512">
      <w:pPr>
        <w:pStyle w:val="NoSpacing"/>
        <w:spacing w:line="276" w:lineRule="auto"/>
        <w:jc w:val="both"/>
        <w:rPr>
          <w:sz w:val="24"/>
          <w:szCs w:val="24"/>
        </w:rPr>
      </w:pPr>
      <w:r w:rsidRPr="00163512">
        <w:rPr>
          <w:sz w:val="24"/>
          <w:szCs w:val="24"/>
        </w:rPr>
        <w:t>Скорость химической реакции. Скорость химической реакции. Зависимость скорости химической реакции от природы реагирующих веществ, концентрации, температуры, площади поверхности соприкосновения и катализатора. Реакции гомо- и гетерогенные. Понятие о катализе и катализаторах. Ферменты, как биологические катализаторы, особенности их функционирования.</w:t>
      </w:r>
    </w:p>
    <w:p w:rsidR="00163512" w:rsidRPr="00163512" w:rsidP="00163512">
      <w:pPr>
        <w:pStyle w:val="NoSpacing"/>
        <w:spacing w:line="276" w:lineRule="auto"/>
        <w:jc w:val="both"/>
        <w:rPr>
          <w:sz w:val="24"/>
          <w:szCs w:val="24"/>
        </w:rPr>
      </w:pPr>
      <w:r w:rsidRPr="00163512">
        <w:rPr>
          <w:sz w:val="24"/>
          <w:szCs w:val="24"/>
        </w:rPr>
        <w:t xml:space="preserve">Обратимость химических реакций. Необратимые и обратимые химические реакции. Состояние химического равновесия для обратимых химических реакций. Способы смещения химического </w:t>
      </w:r>
      <w:r w:rsidRPr="00163512">
        <w:rPr>
          <w:sz w:val="24"/>
          <w:szCs w:val="24"/>
        </w:rPr>
        <w:t>равновесия на примере синтеза аммиака. Понятие об основных научных принципах производства на примере синтеза аммиака или серной кислоты.</w:t>
      </w:r>
    </w:p>
    <w:p w:rsidR="00163512" w:rsidRPr="00163512" w:rsidP="00163512">
      <w:pPr>
        <w:pStyle w:val="NoSpacing"/>
        <w:spacing w:line="276" w:lineRule="auto"/>
        <w:jc w:val="both"/>
        <w:rPr>
          <w:sz w:val="24"/>
          <w:szCs w:val="24"/>
        </w:rPr>
      </w:pPr>
      <w:r w:rsidRPr="00163512">
        <w:rPr>
          <w:sz w:val="24"/>
          <w:szCs w:val="24"/>
        </w:rPr>
        <w:t>Роль воды в химических реакциях. Истинные растворы. Растворимость и классификация веществ по этому признаку: растворимые, малорастворимые и нерастворимые вещества.</w:t>
      </w:r>
    </w:p>
    <w:p w:rsidR="00163512" w:rsidRPr="00163512" w:rsidP="00163512">
      <w:pPr>
        <w:pStyle w:val="NoSpacing"/>
        <w:spacing w:line="276" w:lineRule="auto"/>
        <w:jc w:val="both"/>
        <w:rPr>
          <w:sz w:val="24"/>
          <w:szCs w:val="24"/>
        </w:rPr>
      </w:pPr>
      <w:r w:rsidRPr="00163512">
        <w:rPr>
          <w:sz w:val="24"/>
          <w:szCs w:val="24"/>
        </w:rPr>
        <w:t xml:space="preserve">Электролиты и </w:t>
      </w:r>
      <w:r w:rsidRPr="00163512">
        <w:rPr>
          <w:sz w:val="24"/>
          <w:szCs w:val="24"/>
        </w:rPr>
        <w:t>неэлектролиты</w:t>
      </w:r>
      <w:r w:rsidRPr="00163512">
        <w:rPr>
          <w:sz w:val="24"/>
          <w:szCs w:val="24"/>
        </w:rPr>
        <w:t>. Электролитическая диссоциация. Кислоты, основания и соли с точки зрения теории электролитической диссоциации.</w:t>
      </w:r>
    </w:p>
    <w:p w:rsidR="00163512" w:rsidRPr="00163512" w:rsidP="00163512">
      <w:pPr>
        <w:pStyle w:val="NoSpacing"/>
        <w:spacing w:line="276" w:lineRule="auto"/>
        <w:jc w:val="both"/>
        <w:rPr>
          <w:sz w:val="24"/>
          <w:szCs w:val="24"/>
        </w:rPr>
      </w:pPr>
      <w:r w:rsidRPr="00163512">
        <w:rPr>
          <w:sz w:val="24"/>
          <w:szCs w:val="24"/>
        </w:rPr>
        <w:t>Химические свойства воды: взаимодействие с металлами, основными и кислотными оксидами, разложение и образование кристаллогидратов. Реакции гидратации в органической химии.</w:t>
      </w:r>
    </w:p>
    <w:p w:rsidR="00163512" w:rsidRPr="00163512" w:rsidP="00163512">
      <w:pPr>
        <w:pStyle w:val="NoSpacing"/>
        <w:spacing w:line="276" w:lineRule="auto"/>
        <w:jc w:val="both"/>
        <w:rPr>
          <w:sz w:val="24"/>
          <w:szCs w:val="24"/>
        </w:rPr>
      </w:pPr>
      <w:r w:rsidRPr="00163512">
        <w:rPr>
          <w:sz w:val="24"/>
          <w:szCs w:val="24"/>
        </w:rPr>
        <w:t>Гидролиз органических и неорганических соединений. Необратимый гидролиз. Обратимый гидролиз солей.</w:t>
      </w:r>
    </w:p>
    <w:p w:rsidR="00163512" w:rsidP="00163512">
      <w:pPr>
        <w:pStyle w:val="NoSpacing"/>
        <w:spacing w:line="276" w:lineRule="auto"/>
        <w:jc w:val="both"/>
        <w:rPr>
          <w:sz w:val="24"/>
          <w:szCs w:val="24"/>
        </w:rPr>
      </w:pPr>
      <w:r w:rsidRPr="00163512">
        <w:rPr>
          <w:sz w:val="24"/>
          <w:szCs w:val="24"/>
        </w:rPr>
        <w:t>Гидролиз органических соединений и его практическое значение для получения гидролизного спирта и мыла. Биологическая роль гидролиза в пластическом и энергетическом обм</w:t>
      </w:r>
      <w:r>
        <w:rPr>
          <w:sz w:val="24"/>
          <w:szCs w:val="24"/>
        </w:rPr>
        <w:t>ене веществ и энергии в клетке.</w:t>
      </w:r>
    </w:p>
    <w:p w:rsidR="00163512" w:rsidRPr="00163512" w:rsidP="00163512">
      <w:pPr>
        <w:pStyle w:val="NoSpacing"/>
        <w:spacing w:line="276" w:lineRule="auto"/>
        <w:jc w:val="both"/>
        <w:rPr>
          <w:sz w:val="24"/>
          <w:szCs w:val="24"/>
        </w:rPr>
      </w:pPr>
      <w:r>
        <w:rPr>
          <w:sz w:val="24"/>
          <w:szCs w:val="24"/>
        </w:rPr>
        <w:t>Окислительно-</w:t>
      </w:r>
      <w:r w:rsidRPr="00163512">
        <w:rPr>
          <w:sz w:val="24"/>
          <w:szCs w:val="24"/>
        </w:rPr>
        <w:t xml:space="preserve">восстановительные реакции. Степень окисления. </w:t>
      </w:r>
    </w:p>
    <w:p w:rsidR="00163512" w:rsidRPr="00163512" w:rsidP="00163512">
      <w:pPr>
        <w:pStyle w:val="NoSpacing"/>
        <w:spacing w:line="276" w:lineRule="auto"/>
        <w:jc w:val="both"/>
        <w:rPr>
          <w:sz w:val="24"/>
          <w:szCs w:val="24"/>
        </w:rPr>
      </w:pPr>
      <w:r w:rsidRPr="00163512">
        <w:rPr>
          <w:sz w:val="24"/>
          <w:szCs w:val="24"/>
        </w:rPr>
        <w:t>Определение степени окисления по формуле соеди</w:t>
      </w:r>
      <w:r>
        <w:rPr>
          <w:sz w:val="24"/>
          <w:szCs w:val="24"/>
        </w:rPr>
        <w:t>нения. Понятие об окислительно-</w:t>
      </w:r>
      <w:r w:rsidRPr="00163512">
        <w:rPr>
          <w:sz w:val="24"/>
          <w:szCs w:val="24"/>
        </w:rPr>
        <w:t>восстановительных реакциях. Окисление и восстановление, окислитель и восстановитель.</w:t>
      </w:r>
    </w:p>
    <w:p w:rsidR="00163512" w:rsidRPr="00163512" w:rsidP="00163512">
      <w:pPr>
        <w:pStyle w:val="NoSpacing"/>
        <w:spacing w:line="276" w:lineRule="auto"/>
        <w:jc w:val="both"/>
        <w:rPr>
          <w:sz w:val="24"/>
          <w:szCs w:val="24"/>
        </w:rPr>
      </w:pPr>
      <w:r w:rsidRPr="00163512">
        <w:rPr>
          <w:sz w:val="24"/>
          <w:szCs w:val="24"/>
        </w:rPr>
        <w:t>Электролиз. Электролиз как окислительно-восстан</w:t>
      </w:r>
      <w:r>
        <w:rPr>
          <w:sz w:val="24"/>
          <w:szCs w:val="24"/>
        </w:rPr>
        <w:t xml:space="preserve">овительный процесс. Электролиз </w:t>
      </w:r>
      <w:r w:rsidRPr="00163512">
        <w:rPr>
          <w:sz w:val="24"/>
          <w:szCs w:val="24"/>
        </w:rPr>
        <w:t xml:space="preserve">расплавов и растворов на примере хлорида натрия. Практическое применение электролиза. </w:t>
      </w:r>
    </w:p>
    <w:p w:rsidR="00163512" w:rsidRPr="00163512" w:rsidP="00163512">
      <w:pPr>
        <w:pStyle w:val="NoSpacing"/>
        <w:spacing w:line="276" w:lineRule="auto"/>
        <w:jc w:val="both"/>
        <w:rPr>
          <w:sz w:val="24"/>
          <w:szCs w:val="24"/>
        </w:rPr>
      </w:pPr>
      <w:r w:rsidRPr="00163512">
        <w:rPr>
          <w:sz w:val="24"/>
          <w:szCs w:val="24"/>
        </w:rPr>
        <w:t>Электролитическое получение алюминия.</w:t>
      </w:r>
    </w:p>
    <w:p w:rsidR="00163512" w:rsidRPr="00163512" w:rsidP="00163512">
      <w:pPr>
        <w:pStyle w:val="NoSpacing"/>
        <w:spacing w:line="276" w:lineRule="auto"/>
        <w:jc w:val="both"/>
        <w:rPr>
          <w:sz w:val="24"/>
          <w:szCs w:val="24"/>
        </w:rPr>
      </w:pPr>
      <w:r w:rsidRPr="00163512">
        <w:rPr>
          <w:sz w:val="24"/>
          <w:szCs w:val="24"/>
        </w:rPr>
        <w:t xml:space="preserve">Демонстрации. Превращение серы кристаллической в пластическую. Модели молекул н-бутана и изобутана. Зависимость скорости реакции от природы веществ на примере взаимодействия растворов различных кислот одинаковой концентрации с одинаковыми гранулами цинка и взаимодействия одинаковых кусочков разных металлов (магния, цинка, железа) с соляной кислотой. Разложение пероксида водорода с помощью катализатора (оксида марганца (IV)) и каталазы сырого мяса и сырого картофеля. </w:t>
      </w:r>
    </w:p>
    <w:p w:rsidR="00163512" w:rsidRPr="00163512" w:rsidP="00163512">
      <w:pPr>
        <w:pStyle w:val="NoSpacing"/>
        <w:spacing w:line="276" w:lineRule="auto"/>
        <w:jc w:val="both"/>
        <w:rPr>
          <w:sz w:val="24"/>
          <w:szCs w:val="24"/>
        </w:rPr>
      </w:pPr>
      <w:r w:rsidRPr="00163512">
        <w:rPr>
          <w:sz w:val="24"/>
          <w:szCs w:val="24"/>
        </w:rPr>
        <w:t xml:space="preserve">Примеры необратимых реакций, идущих с образованием осадка, газа или воды. </w:t>
      </w:r>
    </w:p>
    <w:p w:rsidR="00163512" w:rsidP="00163512">
      <w:pPr>
        <w:pStyle w:val="NoSpacing"/>
        <w:spacing w:line="276" w:lineRule="auto"/>
        <w:jc w:val="both"/>
        <w:rPr>
          <w:sz w:val="24"/>
          <w:szCs w:val="24"/>
        </w:rPr>
      </w:pPr>
      <w:r w:rsidRPr="00163512">
        <w:rPr>
          <w:sz w:val="24"/>
          <w:szCs w:val="24"/>
        </w:rPr>
        <w:t xml:space="preserve">Взаимодействие натрия с водой. Получение оксида фосфора (V) и растворение его в воде; испытание полученного раствора лакмусом. Образцы кристаллогидратов. Гидролиз карбонатов щелочных металлов и нитратов цинка или свинца (II). Получение мыла. Простейшие окислительно-восстановительные реакции: взаимодействие цинка с соляной кислотой и железа с раствором сульфата меди (II). </w:t>
      </w:r>
    </w:p>
    <w:p w:rsidR="00163512" w:rsidRPr="00163512" w:rsidP="00163512">
      <w:pPr>
        <w:pStyle w:val="NoSpacing"/>
        <w:spacing w:line="276" w:lineRule="auto"/>
        <w:jc w:val="both"/>
        <w:rPr>
          <w:b/>
          <w:sz w:val="24"/>
          <w:szCs w:val="24"/>
        </w:rPr>
      </w:pPr>
      <w:r>
        <w:rPr>
          <w:b/>
          <w:sz w:val="24"/>
          <w:szCs w:val="24"/>
        </w:rPr>
        <w:t>4.</w:t>
      </w:r>
      <w:r w:rsidRPr="00163512">
        <w:rPr>
          <w:b/>
          <w:sz w:val="24"/>
          <w:szCs w:val="24"/>
        </w:rPr>
        <w:t xml:space="preserve">Вещества и их свойства </w:t>
      </w:r>
    </w:p>
    <w:p w:rsidR="00163512" w:rsidRPr="00163512" w:rsidP="00163512">
      <w:pPr>
        <w:pStyle w:val="NoSpacing"/>
        <w:spacing w:line="276" w:lineRule="auto"/>
        <w:jc w:val="both"/>
        <w:rPr>
          <w:sz w:val="24"/>
          <w:szCs w:val="24"/>
        </w:rPr>
      </w:pPr>
      <w:r w:rsidRPr="00163512">
        <w:rPr>
          <w:sz w:val="24"/>
          <w:szCs w:val="24"/>
        </w:rPr>
        <w:t>Металлы. Взаимодействие металлов с неметаллами (хлором, серой и кислородом). Взаимодействие щелочных и щелочноземельных металлов с водой. Электрохимический ряд напряжений металлов. Взаимодействие металлов с растворами кислот и солей. Алюминотермия. Взаимодействие натрия с этанолом и фенолом.</w:t>
      </w:r>
    </w:p>
    <w:p w:rsidR="00163512" w:rsidRPr="00163512" w:rsidP="00163512">
      <w:pPr>
        <w:pStyle w:val="NoSpacing"/>
        <w:spacing w:line="276" w:lineRule="auto"/>
        <w:jc w:val="both"/>
        <w:rPr>
          <w:sz w:val="24"/>
          <w:szCs w:val="24"/>
        </w:rPr>
      </w:pPr>
      <w:r w:rsidRPr="00163512">
        <w:rPr>
          <w:sz w:val="24"/>
          <w:szCs w:val="24"/>
        </w:rPr>
        <w:t xml:space="preserve">Коррозия металлов. Понятие о химической и электрохимической коррозии металлов. </w:t>
      </w:r>
    </w:p>
    <w:p w:rsidR="00163512" w:rsidRPr="00163512" w:rsidP="00163512">
      <w:pPr>
        <w:pStyle w:val="NoSpacing"/>
        <w:spacing w:line="276" w:lineRule="auto"/>
        <w:jc w:val="both"/>
        <w:rPr>
          <w:sz w:val="24"/>
          <w:szCs w:val="24"/>
        </w:rPr>
      </w:pPr>
      <w:r w:rsidRPr="00163512">
        <w:rPr>
          <w:sz w:val="24"/>
          <w:szCs w:val="24"/>
        </w:rPr>
        <w:t>Способы защиты металлов от коррозии.</w:t>
      </w:r>
    </w:p>
    <w:p w:rsidR="00163512" w:rsidRPr="00163512" w:rsidP="00163512">
      <w:pPr>
        <w:pStyle w:val="NoSpacing"/>
        <w:spacing w:line="276" w:lineRule="auto"/>
        <w:jc w:val="both"/>
        <w:rPr>
          <w:sz w:val="24"/>
          <w:szCs w:val="24"/>
        </w:rPr>
      </w:pPr>
      <w:r w:rsidRPr="00163512">
        <w:rPr>
          <w:sz w:val="24"/>
          <w:szCs w:val="24"/>
        </w:rPr>
        <w:t>Неметаллы. Сравнительная характеристика г</w:t>
      </w:r>
      <w:r>
        <w:rPr>
          <w:sz w:val="24"/>
          <w:szCs w:val="24"/>
        </w:rPr>
        <w:t xml:space="preserve">алогенов как наиболее типичных </w:t>
      </w:r>
      <w:r w:rsidRPr="00163512">
        <w:rPr>
          <w:sz w:val="24"/>
          <w:szCs w:val="24"/>
        </w:rPr>
        <w:t>представителей неметаллов. Окислительные свойства неметаллов (взаимодействие с металлами и водородом). Восстановительные свойства неметаллов (взаимодействие с более электроотрицательными неметаллами и сложными веществами-окислителями).</w:t>
      </w:r>
    </w:p>
    <w:p w:rsidR="00163512" w:rsidRPr="00163512" w:rsidP="00163512">
      <w:pPr>
        <w:pStyle w:val="NoSpacing"/>
        <w:spacing w:line="276" w:lineRule="auto"/>
        <w:jc w:val="both"/>
        <w:rPr>
          <w:sz w:val="24"/>
          <w:szCs w:val="24"/>
        </w:rPr>
      </w:pPr>
      <w:r w:rsidRPr="00163512">
        <w:rPr>
          <w:sz w:val="24"/>
          <w:szCs w:val="24"/>
        </w:rPr>
        <w:t>Кислоты неорганические и органические. Классификация кислот. Химические свойства кислот: взаимодействие с металлами, оксидами металлов, гидроксидами металлов, солями, спиртами (реакция этерификации). Особые свойства азотной и концентрированной серной кислоты.</w:t>
      </w:r>
    </w:p>
    <w:p w:rsidR="00163512" w:rsidRPr="00163512" w:rsidP="00163512">
      <w:pPr>
        <w:pStyle w:val="NoSpacing"/>
        <w:spacing w:line="276" w:lineRule="auto"/>
        <w:jc w:val="both"/>
        <w:rPr>
          <w:sz w:val="24"/>
          <w:szCs w:val="24"/>
        </w:rPr>
      </w:pPr>
      <w:r w:rsidRPr="00163512">
        <w:rPr>
          <w:sz w:val="24"/>
          <w:szCs w:val="24"/>
        </w:rPr>
        <w:t>Основания неорганические и органические. Основания, их классификация. Химические свойства оснований: взаимодействие с кислотами, кислотными оксидами и солями. Разложение нерастворимых оснований.</w:t>
      </w:r>
    </w:p>
    <w:p w:rsidR="00163512" w:rsidRPr="00163512" w:rsidP="00163512">
      <w:pPr>
        <w:pStyle w:val="NoSpacing"/>
        <w:spacing w:line="276" w:lineRule="auto"/>
        <w:jc w:val="both"/>
        <w:rPr>
          <w:sz w:val="24"/>
          <w:szCs w:val="24"/>
        </w:rPr>
      </w:pPr>
      <w:r w:rsidRPr="00163512">
        <w:rPr>
          <w:sz w:val="24"/>
          <w:szCs w:val="24"/>
        </w:rPr>
        <w:t xml:space="preserve">Соли. Классификация солей: средние, кислые и основные. Химические свойства солей: взаимодействие с кислотами, щелочами, металлами и солями. Представители солей и их значение. Хлорид натрия, карбонат кальция, фосфат кальция (средние соли); гидрокарбонаты натрия и аммония (кислые соли); </w:t>
      </w:r>
      <w:r w:rsidRPr="00163512">
        <w:rPr>
          <w:sz w:val="24"/>
          <w:szCs w:val="24"/>
        </w:rPr>
        <w:t>гидроксокарбонат</w:t>
      </w:r>
      <w:r w:rsidRPr="00163512">
        <w:rPr>
          <w:sz w:val="24"/>
          <w:szCs w:val="24"/>
        </w:rPr>
        <w:t xml:space="preserve"> меди (II) — малахит (основная соль).</w:t>
      </w:r>
    </w:p>
    <w:p w:rsidR="00163512" w:rsidRPr="00163512" w:rsidP="00163512">
      <w:pPr>
        <w:pStyle w:val="NoSpacing"/>
        <w:spacing w:line="276" w:lineRule="auto"/>
        <w:jc w:val="both"/>
        <w:rPr>
          <w:sz w:val="24"/>
          <w:szCs w:val="24"/>
        </w:rPr>
      </w:pPr>
      <w:r w:rsidRPr="00163512">
        <w:rPr>
          <w:sz w:val="24"/>
          <w:szCs w:val="24"/>
        </w:rPr>
        <w:t>Качественные реакции на хлорид-, сульфат-, и карбонат-анионы, катион аммония, катионы железа (II) и (III).</w:t>
      </w:r>
    </w:p>
    <w:p w:rsidR="00163512" w:rsidRPr="00163512" w:rsidP="00163512">
      <w:pPr>
        <w:pStyle w:val="NoSpacing"/>
        <w:spacing w:line="276" w:lineRule="auto"/>
        <w:jc w:val="both"/>
        <w:rPr>
          <w:sz w:val="24"/>
          <w:szCs w:val="24"/>
        </w:rPr>
      </w:pPr>
      <w:r w:rsidRPr="00163512">
        <w:rPr>
          <w:sz w:val="24"/>
          <w:szCs w:val="24"/>
        </w:rPr>
        <w:t>Генетическая связь между классами неорганических и органических соединений. Понятие о генетической связи и генетических рядах. Генетический ряд металла. Генетический ряд неметалла. Особенности генетического ряда в органической химии.</w:t>
      </w:r>
    </w:p>
    <w:p w:rsidR="00163512" w:rsidRPr="00163512" w:rsidP="00163512">
      <w:pPr>
        <w:pStyle w:val="NoSpacing"/>
        <w:spacing w:line="276" w:lineRule="auto"/>
        <w:jc w:val="both"/>
        <w:rPr>
          <w:sz w:val="24"/>
          <w:szCs w:val="24"/>
        </w:rPr>
      </w:pPr>
      <w:r w:rsidRPr="00163512">
        <w:rPr>
          <w:sz w:val="24"/>
          <w:szCs w:val="24"/>
        </w:rPr>
        <w:t xml:space="preserve">Демонстрации. Коллекция образцов металлов. Взаимодействие железа с серой. Горение магния в кислороде. Взаимодействие щелочноземельных металлов с водой. Взаимодействие натрия с этанолом, цинка с уксусной кислотой. Взаимодействие меди с концентрированной азотной кислотой. Результаты коррозии металлов в зависимости от условий ее протекания. </w:t>
      </w:r>
    </w:p>
    <w:p w:rsidR="00163512" w:rsidRPr="00163512" w:rsidP="00163512">
      <w:pPr>
        <w:pStyle w:val="NoSpacing"/>
        <w:spacing w:line="276" w:lineRule="auto"/>
        <w:jc w:val="both"/>
        <w:rPr>
          <w:sz w:val="24"/>
          <w:szCs w:val="24"/>
        </w:rPr>
      </w:pPr>
      <w:r w:rsidRPr="00163512">
        <w:rPr>
          <w:sz w:val="24"/>
          <w:szCs w:val="24"/>
        </w:rPr>
        <w:t xml:space="preserve">Коллекция природных органических кислот. Взаимодействие концентрированной серной кислоты с сахаром. Образцы природных минералов, содержащих хлорид натрия, карбонат кальция, фосфат кальция и </w:t>
      </w:r>
      <w:r w:rsidRPr="00163512">
        <w:rPr>
          <w:sz w:val="24"/>
          <w:szCs w:val="24"/>
        </w:rPr>
        <w:t>гидроксокарбонат</w:t>
      </w:r>
      <w:r w:rsidRPr="00163512">
        <w:rPr>
          <w:sz w:val="24"/>
          <w:szCs w:val="24"/>
        </w:rPr>
        <w:t xml:space="preserve"> меди (II). Гашение соды уксусом. Качественные реакции на катионы и анионы.</w:t>
      </w:r>
    </w:p>
    <w:p w:rsidR="00163512" w:rsidRPr="00163512" w:rsidP="00163512">
      <w:pPr>
        <w:pStyle w:val="NoSpacing"/>
        <w:spacing w:line="276" w:lineRule="auto"/>
        <w:jc w:val="both"/>
        <w:rPr>
          <w:sz w:val="24"/>
          <w:szCs w:val="24"/>
        </w:rPr>
      </w:pPr>
      <w:r w:rsidRPr="00163512">
        <w:rPr>
          <w:sz w:val="24"/>
          <w:szCs w:val="24"/>
        </w:rPr>
        <w:t xml:space="preserve">Практическая работа № 2. </w:t>
      </w:r>
    </w:p>
    <w:p w:rsidR="00163512" w:rsidRPr="00163512" w:rsidP="00163512">
      <w:pPr>
        <w:pStyle w:val="NoSpacing"/>
        <w:spacing w:line="276" w:lineRule="auto"/>
        <w:jc w:val="both"/>
        <w:rPr>
          <w:sz w:val="24"/>
          <w:szCs w:val="24"/>
        </w:rPr>
      </w:pPr>
      <w:r w:rsidRPr="00163512">
        <w:rPr>
          <w:sz w:val="24"/>
          <w:szCs w:val="24"/>
        </w:rPr>
        <w:t>«Решение экспериментальных задач по неорганической химии и органических веществ».</w:t>
      </w:r>
    </w:p>
    <w:p w:rsidR="00163512" w:rsidRPr="00163512" w:rsidP="00163512">
      <w:pPr>
        <w:pStyle w:val="NoSpacing"/>
        <w:spacing w:line="276" w:lineRule="auto"/>
        <w:jc w:val="both"/>
        <w:rPr>
          <w:b/>
          <w:sz w:val="24"/>
          <w:szCs w:val="24"/>
        </w:rPr>
      </w:pPr>
      <w:r>
        <w:rPr>
          <w:b/>
          <w:sz w:val="24"/>
          <w:szCs w:val="24"/>
        </w:rPr>
        <w:t>5.</w:t>
      </w:r>
      <w:r w:rsidRPr="00163512">
        <w:rPr>
          <w:b/>
          <w:sz w:val="24"/>
          <w:szCs w:val="24"/>
        </w:rPr>
        <w:t>Химия в жизни общества</w:t>
      </w:r>
    </w:p>
    <w:p w:rsidR="00163512" w:rsidRPr="00163512" w:rsidP="00163512">
      <w:pPr>
        <w:pStyle w:val="NoSpacing"/>
        <w:spacing w:line="276" w:lineRule="auto"/>
        <w:jc w:val="both"/>
        <w:rPr>
          <w:sz w:val="24"/>
          <w:szCs w:val="24"/>
        </w:rPr>
      </w:pPr>
      <w:r w:rsidRPr="00163512">
        <w:rPr>
          <w:sz w:val="24"/>
          <w:szCs w:val="24"/>
        </w:rPr>
        <w:t>Химия и промышленность, сельское хозяйство, повседневная жизнь человека. Проблемы охраны окружающей среды.</w:t>
      </w:r>
    </w:p>
    <w:p w:rsidR="00163512" w:rsidP="00D169E3">
      <w:pPr>
        <w:pStyle w:val="NoSpacing"/>
        <w:spacing w:line="276" w:lineRule="auto"/>
        <w:jc w:val="both"/>
        <w:rPr>
          <w:sz w:val="24"/>
          <w:szCs w:val="24"/>
        </w:rPr>
      </w:pPr>
    </w:p>
    <w:p w:rsidR="00D169E3" w:rsidRPr="00D169E3" w:rsidP="00D169E3">
      <w:pPr>
        <w:pStyle w:val="NoSpacing"/>
        <w:spacing w:line="276" w:lineRule="auto"/>
        <w:jc w:val="both"/>
        <w:rPr>
          <w:b/>
          <w:sz w:val="24"/>
          <w:szCs w:val="24"/>
        </w:rPr>
      </w:pPr>
      <w:r w:rsidRPr="00D169E3">
        <w:rPr>
          <w:b/>
          <w:sz w:val="24"/>
          <w:szCs w:val="24"/>
        </w:rPr>
        <w:t>Биология</w:t>
      </w:r>
    </w:p>
    <w:p w:rsidR="00D169E3" w:rsidRPr="00D169E3" w:rsidP="00D169E3">
      <w:pPr>
        <w:pStyle w:val="NoSpacing"/>
        <w:spacing w:line="276" w:lineRule="auto"/>
        <w:jc w:val="both"/>
        <w:rPr>
          <w:sz w:val="24"/>
          <w:szCs w:val="24"/>
        </w:rPr>
      </w:pPr>
    </w:p>
    <w:p w:rsidR="00D169E3" w:rsidRPr="00D169E3" w:rsidP="00D169E3">
      <w:pPr>
        <w:pStyle w:val="NoSpacing"/>
        <w:spacing w:line="276" w:lineRule="auto"/>
        <w:jc w:val="both"/>
        <w:rPr>
          <w:sz w:val="24"/>
          <w:szCs w:val="24"/>
        </w:rPr>
      </w:pPr>
      <w:r w:rsidRPr="00D169E3">
        <w:rPr>
          <w:sz w:val="24"/>
          <w:szCs w:val="24"/>
        </w:rPr>
        <w:t>В системе естественно-научного образования биология как учебный предмет занимает важное место в формировании: научной картины мира; функциональной грамотности, необходимой для повседневной жизни; навыков здорового и безопасного для человека и окружающей среды образа жизни; экологического сознания; ценностного отношения к живой природе и человеку; собственной позиции по отношению к биологической информации, получаемой из разных источников. Изучение биологии создает условия для формирования у обучающихся интеллектуальных, гражданских, коммуникационных и информационных компетенций.</w:t>
      </w:r>
    </w:p>
    <w:p w:rsidR="00D169E3" w:rsidRPr="00D169E3" w:rsidP="00D169E3">
      <w:pPr>
        <w:pStyle w:val="NoSpacing"/>
        <w:spacing w:line="276" w:lineRule="auto"/>
        <w:jc w:val="both"/>
        <w:rPr>
          <w:sz w:val="24"/>
          <w:szCs w:val="24"/>
        </w:rPr>
      </w:pPr>
      <w:r w:rsidRPr="00D169E3">
        <w:rPr>
          <w:sz w:val="24"/>
          <w:szCs w:val="24"/>
        </w:rPr>
        <w:t>Освоение программы по биологии обеспечивает овладение основами учебно-исследовательской деятельности, научными методами решения различных теоретических и практических задач.</w:t>
      </w:r>
    </w:p>
    <w:p w:rsidR="000741C6" w:rsidP="00D169E3">
      <w:pPr>
        <w:pStyle w:val="NoSpacing"/>
        <w:spacing w:line="276" w:lineRule="auto"/>
        <w:jc w:val="both"/>
        <w:rPr>
          <w:sz w:val="24"/>
          <w:szCs w:val="24"/>
        </w:rPr>
      </w:pPr>
      <w:r w:rsidRPr="00D169E3">
        <w:rPr>
          <w:sz w:val="24"/>
          <w:szCs w:val="24"/>
        </w:rPr>
        <w:t xml:space="preserve">Изучение биологии на базовом уровне ориентировано на обеспечение общеобразовательной и общекультурной подготовки выпускников. На базовом </w:t>
      </w:r>
      <w:r>
        <w:rPr>
          <w:sz w:val="24"/>
          <w:szCs w:val="24"/>
        </w:rPr>
        <w:t>уровне</w:t>
      </w:r>
      <w:r w:rsidRPr="00D169E3">
        <w:rPr>
          <w:sz w:val="24"/>
          <w:szCs w:val="24"/>
        </w:rPr>
        <w:t xml:space="preserve"> изучение предмета «Биология» в части формирования у обучающихся научного мировоззрения, освоения общенаучных методов, освоения практического применения научных знаний основано на межпредметных связях с предметами областей естественных, мате</w:t>
      </w:r>
      <w:r>
        <w:rPr>
          <w:sz w:val="24"/>
          <w:szCs w:val="24"/>
        </w:rPr>
        <w:t xml:space="preserve">матических и гуманитарных наук. </w:t>
      </w:r>
    </w:p>
    <w:p w:rsidR="00D169E3" w:rsidRPr="00D169E3" w:rsidP="00D169E3">
      <w:pPr>
        <w:pStyle w:val="NoSpacing"/>
        <w:spacing w:line="276" w:lineRule="auto"/>
        <w:jc w:val="both"/>
        <w:rPr>
          <w:sz w:val="24"/>
          <w:szCs w:val="24"/>
        </w:rPr>
      </w:pPr>
      <w:r>
        <w:rPr>
          <w:sz w:val="24"/>
          <w:szCs w:val="24"/>
        </w:rPr>
        <w:t>Пр</w:t>
      </w:r>
      <w:r w:rsidRPr="00D169E3">
        <w:rPr>
          <w:sz w:val="24"/>
          <w:szCs w:val="24"/>
        </w:rPr>
        <w:t>ограмма учитывает возможность получения знаний в том числе ч</w:t>
      </w:r>
      <w:r>
        <w:rPr>
          <w:sz w:val="24"/>
          <w:szCs w:val="24"/>
        </w:rPr>
        <w:t>ерез практическую деятельность.</w:t>
      </w:r>
    </w:p>
    <w:p w:rsidR="00D169E3" w:rsidRPr="000741C6" w:rsidP="00D169E3">
      <w:pPr>
        <w:pStyle w:val="NoSpacing"/>
        <w:spacing w:line="276" w:lineRule="auto"/>
        <w:jc w:val="both"/>
        <w:rPr>
          <w:b/>
          <w:sz w:val="24"/>
          <w:szCs w:val="24"/>
        </w:rPr>
      </w:pPr>
      <w:r w:rsidRPr="000741C6">
        <w:rPr>
          <w:b/>
          <w:sz w:val="24"/>
          <w:szCs w:val="24"/>
        </w:rPr>
        <w:t>Б</w:t>
      </w:r>
      <w:r w:rsidRPr="000741C6">
        <w:rPr>
          <w:b/>
          <w:sz w:val="24"/>
          <w:szCs w:val="24"/>
        </w:rPr>
        <w:t>азовый уровень</w:t>
      </w:r>
    </w:p>
    <w:p w:rsidR="00D169E3" w:rsidRPr="00D169E3" w:rsidP="00D169E3">
      <w:pPr>
        <w:pStyle w:val="NoSpacing"/>
        <w:spacing w:line="276" w:lineRule="auto"/>
        <w:jc w:val="both"/>
        <w:rPr>
          <w:sz w:val="24"/>
          <w:szCs w:val="24"/>
        </w:rPr>
      </w:pPr>
      <w:r w:rsidRPr="00D169E3">
        <w:rPr>
          <w:sz w:val="24"/>
          <w:szCs w:val="24"/>
        </w:rPr>
        <w:t>Биология как комплекс наук о живой природе</w:t>
      </w:r>
    </w:p>
    <w:p w:rsidR="00D169E3" w:rsidRPr="00D169E3" w:rsidP="00D169E3">
      <w:pPr>
        <w:pStyle w:val="NoSpacing"/>
        <w:spacing w:line="276" w:lineRule="auto"/>
        <w:jc w:val="both"/>
        <w:rPr>
          <w:sz w:val="24"/>
          <w:szCs w:val="24"/>
        </w:rPr>
      </w:pPr>
      <w:r w:rsidRPr="00D169E3">
        <w:rPr>
          <w:sz w:val="24"/>
          <w:szCs w:val="24"/>
        </w:rPr>
        <w:t xml:space="preserve">Биология как комплексная наука, методы научного познания, используемые в биологии. </w:t>
      </w:r>
      <w:r w:rsidRPr="00D169E3">
        <w:rPr>
          <w:i/>
          <w:sz w:val="24"/>
          <w:szCs w:val="24"/>
        </w:rPr>
        <w:t xml:space="preserve">Современные направления в биологии. </w:t>
      </w:r>
      <w:r w:rsidRPr="00D169E3">
        <w:rPr>
          <w:sz w:val="24"/>
          <w:szCs w:val="24"/>
        </w:rPr>
        <w:t>Роль биологии в формировании современной научной картины мира, практическое значение биологических знаний.</w:t>
      </w:r>
    </w:p>
    <w:p w:rsidR="00D169E3" w:rsidRPr="00D169E3" w:rsidP="00D169E3">
      <w:pPr>
        <w:pStyle w:val="NoSpacing"/>
        <w:spacing w:line="276" w:lineRule="auto"/>
        <w:jc w:val="both"/>
        <w:rPr>
          <w:sz w:val="24"/>
          <w:szCs w:val="24"/>
        </w:rPr>
      </w:pPr>
      <w:r w:rsidRPr="00D169E3">
        <w:rPr>
          <w:sz w:val="24"/>
          <w:szCs w:val="24"/>
        </w:rPr>
        <w:t xml:space="preserve">Биологические системы </w:t>
      </w:r>
      <w:r w:rsidR="000741C6">
        <w:rPr>
          <w:sz w:val="24"/>
          <w:szCs w:val="24"/>
        </w:rPr>
        <w:t xml:space="preserve">как предмет изучения биологии. </w:t>
      </w:r>
    </w:p>
    <w:p w:rsidR="00D169E3" w:rsidRPr="000741C6" w:rsidP="00D169E3">
      <w:pPr>
        <w:pStyle w:val="NoSpacing"/>
        <w:spacing w:line="276" w:lineRule="auto"/>
        <w:jc w:val="both"/>
        <w:rPr>
          <w:b/>
          <w:sz w:val="24"/>
          <w:szCs w:val="24"/>
        </w:rPr>
      </w:pPr>
      <w:r w:rsidRPr="000741C6">
        <w:rPr>
          <w:b/>
          <w:sz w:val="24"/>
          <w:szCs w:val="24"/>
        </w:rPr>
        <w:t>Структурные и функциональные основы жизни</w:t>
      </w:r>
    </w:p>
    <w:p w:rsidR="00D169E3" w:rsidRPr="00D169E3" w:rsidP="00D169E3">
      <w:pPr>
        <w:pStyle w:val="NoSpacing"/>
        <w:spacing w:line="276" w:lineRule="auto"/>
        <w:jc w:val="both"/>
        <w:rPr>
          <w:sz w:val="24"/>
          <w:szCs w:val="24"/>
        </w:rPr>
      </w:pPr>
      <w:r w:rsidRPr="00D169E3">
        <w:rPr>
          <w:sz w:val="24"/>
          <w:szCs w:val="24"/>
        </w:rPr>
        <w:t xml:space="preserve">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 </w:t>
      </w:r>
      <w:r w:rsidRPr="00D169E3">
        <w:rPr>
          <w:i/>
          <w:sz w:val="24"/>
          <w:szCs w:val="24"/>
        </w:rPr>
        <w:t>Другие органические вещества клетки. Нанотехнологии в биологии.</w:t>
      </w:r>
    </w:p>
    <w:p w:rsidR="00D169E3" w:rsidRPr="00D169E3" w:rsidP="00D169E3">
      <w:pPr>
        <w:pStyle w:val="NoSpacing"/>
        <w:spacing w:line="276" w:lineRule="auto"/>
        <w:jc w:val="both"/>
        <w:rPr>
          <w:sz w:val="24"/>
          <w:szCs w:val="24"/>
        </w:rPr>
      </w:pPr>
      <w:r w:rsidRPr="00D169E3">
        <w:rPr>
          <w:sz w:val="24"/>
          <w:szCs w:val="24"/>
        </w:rPr>
        <w:t xml:space="preserve">Цитология, методы цитологии. Роль клеточной теории в становлении современной естественно-научной картины мира. Клетки прокариот и эукариот. Основные части и органоиды клетки, их функции. </w:t>
      </w:r>
    </w:p>
    <w:p w:rsidR="00D169E3" w:rsidRPr="00D169E3" w:rsidP="00D169E3">
      <w:pPr>
        <w:pStyle w:val="NoSpacing"/>
        <w:spacing w:line="276" w:lineRule="auto"/>
        <w:jc w:val="both"/>
        <w:rPr>
          <w:sz w:val="24"/>
          <w:szCs w:val="24"/>
        </w:rPr>
      </w:pPr>
      <w:r w:rsidRPr="00D169E3">
        <w:rPr>
          <w:sz w:val="24"/>
          <w:szCs w:val="24"/>
        </w:rPr>
        <w:t>Вирусы – неклеточная форма жизни, меры профилактики вирусных заболеваний.</w:t>
      </w:r>
    </w:p>
    <w:p w:rsidR="00D169E3" w:rsidRPr="00D169E3" w:rsidP="00D169E3">
      <w:pPr>
        <w:pStyle w:val="NoSpacing"/>
        <w:spacing w:line="276" w:lineRule="auto"/>
        <w:jc w:val="both"/>
        <w:rPr>
          <w:sz w:val="24"/>
          <w:szCs w:val="24"/>
        </w:rPr>
      </w:pPr>
      <w:r w:rsidRPr="00D169E3">
        <w:rPr>
          <w:sz w:val="24"/>
          <w:szCs w:val="24"/>
        </w:rPr>
        <w:t xml:space="preserve">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 </w:t>
      </w:r>
      <w:r w:rsidRPr="00D169E3">
        <w:rPr>
          <w:i/>
          <w:sz w:val="24"/>
          <w:szCs w:val="24"/>
        </w:rPr>
        <w:t xml:space="preserve">Геномика. Влияние </w:t>
      </w:r>
      <w:r w:rsidRPr="00D169E3">
        <w:rPr>
          <w:i/>
          <w:sz w:val="24"/>
          <w:szCs w:val="24"/>
        </w:rPr>
        <w:t>наркогенных</w:t>
      </w:r>
      <w:r w:rsidRPr="00D169E3">
        <w:rPr>
          <w:i/>
          <w:sz w:val="24"/>
          <w:szCs w:val="24"/>
        </w:rPr>
        <w:t xml:space="preserve"> веществ на процессы в клетке.</w:t>
      </w:r>
    </w:p>
    <w:p w:rsidR="00D169E3" w:rsidRPr="00D169E3" w:rsidP="00D169E3">
      <w:pPr>
        <w:pStyle w:val="NoSpacing"/>
        <w:spacing w:line="276" w:lineRule="auto"/>
        <w:jc w:val="both"/>
        <w:rPr>
          <w:sz w:val="24"/>
          <w:szCs w:val="24"/>
        </w:rPr>
      </w:pPr>
      <w:r w:rsidRPr="00D169E3">
        <w:rPr>
          <w:sz w:val="24"/>
          <w:szCs w:val="24"/>
        </w:rPr>
        <w:t xml:space="preserve">Клеточный цикл: интерфаза и деление. Митоз и мейоз, их значение. </w:t>
      </w:r>
      <w:r w:rsidR="000741C6">
        <w:rPr>
          <w:sz w:val="24"/>
          <w:szCs w:val="24"/>
        </w:rPr>
        <w:t xml:space="preserve">Соматические и половые клетки. </w:t>
      </w:r>
    </w:p>
    <w:p w:rsidR="00D169E3" w:rsidRPr="000741C6" w:rsidP="00D169E3">
      <w:pPr>
        <w:pStyle w:val="NoSpacing"/>
        <w:spacing w:line="276" w:lineRule="auto"/>
        <w:jc w:val="both"/>
        <w:rPr>
          <w:b/>
          <w:sz w:val="24"/>
          <w:szCs w:val="24"/>
        </w:rPr>
      </w:pPr>
      <w:r w:rsidRPr="000741C6">
        <w:rPr>
          <w:b/>
          <w:sz w:val="24"/>
          <w:szCs w:val="24"/>
        </w:rPr>
        <w:t>Организм</w:t>
      </w:r>
    </w:p>
    <w:p w:rsidR="00D169E3" w:rsidRPr="00D169E3" w:rsidP="00D169E3">
      <w:pPr>
        <w:pStyle w:val="NoSpacing"/>
        <w:spacing w:line="276" w:lineRule="auto"/>
        <w:jc w:val="both"/>
        <w:rPr>
          <w:sz w:val="24"/>
          <w:szCs w:val="24"/>
        </w:rPr>
      </w:pPr>
      <w:r w:rsidRPr="00D169E3">
        <w:rPr>
          <w:sz w:val="24"/>
          <w:szCs w:val="24"/>
        </w:rPr>
        <w:t>Организм — единое целое.</w:t>
      </w:r>
    </w:p>
    <w:p w:rsidR="00D169E3" w:rsidRPr="00D169E3" w:rsidP="00D169E3">
      <w:pPr>
        <w:pStyle w:val="NoSpacing"/>
        <w:spacing w:line="276" w:lineRule="auto"/>
        <w:jc w:val="both"/>
        <w:rPr>
          <w:sz w:val="24"/>
          <w:szCs w:val="24"/>
        </w:rPr>
      </w:pPr>
      <w:r w:rsidRPr="00D169E3">
        <w:rPr>
          <w:sz w:val="24"/>
          <w:szCs w:val="24"/>
        </w:rPr>
        <w:t xml:space="preserve">Жизнедеятельность организма. Регуляция функций организма, гомеостаз. </w:t>
      </w:r>
    </w:p>
    <w:p w:rsidR="00D169E3" w:rsidRPr="00D169E3" w:rsidP="00D169E3">
      <w:pPr>
        <w:pStyle w:val="NoSpacing"/>
        <w:spacing w:line="276" w:lineRule="auto"/>
        <w:jc w:val="both"/>
        <w:rPr>
          <w:sz w:val="24"/>
          <w:szCs w:val="24"/>
        </w:rPr>
      </w:pPr>
      <w:r w:rsidRPr="00D169E3">
        <w:rPr>
          <w:sz w:val="24"/>
          <w:szCs w:val="24"/>
        </w:rPr>
        <w:t xml:space="preserve">Размножение организмов (бесполое и половое). </w:t>
      </w:r>
      <w:r w:rsidRPr="00D169E3">
        <w:rPr>
          <w:i/>
          <w:sz w:val="24"/>
          <w:szCs w:val="24"/>
        </w:rPr>
        <w:t xml:space="preserve">Способы размножения у растений и животных. </w:t>
      </w:r>
      <w:r w:rsidRPr="00D169E3">
        <w:rPr>
          <w:sz w:val="24"/>
          <w:szCs w:val="24"/>
        </w:rPr>
        <w:t xml:space="preserve">Индивидуальное развитие организма (онтогенез). Причины нарушений развития. Репродуктивное здоровье человека; последствия влияния алкоголя, никотина, наркотических веществ на эмбриональное развитие человека. </w:t>
      </w:r>
      <w:r w:rsidRPr="00D169E3">
        <w:rPr>
          <w:i/>
          <w:sz w:val="24"/>
          <w:szCs w:val="24"/>
        </w:rPr>
        <w:t>Жизненные циклы разных групп организмов.</w:t>
      </w:r>
    </w:p>
    <w:p w:rsidR="00D169E3" w:rsidRPr="00D169E3" w:rsidP="00D169E3">
      <w:pPr>
        <w:pStyle w:val="NoSpacing"/>
        <w:spacing w:line="276" w:lineRule="auto"/>
        <w:jc w:val="both"/>
        <w:rPr>
          <w:sz w:val="24"/>
          <w:szCs w:val="24"/>
        </w:rPr>
      </w:pPr>
      <w:r w:rsidRPr="00D169E3">
        <w:rPr>
          <w:sz w:val="24"/>
          <w:szCs w:val="24"/>
        </w:rPr>
        <w:t>Генетика, методы генетики</w:t>
      </w:r>
      <w:r w:rsidRPr="00D169E3">
        <w:rPr>
          <w:i/>
          <w:sz w:val="24"/>
          <w:szCs w:val="24"/>
        </w:rPr>
        <w:t>.</w:t>
      </w:r>
      <w:r w:rsidRPr="00D169E3">
        <w:rPr>
          <w:sz w:val="24"/>
          <w:szCs w:val="24"/>
        </w:rPr>
        <w:t xml:space="preserve"> Генетическая терминология и символика. Законы наследственности Г. Менделя. Хромосомная теория наследственности. Определение пола. Сцепленное с полом наследование. </w:t>
      </w:r>
    </w:p>
    <w:p w:rsidR="00D169E3" w:rsidRPr="00D169E3" w:rsidP="00D169E3">
      <w:pPr>
        <w:pStyle w:val="NoSpacing"/>
        <w:spacing w:line="276" w:lineRule="auto"/>
        <w:jc w:val="both"/>
        <w:rPr>
          <w:sz w:val="24"/>
          <w:szCs w:val="24"/>
        </w:rPr>
      </w:pPr>
      <w:r w:rsidRPr="00D169E3">
        <w:rPr>
          <w:sz w:val="24"/>
          <w:szCs w:val="24"/>
        </w:rPr>
        <w:t xml:space="preserve">Генетика человека. Наследственные заболевания человека и их предупреждение. Этические аспекты в области медицинской генетики. </w:t>
      </w:r>
    </w:p>
    <w:p w:rsidR="00D169E3" w:rsidRPr="00D169E3" w:rsidP="00D169E3">
      <w:pPr>
        <w:pStyle w:val="NoSpacing"/>
        <w:spacing w:line="276" w:lineRule="auto"/>
        <w:jc w:val="both"/>
        <w:rPr>
          <w:sz w:val="24"/>
          <w:szCs w:val="24"/>
        </w:rPr>
      </w:pPr>
      <w:r w:rsidRPr="00D169E3">
        <w:rPr>
          <w:sz w:val="24"/>
          <w:szCs w:val="24"/>
        </w:rPr>
        <w:t xml:space="preserve">Генотип и среда. Ненаследственная изменчивость. Наследственная изменчивость. Мутагены, их влияние на здоровье человека. </w:t>
      </w:r>
    </w:p>
    <w:p w:rsidR="00D169E3" w:rsidRPr="00D169E3" w:rsidP="00D169E3">
      <w:pPr>
        <w:pStyle w:val="NoSpacing"/>
        <w:spacing w:line="276" w:lineRule="auto"/>
        <w:jc w:val="both"/>
        <w:rPr>
          <w:sz w:val="24"/>
          <w:szCs w:val="24"/>
        </w:rPr>
      </w:pPr>
      <w:r w:rsidRPr="00D169E3">
        <w:rPr>
          <w:sz w:val="24"/>
          <w:szCs w:val="24"/>
        </w:rPr>
        <w:t>Доместикация и селекция. Методы селекции. Биотехнология, ее направления и перспективы развития.</w:t>
      </w:r>
      <w:r w:rsidRPr="00D169E3">
        <w:rPr>
          <w:i/>
          <w:sz w:val="24"/>
          <w:szCs w:val="24"/>
        </w:rPr>
        <w:t xml:space="preserve"> Биобезопасность.</w:t>
      </w:r>
    </w:p>
    <w:p w:rsidR="00D169E3" w:rsidRPr="000741C6" w:rsidP="00D169E3">
      <w:pPr>
        <w:pStyle w:val="NoSpacing"/>
        <w:spacing w:line="276" w:lineRule="auto"/>
        <w:jc w:val="both"/>
        <w:rPr>
          <w:b/>
          <w:sz w:val="24"/>
          <w:szCs w:val="24"/>
        </w:rPr>
      </w:pPr>
      <w:r w:rsidRPr="000741C6">
        <w:rPr>
          <w:b/>
          <w:sz w:val="24"/>
          <w:szCs w:val="24"/>
        </w:rPr>
        <w:t>Теория эволюции</w:t>
      </w:r>
    </w:p>
    <w:p w:rsidR="00D169E3" w:rsidRPr="00D169E3" w:rsidP="00D169E3">
      <w:pPr>
        <w:pStyle w:val="NoSpacing"/>
        <w:spacing w:line="276" w:lineRule="auto"/>
        <w:jc w:val="both"/>
        <w:rPr>
          <w:sz w:val="24"/>
          <w:szCs w:val="24"/>
        </w:rPr>
      </w:pPr>
      <w:r w:rsidRPr="00D169E3">
        <w:rPr>
          <w:sz w:val="24"/>
          <w:szCs w:val="24"/>
        </w:rPr>
        <w:t xml:space="preserve">Развитие эволюционных идей, эволюционная теория Ч. Дарвина. Синтетическая теория эволюции. Свидетельства эволюции живой природы. </w:t>
      </w:r>
      <w:r w:rsidRPr="00D169E3">
        <w:rPr>
          <w:sz w:val="24"/>
          <w:szCs w:val="24"/>
        </w:rPr>
        <w:t>Микроэволюция</w:t>
      </w:r>
      <w:r w:rsidRPr="00D169E3">
        <w:rPr>
          <w:sz w:val="24"/>
          <w:szCs w:val="24"/>
        </w:rPr>
        <w:t xml:space="preserve"> и макроэволюция. Вид, его критерии. Популяция – элементарная единица эволюции. Движущие силы эволюции, их влияние на генофонд популяции. Направления эволюции. </w:t>
      </w:r>
    </w:p>
    <w:p w:rsidR="00D169E3" w:rsidRPr="00D169E3" w:rsidP="00D169E3">
      <w:pPr>
        <w:pStyle w:val="NoSpacing"/>
        <w:spacing w:line="276" w:lineRule="auto"/>
        <w:jc w:val="both"/>
        <w:rPr>
          <w:sz w:val="24"/>
          <w:szCs w:val="24"/>
        </w:rPr>
      </w:pPr>
      <w:r w:rsidRPr="00D169E3">
        <w:rPr>
          <w:sz w:val="24"/>
          <w:szCs w:val="24"/>
        </w:rPr>
        <w:t>Многообразие организмов как результат эволюции. Принци</w:t>
      </w:r>
      <w:r w:rsidR="000741C6">
        <w:rPr>
          <w:sz w:val="24"/>
          <w:szCs w:val="24"/>
        </w:rPr>
        <w:t xml:space="preserve">пы классификации, систематика. </w:t>
      </w:r>
    </w:p>
    <w:p w:rsidR="00D169E3" w:rsidRPr="000741C6" w:rsidP="00D169E3">
      <w:pPr>
        <w:pStyle w:val="NoSpacing"/>
        <w:spacing w:line="276" w:lineRule="auto"/>
        <w:jc w:val="both"/>
        <w:rPr>
          <w:b/>
          <w:sz w:val="24"/>
          <w:szCs w:val="24"/>
        </w:rPr>
      </w:pPr>
      <w:r w:rsidRPr="000741C6">
        <w:rPr>
          <w:b/>
          <w:sz w:val="24"/>
          <w:szCs w:val="24"/>
        </w:rPr>
        <w:t>Развитие жизни на Земле</w:t>
      </w:r>
    </w:p>
    <w:p w:rsidR="00D169E3" w:rsidRPr="00D169E3" w:rsidP="00D169E3">
      <w:pPr>
        <w:pStyle w:val="NoSpacing"/>
        <w:spacing w:line="276" w:lineRule="auto"/>
        <w:jc w:val="both"/>
        <w:rPr>
          <w:sz w:val="24"/>
          <w:szCs w:val="24"/>
        </w:rPr>
      </w:pPr>
      <w:r w:rsidRPr="00D169E3">
        <w:rPr>
          <w:sz w:val="24"/>
          <w:szCs w:val="24"/>
        </w:rPr>
        <w:t xml:space="preserve">Гипотезы происхождения жизни на Земле. Основные этапы эволюции органического мира на Земле. </w:t>
      </w:r>
    </w:p>
    <w:p w:rsidR="00D169E3" w:rsidRPr="00D169E3" w:rsidP="00D169E3">
      <w:pPr>
        <w:pStyle w:val="NoSpacing"/>
        <w:spacing w:line="276" w:lineRule="auto"/>
        <w:jc w:val="both"/>
        <w:rPr>
          <w:sz w:val="24"/>
          <w:szCs w:val="24"/>
        </w:rPr>
      </w:pPr>
      <w:r w:rsidRPr="00D169E3">
        <w:rPr>
          <w:sz w:val="24"/>
          <w:szCs w:val="24"/>
        </w:rPr>
        <w:t>Современные представления о происхождении человека. Эволюция человека (антропогенез). Движущие силы антропогенеза. Расы человек</w:t>
      </w:r>
      <w:r w:rsidR="000741C6">
        <w:rPr>
          <w:sz w:val="24"/>
          <w:szCs w:val="24"/>
        </w:rPr>
        <w:t>а, их происхождение и единство.</w:t>
      </w:r>
    </w:p>
    <w:p w:rsidR="00D169E3" w:rsidRPr="000741C6" w:rsidP="00D169E3">
      <w:pPr>
        <w:pStyle w:val="NoSpacing"/>
        <w:spacing w:line="276" w:lineRule="auto"/>
        <w:jc w:val="both"/>
        <w:rPr>
          <w:b/>
          <w:sz w:val="24"/>
          <w:szCs w:val="24"/>
        </w:rPr>
      </w:pPr>
      <w:r w:rsidRPr="000741C6">
        <w:rPr>
          <w:b/>
          <w:sz w:val="24"/>
          <w:szCs w:val="24"/>
        </w:rPr>
        <w:t>Организмы и окружающая среда</w:t>
      </w:r>
    </w:p>
    <w:p w:rsidR="00D169E3" w:rsidRPr="00D169E3" w:rsidP="00D169E3">
      <w:pPr>
        <w:pStyle w:val="NoSpacing"/>
        <w:spacing w:line="276" w:lineRule="auto"/>
        <w:jc w:val="both"/>
        <w:rPr>
          <w:sz w:val="24"/>
          <w:szCs w:val="24"/>
        </w:rPr>
      </w:pPr>
      <w:r w:rsidRPr="00D169E3">
        <w:rPr>
          <w:sz w:val="24"/>
          <w:szCs w:val="24"/>
        </w:rPr>
        <w:t xml:space="preserve">Приспособления организмов к действию экологических факторов. </w:t>
      </w:r>
    </w:p>
    <w:p w:rsidR="00D169E3" w:rsidRPr="00D169E3" w:rsidP="00D169E3">
      <w:pPr>
        <w:pStyle w:val="NoSpacing"/>
        <w:spacing w:line="276" w:lineRule="auto"/>
        <w:jc w:val="both"/>
        <w:rPr>
          <w:sz w:val="24"/>
          <w:szCs w:val="24"/>
        </w:rPr>
      </w:pPr>
      <w:r w:rsidRPr="00D169E3">
        <w:rPr>
          <w:sz w:val="24"/>
          <w:szCs w:val="24"/>
        </w:rPr>
        <w:t>Биогеоценоз. Экосистема. Разнообразие экосистем. Взаимоотношения популяций разных видов в экосистеме. Круговорот веществ и поток энергии в экосистеме. Устойчивость и динамика экосистем. Последствия влияния деятельности человека на экосистемы. Сохранение биоразнообразия как основа устойчивости экосистемы.</w:t>
      </w:r>
    </w:p>
    <w:p w:rsidR="00D169E3" w:rsidRPr="00D169E3" w:rsidP="00D169E3">
      <w:pPr>
        <w:pStyle w:val="NoSpacing"/>
        <w:spacing w:line="276" w:lineRule="auto"/>
        <w:jc w:val="both"/>
        <w:rPr>
          <w:sz w:val="24"/>
          <w:szCs w:val="24"/>
        </w:rPr>
      </w:pPr>
      <w:r w:rsidRPr="00D169E3">
        <w:rPr>
          <w:sz w:val="24"/>
          <w:szCs w:val="24"/>
        </w:rPr>
        <w:t xml:space="preserve">Структура биосферы. Закономерности существования биосферы. </w:t>
      </w:r>
      <w:r w:rsidRPr="00D169E3">
        <w:rPr>
          <w:i/>
          <w:sz w:val="24"/>
          <w:szCs w:val="24"/>
        </w:rPr>
        <w:t>Круговороты веществ в биосфере.</w:t>
      </w:r>
    </w:p>
    <w:p w:rsidR="00D169E3" w:rsidRPr="00D169E3" w:rsidP="00D169E3">
      <w:pPr>
        <w:pStyle w:val="NoSpacing"/>
        <w:spacing w:line="276" w:lineRule="auto"/>
        <w:jc w:val="both"/>
        <w:rPr>
          <w:sz w:val="24"/>
          <w:szCs w:val="24"/>
        </w:rPr>
      </w:pPr>
      <w:r w:rsidRPr="00D169E3">
        <w:rPr>
          <w:sz w:val="24"/>
          <w:szCs w:val="24"/>
        </w:rPr>
        <w:t>Глобальные антропогенные изменения в биосфере. Проблемы устойчивого развития.</w:t>
      </w:r>
    </w:p>
    <w:p w:rsidR="00D169E3" w:rsidRPr="00D169E3" w:rsidP="00D169E3">
      <w:pPr>
        <w:pStyle w:val="NoSpacing"/>
        <w:spacing w:line="276" w:lineRule="auto"/>
        <w:jc w:val="both"/>
        <w:rPr>
          <w:sz w:val="24"/>
          <w:szCs w:val="24"/>
        </w:rPr>
      </w:pPr>
      <w:r w:rsidRPr="00D169E3">
        <w:rPr>
          <w:i/>
          <w:sz w:val="24"/>
          <w:szCs w:val="24"/>
        </w:rPr>
        <w:t>Перспективы развития биологических наук.</w:t>
      </w:r>
    </w:p>
    <w:p w:rsidR="00944F58" w:rsidP="00572AA7">
      <w:pPr>
        <w:pStyle w:val="3"/>
        <w:spacing w:line="360" w:lineRule="auto"/>
        <w:jc w:val="center"/>
        <w:rPr>
          <w:rFonts w:ascii="Times New Roman" w:hAnsi="Times New Roman" w:eastAsiaTheme="minorEastAsia" w:cs="Times New Roman"/>
          <w:b/>
          <w:color w:val="auto"/>
          <w:sz w:val="24"/>
          <w:szCs w:val="24"/>
        </w:rPr>
      </w:pPr>
      <w:r w:rsidRPr="00572AA7">
        <w:rPr>
          <w:rFonts w:ascii="Times New Roman" w:hAnsi="Times New Roman" w:eastAsiaTheme="minorEastAsia" w:cs="Times New Roman"/>
          <w:b/>
          <w:color w:val="auto"/>
          <w:sz w:val="24"/>
          <w:szCs w:val="24"/>
        </w:rPr>
        <w:t>10 класс</w:t>
      </w:r>
    </w:p>
    <w:p w:rsidR="00137B17" w:rsidRPr="00137B17" w:rsidP="00137B17">
      <w:pPr>
        <w:pStyle w:val="NoSpacing"/>
        <w:spacing w:line="276" w:lineRule="auto"/>
        <w:jc w:val="both"/>
        <w:rPr>
          <w:rFonts w:eastAsiaTheme="minorEastAsia"/>
          <w:b/>
          <w:sz w:val="24"/>
          <w:szCs w:val="24"/>
        </w:rPr>
      </w:pPr>
      <w:r w:rsidRPr="00137B17">
        <w:rPr>
          <w:rFonts w:eastAsiaTheme="minorEastAsia"/>
          <w:b/>
          <w:sz w:val="24"/>
          <w:szCs w:val="24"/>
        </w:rPr>
        <w:t xml:space="preserve">Введение  </w:t>
      </w:r>
    </w:p>
    <w:p w:rsidR="00137B17" w:rsidP="00137B17">
      <w:pPr>
        <w:pStyle w:val="NoSpacing"/>
        <w:spacing w:line="276" w:lineRule="auto"/>
        <w:jc w:val="both"/>
        <w:rPr>
          <w:rFonts w:eastAsiaTheme="minorEastAsia"/>
          <w:sz w:val="24"/>
          <w:szCs w:val="24"/>
        </w:rPr>
      </w:pPr>
      <w:r w:rsidRPr="00137B17">
        <w:rPr>
          <w:rFonts w:eastAsiaTheme="minorEastAsia"/>
          <w:sz w:val="24"/>
          <w:szCs w:val="24"/>
        </w:rPr>
        <w:t>Биология как наука. Место биологии в системе наук. Значение биологии для понимания научной картины мира. Связь биологических дисциплин с другими науками (химией, физикой, математикой, географией, астрономией и др.). Место курса «Общая биология» в системе естественнонаучных дисципл</w:t>
      </w:r>
      <w:r>
        <w:rPr>
          <w:rFonts w:eastAsiaTheme="minorEastAsia"/>
          <w:sz w:val="24"/>
          <w:szCs w:val="24"/>
        </w:rPr>
        <w:t xml:space="preserve">ин. Цели и задачи курса. </w:t>
      </w:r>
    </w:p>
    <w:p w:rsidR="00137B17" w:rsidRPr="00137B17" w:rsidP="00137B17">
      <w:pPr>
        <w:pStyle w:val="NoSpacing"/>
        <w:spacing w:line="276" w:lineRule="auto"/>
        <w:jc w:val="both"/>
        <w:rPr>
          <w:rFonts w:eastAsiaTheme="minorEastAsia"/>
          <w:b/>
          <w:sz w:val="24"/>
          <w:szCs w:val="24"/>
        </w:rPr>
      </w:pPr>
      <w:r w:rsidRPr="00137B17">
        <w:rPr>
          <w:rFonts w:eastAsiaTheme="minorEastAsia"/>
          <w:b/>
          <w:sz w:val="24"/>
          <w:szCs w:val="24"/>
        </w:rPr>
        <w:t xml:space="preserve">1.Учение о клетке  </w:t>
      </w:r>
    </w:p>
    <w:p w:rsidR="00137B17" w:rsidRPr="00137B17" w:rsidP="00137B17">
      <w:pPr>
        <w:pStyle w:val="NoSpacing"/>
        <w:spacing w:line="276" w:lineRule="auto"/>
        <w:jc w:val="both"/>
        <w:rPr>
          <w:rFonts w:eastAsiaTheme="minorEastAsia"/>
          <w:sz w:val="24"/>
          <w:szCs w:val="24"/>
        </w:rPr>
      </w:pPr>
      <w:r w:rsidRPr="00137B17">
        <w:rPr>
          <w:rFonts w:eastAsiaTheme="minorEastAsia"/>
          <w:sz w:val="24"/>
          <w:szCs w:val="24"/>
        </w:rPr>
        <w:t>Предмет, задачи и методы исследования современной цитологии. Значение цитологических исследований для других биологических наук, медицины, сельского хозяйства. История открытия и изучения клетки. Основные положения клеточной теории. Значение клеточной теории для развития биологии. Клетка как единица развития, структурная и функциональная единица живого. Химический состав клетки. Вода и другие неорганические вещества, их роль в жизнедеятельности клетки. Органические вещества: углеводы, белки, липиды, нуклеиновые кислоты, АТФ, их строение и роль в клетке. Ферменты, их роль в регуляции процессов жизнедеятельности. Строение прокариотической клетки. Строение эукариотической клетки. Основные компоненты клетки. Строение мембран. Строение и функции ядра. Химический состав и строение хромосом. Цитоплазма и основные органоиды. Их функции в клетке. Особенности строения клеток бактерий, грибов, животных и растений. Вирусы и бактериофаги. Вирус СПИДа. Обмен веществ и превращения энергии в клетке. Каталитический характер реакций обмена веществ. Пластический и энергетический обмен. Основные этапы энергетического обмена. Отличительные особенности процессов клеточного дыхания. Способы получения органических веществ: автотрофы и гетеротрофы. Фотосинтез, его фазы, космическая роль в биосфере. Хемосинтез и его значение в биосфере. Биосинтез белков. Понятие о гене. ДНК – источник генетической информации. Генетической код. Матричный принцип биосинтеза белков. Образование и-РНК по мат</w:t>
      </w:r>
      <w:r>
        <w:rPr>
          <w:rFonts w:eastAsiaTheme="minorEastAsia"/>
          <w:sz w:val="24"/>
          <w:szCs w:val="24"/>
        </w:rPr>
        <w:t>рице ДНК. Регуляция биосинтеза.</w:t>
      </w:r>
    </w:p>
    <w:p w:rsidR="00137B17" w:rsidP="00137B17">
      <w:pPr>
        <w:pStyle w:val="NoSpacing"/>
        <w:spacing w:line="276" w:lineRule="auto"/>
        <w:jc w:val="both"/>
        <w:rPr>
          <w:rFonts w:eastAsiaTheme="minorEastAsia"/>
          <w:sz w:val="24"/>
          <w:szCs w:val="24"/>
        </w:rPr>
      </w:pPr>
      <w:r w:rsidRPr="00137B17">
        <w:rPr>
          <w:rFonts w:eastAsiaTheme="minorEastAsia"/>
          <w:sz w:val="24"/>
          <w:szCs w:val="24"/>
        </w:rPr>
        <w:t xml:space="preserve">Понятие о гомеостазе, регуляция процессов превращения веществ и энергии в клетке. Лабораторные работы. Строение эукариотических (растительной, животной, грибной) и прокариотических (бактериальных) клеток. Требования к уровню подготовки. </w:t>
      </w:r>
    </w:p>
    <w:p w:rsidR="00137B17" w:rsidP="00137B17">
      <w:pPr>
        <w:pStyle w:val="NoSpacing"/>
        <w:spacing w:line="276" w:lineRule="auto"/>
        <w:jc w:val="both"/>
        <w:rPr>
          <w:rFonts w:eastAsiaTheme="minorEastAsia"/>
          <w:sz w:val="24"/>
          <w:szCs w:val="24"/>
        </w:rPr>
      </w:pPr>
      <w:r w:rsidRPr="00137B17">
        <w:rPr>
          <w:rFonts w:eastAsiaTheme="minorEastAsia"/>
          <w:b/>
          <w:sz w:val="24"/>
          <w:szCs w:val="24"/>
        </w:rPr>
        <w:t>2.Размножение и индивидуальное развитие (онтогенез) организмов.</w:t>
      </w:r>
      <w:r w:rsidRPr="00137B17">
        <w:rPr>
          <w:rFonts w:eastAsiaTheme="minorEastAsia"/>
          <w:sz w:val="24"/>
          <w:szCs w:val="24"/>
        </w:rPr>
        <w:t xml:space="preserve">  Самовоспроизведение – всеобщее свойство живого. Митоз как основа бесполого размножения и роста многоклеточных организмов, его фазы и биологическое значение. Формы размножения организмов. Бесполое размножение и его типы. Половое размножение. Мейоз, его биологическое значение. Сперматогенез. Овогенез. Оплодотворение. Особенности оплодотворения у цветковых растений. Биологическое значение оплодотворения. Понятие индивидуального развития (онтогенеза) организмов. Деление, рост, дифференциация клеток, органогенез, размножение, старение, смерть особей. Онтогенез растений. Онтогенез животных. Взаимовлияние частей развивающегося зародыша. Влияние факторов внешней среды на развитие зародыша. Рост и развитие организма. Уровни приспособления организма к изменяющимся условиям. Старение и смерть организма. Специфика онтогенеза при бесполом размножении. Требования к уровню подготовки.  </w:t>
      </w:r>
    </w:p>
    <w:p w:rsidR="00137B17" w:rsidP="00137B17">
      <w:pPr>
        <w:pStyle w:val="NoSpacing"/>
        <w:spacing w:line="276" w:lineRule="auto"/>
        <w:jc w:val="both"/>
        <w:rPr>
          <w:rFonts w:eastAsiaTheme="minorEastAsia"/>
          <w:sz w:val="24"/>
          <w:szCs w:val="24"/>
        </w:rPr>
      </w:pPr>
      <w:r>
        <w:rPr>
          <w:rFonts w:eastAsiaTheme="minorEastAsia"/>
          <w:b/>
          <w:sz w:val="24"/>
          <w:szCs w:val="24"/>
        </w:rPr>
        <w:t>3.</w:t>
      </w:r>
      <w:r w:rsidRPr="00137B17">
        <w:rPr>
          <w:rFonts w:eastAsiaTheme="minorEastAsia"/>
          <w:b/>
          <w:sz w:val="24"/>
          <w:szCs w:val="24"/>
        </w:rPr>
        <w:t>Основы генетики и изменчивости</w:t>
      </w:r>
      <w:r>
        <w:rPr>
          <w:rFonts w:eastAsiaTheme="minorEastAsia"/>
          <w:sz w:val="24"/>
          <w:szCs w:val="24"/>
        </w:rPr>
        <w:t>.</w:t>
      </w:r>
      <w:r w:rsidRPr="00137B17">
        <w:rPr>
          <w:rFonts w:eastAsiaTheme="minorEastAsia"/>
          <w:sz w:val="24"/>
          <w:szCs w:val="24"/>
        </w:rPr>
        <w:t xml:space="preserve"> </w:t>
      </w:r>
    </w:p>
    <w:p w:rsidR="00137B17" w:rsidP="00137B17">
      <w:pPr>
        <w:pStyle w:val="NoSpacing"/>
        <w:spacing w:line="276" w:lineRule="auto"/>
        <w:jc w:val="both"/>
        <w:rPr>
          <w:rFonts w:eastAsiaTheme="minorEastAsia"/>
          <w:sz w:val="24"/>
          <w:szCs w:val="24"/>
        </w:rPr>
      </w:pPr>
      <w:r w:rsidRPr="00137B17">
        <w:rPr>
          <w:rFonts w:eastAsiaTheme="minorEastAsia"/>
          <w:sz w:val="24"/>
          <w:szCs w:val="24"/>
        </w:rPr>
        <w:t xml:space="preserve">История развития генетики. Закономерности наследования признаков, выявленные Г. Менделем. Гибридологический метод изучения наследственности. Моногибридное скрещивание. Закон доминирования. Закон расщепления. Полное и неполное доминирование. Закон чистоты гамет и его цитологическое обоснование. Множественные аллели. Анализирующее скрещивание. </w:t>
      </w:r>
      <w:r w:rsidRPr="00137B17">
        <w:rPr>
          <w:rFonts w:eastAsiaTheme="minorEastAsia"/>
          <w:sz w:val="24"/>
          <w:szCs w:val="24"/>
        </w:rPr>
        <w:t>Дигибридное</w:t>
      </w:r>
      <w:r w:rsidRPr="00137B17">
        <w:rPr>
          <w:rFonts w:eastAsiaTheme="minorEastAsia"/>
          <w:sz w:val="24"/>
          <w:szCs w:val="24"/>
        </w:rPr>
        <w:t xml:space="preserve"> и полигибридное скрещивание. Закон независимого комбинирования. Фенотип и генотип. Цитологические основы генетических законов наследования. Генетическое определение пола. </w:t>
      </w:r>
      <w:r w:rsidRPr="00137B17">
        <w:rPr>
          <w:rFonts w:eastAsiaTheme="minorEastAsia"/>
          <w:sz w:val="24"/>
          <w:szCs w:val="24"/>
        </w:rPr>
        <w:t>Гомогаметный</w:t>
      </w:r>
      <w:r w:rsidRPr="00137B17">
        <w:rPr>
          <w:rFonts w:eastAsiaTheme="minorEastAsia"/>
          <w:sz w:val="24"/>
          <w:szCs w:val="24"/>
        </w:rPr>
        <w:t xml:space="preserve"> и </w:t>
      </w:r>
      <w:r w:rsidRPr="00137B17">
        <w:rPr>
          <w:rFonts w:eastAsiaTheme="minorEastAsia"/>
          <w:sz w:val="24"/>
          <w:szCs w:val="24"/>
        </w:rPr>
        <w:t>гетерогаметный</w:t>
      </w:r>
      <w:r w:rsidRPr="00137B17">
        <w:rPr>
          <w:rFonts w:eastAsiaTheme="minorEastAsia"/>
          <w:sz w:val="24"/>
          <w:szCs w:val="24"/>
        </w:rPr>
        <w:t xml:space="preserve"> пол. Наследование признаков, сцеплѐнных с полом. </w:t>
      </w:r>
      <w:r w:rsidRPr="00137B17">
        <w:rPr>
          <w:rFonts w:eastAsiaTheme="minorEastAsia"/>
          <w:sz w:val="24"/>
          <w:szCs w:val="24"/>
        </w:rPr>
        <w:t>Хромосомная теория наследственности. Группы сцепления генов. Сцеплѐнное наследование признаков. Закон Т. Моргана. Полное и неполное сцепление генов. Генетические карты хромосом. Генотип как целостная система. Хромосомная (ядерная) и цитоплазматическая наследственность. Взаимодействие аллельных (доминиро</w:t>
      </w:r>
      <w:r>
        <w:rPr>
          <w:rFonts w:eastAsiaTheme="minorEastAsia"/>
          <w:sz w:val="24"/>
          <w:szCs w:val="24"/>
        </w:rPr>
        <w:t xml:space="preserve">вание, неполное доминирование, </w:t>
      </w:r>
      <w:r w:rsidRPr="00137B17">
        <w:rPr>
          <w:rFonts w:eastAsiaTheme="minorEastAsia"/>
          <w:sz w:val="24"/>
          <w:szCs w:val="24"/>
        </w:rPr>
        <w:t>кодоминирование</w:t>
      </w:r>
      <w:r w:rsidRPr="00137B17">
        <w:rPr>
          <w:rFonts w:eastAsiaTheme="minorEastAsia"/>
          <w:sz w:val="24"/>
          <w:szCs w:val="24"/>
        </w:rPr>
        <w:t xml:space="preserve"> и сверхдоминирование) и неаллельных (комплементарность, </w:t>
      </w:r>
      <w:r w:rsidRPr="00137B17">
        <w:rPr>
          <w:rFonts w:eastAsiaTheme="minorEastAsia"/>
          <w:sz w:val="24"/>
          <w:szCs w:val="24"/>
        </w:rPr>
        <w:t>эпистаз</w:t>
      </w:r>
      <w:r w:rsidRPr="00137B17">
        <w:rPr>
          <w:rFonts w:eastAsiaTheme="minorEastAsia"/>
          <w:sz w:val="24"/>
          <w:szCs w:val="24"/>
        </w:rPr>
        <w:t xml:space="preserve"> и полимерия) генов в определении признаков. Плейотропия. Основные формы изменчивости. Генотипическая изменчивость. Мутации. Генные, хромосомные и геномные мутации. Соматические и генеративные мутации. Полулетальные и летальные мутации. Причины и частота мутаций, мутагенные факторы. Эволюционная роль мутаций. Комбинативная изменчивость. Возникновение различных комбинаций генов и их роль в создании генетического разнообразия в пределах вида. Эволюционное значение комбинативной изменчивости. Закон гомологических рядов в наследственной изменчивости. Фенотипическая, или модификационная, изменчивость. Роль условий внешней среды в развитии и проявлении признаков и свойств. Статистические закономерности модификационной изменчивости. Управление доминированием.   Родословная человека.  Наследственные болезни человека и их профилактика.  </w:t>
      </w:r>
    </w:p>
    <w:p w:rsidR="00F436D7" w:rsidP="00137B17">
      <w:pPr>
        <w:pStyle w:val="NoSpacing"/>
        <w:spacing w:line="276" w:lineRule="auto"/>
        <w:jc w:val="both"/>
        <w:rPr>
          <w:rFonts w:eastAsiaTheme="minorEastAsia"/>
          <w:sz w:val="24"/>
          <w:szCs w:val="24"/>
        </w:rPr>
      </w:pPr>
      <w:r w:rsidRPr="00137B17">
        <w:rPr>
          <w:rFonts w:eastAsiaTheme="minorEastAsia"/>
          <w:sz w:val="24"/>
          <w:szCs w:val="24"/>
        </w:rPr>
        <w:t xml:space="preserve">Лабораторные работы. Изучение изменчивости у растений и животных, построение вариационного ряда и кривой. Изучение фенотипов растений. Практическая работа Решение генетических задач. Требования к уровню подготовки.  </w:t>
      </w:r>
    </w:p>
    <w:p w:rsidR="00137B17" w:rsidRPr="00137B17" w:rsidP="00137B17">
      <w:pPr>
        <w:pStyle w:val="NoSpacing"/>
        <w:spacing w:line="276" w:lineRule="auto"/>
        <w:jc w:val="both"/>
        <w:rPr>
          <w:rFonts w:eastAsiaTheme="minorEastAsia"/>
          <w:sz w:val="24"/>
          <w:szCs w:val="24"/>
        </w:rPr>
      </w:pPr>
    </w:p>
    <w:p w:rsidR="00137B17" w:rsidP="00137B17">
      <w:pPr>
        <w:pStyle w:val="3"/>
        <w:spacing w:line="360" w:lineRule="auto"/>
        <w:jc w:val="center"/>
        <w:rPr>
          <w:rFonts w:ascii="Times New Roman" w:hAnsi="Times New Roman" w:eastAsiaTheme="minorEastAsia" w:cs="Times New Roman"/>
          <w:b/>
          <w:color w:val="auto"/>
          <w:sz w:val="24"/>
          <w:szCs w:val="24"/>
        </w:rPr>
      </w:pPr>
      <w:r>
        <w:rPr>
          <w:rFonts w:ascii="Times New Roman" w:hAnsi="Times New Roman" w:eastAsiaTheme="minorEastAsia" w:cs="Times New Roman"/>
          <w:b/>
          <w:color w:val="auto"/>
          <w:sz w:val="24"/>
          <w:szCs w:val="24"/>
        </w:rPr>
        <w:t>11 класс</w:t>
      </w:r>
    </w:p>
    <w:p w:rsidR="00F436D7" w:rsidRPr="00137B17" w:rsidP="00137B17">
      <w:pPr>
        <w:pStyle w:val="3"/>
        <w:spacing w:line="360" w:lineRule="auto"/>
        <w:jc w:val="both"/>
        <w:rPr>
          <w:rFonts w:ascii="Times New Roman" w:hAnsi="Times New Roman" w:eastAsiaTheme="minorEastAsia" w:cs="Times New Roman"/>
          <w:b/>
          <w:color w:val="auto"/>
          <w:sz w:val="24"/>
          <w:szCs w:val="24"/>
        </w:rPr>
      </w:pPr>
      <w:r w:rsidRPr="00137B17">
        <w:rPr>
          <w:rFonts w:ascii="Times New Roman" w:hAnsi="Times New Roman" w:cs="Times New Roman"/>
          <w:b/>
          <w:sz w:val="24"/>
          <w:szCs w:val="24"/>
        </w:rPr>
        <w:t>1. Вид</w:t>
      </w:r>
    </w:p>
    <w:p w:rsidR="00F436D7" w:rsidRPr="00F436D7" w:rsidP="00F436D7">
      <w:pPr>
        <w:pStyle w:val="NoSpacing"/>
        <w:spacing w:line="276" w:lineRule="auto"/>
        <w:jc w:val="both"/>
        <w:rPr>
          <w:sz w:val="24"/>
          <w:szCs w:val="24"/>
        </w:rPr>
      </w:pPr>
      <w:r w:rsidRPr="00F436D7">
        <w:rPr>
          <w:sz w:val="24"/>
          <w:szCs w:val="24"/>
        </w:rPr>
        <w:t xml:space="preserve">Естественно - научные и социально- экономические предпосылки возникновения учения. Роль теории в формировании естественно - научной картины мира. Работы К. Линнея и Ламарка. Законы: Упражнение и </w:t>
      </w:r>
      <w:r w:rsidRPr="00F436D7">
        <w:rPr>
          <w:sz w:val="24"/>
          <w:szCs w:val="24"/>
        </w:rPr>
        <w:t>неупражнение</w:t>
      </w:r>
      <w:r w:rsidRPr="00F436D7">
        <w:rPr>
          <w:sz w:val="24"/>
          <w:szCs w:val="24"/>
        </w:rPr>
        <w:t xml:space="preserve"> органов, наследование благоприятных признаков.</w:t>
      </w:r>
    </w:p>
    <w:p w:rsidR="00F436D7" w:rsidRPr="00F436D7" w:rsidP="00F436D7">
      <w:pPr>
        <w:pStyle w:val="NoSpacing"/>
        <w:spacing w:line="276" w:lineRule="auto"/>
        <w:jc w:val="both"/>
        <w:rPr>
          <w:sz w:val="24"/>
          <w:szCs w:val="24"/>
        </w:rPr>
      </w:pPr>
      <w:r w:rsidRPr="00F436D7">
        <w:rPr>
          <w:sz w:val="24"/>
          <w:szCs w:val="24"/>
        </w:rPr>
        <w:t xml:space="preserve">Демонстрации: Портреты ученых.  </w:t>
      </w:r>
    </w:p>
    <w:p w:rsidR="00F436D7" w:rsidRPr="00F436D7" w:rsidP="00F436D7">
      <w:pPr>
        <w:pStyle w:val="NoSpacing"/>
        <w:spacing w:line="276" w:lineRule="auto"/>
        <w:jc w:val="both"/>
        <w:rPr>
          <w:sz w:val="24"/>
          <w:szCs w:val="24"/>
        </w:rPr>
      </w:pPr>
      <w:r w:rsidRPr="00F436D7">
        <w:rPr>
          <w:sz w:val="24"/>
          <w:szCs w:val="24"/>
        </w:rPr>
        <w:t xml:space="preserve">Биологический вид, критерии вида. Наличие видов - двойников, репродуктивная изоляция, неравномерное распределение особей в пределах ареала. </w:t>
      </w:r>
    </w:p>
    <w:p w:rsidR="00F436D7" w:rsidRPr="00F436D7" w:rsidP="00F436D7">
      <w:pPr>
        <w:pStyle w:val="NoSpacing"/>
        <w:spacing w:line="276" w:lineRule="auto"/>
        <w:jc w:val="both"/>
        <w:rPr>
          <w:sz w:val="24"/>
          <w:szCs w:val="24"/>
        </w:rPr>
      </w:pPr>
      <w:r w:rsidRPr="00F436D7">
        <w:rPr>
          <w:sz w:val="24"/>
          <w:szCs w:val="24"/>
        </w:rPr>
        <w:t xml:space="preserve">Популяция - структурная единица вида и эволюции. Эволюционные изменения и взаимоотношения в популяциях. Мутационный процесс – источник наследственной изменчивости. </w:t>
      </w:r>
    </w:p>
    <w:p w:rsidR="00F436D7" w:rsidRPr="00F436D7" w:rsidP="00F436D7">
      <w:pPr>
        <w:pStyle w:val="NoSpacing"/>
        <w:spacing w:line="276" w:lineRule="auto"/>
        <w:jc w:val="both"/>
        <w:rPr>
          <w:sz w:val="24"/>
          <w:szCs w:val="24"/>
        </w:rPr>
      </w:pPr>
      <w:r w:rsidRPr="00F436D7">
        <w:rPr>
          <w:sz w:val="24"/>
          <w:szCs w:val="24"/>
        </w:rPr>
        <w:t>Генетическое равновесие в популяциях, причины его нарушения.</w:t>
      </w:r>
      <w:r>
        <w:rPr>
          <w:sz w:val="24"/>
          <w:szCs w:val="24"/>
        </w:rPr>
        <w:t xml:space="preserve"> Ненаправленные и направленные </w:t>
      </w:r>
      <w:r w:rsidRPr="00F436D7">
        <w:rPr>
          <w:sz w:val="24"/>
          <w:szCs w:val="24"/>
        </w:rPr>
        <w:t>изменения генофонда. Объяснять механизм борьбы за существование.</w:t>
      </w:r>
    </w:p>
    <w:p w:rsidR="00F436D7" w:rsidRPr="00F436D7" w:rsidP="00F436D7">
      <w:pPr>
        <w:pStyle w:val="NoSpacing"/>
        <w:spacing w:line="276" w:lineRule="auto"/>
        <w:jc w:val="both"/>
        <w:rPr>
          <w:sz w:val="24"/>
          <w:szCs w:val="24"/>
        </w:rPr>
      </w:pPr>
      <w:r w:rsidRPr="00F436D7">
        <w:rPr>
          <w:sz w:val="24"/>
          <w:szCs w:val="24"/>
        </w:rPr>
        <w:t>Естественный отбор, биологические адаптации, формы естественного отбора</w:t>
      </w:r>
    </w:p>
    <w:p w:rsidR="00F436D7" w:rsidRPr="00F436D7" w:rsidP="00F436D7">
      <w:pPr>
        <w:pStyle w:val="NoSpacing"/>
        <w:spacing w:line="276" w:lineRule="auto"/>
        <w:jc w:val="both"/>
        <w:rPr>
          <w:sz w:val="24"/>
          <w:szCs w:val="24"/>
        </w:rPr>
      </w:pPr>
      <w:r w:rsidRPr="00F436D7">
        <w:rPr>
          <w:sz w:val="24"/>
          <w:szCs w:val="24"/>
        </w:rPr>
        <w:t>Репродуктивная изоляция, изолирующие механизмы. Виды изоляции. Видообразование - результат эволюции. Виды видообразования. Сохранение многообразия видов – условие устойчивого развития биосферы.  Причины вымирания видов.</w:t>
      </w:r>
    </w:p>
    <w:p w:rsidR="00F436D7" w:rsidRPr="00F436D7" w:rsidP="00F436D7">
      <w:pPr>
        <w:pStyle w:val="NoSpacing"/>
        <w:spacing w:line="276" w:lineRule="auto"/>
        <w:jc w:val="both"/>
        <w:rPr>
          <w:sz w:val="24"/>
          <w:szCs w:val="24"/>
        </w:rPr>
      </w:pPr>
      <w:r w:rsidRPr="00F436D7">
        <w:rPr>
          <w:sz w:val="24"/>
          <w:szCs w:val="24"/>
        </w:rPr>
        <w:t>Макроэволюция, переходные формы. Филогенетические ряды. Биноминальное название видов, естественная классификация.</w:t>
      </w:r>
    </w:p>
    <w:p w:rsidR="00F436D7" w:rsidRPr="00F436D7" w:rsidP="00F436D7">
      <w:pPr>
        <w:pStyle w:val="NoSpacing"/>
        <w:spacing w:line="276" w:lineRule="auto"/>
        <w:jc w:val="both"/>
        <w:rPr>
          <w:sz w:val="24"/>
          <w:szCs w:val="24"/>
        </w:rPr>
      </w:pPr>
      <w:r w:rsidRPr="00F436D7">
        <w:rPr>
          <w:sz w:val="24"/>
          <w:szCs w:val="24"/>
        </w:rPr>
        <w:t>Главные направления эволюционного процесса. Биологический прогресс и биологический регресс (</w:t>
      </w:r>
      <w:r w:rsidRPr="00F436D7">
        <w:rPr>
          <w:sz w:val="24"/>
          <w:szCs w:val="24"/>
        </w:rPr>
        <w:t>А.Н.Северцов</w:t>
      </w:r>
      <w:r w:rsidRPr="00F436D7">
        <w:rPr>
          <w:sz w:val="24"/>
          <w:szCs w:val="24"/>
        </w:rPr>
        <w:t>). Основные закономерности эволюции. Правила эволюции групп организмов.</w:t>
      </w:r>
      <w:r w:rsidRPr="00F436D7">
        <w:rPr>
          <w:i/>
          <w:sz w:val="24"/>
          <w:szCs w:val="24"/>
        </w:rPr>
        <w:t xml:space="preserve"> </w:t>
      </w:r>
    </w:p>
    <w:p w:rsidR="00F436D7" w:rsidRPr="00F436D7" w:rsidP="00F436D7">
      <w:pPr>
        <w:pStyle w:val="NoSpacing"/>
        <w:spacing w:line="276" w:lineRule="auto"/>
        <w:jc w:val="both"/>
        <w:rPr>
          <w:sz w:val="24"/>
          <w:szCs w:val="24"/>
        </w:rPr>
      </w:pPr>
      <w:r w:rsidRPr="00F436D7">
        <w:rPr>
          <w:sz w:val="24"/>
          <w:szCs w:val="24"/>
        </w:rPr>
        <w:t>Демонстрации: Схемы: Критерии вида; Популяция – структурная единица вида, единица эволюции; Движущие силы эволюции; Возникновение приспособлений у организмов; Образование новых видов в природе; Редкие и исчезающие виды; Формы сохранности ископаемых растений и животных.</w:t>
      </w:r>
    </w:p>
    <w:p w:rsidR="00F436D7" w:rsidRPr="00F436D7" w:rsidP="00F436D7">
      <w:pPr>
        <w:pStyle w:val="NoSpacing"/>
        <w:spacing w:line="276" w:lineRule="auto"/>
        <w:jc w:val="both"/>
        <w:rPr>
          <w:rFonts w:eastAsia="Calibri"/>
          <w:sz w:val="24"/>
          <w:szCs w:val="24"/>
        </w:rPr>
      </w:pPr>
      <w:r>
        <w:rPr>
          <w:sz w:val="24"/>
          <w:szCs w:val="24"/>
        </w:rPr>
        <w:t xml:space="preserve">Лабораторные </w:t>
      </w:r>
      <w:r w:rsidRPr="00F436D7">
        <w:rPr>
          <w:sz w:val="24"/>
          <w:szCs w:val="24"/>
        </w:rPr>
        <w:t xml:space="preserve">работы: Изучение морфологического критерия вида. Выявление изменчивости у особей одного вида. выявление изменчивости у особей одного вида и приспособлений к среде обитания. </w:t>
      </w:r>
    </w:p>
    <w:p w:rsidR="00F436D7" w:rsidRPr="00F436D7" w:rsidP="00F436D7">
      <w:pPr>
        <w:pStyle w:val="NoSpacing"/>
        <w:spacing w:line="276" w:lineRule="auto"/>
        <w:jc w:val="both"/>
        <w:rPr>
          <w:sz w:val="24"/>
          <w:szCs w:val="24"/>
        </w:rPr>
      </w:pPr>
      <w:r w:rsidRPr="00F436D7">
        <w:rPr>
          <w:sz w:val="24"/>
          <w:szCs w:val="24"/>
        </w:rPr>
        <w:t>Экскурсия № 1. Многообразие видов. Сезонные изменения в природе (окрестности школы).</w:t>
      </w:r>
    </w:p>
    <w:p w:rsidR="00F436D7" w:rsidRPr="00F436D7" w:rsidP="00F436D7">
      <w:pPr>
        <w:pStyle w:val="NoSpacing"/>
        <w:spacing w:line="276" w:lineRule="auto"/>
        <w:jc w:val="both"/>
        <w:rPr>
          <w:b/>
          <w:sz w:val="24"/>
          <w:szCs w:val="24"/>
        </w:rPr>
      </w:pPr>
      <w:r w:rsidRPr="00F436D7">
        <w:rPr>
          <w:b/>
          <w:sz w:val="24"/>
          <w:szCs w:val="24"/>
        </w:rPr>
        <w:t xml:space="preserve">2. Основы селекции и биотехнологии. </w:t>
      </w:r>
    </w:p>
    <w:p w:rsidR="00F436D7" w:rsidRPr="00F436D7" w:rsidP="00F436D7">
      <w:pPr>
        <w:pStyle w:val="NoSpacing"/>
        <w:spacing w:line="276" w:lineRule="auto"/>
        <w:jc w:val="both"/>
        <w:rPr>
          <w:sz w:val="24"/>
          <w:szCs w:val="24"/>
        </w:rPr>
      </w:pPr>
      <w:r w:rsidRPr="00F436D7">
        <w:rPr>
          <w:sz w:val="24"/>
          <w:szCs w:val="24"/>
        </w:rPr>
        <w:t>Задачи селекции. Основные методы. Отличительные признаки разных методов отбора. Перспективные методы селекции и биотехнологии. Последствия от не</w:t>
      </w:r>
      <w:r>
        <w:rPr>
          <w:sz w:val="24"/>
          <w:szCs w:val="24"/>
        </w:rPr>
        <w:t>разумного использования научных</w:t>
      </w:r>
      <w:r w:rsidRPr="00F436D7">
        <w:rPr>
          <w:sz w:val="24"/>
          <w:szCs w:val="24"/>
        </w:rPr>
        <w:t xml:space="preserve"> методов. Преимущества индивидуального отбора перед массовым в животноводстве.  Методы клеточной инженерии. Направления селекции животных.</w:t>
      </w:r>
    </w:p>
    <w:p w:rsidR="00F436D7" w:rsidRPr="00F436D7" w:rsidP="00F436D7">
      <w:pPr>
        <w:pStyle w:val="NoSpacing"/>
        <w:spacing w:line="276" w:lineRule="auto"/>
        <w:jc w:val="both"/>
        <w:rPr>
          <w:sz w:val="24"/>
          <w:szCs w:val="24"/>
        </w:rPr>
      </w:pPr>
      <w:r w:rsidRPr="00F436D7">
        <w:rPr>
          <w:sz w:val="24"/>
          <w:szCs w:val="24"/>
        </w:rPr>
        <w:t>Центры происхождения культурных растений, закон гомологических рядов наследственной изменчивости. Вклад Н.И.Вавилова, И.В.Мичурина и др. в развитие селекции растений.</w:t>
      </w:r>
    </w:p>
    <w:p w:rsidR="00F436D7" w:rsidRPr="00F436D7" w:rsidP="00F436D7">
      <w:pPr>
        <w:pStyle w:val="NoSpacing"/>
        <w:spacing w:line="276" w:lineRule="auto"/>
        <w:jc w:val="both"/>
        <w:rPr>
          <w:sz w:val="24"/>
          <w:szCs w:val="24"/>
        </w:rPr>
      </w:pPr>
      <w:r w:rsidRPr="00F436D7">
        <w:rPr>
          <w:sz w:val="24"/>
          <w:szCs w:val="24"/>
        </w:rPr>
        <w:t>Особенности селекции микроорганизмов, хозяйственное значение. Успехи генной инженерии. Роль биотехнологий в практической деятельности людей.</w:t>
      </w:r>
    </w:p>
    <w:p w:rsidR="00F436D7" w:rsidRPr="00F436D7" w:rsidP="00F436D7">
      <w:pPr>
        <w:pStyle w:val="NoSpacing"/>
        <w:spacing w:line="276" w:lineRule="auto"/>
        <w:jc w:val="both"/>
        <w:rPr>
          <w:sz w:val="24"/>
          <w:szCs w:val="24"/>
        </w:rPr>
      </w:pPr>
      <w:r w:rsidRPr="00F436D7">
        <w:rPr>
          <w:sz w:val="24"/>
          <w:szCs w:val="24"/>
        </w:rPr>
        <w:t>Демонстрации: Схемы: Методы селекции; Использование клеточной и   генной инженерии; Применение различных методов в селекции животных и растений.</w:t>
      </w:r>
    </w:p>
    <w:p w:rsidR="00F436D7" w:rsidRPr="00F436D7" w:rsidP="00F436D7">
      <w:pPr>
        <w:pStyle w:val="NoSpacing"/>
        <w:spacing w:line="276" w:lineRule="auto"/>
        <w:jc w:val="both"/>
        <w:rPr>
          <w:b/>
          <w:sz w:val="24"/>
          <w:szCs w:val="24"/>
        </w:rPr>
      </w:pPr>
      <w:r w:rsidRPr="00F436D7">
        <w:rPr>
          <w:b/>
          <w:sz w:val="24"/>
          <w:szCs w:val="24"/>
        </w:rPr>
        <w:t>3. Антропогенез</w:t>
      </w:r>
    </w:p>
    <w:p w:rsidR="00F436D7" w:rsidRPr="00F436D7" w:rsidP="00F436D7">
      <w:pPr>
        <w:pStyle w:val="NoSpacing"/>
        <w:spacing w:line="276" w:lineRule="auto"/>
        <w:jc w:val="both"/>
        <w:rPr>
          <w:sz w:val="24"/>
          <w:szCs w:val="24"/>
        </w:rPr>
      </w:pPr>
      <w:r w:rsidRPr="00F436D7">
        <w:rPr>
          <w:sz w:val="24"/>
          <w:szCs w:val="24"/>
        </w:rPr>
        <w:t xml:space="preserve">Антропология, Человек разумный. Место человека в живой природе. </w:t>
      </w:r>
      <w:r>
        <w:rPr>
          <w:sz w:val="24"/>
          <w:szCs w:val="24"/>
        </w:rPr>
        <w:t xml:space="preserve">Систематическое положение вида </w:t>
      </w:r>
      <w:r w:rsidRPr="00F436D7">
        <w:rPr>
          <w:sz w:val="24"/>
          <w:szCs w:val="24"/>
          <w:lang w:val="en-US"/>
        </w:rPr>
        <w:t>Homo</w:t>
      </w:r>
      <w:r w:rsidRPr="00F436D7">
        <w:rPr>
          <w:sz w:val="24"/>
          <w:szCs w:val="24"/>
        </w:rPr>
        <w:t xml:space="preserve"> </w:t>
      </w:r>
      <w:r w:rsidRPr="00F436D7">
        <w:rPr>
          <w:sz w:val="24"/>
          <w:szCs w:val="24"/>
          <w:lang w:val="en-US"/>
        </w:rPr>
        <w:t>sapiens</w:t>
      </w:r>
      <w:r w:rsidRPr="00F436D7">
        <w:rPr>
          <w:sz w:val="24"/>
          <w:szCs w:val="24"/>
        </w:rPr>
        <w:t xml:space="preserve"> в системе животного вида. Социальные факторы антропогенеза: трудовая деятельность, общественный образ жизни, речь и мышление.</w:t>
      </w:r>
    </w:p>
    <w:p w:rsidR="00F436D7" w:rsidRPr="00F436D7" w:rsidP="00F436D7">
      <w:pPr>
        <w:pStyle w:val="NoSpacing"/>
        <w:spacing w:line="276" w:lineRule="auto"/>
        <w:jc w:val="both"/>
        <w:rPr>
          <w:sz w:val="24"/>
          <w:szCs w:val="24"/>
        </w:rPr>
      </w:pPr>
      <w:r w:rsidRPr="00F436D7">
        <w:rPr>
          <w:sz w:val="24"/>
          <w:szCs w:val="24"/>
        </w:rPr>
        <w:t xml:space="preserve">Свойства человека как биологического вида Популяционная структура вида </w:t>
      </w:r>
      <w:r w:rsidRPr="00F436D7">
        <w:rPr>
          <w:sz w:val="24"/>
          <w:szCs w:val="24"/>
          <w:lang w:val="en-US"/>
        </w:rPr>
        <w:t>Homo</w:t>
      </w:r>
      <w:r w:rsidRPr="00F436D7">
        <w:rPr>
          <w:sz w:val="24"/>
          <w:szCs w:val="24"/>
        </w:rPr>
        <w:t xml:space="preserve"> </w:t>
      </w:r>
      <w:r w:rsidRPr="00F436D7">
        <w:rPr>
          <w:sz w:val="24"/>
          <w:szCs w:val="24"/>
          <w:lang w:val="en-US"/>
        </w:rPr>
        <w:t>sapiens</w:t>
      </w:r>
      <w:r w:rsidRPr="00F436D7">
        <w:rPr>
          <w:sz w:val="24"/>
          <w:szCs w:val="24"/>
        </w:rPr>
        <w:t>. Анализ и оценка различных гипотез совершенствования человека.</w:t>
      </w:r>
    </w:p>
    <w:p w:rsidR="00F436D7" w:rsidRPr="00F436D7" w:rsidP="00F436D7">
      <w:pPr>
        <w:pStyle w:val="NoSpacing"/>
        <w:spacing w:line="276" w:lineRule="auto"/>
        <w:jc w:val="both"/>
        <w:rPr>
          <w:sz w:val="24"/>
          <w:szCs w:val="24"/>
        </w:rPr>
      </w:pPr>
      <w:r w:rsidRPr="00F436D7">
        <w:rPr>
          <w:sz w:val="24"/>
          <w:szCs w:val="24"/>
        </w:rPr>
        <w:t>Прародина человека, молекулярно-генетические методы исследования. Человеческие расы. Различные гипотезы происхождения человека. Эволюция человека. Гипотезы и факторы расогенеза. Отличительные действия естественного отбора при расогенезе и видообразовании. Равноценность рас. Гипотеза моноцентризма.</w:t>
      </w:r>
    </w:p>
    <w:p w:rsidR="00F436D7" w:rsidRPr="00F436D7" w:rsidP="00F436D7">
      <w:pPr>
        <w:pStyle w:val="NoSpacing"/>
        <w:spacing w:line="276" w:lineRule="auto"/>
        <w:jc w:val="both"/>
        <w:rPr>
          <w:sz w:val="24"/>
          <w:szCs w:val="24"/>
        </w:rPr>
      </w:pPr>
      <w:r w:rsidRPr="00F436D7">
        <w:rPr>
          <w:sz w:val="24"/>
          <w:szCs w:val="24"/>
        </w:rPr>
        <w:t xml:space="preserve">Демонстрации: </w:t>
      </w:r>
      <w:r>
        <w:rPr>
          <w:sz w:val="24"/>
          <w:szCs w:val="24"/>
        </w:rPr>
        <w:t xml:space="preserve">Схемы: </w:t>
      </w:r>
      <w:r w:rsidRPr="00F436D7">
        <w:rPr>
          <w:sz w:val="24"/>
          <w:szCs w:val="24"/>
        </w:rPr>
        <w:t>Движущие силы антропогенеза, Происхождение человека; Происхождение человеческих рас</w:t>
      </w:r>
    </w:p>
    <w:p w:rsidR="00F436D7" w:rsidRPr="00F436D7" w:rsidP="00F436D7">
      <w:pPr>
        <w:pStyle w:val="NoSpacing"/>
        <w:spacing w:line="276" w:lineRule="auto"/>
        <w:jc w:val="both"/>
        <w:rPr>
          <w:sz w:val="24"/>
          <w:szCs w:val="24"/>
        </w:rPr>
      </w:pPr>
      <w:r w:rsidRPr="00F436D7">
        <w:rPr>
          <w:sz w:val="24"/>
          <w:szCs w:val="24"/>
        </w:rPr>
        <w:t>Лабораторная работа: Анализ и оценка различных гипотез происхождения человека.</w:t>
      </w:r>
    </w:p>
    <w:p w:rsidR="00F436D7" w:rsidRPr="00F436D7" w:rsidP="00F436D7">
      <w:pPr>
        <w:pStyle w:val="NoSpacing"/>
        <w:spacing w:line="276" w:lineRule="auto"/>
        <w:jc w:val="both"/>
        <w:rPr>
          <w:b/>
          <w:sz w:val="24"/>
          <w:szCs w:val="24"/>
        </w:rPr>
      </w:pPr>
      <w:r w:rsidRPr="00F436D7">
        <w:rPr>
          <w:b/>
          <w:sz w:val="24"/>
          <w:szCs w:val="24"/>
        </w:rPr>
        <w:t xml:space="preserve">4. Экосистемы. </w:t>
      </w:r>
    </w:p>
    <w:p w:rsidR="00F436D7" w:rsidRPr="00F436D7" w:rsidP="00F436D7">
      <w:pPr>
        <w:pStyle w:val="NoSpacing"/>
        <w:spacing w:line="276" w:lineRule="auto"/>
        <w:jc w:val="both"/>
        <w:rPr>
          <w:sz w:val="24"/>
          <w:szCs w:val="24"/>
        </w:rPr>
      </w:pPr>
      <w:r w:rsidRPr="00F436D7">
        <w:rPr>
          <w:sz w:val="24"/>
          <w:szCs w:val="24"/>
        </w:rPr>
        <w:t>Развитие экологии как науки. Ее роль в современном обществе. Научные направления экологии. Отношения между человеком и природой на различных этапах развития человеческой цивилизации.</w:t>
      </w:r>
    </w:p>
    <w:p w:rsidR="00F436D7" w:rsidRPr="00F436D7" w:rsidP="00F436D7">
      <w:pPr>
        <w:pStyle w:val="NoSpacing"/>
        <w:spacing w:line="276" w:lineRule="auto"/>
        <w:jc w:val="both"/>
        <w:rPr>
          <w:sz w:val="24"/>
          <w:szCs w:val="24"/>
        </w:rPr>
      </w:pPr>
      <w:r w:rsidRPr="00F436D7">
        <w:rPr>
          <w:sz w:val="24"/>
          <w:szCs w:val="24"/>
        </w:rPr>
        <w:t>Среда обитания, экологические факторы. Интенсивность действия фактора среды; ограничивающий фактор. Взаимодействие факторов среды, пределы выносливости.</w:t>
      </w:r>
    </w:p>
    <w:p w:rsidR="00F436D7" w:rsidRPr="00F436D7" w:rsidP="00F436D7">
      <w:pPr>
        <w:pStyle w:val="NoSpacing"/>
        <w:spacing w:line="276" w:lineRule="auto"/>
        <w:jc w:val="both"/>
        <w:rPr>
          <w:sz w:val="24"/>
          <w:szCs w:val="24"/>
        </w:rPr>
      </w:pPr>
      <w:r w:rsidRPr="00F436D7">
        <w:rPr>
          <w:sz w:val="24"/>
          <w:szCs w:val="24"/>
        </w:rPr>
        <w:t>Формы взаимоотношений между организмами. Позитивные отношения. Антибиотические отношения. Нейтральные отношения.  Взаимодействия разных видов (конкуренция, хищничество, симбиоз, паразитизм).</w:t>
      </w:r>
    </w:p>
    <w:p w:rsidR="00F436D7" w:rsidRPr="00F436D7" w:rsidP="00F436D7">
      <w:pPr>
        <w:pStyle w:val="NoSpacing"/>
        <w:spacing w:line="276" w:lineRule="auto"/>
        <w:jc w:val="both"/>
        <w:rPr>
          <w:sz w:val="24"/>
          <w:szCs w:val="24"/>
        </w:rPr>
      </w:pPr>
      <w:r w:rsidRPr="00F436D7">
        <w:rPr>
          <w:sz w:val="24"/>
          <w:szCs w:val="24"/>
        </w:rPr>
        <w:t>Демографические характеристики: обилие, плотность, рождаемость, смертность; возрастная структура. Динамика популяции.</w:t>
      </w:r>
    </w:p>
    <w:p w:rsidR="00F436D7" w:rsidRPr="00F436D7" w:rsidP="00F436D7">
      <w:pPr>
        <w:pStyle w:val="NoSpacing"/>
        <w:spacing w:line="276" w:lineRule="auto"/>
        <w:jc w:val="both"/>
        <w:rPr>
          <w:sz w:val="24"/>
          <w:szCs w:val="24"/>
        </w:rPr>
      </w:pPr>
      <w:r w:rsidRPr="00F436D7">
        <w:rPr>
          <w:sz w:val="24"/>
          <w:szCs w:val="24"/>
        </w:rPr>
        <w:t>Естественные сообщества живых организмов. Биогеоценозы. Компоненты биогеоценозов. Биоценозы. Экосистемная организация живой природы. Особенности агроэкосистем.</w:t>
      </w:r>
    </w:p>
    <w:p w:rsidR="00F436D7" w:rsidRPr="00F436D7" w:rsidP="00F436D7">
      <w:pPr>
        <w:pStyle w:val="NoSpacing"/>
        <w:spacing w:line="276" w:lineRule="auto"/>
        <w:jc w:val="both"/>
        <w:rPr>
          <w:sz w:val="24"/>
          <w:szCs w:val="24"/>
        </w:rPr>
      </w:pPr>
      <w:r w:rsidRPr="00F436D7">
        <w:rPr>
          <w:sz w:val="24"/>
          <w:szCs w:val="24"/>
        </w:rPr>
        <w:t>Структура сообщества, видовая структура, морфологическая структура, трофическая структура, пищевая сеть.</w:t>
      </w:r>
    </w:p>
    <w:p w:rsidR="00F436D7" w:rsidRPr="00F436D7" w:rsidP="00F436D7">
      <w:pPr>
        <w:pStyle w:val="NoSpacing"/>
        <w:spacing w:line="276" w:lineRule="auto"/>
        <w:jc w:val="both"/>
        <w:rPr>
          <w:sz w:val="24"/>
          <w:szCs w:val="24"/>
        </w:rPr>
      </w:pPr>
      <w:r w:rsidRPr="00F436D7">
        <w:rPr>
          <w:sz w:val="24"/>
          <w:szCs w:val="24"/>
        </w:rPr>
        <w:t>Значение круговорота биогенных веществ в природе. Экологическая пирамида, пирамида биомассы, пирамида численност</w:t>
      </w:r>
      <w:r>
        <w:rPr>
          <w:sz w:val="24"/>
          <w:szCs w:val="24"/>
        </w:rPr>
        <w:t xml:space="preserve">и. Решение экологических задач </w:t>
      </w:r>
      <w:r w:rsidRPr="00F436D7">
        <w:rPr>
          <w:sz w:val="24"/>
          <w:szCs w:val="24"/>
        </w:rPr>
        <w:t>на расчет доли энергии, поступающей на следующий трофический уровень.</w:t>
      </w:r>
    </w:p>
    <w:p w:rsidR="00F436D7" w:rsidRPr="00F436D7" w:rsidP="00F436D7">
      <w:pPr>
        <w:pStyle w:val="NoSpacing"/>
        <w:spacing w:line="276" w:lineRule="auto"/>
        <w:jc w:val="both"/>
        <w:rPr>
          <w:sz w:val="24"/>
          <w:szCs w:val="24"/>
        </w:rPr>
      </w:pPr>
      <w:r w:rsidRPr="00F436D7">
        <w:rPr>
          <w:sz w:val="24"/>
          <w:szCs w:val="24"/>
        </w:rPr>
        <w:t>Сукцессия, общее дыхание сообщества, первичная и вторичная сукцессия. Причины смены биоценозов; формирование новых сообществ. Принципы устойчивости и смены экосистем.</w:t>
      </w:r>
    </w:p>
    <w:p w:rsidR="00F436D7" w:rsidRPr="00F436D7" w:rsidP="00F436D7">
      <w:pPr>
        <w:pStyle w:val="NoSpacing"/>
        <w:spacing w:line="276" w:lineRule="auto"/>
        <w:jc w:val="both"/>
        <w:rPr>
          <w:sz w:val="24"/>
          <w:szCs w:val="24"/>
        </w:rPr>
      </w:pPr>
      <w:r w:rsidRPr="00F436D7">
        <w:rPr>
          <w:sz w:val="24"/>
          <w:szCs w:val="24"/>
        </w:rPr>
        <w:t xml:space="preserve">Природные ресурсы, экологическое сознание. Защита природы от загрязнений, сохранение эталонов и памятников природы, обеспечение природными ресурсами населения планеты.  </w:t>
      </w:r>
    </w:p>
    <w:p w:rsidR="00F436D7" w:rsidRPr="00F436D7" w:rsidP="00F436D7">
      <w:pPr>
        <w:pStyle w:val="NoSpacing"/>
        <w:spacing w:line="276" w:lineRule="auto"/>
        <w:jc w:val="both"/>
        <w:rPr>
          <w:sz w:val="24"/>
          <w:szCs w:val="24"/>
        </w:rPr>
      </w:pPr>
      <w:r w:rsidRPr="00F436D7">
        <w:rPr>
          <w:sz w:val="24"/>
          <w:szCs w:val="24"/>
        </w:rPr>
        <w:t xml:space="preserve">Демонстрации: Схемы: Экологические факторы и их влияние на организмы; Межвидовые отношения; </w:t>
      </w:r>
      <w:r w:rsidRPr="00F436D7">
        <w:rPr>
          <w:sz w:val="24"/>
          <w:szCs w:val="24"/>
        </w:rPr>
        <w:t>Ярусность</w:t>
      </w:r>
      <w:r w:rsidRPr="00F436D7">
        <w:rPr>
          <w:sz w:val="24"/>
          <w:szCs w:val="24"/>
        </w:rPr>
        <w:t xml:space="preserve"> растительного сообщества; Пищевые сети и цепи; Экологическая </w:t>
      </w:r>
      <w:r w:rsidRPr="00F436D7">
        <w:rPr>
          <w:sz w:val="24"/>
          <w:szCs w:val="24"/>
        </w:rPr>
        <w:t>пирамида; Круговорот углерода в природе; Глобальные экологические проблемы; Последствия деятельности человека.</w:t>
      </w:r>
    </w:p>
    <w:p w:rsidR="00F436D7" w:rsidRPr="00F436D7" w:rsidP="00F436D7">
      <w:pPr>
        <w:pStyle w:val="NoSpacing"/>
        <w:spacing w:line="276" w:lineRule="auto"/>
        <w:jc w:val="both"/>
        <w:rPr>
          <w:sz w:val="24"/>
          <w:szCs w:val="24"/>
        </w:rPr>
      </w:pPr>
      <w:r w:rsidRPr="00F436D7">
        <w:rPr>
          <w:sz w:val="24"/>
          <w:szCs w:val="24"/>
        </w:rPr>
        <w:t xml:space="preserve">Лабораторные работы: Сравнительная характеристика природных экосистем и агроэкосистем. </w:t>
      </w:r>
      <w:r w:rsidRPr="00F436D7">
        <w:rPr>
          <w:rFonts w:ascii="Times New Roman CYR" w:hAnsi="Times New Roman CYR" w:cs="Times New Roman CYR"/>
          <w:sz w:val="24"/>
          <w:szCs w:val="24"/>
        </w:rPr>
        <w:t>Исследование изменений в экосистемах на биологических моделях (аквариум).</w:t>
      </w:r>
      <w:r w:rsidRPr="00F436D7">
        <w:rPr>
          <w:sz w:val="24"/>
          <w:szCs w:val="24"/>
        </w:rPr>
        <w:t xml:space="preserve"> Составление схем передачи вещества и энергии. Выявление антропогенных изменений в своей местности. Пути разрешения проблем.</w:t>
      </w:r>
    </w:p>
    <w:p w:rsidR="00F436D7" w:rsidRPr="00F436D7" w:rsidP="00F436D7">
      <w:pPr>
        <w:pStyle w:val="NoSpacing"/>
        <w:spacing w:line="276" w:lineRule="auto"/>
        <w:jc w:val="both"/>
        <w:rPr>
          <w:b/>
          <w:sz w:val="24"/>
          <w:szCs w:val="24"/>
        </w:rPr>
      </w:pPr>
      <w:r w:rsidRPr="00F436D7">
        <w:rPr>
          <w:b/>
          <w:sz w:val="24"/>
          <w:szCs w:val="24"/>
        </w:rPr>
        <w:t xml:space="preserve">5. Эволюция биосферы и человек </w:t>
      </w:r>
    </w:p>
    <w:p w:rsidR="00F436D7" w:rsidRPr="00F436D7" w:rsidP="00F436D7">
      <w:pPr>
        <w:pStyle w:val="NoSpacing"/>
        <w:spacing w:line="276" w:lineRule="auto"/>
        <w:jc w:val="both"/>
        <w:rPr>
          <w:sz w:val="24"/>
          <w:szCs w:val="24"/>
        </w:rPr>
      </w:pPr>
      <w:r w:rsidRPr="00F436D7">
        <w:rPr>
          <w:sz w:val="24"/>
          <w:szCs w:val="24"/>
        </w:rPr>
        <w:t>Основные гипотезы о происхождении жизни и гипотезы научной литературы и телепередач.  Отличительные признаки гипотез.</w:t>
      </w:r>
    </w:p>
    <w:p w:rsidR="00F436D7" w:rsidRPr="00F436D7" w:rsidP="00F436D7">
      <w:pPr>
        <w:pStyle w:val="NoSpacing"/>
        <w:spacing w:line="276" w:lineRule="auto"/>
        <w:jc w:val="both"/>
        <w:rPr>
          <w:sz w:val="24"/>
          <w:szCs w:val="24"/>
        </w:rPr>
      </w:pPr>
      <w:r w:rsidRPr="00F436D7">
        <w:rPr>
          <w:sz w:val="24"/>
          <w:szCs w:val="24"/>
        </w:rPr>
        <w:t xml:space="preserve">Гипотеза </w:t>
      </w:r>
      <w:r w:rsidRPr="00F436D7">
        <w:rPr>
          <w:sz w:val="24"/>
          <w:szCs w:val="24"/>
        </w:rPr>
        <w:t>биопоэза</w:t>
      </w:r>
      <w:r w:rsidRPr="00F436D7">
        <w:rPr>
          <w:sz w:val="24"/>
          <w:szCs w:val="24"/>
        </w:rPr>
        <w:t>, гипотеза симбиотического происхождения эукариотических клеток, гипотеза происхождения эукариотических клеток и их органелл путём втягивания клеточной мембраны.</w:t>
      </w:r>
    </w:p>
    <w:p w:rsidR="00F436D7" w:rsidRPr="00F436D7" w:rsidP="00F436D7">
      <w:pPr>
        <w:pStyle w:val="NoSpacing"/>
        <w:spacing w:line="276" w:lineRule="auto"/>
        <w:jc w:val="both"/>
        <w:rPr>
          <w:sz w:val="24"/>
          <w:szCs w:val="24"/>
        </w:rPr>
      </w:pPr>
      <w:r w:rsidRPr="00F436D7">
        <w:rPr>
          <w:sz w:val="24"/>
          <w:szCs w:val="24"/>
        </w:rPr>
        <w:t>Учение В.И.Вернадского о биосфере. Роль живых организмов в биосфере. Компоненты биосферы. Круговорот веществ в природе. Антропогенные факторы воздействия на биоценозы (роль человека в природе); последствия хозяйственной деятельности человека.</w:t>
      </w:r>
    </w:p>
    <w:p w:rsidR="00F436D7" w:rsidRPr="00F436D7" w:rsidP="00F436D7">
      <w:pPr>
        <w:pStyle w:val="NoSpacing"/>
        <w:spacing w:line="276" w:lineRule="auto"/>
        <w:jc w:val="both"/>
        <w:rPr>
          <w:sz w:val="24"/>
          <w:szCs w:val="24"/>
        </w:rPr>
      </w:pPr>
      <w:r w:rsidRPr="00F436D7">
        <w:rPr>
          <w:sz w:val="24"/>
          <w:szCs w:val="24"/>
        </w:rPr>
        <w:t>Демонстрация: Схемы: Биосфера и человек; Заказники и заповедники России; Глобальные экологические проблемы; Последствия деятельности человека.</w:t>
      </w:r>
    </w:p>
    <w:p w:rsidR="00F436D7" w:rsidRPr="00F436D7" w:rsidP="00F436D7">
      <w:pPr>
        <w:pStyle w:val="NoSpacing"/>
        <w:spacing w:line="276" w:lineRule="auto"/>
        <w:jc w:val="both"/>
        <w:rPr>
          <w:sz w:val="24"/>
          <w:szCs w:val="24"/>
        </w:rPr>
      </w:pPr>
      <w:r w:rsidRPr="00F436D7">
        <w:rPr>
          <w:rFonts w:ascii="Times New Roman CYR" w:hAnsi="Times New Roman CYR" w:cs="Times New Roman CYR"/>
          <w:sz w:val="24"/>
          <w:szCs w:val="24"/>
        </w:rPr>
        <w:t>Лабораторная работа: Анализ и оценка различных гипотез происхождения жизни. Решение экологических задач. Анализ и оценка последствий собственной деятельности в окружающей среде, глобальных экологических проблем и путей их решения</w:t>
      </w:r>
    </w:p>
    <w:p w:rsidR="00F436D7" w:rsidRPr="00F436D7" w:rsidP="00F436D7">
      <w:pPr>
        <w:pStyle w:val="NoSpacing"/>
        <w:spacing w:line="276" w:lineRule="auto"/>
        <w:jc w:val="both"/>
        <w:rPr>
          <w:sz w:val="24"/>
          <w:szCs w:val="24"/>
        </w:rPr>
      </w:pPr>
      <w:r w:rsidRPr="00F436D7">
        <w:rPr>
          <w:rFonts w:ascii="Times New Roman CYR" w:hAnsi="Times New Roman CYR" w:cs="Times New Roman CYR"/>
          <w:sz w:val="24"/>
          <w:szCs w:val="24"/>
        </w:rPr>
        <w:t xml:space="preserve">Экскурсия № 2. Естественные и искусственные экосистемы </w:t>
      </w:r>
      <w:r w:rsidRPr="00F436D7">
        <w:rPr>
          <w:sz w:val="24"/>
          <w:szCs w:val="24"/>
        </w:rPr>
        <w:t>(окрестности школы).</w:t>
      </w:r>
    </w:p>
    <w:p w:rsidR="00F436D7" w:rsidRPr="00572AA7" w:rsidP="00572AA7">
      <w:pPr>
        <w:pStyle w:val="3"/>
        <w:spacing w:line="360" w:lineRule="auto"/>
        <w:jc w:val="center"/>
        <w:rPr>
          <w:rFonts w:ascii="Times New Roman" w:hAnsi="Times New Roman" w:eastAsiaTheme="minorEastAsia" w:cs="Times New Roman"/>
          <w:b/>
          <w:color w:val="auto"/>
          <w:sz w:val="24"/>
          <w:szCs w:val="24"/>
        </w:rPr>
      </w:pPr>
    </w:p>
    <w:p w:rsidR="00AD114A" w:rsidRPr="00AD114A" w:rsidP="00AD114A">
      <w:pPr>
        <w:pStyle w:val="NoSpacing"/>
        <w:spacing w:line="276" w:lineRule="auto"/>
        <w:jc w:val="both"/>
        <w:rPr>
          <w:b/>
          <w:sz w:val="24"/>
          <w:szCs w:val="24"/>
        </w:rPr>
      </w:pPr>
      <w:bookmarkStart w:id="73" w:name="_Toc435412718"/>
      <w:bookmarkStart w:id="74" w:name="_Toc453968193"/>
      <w:r w:rsidRPr="00AD114A">
        <w:rPr>
          <w:b/>
          <w:sz w:val="24"/>
          <w:szCs w:val="24"/>
        </w:rPr>
        <w:t>Физическая культура</w:t>
      </w:r>
      <w:bookmarkEnd w:id="73"/>
      <w:bookmarkEnd w:id="74"/>
    </w:p>
    <w:p w:rsidR="00AD114A" w:rsidRPr="00AD114A" w:rsidP="00AD114A">
      <w:pPr>
        <w:pStyle w:val="NoSpacing"/>
        <w:spacing w:line="276" w:lineRule="auto"/>
        <w:jc w:val="both"/>
        <w:rPr>
          <w:sz w:val="24"/>
          <w:szCs w:val="24"/>
        </w:rPr>
      </w:pPr>
    </w:p>
    <w:p w:rsidR="00AD114A" w:rsidRPr="00AD114A" w:rsidP="00AD114A">
      <w:pPr>
        <w:pStyle w:val="NoSpacing"/>
        <w:spacing w:line="276" w:lineRule="auto"/>
        <w:jc w:val="both"/>
        <w:rPr>
          <w:sz w:val="24"/>
          <w:szCs w:val="24"/>
        </w:rPr>
      </w:pPr>
      <w:r>
        <w:rPr>
          <w:sz w:val="24"/>
          <w:szCs w:val="24"/>
        </w:rPr>
        <w:t>П</w:t>
      </w:r>
      <w:r w:rsidRPr="00AD114A">
        <w:rPr>
          <w:sz w:val="24"/>
          <w:szCs w:val="24"/>
        </w:rPr>
        <w:t xml:space="preserve">рограмма учебного предмета «Физическая культура» </w:t>
      </w:r>
      <w:r w:rsidR="00215A9C">
        <w:rPr>
          <w:sz w:val="24"/>
          <w:szCs w:val="24"/>
        </w:rPr>
        <w:t xml:space="preserve">построена с целью сохранения </w:t>
      </w:r>
      <w:r w:rsidRPr="00AD114A">
        <w:rPr>
          <w:sz w:val="24"/>
          <w:szCs w:val="24"/>
        </w:rPr>
        <w:t>единого образовательного пространства и преемственности в задачах между уровнями образования.</w:t>
      </w:r>
    </w:p>
    <w:p w:rsidR="00AD114A" w:rsidRPr="00AD114A" w:rsidP="00AD114A">
      <w:pPr>
        <w:pStyle w:val="NoSpacing"/>
        <w:spacing w:line="276" w:lineRule="auto"/>
        <w:jc w:val="both"/>
        <w:rPr>
          <w:sz w:val="24"/>
          <w:szCs w:val="24"/>
        </w:rPr>
      </w:pPr>
      <w:r w:rsidRPr="00AD114A">
        <w:rPr>
          <w:sz w:val="24"/>
          <w:szCs w:val="24"/>
        </w:rPr>
        <w:t>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AD114A" w:rsidRPr="00AD114A" w:rsidP="00AD114A">
      <w:pPr>
        <w:pStyle w:val="NoSpacing"/>
        <w:spacing w:line="276" w:lineRule="auto"/>
        <w:jc w:val="both"/>
        <w:rPr>
          <w:sz w:val="24"/>
          <w:szCs w:val="24"/>
        </w:rPr>
      </w:pPr>
      <w:r w:rsidRPr="00AD114A">
        <w:rPr>
          <w:sz w:val="24"/>
          <w:szCs w:val="24"/>
        </w:rPr>
        <w:t>Учебный предмет «Физическая культура» должен изучаться на межпредметной основе практически со всеми предметными областями среднего общего образования.</w:t>
      </w:r>
    </w:p>
    <w:p w:rsidR="00AD114A" w:rsidRPr="00AD114A" w:rsidP="00AD114A">
      <w:pPr>
        <w:pStyle w:val="NoSpacing"/>
        <w:spacing w:line="276" w:lineRule="auto"/>
        <w:jc w:val="both"/>
        <w:rPr>
          <w:b/>
          <w:sz w:val="24"/>
          <w:szCs w:val="24"/>
        </w:rPr>
      </w:pPr>
      <w:r w:rsidRPr="00AD114A">
        <w:rPr>
          <w:b/>
          <w:sz w:val="24"/>
          <w:szCs w:val="24"/>
        </w:rPr>
        <w:t xml:space="preserve">Базовый </w:t>
      </w:r>
      <w:r w:rsidRPr="00AD114A">
        <w:rPr>
          <w:b/>
          <w:bCs/>
          <w:color w:val="000000"/>
          <w:sz w:val="24"/>
          <w:szCs w:val="24"/>
          <w:lang w:eastAsia="ru-RU"/>
        </w:rPr>
        <w:t>уровень</w:t>
      </w:r>
    </w:p>
    <w:p w:rsidR="00AD114A" w:rsidRPr="00AD114A" w:rsidP="00AD114A">
      <w:pPr>
        <w:pStyle w:val="NoSpacing"/>
        <w:spacing w:line="276" w:lineRule="auto"/>
        <w:jc w:val="both"/>
        <w:rPr>
          <w:sz w:val="24"/>
          <w:szCs w:val="24"/>
          <w:lang w:eastAsia="ru-RU"/>
        </w:rPr>
      </w:pPr>
      <w:r w:rsidRPr="00AD114A">
        <w:rPr>
          <w:b/>
          <w:bCs/>
          <w:color w:val="000000"/>
          <w:sz w:val="24"/>
          <w:szCs w:val="24"/>
          <w:lang w:eastAsia="ru-RU"/>
        </w:rPr>
        <w:t>Физическая культура и здоровый образ жизни</w:t>
      </w:r>
    </w:p>
    <w:p w:rsidR="00AD114A" w:rsidRPr="00AD114A" w:rsidP="00AD114A">
      <w:pPr>
        <w:pStyle w:val="NoSpacing"/>
        <w:spacing w:line="276" w:lineRule="auto"/>
        <w:jc w:val="both"/>
        <w:rPr>
          <w:sz w:val="24"/>
          <w:szCs w:val="24"/>
          <w:lang w:eastAsia="ru-RU"/>
        </w:rPr>
      </w:pPr>
      <w:r w:rsidRPr="00AD114A">
        <w:rPr>
          <w:color w:val="000000"/>
          <w:sz w:val="24"/>
          <w:szCs w:val="24"/>
          <w:lang w:eastAsia="ru-RU"/>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AD114A" w:rsidRPr="00AD114A" w:rsidP="00AD114A">
      <w:pPr>
        <w:pStyle w:val="NoSpacing"/>
        <w:spacing w:line="276" w:lineRule="auto"/>
        <w:jc w:val="both"/>
        <w:rPr>
          <w:sz w:val="24"/>
          <w:szCs w:val="24"/>
          <w:lang w:eastAsia="ru-RU"/>
        </w:rPr>
      </w:pPr>
      <w:r w:rsidRPr="00AD114A">
        <w:rPr>
          <w:color w:val="000000"/>
          <w:sz w:val="24"/>
          <w:szCs w:val="24"/>
          <w:lang w:eastAsia="ru-RU"/>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w:t>
      </w:r>
      <w:r w:rsidR="002837D4">
        <w:rPr>
          <w:color w:val="000000"/>
          <w:sz w:val="24"/>
          <w:szCs w:val="24"/>
          <w:lang w:eastAsia="ru-RU"/>
        </w:rPr>
        <w:t xml:space="preserve"> и самомассажа</w:t>
      </w:r>
      <w:r w:rsidRPr="00AD114A">
        <w:rPr>
          <w:color w:val="000000"/>
          <w:sz w:val="24"/>
          <w:szCs w:val="24"/>
          <w:lang w:eastAsia="ru-RU"/>
        </w:rPr>
        <w:t>.</w:t>
      </w:r>
    </w:p>
    <w:p w:rsidR="00AD114A" w:rsidRPr="00AD114A" w:rsidP="00AD114A">
      <w:pPr>
        <w:pStyle w:val="NoSpacing"/>
        <w:spacing w:line="276" w:lineRule="auto"/>
        <w:jc w:val="both"/>
        <w:rPr>
          <w:sz w:val="24"/>
          <w:szCs w:val="24"/>
          <w:lang w:eastAsia="ru-RU"/>
        </w:rPr>
      </w:pPr>
      <w:r w:rsidRPr="00AD114A">
        <w:rPr>
          <w:color w:val="000000"/>
          <w:sz w:val="24"/>
          <w:szCs w:val="24"/>
          <w:lang w:eastAsia="ru-RU"/>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AD114A" w:rsidRPr="00AD114A" w:rsidP="00AD114A">
      <w:pPr>
        <w:pStyle w:val="NoSpacing"/>
        <w:spacing w:line="276" w:lineRule="auto"/>
        <w:jc w:val="both"/>
        <w:rPr>
          <w:sz w:val="24"/>
          <w:szCs w:val="24"/>
          <w:lang w:eastAsia="ru-RU"/>
        </w:rPr>
      </w:pPr>
      <w:r w:rsidRPr="00AD114A">
        <w:rPr>
          <w:color w:val="000000"/>
          <w:sz w:val="24"/>
          <w:szCs w:val="24"/>
          <w:lang w:eastAsia="ru-RU"/>
        </w:rP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w:t>
      </w:r>
      <w:r w:rsidRPr="00AD114A">
        <w:rPr>
          <w:i/>
          <w:iCs/>
          <w:color w:val="000000"/>
          <w:sz w:val="24"/>
          <w:szCs w:val="24"/>
          <w:lang w:eastAsia="ru-RU"/>
        </w:rPr>
        <w:t>судейство.</w:t>
      </w:r>
    </w:p>
    <w:p w:rsidR="00AD114A" w:rsidRPr="00AD114A" w:rsidP="00AD114A">
      <w:pPr>
        <w:pStyle w:val="NoSpacing"/>
        <w:spacing w:line="276" w:lineRule="auto"/>
        <w:jc w:val="both"/>
        <w:rPr>
          <w:sz w:val="24"/>
          <w:szCs w:val="24"/>
          <w:lang w:eastAsia="ru-RU"/>
        </w:rPr>
      </w:pPr>
      <w:r w:rsidRPr="00AD114A">
        <w:rPr>
          <w:color w:val="000000"/>
          <w:sz w:val="24"/>
          <w:szCs w:val="24"/>
          <w:lang w:eastAsia="ru-RU"/>
        </w:rPr>
        <w:t>Формы организации занятий физической культурой.</w:t>
      </w:r>
    </w:p>
    <w:p w:rsidR="00AD114A" w:rsidRPr="00AD114A" w:rsidP="00AD114A">
      <w:pPr>
        <w:pStyle w:val="NoSpacing"/>
        <w:spacing w:line="276" w:lineRule="auto"/>
        <w:jc w:val="both"/>
        <w:rPr>
          <w:sz w:val="24"/>
          <w:szCs w:val="24"/>
          <w:lang w:eastAsia="ru-RU"/>
        </w:rPr>
      </w:pPr>
      <w:r w:rsidRPr="00AD114A">
        <w:rPr>
          <w:color w:val="000000"/>
          <w:sz w:val="24"/>
          <w:szCs w:val="24"/>
          <w:lang w:eastAsia="ru-RU"/>
        </w:rP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AD114A" w:rsidRPr="00AD114A" w:rsidP="00AD114A">
      <w:pPr>
        <w:pStyle w:val="NoSpacing"/>
        <w:spacing w:line="276" w:lineRule="auto"/>
        <w:jc w:val="both"/>
        <w:rPr>
          <w:sz w:val="24"/>
          <w:szCs w:val="24"/>
          <w:lang w:eastAsia="ru-RU"/>
        </w:rPr>
      </w:pPr>
      <w:r w:rsidRPr="00AD114A">
        <w:rPr>
          <w:color w:val="000000"/>
          <w:sz w:val="24"/>
          <w:szCs w:val="24"/>
          <w:lang w:eastAsia="ru-RU"/>
        </w:rPr>
        <w:t>Современное состояние физической культуры и спорта в России.</w:t>
      </w:r>
    </w:p>
    <w:p w:rsidR="00AD114A" w:rsidRPr="00215A9C" w:rsidP="00AD114A">
      <w:pPr>
        <w:pStyle w:val="NoSpacing"/>
        <w:spacing w:line="276" w:lineRule="auto"/>
        <w:jc w:val="both"/>
        <w:rPr>
          <w:sz w:val="24"/>
          <w:szCs w:val="24"/>
          <w:lang w:eastAsia="ru-RU"/>
        </w:rPr>
      </w:pPr>
      <w:r w:rsidRPr="00AD114A">
        <w:rPr>
          <w:i/>
          <w:iCs/>
          <w:color w:val="000000"/>
          <w:sz w:val="24"/>
          <w:szCs w:val="24"/>
          <w:lang w:eastAsia="ru-RU"/>
        </w:rPr>
        <w:t>Основы законодательства Российской Федерации в области физической культуры, спорта, туризма, охраны здоровья.</w:t>
      </w:r>
    </w:p>
    <w:p w:rsidR="00AD114A" w:rsidRPr="00AD114A" w:rsidP="00AD114A">
      <w:pPr>
        <w:pStyle w:val="NoSpacing"/>
        <w:spacing w:line="276" w:lineRule="auto"/>
        <w:jc w:val="both"/>
        <w:rPr>
          <w:sz w:val="24"/>
          <w:szCs w:val="24"/>
          <w:lang w:eastAsia="ru-RU"/>
        </w:rPr>
      </w:pPr>
      <w:r w:rsidRPr="00AD114A">
        <w:rPr>
          <w:b/>
          <w:bCs/>
          <w:color w:val="000000"/>
          <w:sz w:val="24"/>
          <w:szCs w:val="24"/>
          <w:lang w:eastAsia="ru-RU"/>
        </w:rPr>
        <w:t>Физкультурно-оздоровительная деятельность</w:t>
      </w:r>
    </w:p>
    <w:p w:rsidR="00AD114A" w:rsidRPr="00AD114A" w:rsidP="00AD114A">
      <w:pPr>
        <w:pStyle w:val="NoSpacing"/>
        <w:spacing w:line="276" w:lineRule="auto"/>
        <w:jc w:val="both"/>
        <w:rPr>
          <w:sz w:val="24"/>
          <w:szCs w:val="24"/>
          <w:lang w:eastAsia="ru-RU"/>
        </w:rPr>
      </w:pPr>
      <w:r w:rsidRPr="00AD114A">
        <w:rPr>
          <w:color w:val="000000"/>
          <w:sz w:val="24"/>
          <w:szCs w:val="24"/>
          <w:lang w:eastAsia="ru-RU"/>
        </w:rPr>
        <w:t>Оздоровительные системы физического воспитания.</w:t>
      </w:r>
    </w:p>
    <w:p w:rsidR="00AD114A" w:rsidRPr="00AD114A" w:rsidP="00AD114A">
      <w:pPr>
        <w:pStyle w:val="NoSpacing"/>
        <w:spacing w:line="276" w:lineRule="auto"/>
        <w:jc w:val="both"/>
        <w:rPr>
          <w:sz w:val="24"/>
          <w:szCs w:val="24"/>
          <w:lang w:eastAsia="ru-RU"/>
        </w:rPr>
      </w:pPr>
      <w:r w:rsidRPr="00AD114A">
        <w:rPr>
          <w:color w:val="000000"/>
          <w:sz w:val="24"/>
          <w:szCs w:val="24"/>
          <w:lang w:eastAsia="ru-RU"/>
        </w:rPr>
        <w:t>Современные фитнес-программы, направленные на достижение и поддержание оптимального качества жизни, решение задач формирования жизненно необходимых и спортивно ориентированных двигательных навыков и умений.</w:t>
      </w:r>
    </w:p>
    <w:p w:rsidR="00AD114A" w:rsidRPr="00215A9C" w:rsidP="00AD114A">
      <w:pPr>
        <w:pStyle w:val="NoSpacing"/>
        <w:spacing w:line="276" w:lineRule="auto"/>
        <w:jc w:val="both"/>
        <w:rPr>
          <w:sz w:val="24"/>
          <w:szCs w:val="24"/>
          <w:lang w:eastAsia="ru-RU"/>
        </w:rPr>
      </w:pPr>
      <w:r w:rsidRPr="00AD114A">
        <w:rPr>
          <w:color w:val="000000"/>
          <w:sz w:val="24"/>
          <w:szCs w:val="24"/>
          <w:lang w:eastAsia="ru-RU"/>
        </w:rPr>
        <w:t xml:space="preserve">Индивидуально ориентированные </w:t>
      </w:r>
      <w:r w:rsidRPr="00AD114A">
        <w:rPr>
          <w:color w:val="000000"/>
          <w:sz w:val="24"/>
          <w:szCs w:val="24"/>
          <w:lang w:eastAsia="ru-RU"/>
        </w:rPr>
        <w:t>здоровьесберегающие</w:t>
      </w:r>
      <w:r w:rsidRPr="00AD114A">
        <w:rPr>
          <w:color w:val="000000"/>
          <w:sz w:val="24"/>
          <w:szCs w:val="24"/>
          <w:lang w:eastAsia="ru-RU"/>
        </w:rPr>
        <w:t xml:space="preserve">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AD114A" w:rsidRPr="00AD114A" w:rsidP="00AD114A">
      <w:pPr>
        <w:pStyle w:val="NoSpacing"/>
        <w:spacing w:line="276" w:lineRule="auto"/>
        <w:jc w:val="both"/>
        <w:rPr>
          <w:sz w:val="24"/>
          <w:szCs w:val="24"/>
          <w:lang w:eastAsia="ru-RU"/>
        </w:rPr>
      </w:pPr>
      <w:r w:rsidRPr="00AD114A">
        <w:rPr>
          <w:b/>
          <w:bCs/>
          <w:color w:val="000000"/>
          <w:sz w:val="24"/>
          <w:szCs w:val="24"/>
          <w:lang w:eastAsia="ru-RU"/>
        </w:rPr>
        <w:t>Физическое совершенствование</w:t>
      </w:r>
    </w:p>
    <w:p w:rsidR="00AD114A" w:rsidRPr="00AD114A" w:rsidP="00AD114A">
      <w:pPr>
        <w:pStyle w:val="NoSpacing"/>
        <w:spacing w:line="276" w:lineRule="auto"/>
        <w:jc w:val="both"/>
        <w:rPr>
          <w:sz w:val="24"/>
          <w:szCs w:val="24"/>
          <w:lang w:eastAsia="ru-RU"/>
        </w:rPr>
      </w:pPr>
      <w:r w:rsidRPr="00AD114A">
        <w:rPr>
          <w:color w:val="000000"/>
          <w:sz w:val="24"/>
          <w:szCs w:val="24"/>
          <w:lang w:eastAsia="ru-RU"/>
        </w:rPr>
        <w:t xml:space="preserve">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технические приемы и командно-тактические действия в командных (игровых) видах; </w:t>
      </w:r>
      <w:r w:rsidRPr="00AD114A">
        <w:rPr>
          <w:i/>
          <w:iCs/>
          <w:color w:val="000000"/>
          <w:sz w:val="24"/>
          <w:szCs w:val="24"/>
          <w:lang w:eastAsia="ru-RU"/>
        </w:rPr>
        <w:t>техническая и тактическая подготовка в национальных видах спорта.</w:t>
      </w:r>
    </w:p>
    <w:p w:rsidR="00AD114A" w:rsidRPr="00AD114A" w:rsidP="00AD114A">
      <w:pPr>
        <w:pStyle w:val="NoSpacing"/>
        <w:spacing w:line="276" w:lineRule="auto"/>
        <w:jc w:val="both"/>
        <w:rPr>
          <w:sz w:val="24"/>
          <w:szCs w:val="24"/>
          <w:lang w:eastAsia="ru-RU"/>
        </w:rPr>
      </w:pPr>
      <w:r w:rsidRPr="00AD114A">
        <w:rPr>
          <w:color w:val="000000"/>
          <w:sz w:val="24"/>
          <w:szCs w:val="24"/>
          <w:lang w:eastAsia="ru-RU"/>
        </w:rPr>
        <w:t xml:space="preserve">Спортивные единоборства: технико-тактические действия самообороны; приемы страховки и </w:t>
      </w:r>
      <w:r w:rsidRPr="00AD114A">
        <w:rPr>
          <w:color w:val="000000"/>
          <w:sz w:val="24"/>
          <w:szCs w:val="24"/>
          <w:lang w:eastAsia="ru-RU"/>
        </w:rPr>
        <w:t>самостраховки</w:t>
      </w:r>
      <w:r w:rsidRPr="00AD114A">
        <w:rPr>
          <w:i/>
          <w:iCs/>
          <w:color w:val="000000"/>
          <w:sz w:val="24"/>
          <w:szCs w:val="24"/>
          <w:lang w:eastAsia="ru-RU"/>
        </w:rPr>
        <w:t>.</w:t>
      </w:r>
    </w:p>
    <w:p w:rsidR="00AD114A" w:rsidRPr="00AD114A" w:rsidP="00AD114A">
      <w:pPr>
        <w:pStyle w:val="NoSpacing"/>
        <w:spacing w:line="276" w:lineRule="auto"/>
        <w:jc w:val="both"/>
        <w:rPr>
          <w:i/>
          <w:iCs/>
          <w:color w:val="000000"/>
          <w:sz w:val="24"/>
          <w:szCs w:val="24"/>
          <w:lang w:eastAsia="ru-RU"/>
        </w:rPr>
      </w:pPr>
      <w:r w:rsidRPr="00AD114A">
        <w:rPr>
          <w:color w:val="000000"/>
          <w:sz w:val="24"/>
          <w:szCs w:val="24"/>
          <w:lang w:eastAsia="ru-RU"/>
        </w:rPr>
        <w:t xml:space="preserve">Прикладная физическая подготовка: полосы препятствий; </w:t>
      </w:r>
      <w:r w:rsidRPr="00AD114A">
        <w:rPr>
          <w:i/>
          <w:iCs/>
          <w:color w:val="000000"/>
          <w:sz w:val="24"/>
          <w:szCs w:val="24"/>
          <w:lang w:eastAsia="ru-RU"/>
        </w:rPr>
        <w:t xml:space="preserve">кросс по пересеченной местности с элементами спортивного </w:t>
      </w:r>
      <w:r w:rsidR="00142086">
        <w:rPr>
          <w:i/>
          <w:iCs/>
          <w:color w:val="000000"/>
          <w:sz w:val="24"/>
          <w:szCs w:val="24"/>
          <w:lang w:eastAsia="ru-RU"/>
        </w:rPr>
        <w:t>ориентирования</w:t>
      </w:r>
      <w:r w:rsidRPr="00AD114A">
        <w:rPr>
          <w:i/>
          <w:iCs/>
          <w:color w:val="000000"/>
          <w:sz w:val="24"/>
          <w:szCs w:val="24"/>
          <w:lang w:eastAsia="ru-RU"/>
        </w:rPr>
        <w:t>.</w:t>
      </w:r>
    </w:p>
    <w:p w:rsidR="00AD114A" w:rsidRPr="00D169E3" w:rsidP="004958A6">
      <w:pPr>
        <w:pStyle w:val="3"/>
        <w:spacing w:line="360" w:lineRule="auto"/>
        <w:jc w:val="both"/>
        <w:rPr>
          <w:rFonts w:ascii="Times New Roman" w:eastAsia="Times New Roman" w:hAnsi="Times New Roman" w:cs="Times New Roman"/>
          <w:b/>
          <w:sz w:val="24"/>
          <w:szCs w:val="24"/>
        </w:rPr>
      </w:pPr>
    </w:p>
    <w:p w:rsidR="00334741" w:rsidRPr="00D169E3" w:rsidP="00334741">
      <w:pPr>
        <w:pStyle w:val="NoSpacing"/>
        <w:spacing w:line="276" w:lineRule="auto"/>
        <w:jc w:val="both"/>
        <w:rPr>
          <w:sz w:val="24"/>
          <w:szCs w:val="24"/>
        </w:rPr>
      </w:pPr>
      <w:r>
        <w:rPr>
          <w:b/>
          <w:sz w:val="24"/>
          <w:szCs w:val="24"/>
        </w:rPr>
        <w:t xml:space="preserve"> </w:t>
      </w:r>
    </w:p>
    <w:p w:rsidR="00334741" w:rsidRPr="00142086" w:rsidP="00142086">
      <w:pPr>
        <w:pStyle w:val="NoSpacing"/>
        <w:spacing w:line="276" w:lineRule="auto"/>
        <w:jc w:val="both"/>
        <w:rPr>
          <w:sz w:val="24"/>
          <w:szCs w:val="24"/>
        </w:rPr>
      </w:pPr>
    </w:p>
    <w:p w:rsidR="00334741" w:rsidRPr="00334741" w:rsidP="00334741">
      <w:pPr>
        <w:pStyle w:val="NoSpacing"/>
        <w:spacing w:line="276" w:lineRule="auto"/>
        <w:jc w:val="both"/>
        <w:rPr>
          <w:b/>
          <w:sz w:val="24"/>
          <w:szCs w:val="24"/>
        </w:rPr>
      </w:pPr>
      <w:r w:rsidRPr="00334741">
        <w:rPr>
          <w:b/>
          <w:sz w:val="24"/>
          <w:szCs w:val="24"/>
        </w:rPr>
        <w:t>Основы безопасности жизнедеятельности</w:t>
      </w:r>
    </w:p>
    <w:p w:rsidR="00334741" w:rsidRPr="00334741" w:rsidP="00334741">
      <w:pPr>
        <w:pStyle w:val="NoSpacing"/>
        <w:spacing w:line="276" w:lineRule="auto"/>
        <w:jc w:val="both"/>
        <w:rPr>
          <w:sz w:val="24"/>
          <w:szCs w:val="24"/>
        </w:rPr>
      </w:pPr>
    </w:p>
    <w:p w:rsidR="00334741" w:rsidRPr="00334741" w:rsidP="00334741">
      <w:pPr>
        <w:pStyle w:val="NoSpacing"/>
        <w:spacing w:line="276" w:lineRule="auto"/>
        <w:jc w:val="both"/>
        <w:rPr>
          <w:sz w:val="24"/>
          <w:szCs w:val="24"/>
        </w:rPr>
      </w:pPr>
      <w:r w:rsidRPr="00334741">
        <w:rPr>
          <w:sz w:val="24"/>
          <w:szCs w:val="24"/>
        </w:rPr>
        <w:t>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формирования у обучающихся компетенции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
    <w:p w:rsidR="00334741" w:rsidRPr="00334741" w:rsidP="00334741">
      <w:pPr>
        <w:pStyle w:val="NoSpacing"/>
        <w:spacing w:line="276" w:lineRule="auto"/>
        <w:jc w:val="both"/>
        <w:rPr>
          <w:sz w:val="24"/>
          <w:szCs w:val="24"/>
        </w:rPr>
      </w:pPr>
      <w:r w:rsidRPr="00334741">
        <w:rPr>
          <w:sz w:val="24"/>
          <w:szCs w:val="24"/>
        </w:rPr>
        <w:t>Цель</w:t>
      </w:r>
      <w:r>
        <w:rPr>
          <w:sz w:val="24"/>
          <w:szCs w:val="24"/>
        </w:rPr>
        <w:t>ю изучения и освоения п</w:t>
      </w:r>
      <w:r w:rsidRPr="00334741">
        <w:rPr>
          <w:sz w:val="24"/>
          <w:szCs w:val="24"/>
        </w:rPr>
        <w:t>рограммы учебного предмета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rsidR="00334741" w:rsidRPr="00334741" w:rsidP="00334741">
      <w:pPr>
        <w:pStyle w:val="NoSpacing"/>
        <w:spacing w:line="276" w:lineRule="auto"/>
        <w:jc w:val="both"/>
        <w:rPr>
          <w:sz w:val="24"/>
          <w:szCs w:val="24"/>
        </w:rPr>
      </w:pPr>
      <w:r w:rsidRPr="00334741">
        <w:rPr>
          <w:sz w:val="24"/>
          <w:szCs w:val="24"/>
        </w:rPr>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C14B58" w:rsidRPr="00C14B58" w:rsidP="00C14B58">
      <w:pPr>
        <w:pStyle w:val="NoSpacing"/>
        <w:spacing w:line="276" w:lineRule="auto"/>
        <w:jc w:val="both"/>
        <w:rPr>
          <w:b/>
          <w:sz w:val="24"/>
          <w:szCs w:val="24"/>
        </w:rPr>
      </w:pPr>
      <w:r w:rsidRPr="00C14B58">
        <w:rPr>
          <w:b/>
          <w:sz w:val="24"/>
          <w:szCs w:val="24"/>
        </w:rPr>
        <w:t>Раздел 1. «Основы безопасности личности, общества и государства».</w:t>
      </w:r>
    </w:p>
    <w:p w:rsidR="00C14B58" w:rsidRPr="00C14B58" w:rsidP="00C14B58">
      <w:pPr>
        <w:pStyle w:val="NoSpacing"/>
        <w:spacing w:line="276" w:lineRule="auto"/>
        <w:jc w:val="both"/>
        <w:rPr>
          <w:b/>
          <w:sz w:val="24"/>
          <w:szCs w:val="24"/>
        </w:rPr>
      </w:pPr>
      <w:r w:rsidRPr="00C14B58">
        <w:rPr>
          <w:b/>
          <w:sz w:val="24"/>
          <w:szCs w:val="24"/>
        </w:rPr>
        <w:t>Глава 1. «Научные основы обеспечения безопасности жизнедеятельности человека в современной среде обитания».</w:t>
      </w:r>
    </w:p>
    <w:p w:rsidR="00C14B58" w:rsidRPr="00C14B58" w:rsidP="00C14B58">
      <w:pPr>
        <w:pStyle w:val="NoSpacing"/>
        <w:spacing w:line="276" w:lineRule="auto"/>
        <w:jc w:val="both"/>
        <w:rPr>
          <w:sz w:val="24"/>
          <w:szCs w:val="24"/>
        </w:rPr>
      </w:pPr>
      <w:r w:rsidRPr="00C14B58">
        <w:rPr>
          <w:sz w:val="24"/>
          <w:szCs w:val="24"/>
        </w:rPr>
        <w:t xml:space="preserve">Культура безопасности жизнедеятельности человека в современной среде обитания. Междисциплинарные основы теории безопасности жизнедеятельности. Экологические основы </w:t>
      </w:r>
      <w:r w:rsidRPr="00C14B58">
        <w:rPr>
          <w:sz w:val="24"/>
          <w:szCs w:val="24"/>
        </w:rPr>
        <w:t>безопасности жизнедеятельности человека в среде обитания.</w:t>
      </w:r>
      <w:r w:rsidR="000E5FA5">
        <w:rPr>
          <w:sz w:val="24"/>
          <w:szCs w:val="24"/>
        </w:rPr>
        <w:t xml:space="preserve"> Медико-</w:t>
      </w:r>
      <w:r w:rsidRPr="00C14B58">
        <w:rPr>
          <w:sz w:val="24"/>
          <w:szCs w:val="24"/>
        </w:rPr>
        <w:t>биологические основы безопасности жизнедеятельности человека в среде обитания. Психологические основы безопасности жизнедеятельности человека в среде обитания. Проблемы формирования культуры безопасности жизнедеятельности человека в современной среде обитания. Этические и экологические критерии безопасности современной науки и технологий. Общенаучные методологические подходы к изучению проблем безопасности жизнедеятельности человека в среде обитания. Основные подходы и принципы обеспечения безопасности объектов в среде жизнедеятельности. Основы управления безопасностью в системе «человек — среда</w:t>
      </w:r>
    </w:p>
    <w:p w:rsidR="00C14B58" w:rsidRPr="00C14B58" w:rsidP="00C14B58">
      <w:pPr>
        <w:pStyle w:val="NoSpacing"/>
        <w:spacing w:line="276" w:lineRule="auto"/>
        <w:jc w:val="both"/>
        <w:rPr>
          <w:sz w:val="24"/>
          <w:szCs w:val="24"/>
        </w:rPr>
      </w:pPr>
      <w:r w:rsidRPr="00C14B58">
        <w:rPr>
          <w:sz w:val="24"/>
          <w:szCs w:val="24"/>
        </w:rPr>
        <w:t>обитания».</w:t>
      </w:r>
    </w:p>
    <w:p w:rsidR="00C14B58" w:rsidP="00C14B58">
      <w:pPr>
        <w:pStyle w:val="NoSpacing"/>
        <w:spacing w:line="276" w:lineRule="auto"/>
        <w:jc w:val="both"/>
        <w:rPr>
          <w:b/>
          <w:sz w:val="24"/>
          <w:szCs w:val="24"/>
        </w:rPr>
      </w:pPr>
      <w:r w:rsidRPr="00C14B58">
        <w:rPr>
          <w:b/>
          <w:sz w:val="24"/>
          <w:szCs w:val="24"/>
        </w:rPr>
        <w:t>Глава 2. Законодательные основы обеспечения безопасности личности, общества, государства.</w:t>
      </w:r>
    </w:p>
    <w:p w:rsidR="00C14B58" w:rsidRPr="00C14B58" w:rsidP="00C14B58">
      <w:pPr>
        <w:pStyle w:val="NoSpacing"/>
        <w:spacing w:line="276" w:lineRule="auto"/>
        <w:jc w:val="both"/>
        <w:rPr>
          <w:b/>
          <w:sz w:val="24"/>
          <w:szCs w:val="24"/>
        </w:rPr>
      </w:pPr>
      <w:r w:rsidRPr="00C14B58">
        <w:rPr>
          <w:sz w:val="24"/>
          <w:szCs w:val="24"/>
        </w:rPr>
        <w:t>Права и обязанности государства и граждан России по обеспечению безопасности жизнедеятельности. Защита национальной безопасности государства от военных угроз. Защита личности, общества, государства от угроз социального характера. Противодействие экстремизму. Противодействие терроризму, наркотизму в Российской Федерации. Обеспечение национальной безопасности России. Обеспечение социальной, экономической и государственной безопасности. Защита населения и территорий в чрезвычайных ситуациях. Поисково-спасательная служба МЧС России. Международное сотрудничество России по противодействию военным угрозам, экстремизму, терроризму.</w:t>
      </w:r>
    </w:p>
    <w:p w:rsidR="00C14B58" w:rsidRPr="00C14B58" w:rsidP="00C14B58">
      <w:pPr>
        <w:pStyle w:val="NoSpacing"/>
        <w:spacing w:line="276" w:lineRule="auto"/>
        <w:jc w:val="both"/>
        <w:rPr>
          <w:b/>
          <w:sz w:val="24"/>
          <w:szCs w:val="24"/>
        </w:rPr>
      </w:pPr>
      <w:r w:rsidRPr="00C14B58">
        <w:rPr>
          <w:b/>
          <w:sz w:val="24"/>
          <w:szCs w:val="24"/>
        </w:rPr>
        <w:t>Глава 3. Организационные основы защиты населения и территорий России в чрезвычайных ситуациях.</w:t>
      </w:r>
    </w:p>
    <w:p w:rsidR="00C14B58" w:rsidRPr="00C14B58" w:rsidP="00C14B58">
      <w:pPr>
        <w:pStyle w:val="NoSpacing"/>
        <w:spacing w:line="276" w:lineRule="auto"/>
        <w:jc w:val="both"/>
        <w:rPr>
          <w:sz w:val="24"/>
          <w:szCs w:val="24"/>
        </w:rPr>
      </w:pPr>
      <w:r w:rsidRPr="00C14B58">
        <w:rPr>
          <w:sz w:val="24"/>
          <w:szCs w:val="24"/>
        </w:rPr>
        <w:t>Единая государственная система предупреждения и ликвидации чрезвычайных ситуаций (РСЧС). Основные мероприятия РСЧС и гражданской обороны по защите населения и территорий в чрезвычайных ситуациях. Защита населения и территорий от чрезвычайных ситуаций природного характера. Защита населения и территорий от чрезвычайных ситуаций техногенного характера. Чрезвычайные ситуации на инженерных сооружениях, дорогах, транспорте. Страхование. Экстремальные ситуации криминогенного характера. Экстремизм, терроризм и безопасность человека. Наркотизм и безопасность человека. Дорожно-транспортная безопасность. Вынужденное автономное существование в природных условиях.</w:t>
      </w:r>
    </w:p>
    <w:p w:rsidR="00C14B58" w:rsidRPr="00C14B58" w:rsidP="00C14B58">
      <w:pPr>
        <w:pStyle w:val="NoSpacing"/>
        <w:spacing w:line="276" w:lineRule="auto"/>
        <w:jc w:val="both"/>
        <w:rPr>
          <w:b/>
          <w:sz w:val="24"/>
          <w:szCs w:val="24"/>
        </w:rPr>
      </w:pPr>
      <w:r w:rsidRPr="00C14B58">
        <w:rPr>
          <w:b/>
          <w:sz w:val="24"/>
          <w:szCs w:val="24"/>
        </w:rPr>
        <w:t>Раздел 2. Военная безопасность государства</w:t>
      </w:r>
    </w:p>
    <w:p w:rsidR="00C14B58" w:rsidRPr="00C14B58" w:rsidP="00C14B58">
      <w:pPr>
        <w:pStyle w:val="NoSpacing"/>
        <w:spacing w:line="276" w:lineRule="auto"/>
        <w:jc w:val="both"/>
        <w:rPr>
          <w:b/>
          <w:bCs/>
          <w:sz w:val="24"/>
          <w:szCs w:val="24"/>
        </w:rPr>
      </w:pPr>
      <w:r w:rsidRPr="00C14B58">
        <w:rPr>
          <w:b/>
          <w:bCs/>
          <w:sz w:val="24"/>
          <w:szCs w:val="24"/>
        </w:rPr>
        <w:t>Глава 4. Чрезвычайные ситуации военного характера и безопасность</w:t>
      </w:r>
    </w:p>
    <w:p w:rsidR="00C14B58" w:rsidRPr="00C14B58" w:rsidP="00C14B58">
      <w:pPr>
        <w:pStyle w:val="NoSpacing"/>
        <w:spacing w:line="276" w:lineRule="auto"/>
        <w:jc w:val="both"/>
        <w:rPr>
          <w:sz w:val="24"/>
          <w:szCs w:val="24"/>
        </w:rPr>
      </w:pPr>
      <w:r w:rsidRPr="00C14B58">
        <w:rPr>
          <w:sz w:val="24"/>
          <w:szCs w:val="24"/>
        </w:rPr>
        <w:t>Защита населения и территорий от военной опасности, оружия массового поражения и современных обычных средств поражения. Защита населения и территорий от радиационной опасности</w:t>
      </w:r>
      <w:r w:rsidRPr="00C14B58">
        <w:rPr>
          <w:i/>
          <w:iCs/>
          <w:sz w:val="24"/>
          <w:szCs w:val="24"/>
        </w:rPr>
        <w:t xml:space="preserve">. </w:t>
      </w:r>
      <w:r w:rsidRPr="00C14B58">
        <w:rPr>
          <w:sz w:val="24"/>
          <w:szCs w:val="24"/>
        </w:rPr>
        <w:t>Средства коллективной защиты от оружия массового поражения</w:t>
      </w:r>
      <w:r w:rsidRPr="00C14B58">
        <w:rPr>
          <w:i/>
          <w:iCs/>
          <w:sz w:val="24"/>
          <w:szCs w:val="24"/>
        </w:rPr>
        <w:t xml:space="preserve">. </w:t>
      </w:r>
      <w:r w:rsidRPr="00C14B58">
        <w:rPr>
          <w:sz w:val="24"/>
          <w:szCs w:val="24"/>
        </w:rPr>
        <w:t>Защита населения и территорий от биологической и экологической опасности</w:t>
      </w:r>
      <w:r w:rsidRPr="00C14B58">
        <w:rPr>
          <w:i/>
          <w:iCs/>
          <w:sz w:val="24"/>
          <w:szCs w:val="24"/>
        </w:rPr>
        <w:t xml:space="preserve">. </w:t>
      </w:r>
      <w:r w:rsidRPr="00C14B58">
        <w:rPr>
          <w:sz w:val="24"/>
          <w:szCs w:val="24"/>
        </w:rPr>
        <w:t>Средства индивидуальной защиты органов дыхания и кожи.</w:t>
      </w:r>
    </w:p>
    <w:p w:rsidR="00C14B58" w:rsidRPr="00C14B58" w:rsidP="00C14B58">
      <w:pPr>
        <w:pStyle w:val="NoSpacing"/>
        <w:spacing w:line="276" w:lineRule="auto"/>
        <w:jc w:val="both"/>
        <w:rPr>
          <w:bCs/>
          <w:sz w:val="24"/>
          <w:szCs w:val="24"/>
        </w:rPr>
      </w:pPr>
      <w:r w:rsidRPr="00C14B58">
        <w:rPr>
          <w:b/>
          <w:bCs/>
          <w:sz w:val="24"/>
          <w:szCs w:val="24"/>
        </w:rPr>
        <w:t>Глава 5.</w:t>
      </w:r>
      <w:r w:rsidRPr="00C14B58">
        <w:rPr>
          <w:bCs/>
          <w:sz w:val="24"/>
          <w:szCs w:val="24"/>
        </w:rPr>
        <w:t xml:space="preserve"> Вооруженные Силы Российской Федерации на защите государства от военных угроз</w:t>
      </w:r>
    </w:p>
    <w:p w:rsidR="00C14B58" w:rsidRPr="00C14B58" w:rsidP="00C14B58">
      <w:pPr>
        <w:pStyle w:val="NoSpacing"/>
        <w:spacing w:line="276" w:lineRule="auto"/>
        <w:jc w:val="both"/>
        <w:rPr>
          <w:sz w:val="24"/>
          <w:szCs w:val="24"/>
        </w:rPr>
      </w:pPr>
      <w:r w:rsidRPr="00C14B58">
        <w:rPr>
          <w:sz w:val="24"/>
          <w:szCs w:val="24"/>
        </w:rPr>
        <w:t>Вооруженные Силы Российской Федерации: организационные основы. Состав Вооруженных Сил Российской Федерации. Воинская обязанность и военная служба. Права и обязанности военнослужащих. Боевые традиции и ритуалы Вооруженных Сил Российской Федерации. Основные задачи Воор</w:t>
      </w:r>
      <w:r>
        <w:rPr>
          <w:sz w:val="24"/>
          <w:szCs w:val="24"/>
        </w:rPr>
        <w:t>уженных Сил. Правовые основы во</w:t>
      </w:r>
      <w:r w:rsidRPr="00C14B58">
        <w:rPr>
          <w:sz w:val="24"/>
          <w:szCs w:val="24"/>
        </w:rPr>
        <w:t xml:space="preserve">инской обязанности. Правовые основы военной службы. Подготовка граждан </w:t>
      </w:r>
      <w:r>
        <w:rPr>
          <w:sz w:val="24"/>
          <w:szCs w:val="24"/>
        </w:rPr>
        <w:t>к военной</w:t>
      </w:r>
      <w:r w:rsidRPr="00C14B58">
        <w:rPr>
          <w:sz w:val="24"/>
          <w:szCs w:val="24"/>
        </w:rPr>
        <w:t xml:space="preserve"> службе: обязательная и добровольная. Требования воинской деятельности к личности военнослужащего. Особенности военной </w:t>
      </w:r>
      <w:r>
        <w:rPr>
          <w:sz w:val="24"/>
          <w:szCs w:val="24"/>
        </w:rPr>
        <w:t>службы по призыву и альтернатив</w:t>
      </w:r>
      <w:r w:rsidRPr="00C14B58">
        <w:rPr>
          <w:sz w:val="24"/>
          <w:szCs w:val="24"/>
        </w:rPr>
        <w:t>ной гражданской службы. Военные гуманитарные миссии России в «горячих точках» мира. Военные операции на территории России: борьба с терроризмом. Военные учения Вооруженных Сил Российской Федерации. Боевая слава российских воинов.</w:t>
      </w:r>
    </w:p>
    <w:p w:rsidR="00C14B58" w:rsidRPr="000E5FA5" w:rsidP="00C14B58">
      <w:pPr>
        <w:pStyle w:val="NoSpacing"/>
        <w:spacing w:line="276" w:lineRule="auto"/>
        <w:jc w:val="both"/>
        <w:rPr>
          <w:b/>
          <w:sz w:val="24"/>
          <w:szCs w:val="24"/>
        </w:rPr>
      </w:pPr>
      <w:r w:rsidRPr="000E5FA5">
        <w:rPr>
          <w:b/>
          <w:sz w:val="24"/>
          <w:szCs w:val="24"/>
        </w:rPr>
        <w:t>Раздел 3. Основы медицинских знаний</w:t>
      </w:r>
      <w:r w:rsidR="000E5FA5">
        <w:rPr>
          <w:b/>
          <w:sz w:val="24"/>
          <w:szCs w:val="24"/>
        </w:rPr>
        <w:t xml:space="preserve"> </w:t>
      </w:r>
      <w:r w:rsidRPr="000E5FA5">
        <w:rPr>
          <w:b/>
          <w:sz w:val="24"/>
          <w:szCs w:val="24"/>
        </w:rPr>
        <w:t>и здорового образа жизни</w:t>
      </w:r>
    </w:p>
    <w:p w:rsidR="00C14B58" w:rsidRPr="000E5FA5" w:rsidP="00C14B58">
      <w:pPr>
        <w:pStyle w:val="NoSpacing"/>
        <w:spacing w:line="276" w:lineRule="auto"/>
        <w:jc w:val="both"/>
        <w:rPr>
          <w:b/>
          <w:bCs/>
          <w:sz w:val="24"/>
          <w:szCs w:val="24"/>
        </w:rPr>
      </w:pPr>
      <w:r w:rsidRPr="000E5FA5">
        <w:rPr>
          <w:b/>
          <w:bCs/>
          <w:sz w:val="24"/>
          <w:szCs w:val="24"/>
        </w:rPr>
        <w:t>Глава 6. Факторы риска нарушений здоровья: инфекционные и неинфекционные заболевания</w:t>
      </w:r>
    </w:p>
    <w:p w:rsidR="00C14B58" w:rsidRPr="00C14B58" w:rsidP="00C14B58">
      <w:pPr>
        <w:pStyle w:val="NoSpacing"/>
        <w:spacing w:line="276" w:lineRule="auto"/>
        <w:jc w:val="both"/>
        <w:rPr>
          <w:sz w:val="24"/>
          <w:szCs w:val="24"/>
        </w:rPr>
      </w:pPr>
      <w:r w:rsidRPr="00C14B58">
        <w:rPr>
          <w:sz w:val="24"/>
          <w:szCs w:val="24"/>
        </w:rPr>
        <w:t>Медицинское обеспечение индивидуального и общественного здоровья. Здоровый образ жизни и его составляющие.</w:t>
      </w:r>
      <w:r w:rsidR="000E5FA5">
        <w:rPr>
          <w:sz w:val="24"/>
          <w:szCs w:val="24"/>
        </w:rPr>
        <w:t xml:space="preserve"> </w:t>
      </w:r>
      <w:r w:rsidRPr="00C14B58">
        <w:rPr>
          <w:sz w:val="24"/>
          <w:szCs w:val="24"/>
        </w:rPr>
        <w:t>Инфекционные заболевания: их особенности и меры профилактики. Факторы риска неинфекционных заболеваний и меры их профилактики. Профилактика заболеваний, передающихся половым путем.</w:t>
      </w:r>
    </w:p>
    <w:p w:rsidR="00C14B58" w:rsidRPr="00C14B58" w:rsidP="00C14B58">
      <w:pPr>
        <w:pStyle w:val="NoSpacing"/>
        <w:spacing w:line="276" w:lineRule="auto"/>
        <w:jc w:val="both"/>
        <w:rPr>
          <w:sz w:val="24"/>
          <w:szCs w:val="24"/>
        </w:rPr>
      </w:pPr>
      <w:r w:rsidRPr="00C14B58">
        <w:rPr>
          <w:sz w:val="24"/>
          <w:szCs w:val="24"/>
        </w:rPr>
        <w:t>Основы здорового образа жизни:</w:t>
      </w:r>
    </w:p>
    <w:p w:rsidR="00C14B58" w:rsidRPr="00C14B58" w:rsidP="00C14B58">
      <w:pPr>
        <w:pStyle w:val="NoSpacing"/>
        <w:spacing w:line="276" w:lineRule="auto"/>
        <w:jc w:val="both"/>
        <w:rPr>
          <w:sz w:val="24"/>
          <w:szCs w:val="24"/>
        </w:rPr>
      </w:pPr>
      <w:r w:rsidRPr="00C14B58">
        <w:rPr>
          <w:sz w:val="24"/>
          <w:szCs w:val="24"/>
        </w:rPr>
        <w:t>Демографическая ситуация в России. Культура здорового образа жизни. Культура питания. Культура здорового образа жизни и репродуктивное здоровье. Вредные привычки. Культура движения.</w:t>
      </w:r>
    </w:p>
    <w:p w:rsidR="00C14B58" w:rsidRPr="000E5FA5" w:rsidP="00C14B58">
      <w:pPr>
        <w:pStyle w:val="NoSpacing"/>
        <w:spacing w:line="276" w:lineRule="auto"/>
        <w:jc w:val="both"/>
        <w:rPr>
          <w:b/>
          <w:bCs/>
          <w:sz w:val="24"/>
          <w:szCs w:val="24"/>
        </w:rPr>
      </w:pPr>
      <w:r w:rsidRPr="000E5FA5">
        <w:rPr>
          <w:b/>
          <w:bCs/>
          <w:sz w:val="24"/>
          <w:szCs w:val="24"/>
        </w:rPr>
        <w:t>Глава 7. Оказание первой помощи при неотложных состояниях</w:t>
      </w:r>
    </w:p>
    <w:p w:rsidR="00C14B58" w:rsidRPr="00C14B58" w:rsidP="00C14B58">
      <w:pPr>
        <w:pStyle w:val="NoSpacing"/>
        <w:spacing w:line="276" w:lineRule="auto"/>
        <w:jc w:val="both"/>
        <w:rPr>
          <w:sz w:val="24"/>
          <w:szCs w:val="24"/>
        </w:rPr>
      </w:pPr>
      <w:r w:rsidRPr="00C14B58">
        <w:rPr>
          <w:sz w:val="24"/>
          <w:szCs w:val="24"/>
        </w:rPr>
        <w:t>Первая помощь при неотложных состояниях: закон и порядок. Правила оказания первой помощи при травмах. Первая помощь при кровотечениях, ранениях. Первая помощь: сердечно-легочная реанимация. Первая помощь при ушибах, растяжении связок, вывихах, переломах. Медико-психологическая помощь. Первая помощь при ранениях. Первая помощь при поражении радиацией, отравляющими веществами, при химических и термических ожогах, обморожении. Первая помощь при дорожно-транспортном происшествии. Первая помощь при отравлении никотином, алкоголем, лекарствами, ядами, наркотическими веществами.</w:t>
      </w:r>
    </w:p>
    <w:p w:rsidR="000E5FA5" w:rsidP="00334741">
      <w:pPr>
        <w:pStyle w:val="NoSpacing"/>
        <w:spacing w:line="276" w:lineRule="auto"/>
        <w:jc w:val="both"/>
        <w:rPr>
          <w:b/>
          <w:sz w:val="24"/>
          <w:szCs w:val="24"/>
        </w:rPr>
      </w:pPr>
    </w:p>
    <w:p w:rsidR="00334741" w:rsidP="00334741">
      <w:pPr>
        <w:pStyle w:val="NoSpacing"/>
        <w:spacing w:line="276" w:lineRule="auto"/>
        <w:jc w:val="both"/>
        <w:rPr>
          <w:b/>
          <w:sz w:val="24"/>
          <w:szCs w:val="24"/>
        </w:rPr>
      </w:pPr>
      <w:r w:rsidRPr="00334741">
        <w:rPr>
          <w:b/>
          <w:sz w:val="24"/>
          <w:szCs w:val="24"/>
        </w:rPr>
        <w:t>Индивидуальный проект</w:t>
      </w:r>
    </w:p>
    <w:p w:rsidR="00334741" w:rsidP="00334741">
      <w:pPr>
        <w:pStyle w:val="NoSpacing"/>
        <w:spacing w:line="276" w:lineRule="auto"/>
        <w:jc w:val="both"/>
        <w:rPr>
          <w:b/>
          <w:sz w:val="24"/>
          <w:szCs w:val="24"/>
        </w:rPr>
      </w:pPr>
    </w:p>
    <w:p w:rsidR="008227B3" w:rsidP="008227B3">
      <w:pPr>
        <w:pStyle w:val="NoSpacing"/>
        <w:spacing w:line="276" w:lineRule="auto"/>
        <w:jc w:val="both"/>
        <w:rPr>
          <w:sz w:val="24"/>
          <w:szCs w:val="24"/>
        </w:rPr>
      </w:pPr>
      <w:r w:rsidRPr="008227B3">
        <w:rPr>
          <w:sz w:val="24"/>
          <w:szCs w:val="24"/>
        </w:rPr>
        <w:t>Проектно-исследовательская деятельность обучающихся является неотъемлемой частью учебного процесса. В основе проектно-исследовательской деятельности обучающихся лежит системно</w:t>
      </w:r>
      <w:r>
        <w:rPr>
          <w:sz w:val="24"/>
          <w:szCs w:val="24"/>
        </w:rPr>
        <w:t>-</w:t>
      </w:r>
      <w:r w:rsidRPr="008227B3">
        <w:rPr>
          <w:sz w:val="24"/>
          <w:szCs w:val="24"/>
        </w:rPr>
        <w:t xml:space="preserve">деятельностный подход как принцип организации образовательного процесса по ФГОС </w:t>
      </w:r>
      <w:r>
        <w:rPr>
          <w:sz w:val="24"/>
          <w:szCs w:val="24"/>
        </w:rPr>
        <w:t>СОО</w:t>
      </w:r>
      <w:r w:rsidRPr="008227B3">
        <w:rPr>
          <w:sz w:val="24"/>
          <w:szCs w:val="24"/>
        </w:rPr>
        <w:t>.  Результатом проектно-исследова</w:t>
      </w:r>
      <w:r>
        <w:rPr>
          <w:sz w:val="24"/>
          <w:szCs w:val="24"/>
        </w:rPr>
        <w:t>тельской деятельности на уровне среднего общего образования</w:t>
      </w:r>
      <w:r w:rsidRPr="008227B3">
        <w:rPr>
          <w:sz w:val="24"/>
          <w:szCs w:val="24"/>
        </w:rPr>
        <w:t xml:space="preserve"> является итоговый индивидуальный проект. Индивидуальный итоговый проект является основным объектом оценки метапредметных результатов, полученных обучающимися в ходе освоения междисциплинарных учебных программ. Индивидуальный итоговой проект представляет собой учебный проект, выполняемый </w:t>
      </w:r>
      <w:r>
        <w:rPr>
          <w:sz w:val="24"/>
          <w:szCs w:val="24"/>
        </w:rPr>
        <w:t>об</w:t>
      </w:r>
      <w:r w:rsidRPr="008227B3">
        <w:rPr>
          <w:sz w:val="24"/>
          <w:szCs w:val="24"/>
        </w:rPr>
        <w:t>уча</w:t>
      </w:r>
      <w:r>
        <w:rPr>
          <w:sz w:val="24"/>
          <w:szCs w:val="24"/>
        </w:rPr>
        <w:t>ю</w:t>
      </w:r>
      <w:r w:rsidRPr="008227B3">
        <w:rPr>
          <w:sz w:val="24"/>
          <w:szCs w:val="24"/>
        </w:rPr>
        <w:t xml:space="preserve">щимся в рамках одного </w:t>
      </w:r>
      <w:r>
        <w:rPr>
          <w:sz w:val="24"/>
          <w:szCs w:val="24"/>
        </w:rPr>
        <w:t>учебного предмета</w:t>
      </w:r>
      <w:r w:rsidRPr="008227B3">
        <w:rPr>
          <w:sz w:val="24"/>
          <w:szCs w:val="24"/>
        </w:rPr>
        <w:t xml:space="preserve"> с целью продемонстрировать свои достижения в самостоятельном освоении содержания и методов избранных областей знаний и видов деятельности,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Выполнение индивидуального итогового проекта обязательно для каждого </w:t>
      </w:r>
      <w:r>
        <w:rPr>
          <w:sz w:val="24"/>
          <w:szCs w:val="24"/>
        </w:rPr>
        <w:t>об</w:t>
      </w:r>
      <w:r w:rsidRPr="008227B3">
        <w:rPr>
          <w:sz w:val="24"/>
          <w:szCs w:val="24"/>
        </w:rPr>
        <w:t>уча</w:t>
      </w:r>
      <w:r>
        <w:rPr>
          <w:sz w:val="24"/>
          <w:szCs w:val="24"/>
        </w:rPr>
        <w:t>ю</w:t>
      </w:r>
      <w:r w:rsidRPr="008227B3">
        <w:rPr>
          <w:sz w:val="24"/>
          <w:szCs w:val="24"/>
        </w:rPr>
        <w:t xml:space="preserve">щегося, занимающегося по ФГОС </w:t>
      </w:r>
      <w:r>
        <w:rPr>
          <w:sz w:val="24"/>
          <w:szCs w:val="24"/>
        </w:rPr>
        <w:t>СОО</w:t>
      </w:r>
      <w:r w:rsidRPr="008227B3">
        <w:rPr>
          <w:sz w:val="24"/>
          <w:szCs w:val="24"/>
        </w:rPr>
        <w:t>.  Защита индивидуального итогового проекта является одной из обязательных составляющих материалов системы внутришкольного мониторинга образовательных достижений. В проектную деятельность включ</w:t>
      </w:r>
      <w:r>
        <w:rPr>
          <w:sz w:val="24"/>
          <w:szCs w:val="24"/>
        </w:rPr>
        <w:t>аются все обучающиеся 10</w:t>
      </w:r>
      <w:r w:rsidR="000E5FA5">
        <w:rPr>
          <w:sz w:val="24"/>
          <w:szCs w:val="24"/>
        </w:rPr>
        <w:t>-11 классов</w:t>
      </w:r>
      <w:r w:rsidRPr="008227B3">
        <w:rPr>
          <w:sz w:val="24"/>
          <w:szCs w:val="24"/>
        </w:rPr>
        <w:t xml:space="preserve">. Направление и содержание проектной деятельности определяется обучающимся (обучающимися) совместно </w:t>
      </w:r>
      <w:r>
        <w:rPr>
          <w:sz w:val="24"/>
          <w:szCs w:val="24"/>
        </w:rPr>
        <w:t>с руководителем</w:t>
      </w:r>
      <w:r w:rsidRPr="008227B3">
        <w:rPr>
          <w:sz w:val="24"/>
          <w:szCs w:val="24"/>
        </w:rPr>
        <w:t xml:space="preserve"> проекта. При выборе темы учитываются индивидуальные интересы обучающихся.  </w:t>
      </w:r>
    </w:p>
    <w:p w:rsidR="008227B3" w:rsidP="008227B3">
      <w:pPr>
        <w:pStyle w:val="NoSpacing"/>
        <w:spacing w:line="276" w:lineRule="auto"/>
        <w:jc w:val="both"/>
        <w:rPr>
          <w:sz w:val="24"/>
          <w:szCs w:val="24"/>
        </w:rPr>
      </w:pPr>
      <w:r w:rsidRPr="008227B3">
        <w:rPr>
          <w:sz w:val="24"/>
          <w:szCs w:val="24"/>
        </w:rPr>
        <w:t xml:space="preserve">Проекты могут быть разных видов: </w:t>
      </w:r>
    </w:p>
    <w:p w:rsidR="008227B3" w:rsidP="008227B3">
      <w:pPr>
        <w:pStyle w:val="NoSpacing"/>
        <w:spacing w:line="276" w:lineRule="auto"/>
        <w:jc w:val="both"/>
        <w:rPr>
          <w:sz w:val="24"/>
          <w:szCs w:val="24"/>
        </w:rPr>
      </w:pPr>
      <w:r w:rsidRPr="008227B3">
        <w:rPr>
          <w:sz w:val="24"/>
          <w:szCs w:val="24"/>
        </w:rPr>
        <w:t xml:space="preserve">-исследовательские (деятельность </w:t>
      </w:r>
      <w:r>
        <w:rPr>
          <w:sz w:val="24"/>
          <w:szCs w:val="24"/>
        </w:rPr>
        <w:t>об</w:t>
      </w:r>
      <w:r w:rsidRPr="008227B3">
        <w:rPr>
          <w:sz w:val="24"/>
          <w:szCs w:val="24"/>
        </w:rPr>
        <w:t>уча</w:t>
      </w:r>
      <w:r>
        <w:rPr>
          <w:sz w:val="24"/>
          <w:szCs w:val="24"/>
        </w:rPr>
        <w:t>ю</w:t>
      </w:r>
      <w:r w:rsidRPr="008227B3">
        <w:rPr>
          <w:sz w:val="24"/>
          <w:szCs w:val="24"/>
        </w:rPr>
        <w:t xml:space="preserve">щихся направлена на решение творческой, исследовательской проблемы); </w:t>
      </w:r>
    </w:p>
    <w:p w:rsidR="008227B3" w:rsidP="008227B3">
      <w:pPr>
        <w:pStyle w:val="NoSpacing"/>
        <w:spacing w:line="276" w:lineRule="auto"/>
        <w:jc w:val="both"/>
        <w:rPr>
          <w:sz w:val="24"/>
          <w:szCs w:val="24"/>
        </w:rPr>
      </w:pPr>
      <w:r w:rsidRPr="008227B3">
        <w:rPr>
          <w:sz w:val="24"/>
          <w:szCs w:val="24"/>
        </w:rPr>
        <w:t xml:space="preserve">-информационные (работа с информацией о каком-либо объекте, явлении, ее анализ и обобщение для широкой аудитории); </w:t>
      </w:r>
    </w:p>
    <w:p w:rsidR="008227B3" w:rsidP="008227B3">
      <w:pPr>
        <w:pStyle w:val="NoSpacing"/>
        <w:spacing w:line="276" w:lineRule="auto"/>
        <w:jc w:val="both"/>
        <w:rPr>
          <w:sz w:val="24"/>
          <w:szCs w:val="24"/>
        </w:rPr>
      </w:pPr>
      <w:r w:rsidRPr="008227B3">
        <w:rPr>
          <w:sz w:val="24"/>
          <w:szCs w:val="24"/>
        </w:rPr>
        <w:t xml:space="preserve">-прикладные (когда с самого начала работы обозначен результат деятельности. Это могут быть: документ, созданный на основе полученных результатов исследования, программа действий, словарь, рекомендации, направленные на ликвидацию выявленных несоответствий в природе, в какой-либо организации, учебное пособие, мультимедийный сборник и т.д.); </w:t>
      </w:r>
    </w:p>
    <w:p w:rsidR="008227B3" w:rsidP="008227B3">
      <w:pPr>
        <w:pStyle w:val="NoSpacing"/>
        <w:spacing w:line="276" w:lineRule="auto"/>
        <w:jc w:val="both"/>
        <w:rPr>
          <w:sz w:val="24"/>
          <w:szCs w:val="24"/>
        </w:rPr>
      </w:pPr>
      <w:r w:rsidRPr="008227B3">
        <w:rPr>
          <w:sz w:val="24"/>
          <w:szCs w:val="24"/>
        </w:rPr>
        <w:t xml:space="preserve">- креативные (творческие) проекты; </w:t>
      </w:r>
    </w:p>
    <w:p w:rsidR="008227B3" w:rsidRPr="008227B3" w:rsidP="008227B3">
      <w:pPr>
        <w:pStyle w:val="NoSpacing"/>
        <w:spacing w:line="276" w:lineRule="auto"/>
        <w:jc w:val="both"/>
        <w:rPr>
          <w:sz w:val="24"/>
          <w:szCs w:val="24"/>
        </w:rPr>
      </w:pPr>
      <w:r w:rsidRPr="008227B3">
        <w:rPr>
          <w:sz w:val="24"/>
          <w:szCs w:val="24"/>
        </w:rPr>
        <w:t xml:space="preserve">-социальные (в ходе реализации которых проводятся акции, мероприятия социальной направленности). </w:t>
      </w:r>
    </w:p>
    <w:p w:rsidR="008227B3" w:rsidP="008227B3">
      <w:pPr>
        <w:pStyle w:val="NoSpacing"/>
        <w:spacing w:line="276" w:lineRule="auto"/>
        <w:jc w:val="both"/>
        <w:rPr>
          <w:sz w:val="24"/>
          <w:szCs w:val="24"/>
        </w:rPr>
      </w:pPr>
      <w:r w:rsidRPr="008227B3">
        <w:rPr>
          <w:b/>
          <w:sz w:val="24"/>
          <w:szCs w:val="24"/>
        </w:rPr>
        <w:t>Описание ценностных ориентиро</w:t>
      </w:r>
      <w:r>
        <w:rPr>
          <w:b/>
          <w:sz w:val="24"/>
          <w:szCs w:val="24"/>
        </w:rPr>
        <w:t>в содержания учебного предмета</w:t>
      </w:r>
      <w:r w:rsidRPr="008227B3">
        <w:rPr>
          <w:b/>
          <w:sz w:val="24"/>
          <w:szCs w:val="24"/>
        </w:rPr>
        <w:t>/ключевых компетенций/</w:t>
      </w:r>
    </w:p>
    <w:p w:rsidR="008227B3" w:rsidP="008227B3">
      <w:pPr>
        <w:pStyle w:val="NoSpacing"/>
        <w:spacing w:line="276" w:lineRule="auto"/>
        <w:jc w:val="both"/>
        <w:rPr>
          <w:sz w:val="24"/>
          <w:szCs w:val="24"/>
        </w:rPr>
      </w:pPr>
      <w:r w:rsidRPr="008227B3">
        <w:rPr>
          <w:sz w:val="24"/>
          <w:szCs w:val="24"/>
        </w:rPr>
        <w:t xml:space="preserve"> Программа предусматривает формирование у </w:t>
      </w:r>
      <w:r>
        <w:rPr>
          <w:sz w:val="24"/>
          <w:szCs w:val="24"/>
        </w:rPr>
        <w:t>об</w:t>
      </w:r>
      <w:r w:rsidRPr="008227B3">
        <w:rPr>
          <w:sz w:val="24"/>
          <w:szCs w:val="24"/>
        </w:rPr>
        <w:t>уча</w:t>
      </w:r>
      <w:r>
        <w:rPr>
          <w:sz w:val="24"/>
          <w:szCs w:val="24"/>
        </w:rPr>
        <w:t>ю</w:t>
      </w:r>
      <w:r w:rsidRPr="008227B3">
        <w:rPr>
          <w:sz w:val="24"/>
          <w:szCs w:val="24"/>
        </w:rPr>
        <w:t xml:space="preserve">щихся </w:t>
      </w:r>
      <w:r w:rsidRPr="008227B3">
        <w:rPr>
          <w:sz w:val="24"/>
          <w:szCs w:val="24"/>
        </w:rPr>
        <w:t>общеучебных</w:t>
      </w:r>
      <w:r w:rsidRPr="008227B3">
        <w:rPr>
          <w:sz w:val="24"/>
          <w:szCs w:val="24"/>
        </w:rPr>
        <w:t xml:space="preserve"> умений и навыков, универсальных способов деятельности и ключевых компетенций. В этом направлении приоритетами</w:t>
      </w:r>
      <w:r>
        <w:rPr>
          <w:sz w:val="24"/>
          <w:szCs w:val="24"/>
        </w:rPr>
        <w:t xml:space="preserve"> </w:t>
      </w:r>
      <w:r w:rsidRPr="008227B3">
        <w:rPr>
          <w:sz w:val="24"/>
          <w:szCs w:val="24"/>
        </w:rPr>
        <w:t xml:space="preserve">являются: </w:t>
      </w:r>
    </w:p>
    <w:p w:rsidR="008227B3" w:rsidP="002179EE">
      <w:pPr>
        <w:pStyle w:val="NoSpacing"/>
        <w:numPr>
          <w:ilvl w:val="0"/>
          <w:numId w:val="172"/>
        </w:numPr>
        <w:spacing w:line="276" w:lineRule="auto"/>
        <w:jc w:val="both"/>
        <w:rPr>
          <w:sz w:val="24"/>
          <w:szCs w:val="24"/>
        </w:rPr>
      </w:pPr>
      <w:r w:rsidRPr="008227B3">
        <w:rPr>
          <w:sz w:val="24"/>
          <w:szCs w:val="24"/>
        </w:rPr>
        <w:t xml:space="preserve">умение самостоятельно и мотивированно организовывать свою познавательную деятельность (от постановки цели до получения и оценки результата); </w:t>
      </w:r>
    </w:p>
    <w:p w:rsidR="008227B3" w:rsidP="002179EE">
      <w:pPr>
        <w:pStyle w:val="NoSpacing"/>
        <w:numPr>
          <w:ilvl w:val="0"/>
          <w:numId w:val="172"/>
        </w:numPr>
        <w:spacing w:line="276" w:lineRule="auto"/>
        <w:jc w:val="both"/>
        <w:rPr>
          <w:sz w:val="24"/>
          <w:szCs w:val="24"/>
        </w:rPr>
      </w:pPr>
      <w:r w:rsidRPr="008227B3">
        <w:rPr>
          <w:sz w:val="24"/>
          <w:szCs w:val="24"/>
        </w:rPr>
        <w:t>использование элементов причинно-следственного и стр</w:t>
      </w:r>
      <w:r>
        <w:rPr>
          <w:sz w:val="24"/>
          <w:szCs w:val="24"/>
        </w:rPr>
        <w:t>уктурно</w:t>
      </w:r>
      <w:r w:rsidR="000D369F">
        <w:rPr>
          <w:sz w:val="24"/>
          <w:szCs w:val="24"/>
        </w:rPr>
        <w:t>-</w:t>
      </w:r>
      <w:r>
        <w:rPr>
          <w:sz w:val="24"/>
          <w:szCs w:val="24"/>
        </w:rPr>
        <w:t>функционального анализа;</w:t>
      </w:r>
    </w:p>
    <w:p w:rsidR="008227B3" w:rsidP="002179EE">
      <w:pPr>
        <w:pStyle w:val="NoSpacing"/>
        <w:numPr>
          <w:ilvl w:val="0"/>
          <w:numId w:val="172"/>
        </w:numPr>
        <w:spacing w:line="276" w:lineRule="auto"/>
        <w:jc w:val="both"/>
        <w:rPr>
          <w:sz w:val="24"/>
          <w:szCs w:val="24"/>
        </w:rPr>
      </w:pPr>
      <w:r w:rsidRPr="008227B3">
        <w:rPr>
          <w:sz w:val="24"/>
          <w:szCs w:val="24"/>
        </w:rPr>
        <w:t xml:space="preserve">определение сущностных характеристик изучаемого объекта; </w:t>
      </w:r>
    </w:p>
    <w:p w:rsidR="008227B3" w:rsidRPr="008227B3" w:rsidP="002179EE">
      <w:pPr>
        <w:pStyle w:val="NoSpacing"/>
        <w:numPr>
          <w:ilvl w:val="0"/>
          <w:numId w:val="172"/>
        </w:numPr>
        <w:spacing w:line="276" w:lineRule="auto"/>
        <w:jc w:val="both"/>
        <w:rPr>
          <w:sz w:val="24"/>
          <w:szCs w:val="24"/>
        </w:rPr>
      </w:pPr>
      <w:r w:rsidRPr="008227B3">
        <w:rPr>
          <w:sz w:val="24"/>
          <w:szCs w:val="24"/>
        </w:rPr>
        <w:t xml:space="preserve">умение развернуто обосновывать суждения, давать определения, приводить доказательства; оценивание и корректировка своего поведения в окружающей среде, </w:t>
      </w:r>
    </w:p>
    <w:p w:rsidR="008227B3" w:rsidP="002179EE">
      <w:pPr>
        <w:pStyle w:val="NoSpacing"/>
        <w:numPr>
          <w:ilvl w:val="0"/>
          <w:numId w:val="172"/>
        </w:numPr>
        <w:spacing w:line="276" w:lineRule="auto"/>
        <w:jc w:val="both"/>
        <w:rPr>
          <w:sz w:val="24"/>
          <w:szCs w:val="24"/>
        </w:rPr>
      </w:pPr>
      <w:r w:rsidRPr="008227B3">
        <w:rPr>
          <w:sz w:val="24"/>
          <w:szCs w:val="24"/>
        </w:rPr>
        <w:t>выполнение в практической деятельности и в повседневной жизни экологических требований; 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w:t>
      </w:r>
      <w:r>
        <w:rPr>
          <w:sz w:val="24"/>
          <w:szCs w:val="24"/>
        </w:rPr>
        <w:t xml:space="preserve">ой и практической </w:t>
      </w:r>
      <w:r w:rsidR="007C473C">
        <w:rPr>
          <w:sz w:val="24"/>
          <w:szCs w:val="24"/>
        </w:rPr>
        <w:t>деятельности.</w:t>
      </w:r>
    </w:p>
    <w:p w:rsidR="007C473C" w:rsidRPr="007C473C" w:rsidP="008227B3">
      <w:pPr>
        <w:pStyle w:val="NoSpacing"/>
        <w:spacing w:line="276" w:lineRule="auto"/>
        <w:jc w:val="both"/>
        <w:rPr>
          <w:b/>
          <w:sz w:val="24"/>
          <w:szCs w:val="24"/>
        </w:rPr>
      </w:pPr>
      <w:r w:rsidRPr="007C473C">
        <w:rPr>
          <w:b/>
          <w:sz w:val="24"/>
          <w:szCs w:val="24"/>
        </w:rPr>
        <w:t xml:space="preserve">Учебно-организационные: </w:t>
      </w:r>
      <w:r w:rsidRPr="007C473C" w:rsidR="008227B3">
        <w:rPr>
          <w:b/>
          <w:sz w:val="24"/>
          <w:szCs w:val="24"/>
        </w:rPr>
        <w:t xml:space="preserve">         </w:t>
      </w:r>
    </w:p>
    <w:p w:rsidR="007C473C" w:rsidP="002179EE">
      <w:pPr>
        <w:pStyle w:val="NoSpacing"/>
        <w:numPr>
          <w:ilvl w:val="0"/>
          <w:numId w:val="173"/>
        </w:numPr>
        <w:spacing w:line="276" w:lineRule="auto"/>
        <w:jc w:val="both"/>
        <w:rPr>
          <w:sz w:val="24"/>
          <w:szCs w:val="24"/>
        </w:rPr>
      </w:pPr>
      <w:r w:rsidRPr="008227B3">
        <w:rPr>
          <w:sz w:val="24"/>
          <w:szCs w:val="24"/>
        </w:rPr>
        <w:t>уметь использовать в работе</w:t>
      </w:r>
      <w:r>
        <w:rPr>
          <w:sz w:val="24"/>
          <w:szCs w:val="24"/>
        </w:rPr>
        <w:t xml:space="preserve"> этапы индивидуального плана;</w:t>
      </w:r>
    </w:p>
    <w:p w:rsidR="007C473C" w:rsidP="002179EE">
      <w:pPr>
        <w:pStyle w:val="NoSpacing"/>
        <w:numPr>
          <w:ilvl w:val="0"/>
          <w:numId w:val="173"/>
        </w:numPr>
        <w:spacing w:line="276" w:lineRule="auto"/>
        <w:jc w:val="both"/>
        <w:rPr>
          <w:sz w:val="24"/>
          <w:szCs w:val="24"/>
        </w:rPr>
      </w:pPr>
      <w:r w:rsidRPr="008227B3">
        <w:rPr>
          <w:sz w:val="24"/>
          <w:szCs w:val="24"/>
        </w:rPr>
        <w:t xml:space="preserve">владеть техникой консультирования; </w:t>
      </w:r>
    </w:p>
    <w:p w:rsidR="007C473C" w:rsidP="002179EE">
      <w:pPr>
        <w:pStyle w:val="NoSpacing"/>
        <w:numPr>
          <w:ilvl w:val="0"/>
          <w:numId w:val="173"/>
        </w:numPr>
        <w:spacing w:line="276" w:lineRule="auto"/>
        <w:jc w:val="both"/>
        <w:rPr>
          <w:sz w:val="24"/>
          <w:szCs w:val="24"/>
        </w:rPr>
      </w:pPr>
      <w:r w:rsidRPr="008227B3">
        <w:rPr>
          <w:sz w:val="24"/>
          <w:szCs w:val="24"/>
        </w:rPr>
        <w:t>уметь вести познавательную деятельность в коллектив</w:t>
      </w:r>
      <w:r>
        <w:rPr>
          <w:sz w:val="24"/>
          <w:szCs w:val="24"/>
        </w:rPr>
        <w:t xml:space="preserve">е, сотрудничать при выполнять </w:t>
      </w:r>
      <w:r w:rsidRPr="008227B3">
        <w:rPr>
          <w:sz w:val="24"/>
          <w:szCs w:val="24"/>
        </w:rPr>
        <w:t xml:space="preserve">заданий (умеет объяснять, оказывать и принимать помощь и т.п.); </w:t>
      </w:r>
    </w:p>
    <w:p w:rsidR="007C473C" w:rsidP="002179EE">
      <w:pPr>
        <w:pStyle w:val="NoSpacing"/>
        <w:numPr>
          <w:ilvl w:val="0"/>
          <w:numId w:val="173"/>
        </w:numPr>
        <w:spacing w:line="276" w:lineRule="auto"/>
        <w:jc w:val="both"/>
        <w:rPr>
          <w:sz w:val="24"/>
          <w:szCs w:val="24"/>
        </w:rPr>
      </w:pPr>
      <w:r w:rsidRPr="008227B3">
        <w:rPr>
          <w:sz w:val="24"/>
          <w:szCs w:val="24"/>
        </w:rPr>
        <w:t>анализировать и оценивать собственную учебно-познавательную деятельност</w:t>
      </w:r>
      <w:r>
        <w:rPr>
          <w:sz w:val="24"/>
          <w:szCs w:val="24"/>
        </w:rPr>
        <w:t xml:space="preserve">ь. </w:t>
      </w:r>
    </w:p>
    <w:p w:rsidR="007C473C" w:rsidRPr="007C473C" w:rsidP="008227B3">
      <w:pPr>
        <w:pStyle w:val="NoSpacing"/>
        <w:spacing w:line="276" w:lineRule="auto"/>
        <w:jc w:val="both"/>
        <w:rPr>
          <w:sz w:val="24"/>
          <w:szCs w:val="24"/>
        </w:rPr>
      </w:pPr>
      <w:r w:rsidRPr="007C473C">
        <w:rPr>
          <w:b/>
          <w:sz w:val="24"/>
          <w:szCs w:val="24"/>
        </w:rPr>
        <w:t>Учебно-интеллектуальные:</w:t>
      </w:r>
      <w:r w:rsidRPr="007C473C">
        <w:rPr>
          <w:sz w:val="24"/>
          <w:szCs w:val="24"/>
        </w:rPr>
        <w:t xml:space="preserve"> </w:t>
      </w:r>
    </w:p>
    <w:p w:rsidR="007C473C" w:rsidP="002179EE">
      <w:pPr>
        <w:pStyle w:val="NoSpacing"/>
        <w:numPr>
          <w:ilvl w:val="0"/>
          <w:numId w:val="174"/>
        </w:numPr>
        <w:spacing w:line="276" w:lineRule="auto"/>
        <w:jc w:val="both"/>
        <w:rPr>
          <w:sz w:val="24"/>
          <w:szCs w:val="24"/>
        </w:rPr>
      </w:pPr>
      <w:r w:rsidRPr="008227B3">
        <w:rPr>
          <w:sz w:val="24"/>
          <w:szCs w:val="24"/>
        </w:rPr>
        <w:t>уметь устанавливать причинно-</w:t>
      </w:r>
      <w:r>
        <w:rPr>
          <w:sz w:val="24"/>
          <w:szCs w:val="24"/>
        </w:rPr>
        <w:t xml:space="preserve">следственные связи, аналогии; </w:t>
      </w:r>
    </w:p>
    <w:p w:rsidR="007C473C" w:rsidP="002179EE">
      <w:pPr>
        <w:pStyle w:val="NoSpacing"/>
        <w:numPr>
          <w:ilvl w:val="0"/>
          <w:numId w:val="174"/>
        </w:numPr>
        <w:spacing w:line="276" w:lineRule="auto"/>
        <w:jc w:val="both"/>
        <w:rPr>
          <w:sz w:val="24"/>
          <w:szCs w:val="24"/>
        </w:rPr>
      </w:pPr>
      <w:r w:rsidRPr="008227B3">
        <w:rPr>
          <w:sz w:val="24"/>
          <w:szCs w:val="24"/>
        </w:rPr>
        <w:t>уметь выделять логически законченные части</w:t>
      </w:r>
      <w:r>
        <w:rPr>
          <w:sz w:val="24"/>
          <w:szCs w:val="24"/>
        </w:rPr>
        <w:t xml:space="preserve"> в прочитанном, устанавливать </w:t>
      </w:r>
      <w:r w:rsidRPr="008227B3">
        <w:rPr>
          <w:sz w:val="24"/>
          <w:szCs w:val="24"/>
        </w:rPr>
        <w:t>взаимосвязь и взаимоз</w:t>
      </w:r>
      <w:r>
        <w:rPr>
          <w:sz w:val="24"/>
          <w:szCs w:val="24"/>
        </w:rPr>
        <w:t xml:space="preserve">ависимость между ними; </w:t>
      </w:r>
    </w:p>
    <w:p w:rsidR="007C473C" w:rsidP="002179EE">
      <w:pPr>
        <w:pStyle w:val="NoSpacing"/>
        <w:numPr>
          <w:ilvl w:val="0"/>
          <w:numId w:val="174"/>
        </w:numPr>
        <w:spacing w:line="276" w:lineRule="auto"/>
        <w:jc w:val="both"/>
        <w:rPr>
          <w:sz w:val="24"/>
          <w:szCs w:val="24"/>
        </w:rPr>
      </w:pPr>
      <w:r w:rsidRPr="008227B3">
        <w:rPr>
          <w:sz w:val="24"/>
          <w:szCs w:val="24"/>
        </w:rPr>
        <w:t>уметь пользоваться исследовательскими умениями (постановка задач, выработка гипотезы, выбор методов решен</w:t>
      </w:r>
      <w:r>
        <w:rPr>
          <w:sz w:val="24"/>
          <w:szCs w:val="24"/>
        </w:rPr>
        <w:t xml:space="preserve">ия, доказательство, проверка; </w:t>
      </w:r>
    </w:p>
    <w:p w:rsidR="007C473C" w:rsidP="002179EE">
      <w:pPr>
        <w:pStyle w:val="NoSpacing"/>
        <w:numPr>
          <w:ilvl w:val="0"/>
          <w:numId w:val="174"/>
        </w:numPr>
        <w:spacing w:line="276" w:lineRule="auto"/>
        <w:jc w:val="both"/>
        <w:rPr>
          <w:sz w:val="24"/>
          <w:szCs w:val="24"/>
        </w:rPr>
      </w:pPr>
      <w:r w:rsidRPr="008227B3">
        <w:rPr>
          <w:sz w:val="24"/>
          <w:szCs w:val="24"/>
        </w:rPr>
        <w:t xml:space="preserve">уметь синтезировать материал, обобщать, делать выводы. </w:t>
      </w:r>
    </w:p>
    <w:p w:rsidR="007C473C" w:rsidRPr="007C473C" w:rsidP="008227B3">
      <w:pPr>
        <w:pStyle w:val="NoSpacing"/>
        <w:spacing w:line="276" w:lineRule="auto"/>
        <w:jc w:val="both"/>
        <w:rPr>
          <w:b/>
          <w:sz w:val="24"/>
          <w:szCs w:val="24"/>
        </w:rPr>
      </w:pPr>
      <w:r w:rsidRPr="007C473C">
        <w:rPr>
          <w:b/>
          <w:sz w:val="24"/>
          <w:szCs w:val="24"/>
        </w:rPr>
        <w:t xml:space="preserve">Учебно-информационные: </w:t>
      </w:r>
    </w:p>
    <w:p w:rsidR="007C473C" w:rsidP="002179EE">
      <w:pPr>
        <w:pStyle w:val="NoSpacing"/>
        <w:numPr>
          <w:ilvl w:val="0"/>
          <w:numId w:val="175"/>
        </w:numPr>
        <w:spacing w:line="276" w:lineRule="auto"/>
        <w:jc w:val="both"/>
        <w:rPr>
          <w:sz w:val="24"/>
          <w:szCs w:val="24"/>
        </w:rPr>
      </w:pPr>
      <w:r w:rsidRPr="008227B3">
        <w:rPr>
          <w:sz w:val="24"/>
          <w:szCs w:val="24"/>
        </w:rPr>
        <w:t>уметь примен</w:t>
      </w:r>
      <w:r>
        <w:rPr>
          <w:sz w:val="24"/>
          <w:szCs w:val="24"/>
        </w:rPr>
        <w:t xml:space="preserve">ять справочный аппарат книги </w:t>
      </w:r>
    </w:p>
    <w:p w:rsidR="007C473C" w:rsidP="002179EE">
      <w:pPr>
        <w:pStyle w:val="NoSpacing"/>
        <w:numPr>
          <w:ilvl w:val="0"/>
          <w:numId w:val="175"/>
        </w:numPr>
        <w:spacing w:line="276" w:lineRule="auto"/>
        <w:jc w:val="both"/>
        <w:rPr>
          <w:sz w:val="24"/>
          <w:szCs w:val="24"/>
        </w:rPr>
      </w:pPr>
      <w:r w:rsidRPr="008227B3">
        <w:rPr>
          <w:sz w:val="24"/>
          <w:szCs w:val="24"/>
        </w:rPr>
        <w:t>самостоятельно составлять список литературы для ин</w:t>
      </w:r>
      <w:r>
        <w:rPr>
          <w:sz w:val="24"/>
          <w:szCs w:val="24"/>
        </w:rPr>
        <w:t xml:space="preserve">дивидуального плана обучения; </w:t>
      </w:r>
    </w:p>
    <w:p w:rsidR="007C473C" w:rsidP="002179EE">
      <w:pPr>
        <w:pStyle w:val="NoSpacing"/>
        <w:numPr>
          <w:ilvl w:val="0"/>
          <w:numId w:val="175"/>
        </w:numPr>
        <w:spacing w:line="276" w:lineRule="auto"/>
        <w:jc w:val="both"/>
        <w:rPr>
          <w:sz w:val="24"/>
          <w:szCs w:val="24"/>
        </w:rPr>
      </w:pPr>
      <w:r w:rsidRPr="008227B3">
        <w:rPr>
          <w:sz w:val="24"/>
          <w:szCs w:val="24"/>
        </w:rPr>
        <w:t xml:space="preserve">уметь составлять тезисы, реферат, аннотацию. </w:t>
      </w:r>
    </w:p>
    <w:p w:rsidR="007C473C" w:rsidP="008227B3">
      <w:pPr>
        <w:pStyle w:val="NoSpacing"/>
        <w:spacing w:line="276" w:lineRule="auto"/>
        <w:jc w:val="both"/>
        <w:rPr>
          <w:sz w:val="24"/>
          <w:szCs w:val="24"/>
        </w:rPr>
      </w:pPr>
      <w:r w:rsidRPr="007C473C">
        <w:rPr>
          <w:b/>
          <w:sz w:val="24"/>
          <w:szCs w:val="24"/>
        </w:rPr>
        <w:t>Учебно-</w:t>
      </w:r>
      <w:r w:rsidRPr="007C473C" w:rsidR="008227B3">
        <w:rPr>
          <w:b/>
          <w:sz w:val="24"/>
          <w:szCs w:val="24"/>
        </w:rPr>
        <w:t>коммуникативные:</w:t>
      </w:r>
      <w:r>
        <w:rPr>
          <w:sz w:val="24"/>
          <w:szCs w:val="24"/>
        </w:rPr>
        <w:t xml:space="preserve"> </w:t>
      </w:r>
    </w:p>
    <w:p w:rsidR="007C473C" w:rsidP="002179EE">
      <w:pPr>
        <w:pStyle w:val="NoSpacing"/>
        <w:numPr>
          <w:ilvl w:val="0"/>
          <w:numId w:val="176"/>
        </w:numPr>
        <w:spacing w:line="276" w:lineRule="auto"/>
        <w:jc w:val="both"/>
        <w:rPr>
          <w:sz w:val="24"/>
          <w:szCs w:val="24"/>
        </w:rPr>
      </w:pPr>
      <w:r w:rsidRPr="008227B3">
        <w:rPr>
          <w:sz w:val="24"/>
          <w:szCs w:val="24"/>
        </w:rPr>
        <w:t>связно самостоятельно формировать</w:t>
      </w:r>
      <w:r>
        <w:rPr>
          <w:sz w:val="24"/>
          <w:szCs w:val="24"/>
        </w:rPr>
        <w:t xml:space="preserve"> вопросы на применение знаний; </w:t>
      </w:r>
    </w:p>
    <w:p w:rsidR="007C473C" w:rsidP="002179EE">
      <w:pPr>
        <w:pStyle w:val="NoSpacing"/>
        <w:numPr>
          <w:ilvl w:val="0"/>
          <w:numId w:val="176"/>
        </w:numPr>
        <w:spacing w:line="276" w:lineRule="auto"/>
        <w:jc w:val="both"/>
        <w:rPr>
          <w:sz w:val="24"/>
          <w:szCs w:val="24"/>
        </w:rPr>
      </w:pPr>
      <w:r w:rsidRPr="008227B3">
        <w:rPr>
          <w:sz w:val="24"/>
          <w:szCs w:val="24"/>
        </w:rPr>
        <w:t>излагать мате</w:t>
      </w:r>
      <w:r>
        <w:rPr>
          <w:sz w:val="24"/>
          <w:szCs w:val="24"/>
        </w:rPr>
        <w:t xml:space="preserve">риал из различных источников; </w:t>
      </w:r>
    </w:p>
    <w:p w:rsidR="007C473C" w:rsidRPr="00A555BC" w:rsidP="002179EE">
      <w:pPr>
        <w:pStyle w:val="NoSpacing"/>
        <w:numPr>
          <w:ilvl w:val="0"/>
          <w:numId w:val="176"/>
        </w:numPr>
        <w:spacing w:line="276" w:lineRule="auto"/>
        <w:jc w:val="both"/>
        <w:rPr>
          <w:b/>
          <w:sz w:val="24"/>
          <w:szCs w:val="24"/>
        </w:rPr>
      </w:pPr>
      <w:r w:rsidRPr="008227B3">
        <w:rPr>
          <w:sz w:val="24"/>
          <w:szCs w:val="24"/>
        </w:rPr>
        <w:t>владеть основными видами письма, составлять план на основе различных источник</w:t>
      </w:r>
      <w:r>
        <w:rPr>
          <w:sz w:val="24"/>
          <w:szCs w:val="24"/>
        </w:rPr>
        <w:t xml:space="preserve">ов, тезисы, конспекты, лекции. </w:t>
      </w:r>
    </w:p>
    <w:p w:rsidR="00A555BC" w:rsidP="00A555BC">
      <w:pPr>
        <w:pStyle w:val="NoSpacing"/>
        <w:spacing w:line="276" w:lineRule="auto"/>
        <w:ind w:left="360"/>
        <w:jc w:val="both"/>
        <w:rPr>
          <w:sz w:val="24"/>
          <w:szCs w:val="24"/>
        </w:rPr>
      </w:pPr>
      <w:r w:rsidRPr="00A555BC">
        <w:rPr>
          <w:sz w:val="24"/>
          <w:szCs w:val="24"/>
        </w:rPr>
        <w:t xml:space="preserve">Содержание программы. </w:t>
      </w:r>
    </w:p>
    <w:p w:rsidR="00A555BC" w:rsidRPr="00A555BC" w:rsidP="002179EE">
      <w:pPr>
        <w:pStyle w:val="NoSpacing"/>
        <w:numPr>
          <w:ilvl w:val="0"/>
          <w:numId w:val="177"/>
        </w:numPr>
        <w:spacing w:line="276" w:lineRule="auto"/>
        <w:jc w:val="both"/>
        <w:rPr>
          <w:b/>
          <w:sz w:val="24"/>
          <w:szCs w:val="24"/>
        </w:rPr>
      </w:pPr>
      <w:r w:rsidRPr="00A555BC">
        <w:rPr>
          <w:b/>
          <w:sz w:val="24"/>
          <w:szCs w:val="24"/>
        </w:rPr>
        <w:t xml:space="preserve">Способы получения и переработки информации.  </w:t>
      </w:r>
    </w:p>
    <w:p w:rsidR="00A555BC" w:rsidP="00A555BC">
      <w:pPr>
        <w:pStyle w:val="NoSpacing"/>
        <w:spacing w:line="276" w:lineRule="auto"/>
        <w:ind w:left="720"/>
        <w:jc w:val="both"/>
        <w:rPr>
          <w:sz w:val="24"/>
          <w:szCs w:val="24"/>
        </w:rPr>
      </w:pPr>
      <w:r w:rsidRPr="00A555BC">
        <w:rPr>
          <w:sz w:val="24"/>
          <w:szCs w:val="24"/>
        </w:rPr>
        <w:t xml:space="preserve">Образование, научное познание, научная деятельность. Образование как ценность. Выбор образовательного пути. Роль науки в развитии общества. Особенности научного познания. Цели и задачи курса. План работы. Форма итоговой аттестации. Виды источников информации. Использование каталогов и поисковых машин. Библиография и аннотация, виды аннотаций: справочные, рекомендательные, общие, специализированные, аналитические. Составление плана информационного текста. Формулирование пунктов плана. Тезисы, виды тезисов, последовательность написания тезисов. Конспект, правила </w:t>
      </w:r>
      <w:r w:rsidRPr="00A555BC">
        <w:rPr>
          <w:sz w:val="24"/>
          <w:szCs w:val="24"/>
        </w:rPr>
        <w:t>конспектирования. Цитирование: общие требования к цитируемому материалу; правила оформления цитат. Ре</w:t>
      </w:r>
      <w:r>
        <w:rPr>
          <w:sz w:val="24"/>
          <w:szCs w:val="24"/>
        </w:rPr>
        <w:t xml:space="preserve">цензия, отзыв. </w:t>
      </w:r>
      <w:r w:rsidRPr="00A555BC">
        <w:rPr>
          <w:b/>
          <w:sz w:val="24"/>
          <w:szCs w:val="24"/>
        </w:rPr>
        <w:t>2. Проект.</w:t>
      </w:r>
      <w:r w:rsidRPr="00A555BC">
        <w:rPr>
          <w:sz w:val="24"/>
          <w:szCs w:val="24"/>
        </w:rPr>
        <w:t xml:space="preserve"> </w:t>
      </w:r>
    </w:p>
    <w:p w:rsidR="00A555BC" w:rsidP="00A555BC">
      <w:pPr>
        <w:pStyle w:val="NoSpacing"/>
        <w:spacing w:line="276" w:lineRule="auto"/>
        <w:ind w:left="720"/>
        <w:jc w:val="both"/>
        <w:rPr>
          <w:sz w:val="24"/>
          <w:szCs w:val="24"/>
        </w:rPr>
      </w:pPr>
      <w:r w:rsidRPr="00A555BC">
        <w:rPr>
          <w:sz w:val="24"/>
          <w:szCs w:val="24"/>
        </w:rPr>
        <w:t xml:space="preserve">Особенности и структура проекта, критерии оценки. Этапы проекта. Ресурсное обеспечение. Виды проектов: практико-ориентированный, исследовательский, информационный, творческий, ролевой. Знакомство с примерами ученических проектов. Планирование проекта. Формы продуктов проектной деятельности и презентация проекта. </w:t>
      </w:r>
    </w:p>
    <w:p w:rsidR="00A555BC" w:rsidP="002179EE">
      <w:pPr>
        <w:pStyle w:val="NoSpacing"/>
        <w:numPr>
          <w:ilvl w:val="0"/>
          <w:numId w:val="177"/>
        </w:numPr>
        <w:spacing w:line="276" w:lineRule="auto"/>
        <w:jc w:val="both"/>
        <w:rPr>
          <w:sz w:val="24"/>
          <w:szCs w:val="24"/>
        </w:rPr>
      </w:pPr>
      <w:r w:rsidRPr="00A555BC">
        <w:rPr>
          <w:b/>
          <w:sz w:val="24"/>
          <w:szCs w:val="24"/>
        </w:rPr>
        <w:t>Создание индивидуальных проектов.</w:t>
      </w:r>
      <w:r w:rsidRPr="00A555BC">
        <w:rPr>
          <w:sz w:val="24"/>
          <w:szCs w:val="24"/>
        </w:rPr>
        <w:t xml:space="preserve"> </w:t>
      </w:r>
    </w:p>
    <w:p w:rsidR="00A555BC" w:rsidP="00A555BC">
      <w:pPr>
        <w:pStyle w:val="NoSpacing"/>
        <w:spacing w:line="276" w:lineRule="auto"/>
        <w:ind w:left="720"/>
        <w:jc w:val="both"/>
        <w:rPr>
          <w:sz w:val="24"/>
          <w:szCs w:val="24"/>
        </w:rPr>
      </w:pPr>
      <w:r w:rsidRPr="00A555BC">
        <w:rPr>
          <w:sz w:val="24"/>
          <w:szCs w:val="24"/>
        </w:rPr>
        <w:t xml:space="preserve">Структура исследовательской работы, критерии оценки. Этапы исследовательской работы. Работа над введением научного исследования: выбор темы, обоснование ее актуальности; теория + практическое задание на дом: выбрать тему и обосновать ее актуальность, выделить проблему, сформулировать гипотезу; формулировка цели и конкретных задач предпринимаемого исследования; теория + практическое задание на дом: сформулировать цель и определить задачи своего исследования, выбрать объект и предмет исследования. Работа над основной частью исследования: составление индивидуального рабочего плана, поиск источников и литературы, отбор фактического материала. Методы исследования: методы эмпирического исследования (наблюдение, сравнение, измерение, эксперимент); методы, используемые как на эмпирическом, так и на теоретическом уровне исследования (абстрагирование, анализ и синтез, индукция и дедукция, моделирование и др.); методы теоретического исследования (восхождение от абстрактного к конкретному и др.). Результаты опытно-экспериментальной работы: таблицы, графики, диаграммы, рисунки, иллюстрации; анализ, выводы, заключение. Тезисы и компьютерная презентация. Отзыв. Рецензия. </w:t>
      </w:r>
    </w:p>
    <w:p w:rsidR="000E5FA5" w:rsidP="000E5FA5">
      <w:pPr>
        <w:pStyle w:val="NoSpacing"/>
        <w:spacing w:line="276" w:lineRule="auto"/>
        <w:ind w:left="720"/>
        <w:jc w:val="center"/>
        <w:rPr>
          <w:b/>
          <w:sz w:val="24"/>
          <w:szCs w:val="24"/>
        </w:rPr>
      </w:pPr>
      <w:r w:rsidRPr="000E5FA5">
        <w:rPr>
          <w:b/>
          <w:sz w:val="24"/>
          <w:szCs w:val="24"/>
        </w:rPr>
        <w:t>10-11 классы</w:t>
      </w:r>
    </w:p>
    <w:p w:rsidR="000E5FA5" w:rsidP="002179EE">
      <w:pPr>
        <w:pStyle w:val="NoSpacing"/>
        <w:numPr>
          <w:ilvl w:val="0"/>
          <w:numId w:val="178"/>
        </w:numPr>
        <w:spacing w:line="276" w:lineRule="auto"/>
        <w:jc w:val="both"/>
        <w:rPr>
          <w:sz w:val="24"/>
          <w:szCs w:val="24"/>
        </w:rPr>
      </w:pPr>
      <w:r w:rsidRPr="000E5FA5">
        <w:rPr>
          <w:sz w:val="24"/>
          <w:szCs w:val="24"/>
        </w:rPr>
        <w:t xml:space="preserve">Теоретические основы исследовательской и </w:t>
      </w:r>
      <w:r>
        <w:rPr>
          <w:sz w:val="24"/>
          <w:szCs w:val="24"/>
        </w:rPr>
        <w:t>проектной деятельности.</w:t>
      </w:r>
      <w:r w:rsidRPr="000E5FA5">
        <w:rPr>
          <w:sz w:val="24"/>
          <w:szCs w:val="24"/>
        </w:rPr>
        <w:t xml:space="preserve">  </w:t>
      </w:r>
    </w:p>
    <w:p w:rsidR="000E5FA5" w:rsidP="000E5FA5">
      <w:pPr>
        <w:pStyle w:val="NoSpacing"/>
        <w:spacing w:line="276" w:lineRule="auto"/>
        <w:ind w:left="360"/>
        <w:jc w:val="both"/>
        <w:rPr>
          <w:sz w:val="24"/>
          <w:szCs w:val="24"/>
        </w:rPr>
      </w:pPr>
      <w:r w:rsidRPr="000E5FA5">
        <w:rPr>
          <w:sz w:val="24"/>
          <w:szCs w:val="24"/>
        </w:rPr>
        <w:t xml:space="preserve">Общая характеристика проектной и исследовательской деятельности  Виды школьных проектов. Основные технологические подходы. Особенности </w:t>
      </w:r>
      <w:r w:rsidRPr="000E5FA5">
        <w:rPr>
          <w:sz w:val="24"/>
          <w:szCs w:val="24"/>
        </w:rPr>
        <w:t>монопроекта</w:t>
      </w:r>
      <w:r w:rsidRPr="000E5FA5">
        <w:rPr>
          <w:sz w:val="24"/>
          <w:szCs w:val="24"/>
        </w:rPr>
        <w:t xml:space="preserve"> и межпредметного проекта. Виды проектов: практико-ориентированный, исследовательский, информационный, творческий, ролевой. Учебный проект. Определение темы проекта. Этапы работы над проектом. Методы исследования. Технология составления плана работы. Определение цели, задач проекта. Виды источников информации. Алгоритм работы с литературой. Алгоритм работы с ресурсами Интернета. Составление глоссария по теме исследования. Что такое плагиат и как его избегать в своей работе. Способы получения и переработки информации Использование каталогов и поисковых машин. Библиография и аннотация, виды аннотаций: справочные, рекомендательные, общие, специализированные, аналитические. Составление плана информационного текста. Формулирование пунктов плана. Тезисы, виды тезисов, последовательность написания тезисов. Конспект, правила конспектирования. Цитирование: общие требования к цитируемому материалу; правила оформления цитат. Рецензия, отзыв. </w:t>
      </w:r>
    </w:p>
    <w:p w:rsidR="000E5FA5" w:rsidP="002179EE">
      <w:pPr>
        <w:pStyle w:val="NoSpacing"/>
        <w:numPr>
          <w:ilvl w:val="0"/>
          <w:numId w:val="178"/>
        </w:numPr>
        <w:spacing w:line="276" w:lineRule="auto"/>
        <w:jc w:val="both"/>
        <w:rPr>
          <w:sz w:val="24"/>
          <w:szCs w:val="24"/>
        </w:rPr>
      </w:pPr>
      <w:r w:rsidRPr="000E5FA5">
        <w:rPr>
          <w:b/>
          <w:sz w:val="24"/>
          <w:szCs w:val="24"/>
        </w:rPr>
        <w:t>Алгоритм проектной и</w:t>
      </w:r>
      <w:r>
        <w:rPr>
          <w:b/>
          <w:sz w:val="24"/>
          <w:szCs w:val="24"/>
        </w:rPr>
        <w:t xml:space="preserve"> исследовательской деятельности.</w:t>
      </w:r>
      <w:r w:rsidRPr="000E5FA5">
        <w:rPr>
          <w:sz w:val="24"/>
          <w:szCs w:val="24"/>
        </w:rPr>
        <w:t xml:space="preserve"> </w:t>
      </w:r>
    </w:p>
    <w:p w:rsidR="000E5FA5" w:rsidP="000E5FA5">
      <w:pPr>
        <w:pStyle w:val="NoSpacing"/>
        <w:spacing w:line="276" w:lineRule="auto"/>
        <w:ind w:left="360"/>
        <w:jc w:val="both"/>
        <w:rPr>
          <w:sz w:val="24"/>
          <w:szCs w:val="24"/>
        </w:rPr>
      </w:pPr>
      <w:r w:rsidRPr="000E5FA5">
        <w:rPr>
          <w:sz w:val="24"/>
          <w:szCs w:val="24"/>
        </w:rPr>
        <w:t xml:space="preserve">Структура, этапы исследовательской и проектной работы, критерии оценки. Введение. Работа над введением научного исследования: выбор темы, обоснование ее актуальности; теория + практическое задание на дом: выбрать тему и обосновать ее актуальность, выделить проблему, сформулировать гипотезу; формулировка цели и конкретных задач предпринимаемого исследования; теория + практическое задание на дом: сформулировать цель и определить задачи своего исследования, выбрать объект и предмет </w:t>
      </w:r>
      <w:r w:rsidRPr="000E5FA5">
        <w:rPr>
          <w:sz w:val="24"/>
          <w:szCs w:val="24"/>
        </w:rPr>
        <w:t>исследованияосновная</w:t>
      </w:r>
      <w:r w:rsidRPr="000E5FA5">
        <w:rPr>
          <w:sz w:val="24"/>
          <w:szCs w:val="24"/>
        </w:rPr>
        <w:t xml:space="preserve"> часть проекта и исследования. Методы исследования: методы эмпирического исследования (наблюдение, сравнение, измерение, эксперимент); методы, используемые как на эмпирическом, так и на теоретическом уровне исследования (абстрагирование, анализ и синтез, индукция и дедукция, моделирование и др.); методы теоретического исследования (восхождение от абстрактного к </w:t>
      </w:r>
      <w:r w:rsidRPr="000E5FA5">
        <w:rPr>
          <w:sz w:val="24"/>
          <w:szCs w:val="24"/>
        </w:rPr>
        <w:t>конкретному и др.). Результаты опытно-экспериментальной работы: таблицы, графики, диаграммы, рисунки, иллюстрации; анализ, выводы, заключение. Тезисы и компьютерная презентация. Отз</w:t>
      </w:r>
      <w:r>
        <w:rPr>
          <w:sz w:val="24"/>
          <w:szCs w:val="24"/>
        </w:rPr>
        <w:t xml:space="preserve">ыв. Рецензия. Результаты опытно-экспериментальной </w:t>
      </w:r>
      <w:r w:rsidRPr="000E5FA5">
        <w:rPr>
          <w:sz w:val="24"/>
          <w:szCs w:val="24"/>
        </w:rPr>
        <w:t xml:space="preserve">работы. Графические материалы проекта: виды, </w:t>
      </w:r>
      <w:r>
        <w:rPr>
          <w:sz w:val="24"/>
          <w:szCs w:val="24"/>
        </w:rPr>
        <w:t xml:space="preserve">технология, требования к </w:t>
      </w:r>
      <w:r w:rsidRPr="000E5FA5">
        <w:rPr>
          <w:sz w:val="24"/>
          <w:szCs w:val="24"/>
        </w:rPr>
        <w:t>оформлению. Навыки монологической речи</w:t>
      </w:r>
      <w:r>
        <w:rPr>
          <w:sz w:val="24"/>
          <w:szCs w:val="24"/>
        </w:rPr>
        <w:t xml:space="preserve">. Аргументирующая речь. Умение </w:t>
      </w:r>
      <w:r w:rsidRPr="000E5FA5">
        <w:rPr>
          <w:sz w:val="24"/>
          <w:szCs w:val="24"/>
        </w:rPr>
        <w:t>отвечать на незапланированные вопросы. Публичное выступление на трибуне и личность.  Главные предпосылки успеха публичного выст</w:t>
      </w:r>
      <w:r>
        <w:rPr>
          <w:sz w:val="24"/>
          <w:szCs w:val="24"/>
        </w:rPr>
        <w:t xml:space="preserve">упления. Подготовка авторского </w:t>
      </w:r>
      <w:r w:rsidRPr="000E5FA5">
        <w:rPr>
          <w:sz w:val="24"/>
          <w:szCs w:val="24"/>
        </w:rPr>
        <w:t xml:space="preserve">доклада. Представление работы, предзащита проекта. </w:t>
      </w:r>
      <w:r>
        <w:rPr>
          <w:sz w:val="24"/>
          <w:szCs w:val="24"/>
        </w:rPr>
        <w:t xml:space="preserve">Корректировка проекта с учетом </w:t>
      </w:r>
      <w:r w:rsidRPr="000E5FA5">
        <w:rPr>
          <w:sz w:val="24"/>
          <w:szCs w:val="24"/>
        </w:rPr>
        <w:t>рекомендаций.  Особенности и структура проекта, критерии оценки. Этапы проекта. Ресурсное обеспечение. Знакомство с примерами ученических проектов. Планирование проекта. Формы продуктов проектной деятел</w:t>
      </w:r>
      <w:r>
        <w:rPr>
          <w:sz w:val="24"/>
          <w:szCs w:val="24"/>
        </w:rPr>
        <w:t xml:space="preserve">ьности и презентация проекта. </w:t>
      </w:r>
    </w:p>
    <w:p w:rsidR="000E5FA5" w:rsidP="002179EE">
      <w:pPr>
        <w:pStyle w:val="NoSpacing"/>
        <w:numPr>
          <w:ilvl w:val="0"/>
          <w:numId w:val="178"/>
        </w:numPr>
        <w:spacing w:line="276" w:lineRule="auto"/>
        <w:jc w:val="both"/>
        <w:rPr>
          <w:b/>
          <w:sz w:val="24"/>
          <w:szCs w:val="24"/>
        </w:rPr>
      </w:pPr>
      <w:r w:rsidRPr="000E5FA5">
        <w:rPr>
          <w:b/>
          <w:sz w:val="24"/>
          <w:szCs w:val="24"/>
        </w:rPr>
        <w:t>Оформление и защита результатов индивидуального проекта</w:t>
      </w:r>
      <w:r>
        <w:rPr>
          <w:b/>
          <w:sz w:val="24"/>
          <w:szCs w:val="24"/>
        </w:rPr>
        <w:t xml:space="preserve">. </w:t>
      </w:r>
    </w:p>
    <w:p w:rsidR="000E5FA5" w:rsidRPr="000E5FA5" w:rsidP="000E5FA5">
      <w:pPr>
        <w:pStyle w:val="NoSpacing"/>
        <w:spacing w:line="276" w:lineRule="auto"/>
        <w:ind w:left="360"/>
        <w:jc w:val="both"/>
        <w:rPr>
          <w:sz w:val="24"/>
          <w:szCs w:val="24"/>
        </w:rPr>
      </w:pPr>
      <w:r w:rsidRPr="000E5FA5">
        <w:rPr>
          <w:sz w:val="24"/>
          <w:szCs w:val="24"/>
        </w:rPr>
        <w:t>Требования к оформлению индивидуального проекта. Порядок выполнения индивидуального проекта. Оформление исследовательской деятельн</w:t>
      </w:r>
      <w:r>
        <w:rPr>
          <w:sz w:val="24"/>
          <w:szCs w:val="24"/>
        </w:rPr>
        <w:t xml:space="preserve">ости в программе </w:t>
      </w:r>
      <w:r>
        <w:rPr>
          <w:sz w:val="24"/>
          <w:szCs w:val="24"/>
        </w:rPr>
        <w:t>Мicrosoft</w:t>
      </w:r>
      <w:r>
        <w:rPr>
          <w:sz w:val="24"/>
          <w:szCs w:val="24"/>
        </w:rPr>
        <w:t xml:space="preserve"> </w:t>
      </w:r>
      <w:r>
        <w:rPr>
          <w:sz w:val="24"/>
          <w:szCs w:val="24"/>
        </w:rPr>
        <w:t>Word</w:t>
      </w:r>
      <w:r w:rsidRPr="000E5FA5">
        <w:rPr>
          <w:sz w:val="24"/>
          <w:szCs w:val="24"/>
        </w:rPr>
        <w:t xml:space="preserve">. Электронная презентация проекта. Электронные таблицы </w:t>
      </w:r>
      <w:r w:rsidRPr="000E5FA5">
        <w:rPr>
          <w:sz w:val="24"/>
          <w:szCs w:val="24"/>
        </w:rPr>
        <w:t>Excel</w:t>
      </w:r>
      <w:r w:rsidRPr="000E5FA5">
        <w:rPr>
          <w:sz w:val="24"/>
          <w:szCs w:val="24"/>
        </w:rPr>
        <w:t>. Способы оформления конечных резул</w:t>
      </w:r>
      <w:r>
        <w:rPr>
          <w:sz w:val="24"/>
          <w:szCs w:val="24"/>
        </w:rPr>
        <w:t xml:space="preserve">ьтатов индивидуального проекта </w:t>
      </w:r>
      <w:r w:rsidRPr="000E5FA5">
        <w:rPr>
          <w:sz w:val="24"/>
          <w:szCs w:val="24"/>
        </w:rPr>
        <w:t>и (презентаций, защиты, творческих отчетов, просмотров). Те</w:t>
      </w:r>
      <w:r>
        <w:rPr>
          <w:sz w:val="24"/>
          <w:szCs w:val="24"/>
        </w:rPr>
        <w:t xml:space="preserve">хнология презентации. Создание </w:t>
      </w:r>
      <w:r w:rsidRPr="000E5FA5">
        <w:rPr>
          <w:sz w:val="24"/>
          <w:szCs w:val="24"/>
        </w:rPr>
        <w:t>компьютерной презентации. Индивидуальный прогресс. Экспертиза действий и движения в проекте Стандар</w:t>
      </w:r>
      <w:r>
        <w:rPr>
          <w:sz w:val="24"/>
          <w:szCs w:val="24"/>
        </w:rPr>
        <w:t xml:space="preserve">тизация и сертификация. Защита </w:t>
      </w:r>
      <w:r w:rsidRPr="000E5FA5">
        <w:rPr>
          <w:sz w:val="24"/>
          <w:szCs w:val="24"/>
        </w:rPr>
        <w:t>ин</w:t>
      </w:r>
      <w:r>
        <w:rPr>
          <w:sz w:val="24"/>
          <w:szCs w:val="24"/>
        </w:rPr>
        <w:t xml:space="preserve">тересов проектантов. Публичная </w:t>
      </w:r>
      <w:r w:rsidRPr="000E5FA5">
        <w:rPr>
          <w:sz w:val="24"/>
          <w:szCs w:val="24"/>
        </w:rPr>
        <w:t xml:space="preserve">защита результатов проектной деятельности, исследовательских работ </w:t>
      </w:r>
    </w:p>
    <w:p w:rsidR="000E5FA5" w:rsidRPr="000E5FA5" w:rsidP="000E5FA5">
      <w:pPr>
        <w:pStyle w:val="NoSpacing"/>
        <w:ind w:left="720"/>
        <w:jc w:val="center"/>
        <w:rPr>
          <w:b/>
          <w:sz w:val="24"/>
          <w:szCs w:val="24"/>
        </w:rPr>
      </w:pPr>
      <w:r w:rsidRPr="000E5FA5">
        <w:rPr>
          <w:b/>
          <w:sz w:val="24"/>
          <w:szCs w:val="24"/>
        </w:rPr>
        <w:t xml:space="preserve"> </w:t>
      </w:r>
    </w:p>
    <w:p w:rsidR="000E5FA5" w:rsidRPr="000E5FA5" w:rsidP="000E5FA5">
      <w:pPr>
        <w:pStyle w:val="NoSpacing"/>
        <w:spacing w:line="276" w:lineRule="auto"/>
        <w:ind w:left="720"/>
        <w:jc w:val="center"/>
        <w:rPr>
          <w:b/>
          <w:sz w:val="24"/>
          <w:szCs w:val="24"/>
        </w:rPr>
      </w:pPr>
    </w:p>
    <w:p w:rsidR="00314F30" w:rsidRPr="000E5FA5" w:rsidP="00314F30">
      <w:pPr>
        <w:pStyle w:val="NoSpacing"/>
        <w:spacing w:line="276" w:lineRule="auto"/>
        <w:jc w:val="both"/>
        <w:rPr>
          <w:sz w:val="24"/>
          <w:szCs w:val="24"/>
        </w:rPr>
      </w:pPr>
      <w:r w:rsidRPr="00334741">
        <w:br w:type="page"/>
      </w:r>
      <w:r>
        <w:rPr>
          <w:b/>
          <w:sz w:val="24"/>
          <w:szCs w:val="24"/>
        </w:rPr>
        <w:t xml:space="preserve">2.3 </w:t>
      </w:r>
      <w:r w:rsidRPr="00314F30">
        <w:rPr>
          <w:b/>
          <w:sz w:val="24"/>
          <w:szCs w:val="24"/>
        </w:rPr>
        <w:t xml:space="preserve">Программа воспитания и социализации обучающихся при получении среднего общего образования </w:t>
      </w:r>
    </w:p>
    <w:p w:rsidR="00314F30" w:rsidRPr="00314F30" w:rsidP="00314F30">
      <w:pPr>
        <w:pStyle w:val="NoSpacing"/>
        <w:spacing w:line="276" w:lineRule="auto"/>
        <w:jc w:val="both"/>
        <w:rPr>
          <w:sz w:val="24"/>
          <w:szCs w:val="24"/>
        </w:rPr>
      </w:pPr>
    </w:p>
    <w:p w:rsidR="00314F30" w:rsidRPr="00314F30" w:rsidP="00314F30">
      <w:pPr>
        <w:pStyle w:val="NoSpacing"/>
        <w:spacing w:line="276" w:lineRule="auto"/>
        <w:jc w:val="both"/>
        <w:rPr>
          <w:sz w:val="24"/>
          <w:szCs w:val="24"/>
        </w:rPr>
      </w:pPr>
      <w:r w:rsidRPr="00314F30">
        <w:rPr>
          <w:sz w:val="24"/>
          <w:szCs w:val="24"/>
        </w:rPr>
        <w:t>Программа воспитания и социализации обучающихся (далее – Программа) строится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w:t>
      </w:r>
    </w:p>
    <w:p w:rsidR="00314F30" w:rsidRPr="00FB4811" w:rsidP="00314F30">
      <w:pPr>
        <w:pStyle w:val="NoSpacing"/>
        <w:spacing w:line="276" w:lineRule="auto"/>
        <w:jc w:val="both"/>
        <w:rPr>
          <w:b/>
          <w:sz w:val="24"/>
          <w:szCs w:val="24"/>
        </w:rPr>
      </w:pPr>
      <w:r w:rsidRPr="00FB4811">
        <w:rPr>
          <w:b/>
          <w:sz w:val="24"/>
          <w:szCs w:val="24"/>
        </w:rPr>
        <w:t>Программа обеспечивает:</w:t>
      </w:r>
    </w:p>
    <w:p w:rsidR="00314F30" w:rsidRPr="00314F30" w:rsidP="002179EE">
      <w:pPr>
        <w:pStyle w:val="NoSpacing"/>
        <w:numPr>
          <w:ilvl w:val="0"/>
          <w:numId w:val="179"/>
        </w:numPr>
        <w:spacing w:line="276" w:lineRule="auto"/>
        <w:jc w:val="both"/>
        <w:rPr>
          <w:sz w:val="24"/>
          <w:szCs w:val="24"/>
        </w:rPr>
      </w:pPr>
      <w:r w:rsidRPr="00314F30">
        <w:rPr>
          <w:sz w:val="24"/>
          <w:szCs w:val="24"/>
        </w:rPr>
        <w:t>достижение обучающимися личностных результатов освоения образовательной программы среднего общего образования в соответствии с требованиями ФГОС СОО;</w:t>
      </w:r>
    </w:p>
    <w:p w:rsidR="00314F30" w:rsidRPr="00314F30" w:rsidP="002179EE">
      <w:pPr>
        <w:pStyle w:val="NoSpacing"/>
        <w:numPr>
          <w:ilvl w:val="0"/>
          <w:numId w:val="179"/>
        </w:numPr>
        <w:spacing w:line="276" w:lineRule="auto"/>
        <w:jc w:val="both"/>
        <w:rPr>
          <w:sz w:val="24"/>
          <w:szCs w:val="24"/>
        </w:rPr>
      </w:pPr>
      <w:r w:rsidRPr="00314F30">
        <w:rPr>
          <w:sz w:val="24"/>
          <w:szCs w:val="24"/>
        </w:rPr>
        <w:t>формирование уклада жизни организации, осуществляющей образовательную деятельность,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организации, осуществляющей образовательную деятельность, характера профессиональных предпочтений.</w:t>
      </w:r>
    </w:p>
    <w:p w:rsidR="00314F30" w:rsidRPr="00FB4811" w:rsidP="00314F30">
      <w:pPr>
        <w:pStyle w:val="NoSpacing"/>
        <w:spacing w:line="276" w:lineRule="auto"/>
        <w:jc w:val="both"/>
        <w:rPr>
          <w:b/>
          <w:sz w:val="24"/>
          <w:szCs w:val="24"/>
        </w:rPr>
      </w:pPr>
      <w:r w:rsidRPr="00FB4811">
        <w:rPr>
          <w:b/>
          <w:sz w:val="24"/>
          <w:szCs w:val="24"/>
        </w:rPr>
        <w:t xml:space="preserve">Программа содержит: </w:t>
      </w:r>
    </w:p>
    <w:p w:rsidR="00314F30" w:rsidRPr="00314F30" w:rsidP="00314F30">
      <w:pPr>
        <w:pStyle w:val="NoSpacing"/>
        <w:spacing w:line="276" w:lineRule="auto"/>
        <w:jc w:val="both"/>
        <w:rPr>
          <w:sz w:val="24"/>
          <w:szCs w:val="24"/>
        </w:rPr>
      </w:pPr>
      <w:r w:rsidRPr="00314F30">
        <w:rPr>
          <w:sz w:val="24"/>
          <w:szCs w:val="24"/>
        </w:rPr>
        <w:t>1) цель и задачи духовно-нравственного развития, воспитания, социализации обучающихся;</w:t>
      </w:r>
    </w:p>
    <w:p w:rsidR="00314F30" w:rsidRPr="00314F30" w:rsidP="00314F30">
      <w:pPr>
        <w:pStyle w:val="NoSpacing"/>
        <w:spacing w:line="276" w:lineRule="auto"/>
        <w:jc w:val="both"/>
        <w:rPr>
          <w:sz w:val="24"/>
          <w:szCs w:val="24"/>
        </w:rPr>
      </w:pPr>
      <w:r w:rsidRPr="00314F30">
        <w:rPr>
          <w:sz w:val="24"/>
          <w:szCs w:val="24"/>
        </w:rPr>
        <w:t>2) основные направления и ценностные основы духовно-нравственного развития, воспитания и социализации;</w:t>
      </w:r>
    </w:p>
    <w:p w:rsidR="00314F30" w:rsidRPr="00314F30" w:rsidP="00314F30">
      <w:pPr>
        <w:pStyle w:val="NoSpacing"/>
        <w:spacing w:line="276" w:lineRule="auto"/>
        <w:jc w:val="both"/>
        <w:rPr>
          <w:sz w:val="24"/>
          <w:szCs w:val="24"/>
        </w:rPr>
      </w:pPr>
      <w:r w:rsidRPr="00314F30">
        <w:rPr>
          <w:sz w:val="24"/>
          <w:szCs w:val="24"/>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314F30" w:rsidRPr="00314F30" w:rsidP="00314F30">
      <w:pPr>
        <w:pStyle w:val="NoSpacing"/>
        <w:spacing w:line="276" w:lineRule="auto"/>
        <w:jc w:val="both"/>
        <w:rPr>
          <w:sz w:val="24"/>
          <w:szCs w:val="24"/>
        </w:rPr>
      </w:pPr>
      <w:r w:rsidRPr="00314F30">
        <w:rPr>
          <w:sz w:val="24"/>
          <w:szCs w:val="24"/>
        </w:rPr>
        <w:t>4) модель организации работы по духовно-нравственному развитию, воспитанию и социализации обучающихся;</w:t>
      </w:r>
    </w:p>
    <w:p w:rsidR="00314F30" w:rsidRPr="00314F30" w:rsidP="00314F30">
      <w:pPr>
        <w:pStyle w:val="NoSpacing"/>
        <w:spacing w:line="276" w:lineRule="auto"/>
        <w:jc w:val="both"/>
        <w:rPr>
          <w:sz w:val="24"/>
          <w:szCs w:val="24"/>
        </w:rPr>
      </w:pPr>
      <w:r w:rsidRPr="00314F30">
        <w:rPr>
          <w:sz w:val="24"/>
          <w:szCs w:val="24"/>
        </w:rPr>
        <w:t>5) описание форм и методов организации социально значимой деятельности обучающихся;</w:t>
      </w:r>
    </w:p>
    <w:p w:rsidR="00314F30" w:rsidRPr="00314F30" w:rsidP="00314F30">
      <w:pPr>
        <w:pStyle w:val="NoSpacing"/>
        <w:spacing w:line="276" w:lineRule="auto"/>
        <w:jc w:val="both"/>
        <w:rPr>
          <w:sz w:val="24"/>
          <w:szCs w:val="24"/>
        </w:rPr>
      </w:pPr>
      <w:r w:rsidRPr="00314F30">
        <w:rPr>
          <w:sz w:val="24"/>
          <w:szCs w:val="24"/>
        </w:rPr>
        <w:t>6) описание основных технологий взаимодействия и сотрудничества субъектов воспитательного процесса и социальных институтов;</w:t>
      </w:r>
    </w:p>
    <w:p w:rsidR="00314F30" w:rsidRPr="00314F30" w:rsidP="00314F30">
      <w:pPr>
        <w:pStyle w:val="NoSpacing"/>
        <w:spacing w:line="276" w:lineRule="auto"/>
        <w:jc w:val="both"/>
        <w:rPr>
          <w:sz w:val="24"/>
          <w:szCs w:val="24"/>
        </w:rPr>
      </w:pPr>
      <w:r w:rsidRPr="00314F30">
        <w:rPr>
          <w:sz w:val="24"/>
          <w:szCs w:val="24"/>
        </w:rPr>
        <w:t>7) описание методов и форм профессиональной ориентации в организации, осуществляющей образовательную деятельность;</w:t>
      </w:r>
    </w:p>
    <w:p w:rsidR="00314F30" w:rsidRPr="00314F30" w:rsidP="00314F30">
      <w:pPr>
        <w:pStyle w:val="NoSpacing"/>
        <w:spacing w:line="276" w:lineRule="auto"/>
        <w:jc w:val="both"/>
        <w:rPr>
          <w:sz w:val="24"/>
          <w:szCs w:val="24"/>
        </w:rPr>
      </w:pPr>
      <w:r w:rsidRPr="00314F30">
        <w:rPr>
          <w:sz w:val="24"/>
          <w:szCs w:val="24"/>
        </w:rPr>
        <w:t>8) описание мер, направленных на формирование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314F30" w:rsidRPr="00314F30" w:rsidP="00314F30">
      <w:pPr>
        <w:pStyle w:val="NoSpacing"/>
        <w:spacing w:line="276" w:lineRule="auto"/>
        <w:jc w:val="both"/>
        <w:rPr>
          <w:sz w:val="24"/>
          <w:szCs w:val="24"/>
        </w:rPr>
      </w:pPr>
      <w:r w:rsidRPr="00314F30">
        <w:rPr>
          <w:sz w:val="24"/>
          <w:szCs w:val="24"/>
        </w:rPr>
        <w:t>9) описание форм и методов повышения педагогической культуры родителей (законных представителей) обучающихся;</w:t>
      </w:r>
    </w:p>
    <w:p w:rsidR="00314F30" w:rsidRPr="00314F30" w:rsidP="00314F30">
      <w:pPr>
        <w:pStyle w:val="NoSpacing"/>
        <w:spacing w:line="276" w:lineRule="auto"/>
        <w:jc w:val="both"/>
        <w:rPr>
          <w:sz w:val="24"/>
          <w:szCs w:val="24"/>
        </w:rPr>
      </w:pPr>
      <w:r w:rsidRPr="00314F30">
        <w:rPr>
          <w:sz w:val="24"/>
          <w:szCs w:val="24"/>
        </w:rPr>
        <w:t>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p w:rsidR="00314F30" w:rsidRPr="00314F30" w:rsidP="00314F30">
      <w:pPr>
        <w:pStyle w:val="NoSpacing"/>
        <w:spacing w:line="276" w:lineRule="auto"/>
        <w:jc w:val="both"/>
        <w:rPr>
          <w:sz w:val="24"/>
          <w:szCs w:val="24"/>
        </w:rPr>
      </w:pPr>
      <w:r w:rsidRPr="00314F30">
        <w:rPr>
          <w:sz w:val="24"/>
          <w:szCs w:val="24"/>
        </w:rPr>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314F30" w:rsidRPr="00314F30" w:rsidP="00314F30">
      <w:pPr>
        <w:pStyle w:val="NoSpacing"/>
        <w:spacing w:line="276" w:lineRule="auto"/>
        <w:jc w:val="both"/>
        <w:rPr>
          <w:sz w:val="24"/>
          <w:szCs w:val="24"/>
        </w:rPr>
      </w:pPr>
      <w:r w:rsidRPr="00314F30">
        <w:rPr>
          <w:sz w:val="24"/>
          <w:szCs w:val="24"/>
        </w:rPr>
        <w:t>Содержательный раздел (программы)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программу воспитания и социализации обучающихся, предусматривающую такие направления, как духовно-нравственное развитие,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314F30" w:rsidRPr="00314F30" w:rsidP="00314F30">
      <w:pPr>
        <w:pStyle w:val="NoSpacing"/>
        <w:spacing w:line="276" w:lineRule="auto"/>
        <w:jc w:val="both"/>
        <w:rPr>
          <w:sz w:val="24"/>
          <w:szCs w:val="24"/>
        </w:rPr>
      </w:pPr>
      <w:r w:rsidRPr="00314F30">
        <w:rPr>
          <w:sz w:val="24"/>
          <w:szCs w:val="24"/>
        </w:rPr>
        <w:t xml:space="preserve">Планируемые результаты освоения обучающимися основной образовательной программы среднего общего образования являются содержательной и </w:t>
      </w:r>
      <w:r w:rsidRPr="00314F30">
        <w:rPr>
          <w:sz w:val="24"/>
          <w:szCs w:val="24"/>
        </w:rPr>
        <w:t>критериальной</w:t>
      </w:r>
      <w:r w:rsidRPr="00314F30">
        <w:rPr>
          <w:sz w:val="24"/>
          <w:szCs w:val="24"/>
        </w:rPr>
        <w:t xml:space="preserve"> основой для разработки программ развития универсальных учебных действий, воспитания и социализации.</w:t>
      </w:r>
    </w:p>
    <w:p w:rsidR="00314F30" w:rsidRPr="00314F30" w:rsidP="00314F30">
      <w:pPr>
        <w:pStyle w:val="NoSpacing"/>
        <w:spacing w:line="276" w:lineRule="auto"/>
        <w:jc w:val="both"/>
        <w:rPr>
          <w:sz w:val="24"/>
          <w:szCs w:val="24"/>
        </w:rPr>
      </w:pPr>
    </w:p>
    <w:p w:rsidR="00314F30" w:rsidRPr="00FB4811" w:rsidP="00314F30">
      <w:pPr>
        <w:pStyle w:val="NoSpacing"/>
        <w:spacing w:line="276" w:lineRule="auto"/>
        <w:jc w:val="both"/>
        <w:rPr>
          <w:b/>
          <w:sz w:val="24"/>
          <w:szCs w:val="24"/>
        </w:rPr>
      </w:pPr>
      <w:bookmarkStart w:id="75" w:name="_Toc410654044"/>
      <w:bookmarkStart w:id="76" w:name="_Toc284662818"/>
      <w:bookmarkStart w:id="77" w:name="_Toc284663445"/>
      <w:bookmarkStart w:id="78" w:name="_Toc409691719"/>
      <w:bookmarkStart w:id="79" w:name="_Toc435412722"/>
      <w:bookmarkStart w:id="80" w:name="_Toc453968197"/>
      <w:r w:rsidRPr="00FB4811">
        <w:rPr>
          <w:b/>
          <w:sz w:val="24"/>
          <w:szCs w:val="24"/>
        </w:rPr>
        <w:t>2</w:t>
      </w:r>
      <w:r w:rsidRPr="00FB4811" w:rsidR="00FB4811">
        <w:rPr>
          <w:b/>
          <w:sz w:val="24"/>
          <w:szCs w:val="24"/>
        </w:rPr>
        <w:t>.3.</w:t>
      </w:r>
      <w:r w:rsidRPr="00FB4811">
        <w:rPr>
          <w:b/>
          <w:sz w:val="24"/>
          <w:szCs w:val="24"/>
        </w:rPr>
        <w:t>1. Цель и задачи духовно-нравственного развития, воспитания и</w:t>
      </w:r>
      <w:bookmarkEnd w:id="75"/>
      <w:bookmarkEnd w:id="76"/>
      <w:bookmarkEnd w:id="77"/>
      <w:r w:rsidRPr="00FB4811">
        <w:rPr>
          <w:b/>
          <w:sz w:val="24"/>
          <w:szCs w:val="24"/>
        </w:rPr>
        <w:t xml:space="preserve"> </w:t>
      </w:r>
      <w:bookmarkStart w:id="81" w:name="_Toc410654045"/>
      <w:bookmarkStart w:id="82" w:name="_Toc284663446"/>
      <w:bookmarkEnd w:id="78"/>
      <w:bookmarkEnd w:id="79"/>
      <w:bookmarkEnd w:id="81"/>
      <w:bookmarkEnd w:id="82"/>
      <w:r w:rsidRPr="00FB4811">
        <w:rPr>
          <w:b/>
          <w:sz w:val="24"/>
          <w:szCs w:val="24"/>
        </w:rPr>
        <w:t>социализации обучающихся</w:t>
      </w:r>
      <w:bookmarkEnd w:id="80"/>
    </w:p>
    <w:p w:rsidR="00314F30" w:rsidRPr="00314F30" w:rsidP="00314F30">
      <w:pPr>
        <w:pStyle w:val="NoSpacing"/>
        <w:spacing w:line="276" w:lineRule="auto"/>
        <w:jc w:val="both"/>
        <w:rPr>
          <w:sz w:val="24"/>
          <w:szCs w:val="24"/>
        </w:rPr>
      </w:pPr>
      <w:r w:rsidRPr="00FB4811">
        <w:rPr>
          <w:b/>
          <w:sz w:val="24"/>
          <w:szCs w:val="24"/>
        </w:rPr>
        <w:t>Целью</w:t>
      </w:r>
      <w:r w:rsidRPr="00314F30">
        <w:rPr>
          <w:sz w:val="24"/>
          <w:szCs w:val="24"/>
        </w:rPr>
        <w:t xml:space="preserve"> </w:t>
      </w:r>
      <w:r w:rsidRPr="00FB4811">
        <w:rPr>
          <w:b/>
          <w:sz w:val="24"/>
          <w:szCs w:val="24"/>
        </w:rPr>
        <w:t>духовно-нра</w:t>
      </w:r>
      <w:r w:rsidR="000E5FA5">
        <w:rPr>
          <w:b/>
          <w:sz w:val="24"/>
          <w:szCs w:val="24"/>
        </w:rPr>
        <w:t xml:space="preserve">вственного развития, воспитания </w:t>
      </w:r>
      <w:r w:rsidRPr="00FB4811">
        <w:rPr>
          <w:b/>
          <w:sz w:val="24"/>
          <w:szCs w:val="24"/>
        </w:rPr>
        <w:t>и социализации обучающихся</w:t>
      </w:r>
      <w:r w:rsidRPr="00314F30">
        <w:rPr>
          <w:sz w:val="24"/>
          <w:szCs w:val="24"/>
        </w:rPr>
        <w:t xml:space="preserve">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Важным аспектом духовно-нравственного развития, воспитания и социализации обучающихся является подготовка обучающегося к реализации своего потенциала в условиях современного общества.</w:t>
      </w:r>
    </w:p>
    <w:p w:rsidR="00314F30" w:rsidRPr="00FB4811" w:rsidP="00314F30">
      <w:pPr>
        <w:pStyle w:val="NoSpacing"/>
        <w:spacing w:line="276" w:lineRule="auto"/>
        <w:jc w:val="both"/>
        <w:rPr>
          <w:b/>
          <w:sz w:val="24"/>
          <w:szCs w:val="24"/>
        </w:rPr>
      </w:pPr>
      <w:r w:rsidRPr="00FB4811">
        <w:rPr>
          <w:b/>
          <w:sz w:val="24"/>
          <w:szCs w:val="24"/>
        </w:rPr>
        <w:t xml:space="preserve">Задачи духовно-нравственного развития, воспитания и социализации обучающихся: </w:t>
      </w:r>
    </w:p>
    <w:p w:rsidR="00314F30" w:rsidRPr="00314F30" w:rsidP="002179EE">
      <w:pPr>
        <w:pStyle w:val="NoSpacing"/>
        <w:numPr>
          <w:ilvl w:val="0"/>
          <w:numId w:val="180"/>
        </w:numPr>
        <w:spacing w:line="276" w:lineRule="auto"/>
        <w:jc w:val="both"/>
        <w:rPr>
          <w:sz w:val="24"/>
          <w:szCs w:val="24"/>
        </w:rPr>
      </w:pPr>
      <w:r w:rsidRPr="00314F30">
        <w:rPr>
          <w:sz w:val="24"/>
          <w:szCs w:val="24"/>
        </w:rPr>
        <w:t xml:space="preserve">освоение обучающимися ценностно-нормативного и </w:t>
      </w:r>
      <w:r w:rsidRPr="00314F30">
        <w:rPr>
          <w:sz w:val="24"/>
          <w:szCs w:val="24"/>
        </w:rPr>
        <w:t>деятельностно</w:t>
      </w:r>
      <w:r w:rsidRPr="00314F30">
        <w:rPr>
          <w:sz w:val="24"/>
          <w:szCs w:val="24"/>
        </w:rPr>
        <w:t>-практического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314F30" w:rsidRPr="00314F30" w:rsidP="002179EE">
      <w:pPr>
        <w:pStyle w:val="NoSpacing"/>
        <w:numPr>
          <w:ilvl w:val="0"/>
          <w:numId w:val="180"/>
        </w:numPr>
        <w:spacing w:line="276" w:lineRule="auto"/>
        <w:jc w:val="both"/>
        <w:rPr>
          <w:sz w:val="24"/>
          <w:szCs w:val="24"/>
        </w:rPr>
      </w:pPr>
      <w:r w:rsidRPr="00314F30">
        <w:rPr>
          <w:sz w:val="24"/>
          <w:szCs w:val="24"/>
        </w:rPr>
        <w:t xml:space="preserve">вовлечение обучающегося в процессы самопознания, </w:t>
      </w:r>
      <w:r w:rsidRPr="00314F30">
        <w:rPr>
          <w:sz w:val="24"/>
          <w:szCs w:val="24"/>
        </w:rPr>
        <w:t>самопонимания</w:t>
      </w:r>
      <w:r w:rsidRPr="00314F30">
        <w:rPr>
          <w:sz w:val="24"/>
          <w:szCs w:val="24"/>
        </w:rPr>
        <w:t>,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314F30" w:rsidRPr="00314F30" w:rsidP="002179EE">
      <w:pPr>
        <w:pStyle w:val="NoSpacing"/>
        <w:numPr>
          <w:ilvl w:val="0"/>
          <w:numId w:val="180"/>
        </w:numPr>
        <w:spacing w:line="276" w:lineRule="auto"/>
        <w:jc w:val="both"/>
        <w:rPr>
          <w:sz w:val="24"/>
          <w:szCs w:val="24"/>
        </w:rPr>
      </w:pPr>
      <w:r w:rsidRPr="00314F30">
        <w:rPr>
          <w:sz w:val="24"/>
          <w:szCs w:val="24"/>
        </w:rPr>
        <w:t xml:space="preserve">овладение обучающимся социальными, регулятивными и коммуникативными компетенциями, обеспечивающими ему индивидуальную успешность в общении с окружающими, результативность в социальных практиках, в процессе сотрудничества со сверстниками, старшими и младшими. </w:t>
      </w:r>
    </w:p>
    <w:p w:rsidR="00314F30" w:rsidP="00314F30">
      <w:pPr>
        <w:pStyle w:val="NoSpacing"/>
        <w:spacing w:line="276" w:lineRule="auto"/>
        <w:jc w:val="both"/>
        <w:rPr>
          <w:sz w:val="24"/>
          <w:szCs w:val="24"/>
        </w:rPr>
      </w:pPr>
    </w:p>
    <w:p w:rsidR="008901FD" w:rsidRPr="00314F30" w:rsidP="00314F30">
      <w:pPr>
        <w:pStyle w:val="NoSpacing"/>
        <w:spacing w:line="276" w:lineRule="auto"/>
        <w:jc w:val="both"/>
        <w:rPr>
          <w:sz w:val="24"/>
          <w:szCs w:val="24"/>
        </w:rPr>
      </w:pPr>
    </w:p>
    <w:p w:rsidR="00314F30" w:rsidRPr="00FB4811" w:rsidP="00314F30">
      <w:pPr>
        <w:pStyle w:val="NoSpacing"/>
        <w:spacing w:line="276" w:lineRule="auto"/>
        <w:jc w:val="both"/>
        <w:rPr>
          <w:b/>
          <w:sz w:val="24"/>
          <w:szCs w:val="24"/>
        </w:rPr>
      </w:pPr>
      <w:bookmarkStart w:id="83" w:name="_Toc435412723"/>
      <w:bookmarkStart w:id="84" w:name="_Toc453968198"/>
      <w:bookmarkEnd w:id="83"/>
      <w:r w:rsidRPr="00FB4811">
        <w:rPr>
          <w:b/>
          <w:sz w:val="24"/>
          <w:szCs w:val="24"/>
        </w:rPr>
        <w:t>2.3.2. Основные направления и ценностные основы духовно-нравственного развития, воспитания и социализации</w:t>
      </w:r>
      <w:bookmarkEnd w:id="84"/>
    </w:p>
    <w:p w:rsidR="00314F30" w:rsidRPr="00314F30" w:rsidP="00314F30">
      <w:pPr>
        <w:pStyle w:val="NoSpacing"/>
        <w:spacing w:line="276" w:lineRule="auto"/>
        <w:jc w:val="both"/>
        <w:rPr>
          <w:sz w:val="24"/>
          <w:szCs w:val="24"/>
        </w:rPr>
      </w:pPr>
      <w:r w:rsidRPr="00314F30">
        <w:rPr>
          <w:sz w:val="24"/>
          <w:szCs w:val="24"/>
        </w:rPr>
        <w:t>Основные направления духовно-нравственного развития, воспитания и социализации на уровне среднего общего образования реализуются в сферах:</w:t>
      </w:r>
    </w:p>
    <w:p w:rsidR="00314F30" w:rsidRPr="00314F30" w:rsidP="002179EE">
      <w:pPr>
        <w:pStyle w:val="NoSpacing"/>
        <w:numPr>
          <w:ilvl w:val="0"/>
          <w:numId w:val="181"/>
        </w:numPr>
        <w:spacing w:line="276" w:lineRule="auto"/>
        <w:jc w:val="both"/>
        <w:rPr>
          <w:sz w:val="24"/>
          <w:szCs w:val="24"/>
        </w:rPr>
      </w:pPr>
      <w:r w:rsidRPr="00314F30">
        <w:rPr>
          <w:sz w:val="24"/>
          <w:szCs w:val="24"/>
        </w:rPr>
        <w:t>отношения обучающихся к России как к Родине (Отечеству) (включает подготовку к патриотическому служению);</w:t>
      </w:r>
    </w:p>
    <w:p w:rsidR="00314F30" w:rsidRPr="00314F30" w:rsidP="002179EE">
      <w:pPr>
        <w:pStyle w:val="NoSpacing"/>
        <w:numPr>
          <w:ilvl w:val="0"/>
          <w:numId w:val="181"/>
        </w:numPr>
        <w:spacing w:line="276" w:lineRule="auto"/>
        <w:jc w:val="both"/>
        <w:rPr>
          <w:sz w:val="24"/>
          <w:szCs w:val="24"/>
        </w:rPr>
      </w:pPr>
      <w:r w:rsidRPr="00314F30">
        <w:rPr>
          <w:sz w:val="24"/>
          <w:szCs w:val="24"/>
        </w:rPr>
        <w:t>отношения обучающихся с окружающими людьми (включает подготовку к общению со сверстниками, старшими и младшими);</w:t>
      </w:r>
    </w:p>
    <w:p w:rsidR="00314F30" w:rsidRPr="00314F30" w:rsidP="002179EE">
      <w:pPr>
        <w:pStyle w:val="NoSpacing"/>
        <w:numPr>
          <w:ilvl w:val="0"/>
          <w:numId w:val="181"/>
        </w:numPr>
        <w:spacing w:line="276" w:lineRule="auto"/>
        <w:jc w:val="both"/>
        <w:rPr>
          <w:sz w:val="24"/>
          <w:szCs w:val="24"/>
        </w:rPr>
      </w:pPr>
      <w:r w:rsidRPr="00314F30">
        <w:rPr>
          <w:sz w:val="24"/>
          <w:szCs w:val="24"/>
        </w:rPr>
        <w:t>отношения обучающихся к семье и родителям (включает подготовку личности к семейной жизни);</w:t>
      </w:r>
    </w:p>
    <w:p w:rsidR="00314F30" w:rsidRPr="00314F30" w:rsidP="002179EE">
      <w:pPr>
        <w:pStyle w:val="NoSpacing"/>
        <w:numPr>
          <w:ilvl w:val="0"/>
          <w:numId w:val="181"/>
        </w:numPr>
        <w:spacing w:line="276" w:lineRule="auto"/>
        <w:jc w:val="both"/>
        <w:rPr>
          <w:sz w:val="24"/>
          <w:szCs w:val="24"/>
        </w:rPr>
      </w:pPr>
      <w:r w:rsidRPr="00314F30">
        <w:rPr>
          <w:sz w:val="24"/>
          <w:szCs w:val="24"/>
        </w:rPr>
        <w:t>отношения обучающихся к закону, государству и к гражданскому обществу (включает подготовку личности к общественной жизни);</w:t>
      </w:r>
    </w:p>
    <w:p w:rsidR="00314F30" w:rsidRPr="00314F30" w:rsidP="002179EE">
      <w:pPr>
        <w:pStyle w:val="NoSpacing"/>
        <w:numPr>
          <w:ilvl w:val="0"/>
          <w:numId w:val="181"/>
        </w:numPr>
        <w:spacing w:line="276" w:lineRule="auto"/>
        <w:jc w:val="both"/>
        <w:rPr>
          <w:sz w:val="24"/>
          <w:szCs w:val="24"/>
        </w:rPr>
      </w:pPr>
      <w:r w:rsidRPr="00314F30">
        <w:rPr>
          <w:sz w:val="24"/>
          <w:szCs w:val="24"/>
        </w:rPr>
        <w:t>отношения обучающихся к себе,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314F30" w:rsidRPr="00314F30" w:rsidP="002179EE">
      <w:pPr>
        <w:pStyle w:val="NoSpacing"/>
        <w:numPr>
          <w:ilvl w:val="0"/>
          <w:numId w:val="181"/>
        </w:numPr>
        <w:spacing w:line="276" w:lineRule="auto"/>
        <w:jc w:val="both"/>
        <w:rPr>
          <w:sz w:val="24"/>
          <w:szCs w:val="24"/>
        </w:rPr>
      </w:pPr>
      <w:r w:rsidRPr="00314F30">
        <w:rPr>
          <w:sz w:val="24"/>
          <w:szCs w:val="24"/>
        </w:rPr>
        <w:t xml:space="preserve">отношения обучающихся к окружающему миру, к живой природе, художественной культуре (включает формирование у обучающихся научного мировоззрения); </w:t>
      </w:r>
    </w:p>
    <w:p w:rsidR="00314F30" w:rsidRPr="00314F30" w:rsidP="002179EE">
      <w:pPr>
        <w:pStyle w:val="NoSpacing"/>
        <w:numPr>
          <w:ilvl w:val="0"/>
          <w:numId w:val="181"/>
        </w:numPr>
        <w:spacing w:line="276" w:lineRule="auto"/>
        <w:jc w:val="both"/>
        <w:rPr>
          <w:sz w:val="24"/>
          <w:szCs w:val="24"/>
        </w:rPr>
      </w:pPr>
      <w:r w:rsidRPr="00314F30">
        <w:rPr>
          <w:sz w:val="24"/>
          <w:szCs w:val="24"/>
        </w:rPr>
        <w:t xml:space="preserve">трудовых и социально-экономических отношений (включает подготовку личности к трудовой деятельности). </w:t>
      </w:r>
    </w:p>
    <w:p w:rsidR="00314F30" w:rsidRPr="00314F30" w:rsidP="00314F30">
      <w:pPr>
        <w:pStyle w:val="NoSpacing"/>
        <w:spacing w:line="276" w:lineRule="auto"/>
        <w:jc w:val="both"/>
        <w:rPr>
          <w:sz w:val="24"/>
          <w:szCs w:val="24"/>
        </w:rPr>
      </w:pPr>
      <w:r w:rsidRPr="00314F30">
        <w:rPr>
          <w:sz w:val="24"/>
          <w:szCs w:val="24"/>
        </w:rPr>
        <w:t>Ценностные основы духовно-нравственного развития, воспитания и социализации обучающихся на уровне среднего общего образования – базовые национальные ценности российского общества, сформулированные в Конституции Российской Федерации, в Федеральном законе от 29 декабря 2012 г. № 273-ФЗ «Об образовании в Российской Федерации», в тексте ФГОС СОО.</w:t>
      </w:r>
    </w:p>
    <w:p w:rsidR="00314F30" w:rsidRPr="00314F30" w:rsidP="00314F30">
      <w:pPr>
        <w:pStyle w:val="NoSpacing"/>
        <w:spacing w:line="276" w:lineRule="auto"/>
        <w:jc w:val="both"/>
        <w:rPr>
          <w:sz w:val="24"/>
          <w:szCs w:val="24"/>
        </w:rPr>
      </w:pPr>
      <w:r w:rsidRPr="00314F30">
        <w:rPr>
          <w:sz w:val="24"/>
          <w:szCs w:val="24"/>
        </w:rPr>
        <w:t>Базовые национальные ценности российского общества определяются положениями Конституции Российской Федерации:</w:t>
      </w:r>
    </w:p>
    <w:p w:rsidR="00314F30" w:rsidRPr="00314F30" w:rsidP="00314F30">
      <w:pPr>
        <w:pStyle w:val="NoSpacing"/>
        <w:spacing w:line="276" w:lineRule="auto"/>
        <w:jc w:val="both"/>
        <w:rPr>
          <w:sz w:val="24"/>
          <w:szCs w:val="24"/>
        </w:rPr>
      </w:pPr>
      <w:r w:rsidRPr="00314F30">
        <w:rPr>
          <w:sz w:val="24"/>
          <w:szCs w:val="24"/>
        </w:rPr>
        <w:t>«Российская Федерация — Россия есть демократическое федеративное правовое государство с республиканской формой правления» (Гл. </w:t>
      </w:r>
      <w:r w:rsidRPr="00314F30">
        <w:rPr>
          <w:sz w:val="24"/>
          <w:szCs w:val="24"/>
          <w:lang w:val="en-US"/>
        </w:rPr>
        <w:t>I</w:t>
      </w:r>
      <w:r w:rsidRPr="00314F30">
        <w:rPr>
          <w:sz w:val="24"/>
          <w:szCs w:val="24"/>
        </w:rPr>
        <w:t>, ст. 1);</w:t>
      </w:r>
    </w:p>
    <w:p w:rsidR="00314F30" w:rsidRPr="00314F30" w:rsidP="00314F30">
      <w:pPr>
        <w:pStyle w:val="NoSpacing"/>
        <w:spacing w:line="276" w:lineRule="auto"/>
        <w:jc w:val="both"/>
        <w:rPr>
          <w:sz w:val="24"/>
          <w:szCs w:val="24"/>
        </w:rPr>
      </w:pPr>
      <w:r w:rsidRPr="00314F30">
        <w:rPr>
          <w:sz w:val="24"/>
          <w:szCs w:val="24"/>
        </w:rPr>
        <w:t>«Человек, его права и свободы являются высшей ценностью» (Гл. </w:t>
      </w:r>
      <w:r w:rsidRPr="00314F30">
        <w:rPr>
          <w:sz w:val="24"/>
          <w:szCs w:val="24"/>
          <w:lang w:val="en-US"/>
        </w:rPr>
        <w:t>I</w:t>
      </w:r>
      <w:r w:rsidRPr="00314F30">
        <w:rPr>
          <w:sz w:val="24"/>
          <w:szCs w:val="24"/>
        </w:rPr>
        <w:t>, ст. 2);</w:t>
      </w:r>
    </w:p>
    <w:p w:rsidR="00314F30" w:rsidRPr="00314F30" w:rsidP="00314F30">
      <w:pPr>
        <w:pStyle w:val="NoSpacing"/>
        <w:spacing w:line="276" w:lineRule="auto"/>
        <w:jc w:val="both"/>
        <w:rPr>
          <w:sz w:val="24"/>
          <w:szCs w:val="24"/>
        </w:rPr>
      </w:pPr>
      <w:r w:rsidRPr="00314F30">
        <w:rPr>
          <w:sz w:val="24"/>
          <w:szCs w:val="24"/>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 7);</w:t>
      </w:r>
    </w:p>
    <w:p w:rsidR="00314F30" w:rsidRPr="00314F30" w:rsidP="00314F30">
      <w:pPr>
        <w:pStyle w:val="NoSpacing"/>
        <w:spacing w:line="276" w:lineRule="auto"/>
        <w:jc w:val="both"/>
        <w:rPr>
          <w:sz w:val="24"/>
          <w:szCs w:val="24"/>
        </w:rPr>
      </w:pPr>
      <w:r w:rsidRPr="00314F30">
        <w:rPr>
          <w:sz w:val="24"/>
          <w:szCs w:val="24"/>
        </w:rPr>
        <w:t>«В Российской Федерации признаются и защищаются равным образом частная, государственная, муниципальная и иные формы собственности» (Гл. I, ст. 8);</w:t>
      </w:r>
    </w:p>
    <w:p w:rsidR="00314F30" w:rsidRPr="00314F30" w:rsidP="00314F30">
      <w:pPr>
        <w:pStyle w:val="NoSpacing"/>
        <w:spacing w:line="276" w:lineRule="auto"/>
        <w:jc w:val="both"/>
        <w:rPr>
          <w:sz w:val="24"/>
          <w:szCs w:val="24"/>
        </w:rPr>
      </w:pPr>
      <w:r w:rsidRPr="00314F30">
        <w:rPr>
          <w:sz w:val="24"/>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 17).</w:t>
      </w:r>
    </w:p>
    <w:p w:rsidR="00314F30" w:rsidRPr="00314F30" w:rsidP="00314F30">
      <w:pPr>
        <w:pStyle w:val="NoSpacing"/>
        <w:spacing w:line="276" w:lineRule="auto"/>
        <w:jc w:val="both"/>
        <w:rPr>
          <w:sz w:val="24"/>
          <w:szCs w:val="24"/>
        </w:rPr>
      </w:pPr>
      <w:r w:rsidRPr="00314F30">
        <w:rPr>
          <w:sz w:val="24"/>
          <w:szCs w:val="24"/>
        </w:rPr>
        <w:t>Базовые национальные ценности российского общества применительно к системе образования определены положениями Федерального закона от 29 декабря 2012 г. № 273-ФЗ «Об образовании в Российской Федерации»:</w:t>
      </w:r>
    </w:p>
    <w:p w:rsidR="00314F30" w:rsidRPr="00314F30" w:rsidP="00314F30">
      <w:pPr>
        <w:pStyle w:val="NoSpacing"/>
        <w:spacing w:line="276" w:lineRule="auto"/>
        <w:jc w:val="both"/>
        <w:rPr>
          <w:sz w:val="24"/>
          <w:szCs w:val="24"/>
        </w:rPr>
      </w:pPr>
      <w:r w:rsidRPr="00314F30">
        <w:rPr>
          <w:sz w:val="24"/>
          <w:szCs w:val="24"/>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&lt;…&gt;;</w:t>
      </w:r>
    </w:p>
    <w:p w:rsidR="00314F30" w:rsidRPr="00314F30" w:rsidP="00314F30">
      <w:pPr>
        <w:pStyle w:val="NoSpacing"/>
        <w:spacing w:line="276" w:lineRule="auto"/>
        <w:jc w:val="both"/>
        <w:rPr>
          <w:sz w:val="24"/>
          <w:szCs w:val="24"/>
        </w:rPr>
      </w:pPr>
      <w:r w:rsidRPr="00314F30">
        <w:rPr>
          <w:sz w:val="24"/>
          <w:szCs w:val="24"/>
        </w:rPr>
        <w:t xml:space="preserve">…демократический характер управления образованием, обеспечение прав педагогических работников, обучающихся, родителей </w:t>
      </w:r>
      <w:hyperlink r:id="rId22" w:history="1">
        <w:r w:rsidRPr="00314F30">
          <w:rPr>
            <w:sz w:val="24"/>
            <w:szCs w:val="24"/>
          </w:rPr>
          <w:t>(законных представителей)</w:t>
        </w:r>
      </w:hyperlink>
      <w:r w:rsidRPr="00314F30">
        <w:rPr>
          <w:sz w:val="24"/>
          <w:szCs w:val="24"/>
        </w:rPr>
        <w:t xml:space="preserve"> несовершеннолетних обучающихся на участие в управлении образовательными организациями;</w:t>
      </w:r>
    </w:p>
    <w:p w:rsidR="00314F30" w:rsidRPr="00314F30" w:rsidP="00314F30">
      <w:pPr>
        <w:pStyle w:val="NoSpacing"/>
        <w:spacing w:line="276" w:lineRule="auto"/>
        <w:jc w:val="both"/>
        <w:rPr>
          <w:sz w:val="24"/>
          <w:szCs w:val="24"/>
        </w:rPr>
      </w:pPr>
      <w:r w:rsidRPr="00314F30">
        <w:rPr>
          <w:sz w:val="24"/>
          <w:szCs w:val="24"/>
        </w:rPr>
        <w:t>…недопустимость ограничения или устранения конкуренции в сфере образования;</w:t>
      </w:r>
    </w:p>
    <w:p w:rsidR="00314F30" w:rsidRPr="00314F30" w:rsidP="00314F30">
      <w:pPr>
        <w:pStyle w:val="NoSpacing"/>
        <w:spacing w:line="276" w:lineRule="auto"/>
        <w:jc w:val="both"/>
        <w:rPr>
          <w:sz w:val="24"/>
          <w:szCs w:val="24"/>
        </w:rPr>
      </w:pPr>
      <w:r w:rsidRPr="00314F30">
        <w:rPr>
          <w:sz w:val="24"/>
          <w:szCs w:val="24"/>
        </w:rPr>
        <w:t>…сочетание государственного и договорного регулирования отношений в сфере образования» (ст. 3).</w:t>
      </w:r>
    </w:p>
    <w:p w:rsidR="00314F30" w:rsidRPr="00314F30" w:rsidP="00314F30">
      <w:pPr>
        <w:pStyle w:val="NoSpacing"/>
        <w:spacing w:line="276" w:lineRule="auto"/>
        <w:jc w:val="both"/>
        <w:rPr>
          <w:sz w:val="24"/>
          <w:szCs w:val="24"/>
        </w:rPr>
      </w:pPr>
      <w:r w:rsidRPr="00314F30">
        <w:rPr>
          <w:sz w:val="24"/>
          <w:szCs w:val="24"/>
        </w:rPr>
        <w:t xml:space="preserve">В тексте «Стратегии развития воспитания в Российской Федерации на период до 2025 года» (утверждена распоряжением Правительства Российской Федерации от 29 мая 2015 г. № 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 </w:t>
      </w:r>
    </w:p>
    <w:p w:rsidR="00314F30" w:rsidRPr="00314F30" w:rsidP="002179EE">
      <w:pPr>
        <w:pStyle w:val="NoSpacing"/>
        <w:numPr>
          <w:ilvl w:val="0"/>
          <w:numId w:val="182"/>
        </w:numPr>
        <w:spacing w:line="276" w:lineRule="auto"/>
        <w:jc w:val="both"/>
        <w:rPr>
          <w:sz w:val="24"/>
          <w:szCs w:val="24"/>
        </w:rPr>
      </w:pPr>
      <w:r w:rsidRPr="00314F30">
        <w:rPr>
          <w:sz w:val="24"/>
          <w:szCs w:val="24"/>
        </w:rPr>
        <w:t>В «Стратегии развития воспитания в Российской Федерации на период до 2025 года» определены приоритеты государственной политики в области воспитания:</w:t>
      </w:r>
    </w:p>
    <w:p w:rsidR="00314F30" w:rsidRPr="00314F30" w:rsidP="002179EE">
      <w:pPr>
        <w:pStyle w:val="NoSpacing"/>
        <w:numPr>
          <w:ilvl w:val="0"/>
          <w:numId w:val="182"/>
        </w:numPr>
        <w:spacing w:line="276" w:lineRule="auto"/>
        <w:jc w:val="both"/>
        <w:rPr>
          <w:sz w:val="24"/>
          <w:szCs w:val="24"/>
        </w:rPr>
      </w:pPr>
      <w:r w:rsidRPr="00314F30">
        <w:rPr>
          <w:sz w:val="24"/>
          <w:szCs w:val="24"/>
        </w:rPr>
        <w:t>создание условий для воспитания здоровой, счастливой, свободной, ориентированной на труд личности;</w:t>
      </w:r>
    </w:p>
    <w:p w:rsidR="00314F30" w:rsidRPr="00314F30" w:rsidP="002179EE">
      <w:pPr>
        <w:pStyle w:val="NoSpacing"/>
        <w:numPr>
          <w:ilvl w:val="0"/>
          <w:numId w:val="182"/>
        </w:numPr>
        <w:spacing w:line="276" w:lineRule="auto"/>
        <w:jc w:val="both"/>
        <w:rPr>
          <w:sz w:val="24"/>
          <w:szCs w:val="24"/>
        </w:rPr>
      </w:pPr>
      <w:r w:rsidRPr="00314F30">
        <w:rPr>
          <w:sz w:val="24"/>
          <w:szCs w:val="24"/>
        </w:rPr>
        <w:t>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p>
    <w:p w:rsidR="00314F30" w:rsidRPr="00314F30" w:rsidP="002179EE">
      <w:pPr>
        <w:pStyle w:val="NoSpacing"/>
        <w:numPr>
          <w:ilvl w:val="0"/>
          <w:numId w:val="182"/>
        </w:numPr>
        <w:spacing w:line="276" w:lineRule="auto"/>
        <w:jc w:val="both"/>
        <w:rPr>
          <w:sz w:val="24"/>
          <w:szCs w:val="24"/>
        </w:rPr>
      </w:pPr>
      <w:r w:rsidRPr="00314F30">
        <w:rPr>
          <w:sz w:val="24"/>
          <w:szCs w:val="24"/>
        </w:rPr>
        <w:t>поддержка единства и целостности, преемственности и непрерывности воспитания;</w:t>
      </w:r>
    </w:p>
    <w:p w:rsidR="00314F30" w:rsidRPr="00314F30" w:rsidP="002179EE">
      <w:pPr>
        <w:pStyle w:val="NoSpacing"/>
        <w:numPr>
          <w:ilvl w:val="0"/>
          <w:numId w:val="182"/>
        </w:numPr>
        <w:spacing w:line="276" w:lineRule="auto"/>
        <w:jc w:val="both"/>
        <w:rPr>
          <w:sz w:val="24"/>
          <w:szCs w:val="24"/>
        </w:rPr>
      </w:pPr>
      <w:r w:rsidRPr="00314F30">
        <w:rPr>
          <w:sz w:val="24"/>
          <w:szCs w:val="24"/>
        </w:rPr>
        <w:t>поддержка общественных институтов, которые являются носителями духовных ценностей;</w:t>
      </w:r>
    </w:p>
    <w:p w:rsidR="00314F30" w:rsidRPr="00314F30" w:rsidP="002179EE">
      <w:pPr>
        <w:pStyle w:val="NoSpacing"/>
        <w:numPr>
          <w:ilvl w:val="0"/>
          <w:numId w:val="182"/>
        </w:numPr>
        <w:spacing w:line="276" w:lineRule="auto"/>
        <w:jc w:val="both"/>
        <w:rPr>
          <w:sz w:val="24"/>
          <w:szCs w:val="24"/>
        </w:rPr>
      </w:pPr>
      <w:r w:rsidRPr="00314F30">
        <w:rPr>
          <w:sz w:val="24"/>
          <w:szCs w:val="24"/>
        </w:rPr>
        <w:t>формирование уважения к русскому языку как государственному языку Российской Федерации, являющемуся основой гражданской идентичности россиян и главным фактором национального самоопределения;</w:t>
      </w:r>
    </w:p>
    <w:p w:rsidR="00314F30" w:rsidRPr="00314F30" w:rsidP="002179EE">
      <w:pPr>
        <w:pStyle w:val="NoSpacing"/>
        <w:numPr>
          <w:ilvl w:val="0"/>
          <w:numId w:val="182"/>
        </w:numPr>
        <w:spacing w:line="276" w:lineRule="auto"/>
        <w:jc w:val="both"/>
        <w:rPr>
          <w:sz w:val="24"/>
          <w:szCs w:val="24"/>
        </w:rPr>
      </w:pPr>
      <w:r w:rsidRPr="00314F30">
        <w:rPr>
          <w:sz w:val="24"/>
          <w:szCs w:val="24"/>
        </w:rPr>
        <w:t>обеспечение защиты прав и соблюдение законных интересов каждого ребенка, в том числе гарантий доступности ресурсов системы образования, физической культуры и спорта, культуры и воспитания;</w:t>
      </w:r>
    </w:p>
    <w:p w:rsidR="00314F30" w:rsidRPr="00314F30" w:rsidP="002179EE">
      <w:pPr>
        <w:pStyle w:val="NoSpacing"/>
        <w:numPr>
          <w:ilvl w:val="0"/>
          <w:numId w:val="182"/>
        </w:numPr>
        <w:spacing w:line="276" w:lineRule="auto"/>
        <w:jc w:val="both"/>
        <w:rPr>
          <w:sz w:val="24"/>
          <w:szCs w:val="24"/>
        </w:rPr>
      </w:pPr>
      <w:r w:rsidRPr="00314F30">
        <w:rPr>
          <w:sz w:val="24"/>
          <w:szCs w:val="24"/>
        </w:rPr>
        <w:t>формирование внутренней позиции личности по отношению к окружающей социальной действительности;</w:t>
      </w:r>
    </w:p>
    <w:p w:rsidR="00314F30" w:rsidRPr="00314F30" w:rsidP="002179EE">
      <w:pPr>
        <w:pStyle w:val="NoSpacing"/>
        <w:numPr>
          <w:ilvl w:val="0"/>
          <w:numId w:val="182"/>
        </w:numPr>
        <w:spacing w:line="276" w:lineRule="auto"/>
        <w:jc w:val="both"/>
        <w:rPr>
          <w:sz w:val="24"/>
          <w:szCs w:val="24"/>
        </w:rPr>
      </w:pPr>
      <w:r w:rsidRPr="00314F30">
        <w:rPr>
          <w:sz w:val="24"/>
          <w:szCs w:val="24"/>
        </w:rPr>
        <w:t>развитие кооперации и сотрудничества субъектов системы воспитания (семьи, общества, государства, образовательных, научных, традиционных религиозных организаций, учреждений культуры и спорта, средств массовой информации, бизнес-сообществ) на основе признания определяющей роли семьи и соблюдения прав родителей с целью совершенствования содержания и условий воспитания подрастающего поколения России.</w:t>
      </w:r>
    </w:p>
    <w:p w:rsidR="00314F30" w:rsidRPr="00314F30" w:rsidP="00314F30">
      <w:pPr>
        <w:pStyle w:val="NoSpacing"/>
        <w:spacing w:line="276" w:lineRule="auto"/>
        <w:jc w:val="both"/>
        <w:rPr>
          <w:sz w:val="24"/>
          <w:szCs w:val="24"/>
        </w:rPr>
      </w:pPr>
      <w:r w:rsidRPr="00314F30">
        <w:rPr>
          <w:sz w:val="24"/>
          <w:szCs w:val="24"/>
        </w:rPr>
        <w:t>Во ФГОС СОО обозначены базовые национальные ценности российского общества: патриотизм, социальную солидарность, гражданственность, семью, здоровье, труд и творчество, науку, традиционные религии России, искусство, природу, человечество.</w:t>
      </w:r>
    </w:p>
    <w:p w:rsidR="00314F30" w:rsidRPr="00314F30" w:rsidP="00314F30">
      <w:pPr>
        <w:pStyle w:val="NoSpacing"/>
        <w:spacing w:line="276" w:lineRule="auto"/>
        <w:jc w:val="both"/>
        <w:rPr>
          <w:sz w:val="24"/>
          <w:szCs w:val="24"/>
        </w:rPr>
      </w:pPr>
      <w:r w:rsidRPr="00314F30">
        <w:rPr>
          <w:sz w:val="24"/>
          <w:szCs w:val="24"/>
        </w:rPr>
        <w:t>ФГОС СОО определяет базовые национальные ценности российского общества в формулировке личностных результатов освоения основной образовательной программы среднего 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(Текст ФГОС СОО. Раздел IV. Требования к результатам освоения основной образовательной программы среднего общего образования, п. 24).</w:t>
      </w:r>
    </w:p>
    <w:p w:rsidR="00314F30" w:rsidRPr="00314F30" w:rsidP="00314F30">
      <w:pPr>
        <w:pStyle w:val="NoSpacing"/>
        <w:spacing w:line="276" w:lineRule="auto"/>
        <w:jc w:val="both"/>
        <w:rPr>
          <w:sz w:val="24"/>
          <w:szCs w:val="24"/>
        </w:rPr>
      </w:pPr>
    </w:p>
    <w:p w:rsidR="00314F30" w:rsidRPr="00FB4811" w:rsidP="00314F30">
      <w:pPr>
        <w:pStyle w:val="NoSpacing"/>
        <w:spacing w:line="276" w:lineRule="auto"/>
        <w:jc w:val="both"/>
        <w:rPr>
          <w:b/>
          <w:sz w:val="24"/>
          <w:szCs w:val="24"/>
        </w:rPr>
      </w:pPr>
      <w:bookmarkStart w:id="85" w:name="_Toc435412724"/>
      <w:bookmarkStart w:id="86" w:name="_Toc453968199"/>
      <w:bookmarkEnd w:id="85"/>
      <w:r w:rsidRPr="00FB4811">
        <w:rPr>
          <w:b/>
          <w:sz w:val="24"/>
          <w:szCs w:val="24"/>
        </w:rPr>
        <w:t>2.3.3.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bookmarkEnd w:id="86"/>
    </w:p>
    <w:p w:rsidR="00314F30" w:rsidRPr="00314F30" w:rsidP="00314F30">
      <w:pPr>
        <w:pStyle w:val="NoSpacing"/>
        <w:spacing w:line="276" w:lineRule="auto"/>
        <w:jc w:val="both"/>
        <w:rPr>
          <w:sz w:val="24"/>
          <w:szCs w:val="24"/>
        </w:rPr>
      </w:pPr>
      <w:r w:rsidRPr="00314F30">
        <w:rPr>
          <w:sz w:val="24"/>
          <w:szCs w:val="24"/>
        </w:rPr>
        <w:t>Воспитание, социализация и духовно-нравственное развитие в сфере отношения обучающихся к России как к Родине (Отечеству) предполагают: воспитание патриотизма, чувства гордости за свой край,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
    <w:p w:rsidR="00314F30" w:rsidRPr="00FB4811" w:rsidP="00314F30">
      <w:pPr>
        <w:pStyle w:val="NoSpacing"/>
        <w:spacing w:line="276" w:lineRule="auto"/>
        <w:jc w:val="both"/>
        <w:rPr>
          <w:b/>
          <w:sz w:val="24"/>
          <w:szCs w:val="24"/>
        </w:rPr>
      </w:pPr>
      <w:r w:rsidRPr="00FB4811">
        <w:rPr>
          <w:b/>
          <w:sz w:val="24"/>
          <w:szCs w:val="24"/>
        </w:rPr>
        <w:t xml:space="preserve">Для воспитания обучающихся в сфере отношения к России как к Родине (Отечеству) используются: </w:t>
      </w:r>
    </w:p>
    <w:p w:rsidR="00314F30" w:rsidRPr="00314F30" w:rsidP="002179EE">
      <w:pPr>
        <w:pStyle w:val="NoSpacing"/>
        <w:numPr>
          <w:ilvl w:val="0"/>
          <w:numId w:val="183"/>
        </w:numPr>
        <w:spacing w:line="276" w:lineRule="auto"/>
        <w:jc w:val="both"/>
        <w:rPr>
          <w:sz w:val="24"/>
          <w:szCs w:val="24"/>
        </w:rPr>
      </w:pPr>
      <w:r w:rsidRPr="00314F30">
        <w:rPr>
          <w:sz w:val="24"/>
          <w:szCs w:val="24"/>
        </w:rPr>
        <w:t>туристско-краеведческая, художественно-эстетическая, спортивная, познавательная и другие виды деятельности;</w:t>
      </w:r>
    </w:p>
    <w:p w:rsidR="00314F30" w:rsidRPr="00314F30" w:rsidP="002179EE">
      <w:pPr>
        <w:pStyle w:val="NoSpacing"/>
        <w:numPr>
          <w:ilvl w:val="0"/>
          <w:numId w:val="183"/>
        </w:numPr>
        <w:spacing w:line="276" w:lineRule="auto"/>
        <w:jc w:val="both"/>
        <w:rPr>
          <w:sz w:val="24"/>
          <w:szCs w:val="24"/>
        </w:rPr>
      </w:pPr>
      <w:r w:rsidRPr="00314F30">
        <w:rPr>
          <w:sz w:val="24"/>
          <w:szCs w:val="24"/>
        </w:rPr>
        <w:t>туристические походы, краеведческие экспедиции, работа поисковых отрядов, детский познавательный туризм (сбор материалов об истории и культуре родного края; работа в школьных музеях; подготовка и проведение самодеятельных концертов, театральных постановок; просмотр спортивных соревнований с участием сборной России, региональных команд; просмотр кинофильмов исторического и патриотического содержания; участие в патриотических акциях и другие формы занятий);</w:t>
      </w:r>
    </w:p>
    <w:p w:rsidR="00314F30" w:rsidRPr="00314F30" w:rsidP="002179EE">
      <w:pPr>
        <w:pStyle w:val="NoSpacing"/>
        <w:numPr>
          <w:ilvl w:val="0"/>
          <w:numId w:val="183"/>
        </w:numPr>
        <w:spacing w:line="276" w:lineRule="auto"/>
        <w:jc w:val="both"/>
        <w:rPr>
          <w:sz w:val="24"/>
          <w:szCs w:val="24"/>
        </w:rPr>
      </w:pPr>
      <w:r w:rsidRPr="00314F30">
        <w:rPr>
          <w:sz w:val="24"/>
          <w:szCs w:val="24"/>
        </w:rPr>
        <w:t>общегосударственные, региональные и корпоративные ритуалы (ритуалы образовательной организации, предприятия, общественного объединения и т.д.); развитие у подрастающего поколения уважения к историческим символам и памятникам Отечества;</w:t>
      </w:r>
    </w:p>
    <w:p w:rsidR="00314F30" w:rsidRPr="00314F30" w:rsidP="002179EE">
      <w:pPr>
        <w:pStyle w:val="NoSpacing"/>
        <w:numPr>
          <w:ilvl w:val="0"/>
          <w:numId w:val="183"/>
        </w:numPr>
        <w:spacing w:line="276" w:lineRule="auto"/>
        <w:jc w:val="both"/>
        <w:rPr>
          <w:sz w:val="24"/>
          <w:szCs w:val="24"/>
        </w:rPr>
      </w:pPr>
      <w:r w:rsidRPr="00314F30">
        <w:rPr>
          <w:sz w:val="24"/>
          <w:szCs w:val="24"/>
        </w:rPr>
        <w:t>потенциал учебных предметов предметных областей «Русский язык и литература», «Родной язык и родная литература», «Общественные науки», обеспечивающих ориентацию обучающихся в современных общественно-политических процессах, происходящих в России и мире;</w:t>
      </w:r>
    </w:p>
    <w:p w:rsidR="00314F30" w:rsidRPr="00314F30" w:rsidP="002179EE">
      <w:pPr>
        <w:pStyle w:val="NoSpacing"/>
        <w:numPr>
          <w:ilvl w:val="0"/>
          <w:numId w:val="183"/>
        </w:numPr>
        <w:spacing w:line="276" w:lineRule="auto"/>
        <w:jc w:val="both"/>
        <w:rPr>
          <w:sz w:val="24"/>
          <w:szCs w:val="24"/>
        </w:rPr>
      </w:pPr>
      <w:r w:rsidRPr="00314F30">
        <w:rPr>
          <w:sz w:val="24"/>
          <w:szCs w:val="24"/>
        </w:rPr>
        <w:t>этнические культурные традиции и народное творчество; уникальное российское культурное наследие (литературное, музыкальное, художественное, театральное и кинематографическое);</w:t>
      </w:r>
    </w:p>
    <w:p w:rsidR="00314F30" w:rsidRPr="00314F30" w:rsidP="002179EE">
      <w:pPr>
        <w:pStyle w:val="NoSpacing"/>
        <w:numPr>
          <w:ilvl w:val="0"/>
          <w:numId w:val="183"/>
        </w:numPr>
        <w:spacing w:line="276" w:lineRule="auto"/>
        <w:jc w:val="both"/>
        <w:rPr>
          <w:sz w:val="24"/>
          <w:szCs w:val="24"/>
        </w:rPr>
      </w:pPr>
      <w:r w:rsidRPr="00314F30">
        <w:rPr>
          <w:sz w:val="24"/>
          <w:szCs w:val="24"/>
        </w:rPr>
        <w:t>детская литература (приобщение детей к классическим и современным высокохудожественным отечественным и мировым произведениям искусства и литературы).</w:t>
      </w:r>
    </w:p>
    <w:p w:rsidR="00314F30" w:rsidRPr="00FB4811" w:rsidP="00314F30">
      <w:pPr>
        <w:pStyle w:val="NoSpacing"/>
        <w:spacing w:line="276" w:lineRule="auto"/>
        <w:jc w:val="both"/>
        <w:rPr>
          <w:b/>
          <w:sz w:val="24"/>
          <w:szCs w:val="24"/>
        </w:rPr>
      </w:pPr>
      <w:r w:rsidRPr="00FB4811">
        <w:rPr>
          <w:b/>
          <w:sz w:val="24"/>
          <w:szCs w:val="24"/>
        </w:rPr>
        <w:t>Воспитание обучающихся в сфере отношения к России как к Родине (Отечеству) включает:</w:t>
      </w:r>
    </w:p>
    <w:p w:rsidR="00314F30" w:rsidRPr="00314F30" w:rsidP="002179EE">
      <w:pPr>
        <w:pStyle w:val="NoSpacing"/>
        <w:numPr>
          <w:ilvl w:val="0"/>
          <w:numId w:val="184"/>
        </w:numPr>
        <w:spacing w:line="276" w:lineRule="auto"/>
        <w:jc w:val="both"/>
        <w:rPr>
          <w:sz w:val="24"/>
          <w:szCs w:val="24"/>
        </w:rPr>
      </w:pPr>
      <w:r w:rsidRPr="00314F30">
        <w:rPr>
          <w:sz w:val="24"/>
          <w:szCs w:val="24"/>
        </w:rPr>
        <w:t xml:space="preserve">воспитание уважения к культуре, языкам, традициям и обычаям народов, проживающих в Российской Федерации; </w:t>
      </w:r>
    </w:p>
    <w:p w:rsidR="00314F30" w:rsidRPr="00314F30" w:rsidP="002179EE">
      <w:pPr>
        <w:pStyle w:val="NoSpacing"/>
        <w:numPr>
          <w:ilvl w:val="0"/>
          <w:numId w:val="184"/>
        </w:numPr>
        <w:spacing w:line="276" w:lineRule="auto"/>
        <w:jc w:val="both"/>
        <w:rPr>
          <w:sz w:val="24"/>
          <w:szCs w:val="24"/>
        </w:rPr>
      </w:pPr>
      <w:r w:rsidRPr="00314F30">
        <w:rPr>
          <w:sz w:val="24"/>
          <w:szCs w:val="24"/>
        </w:rPr>
        <w:t xml:space="preserve">взаимодействие с библиотеками, приобщение к сокровищнице мировой и отечественной культуры, в том числе с использованием информационных технологий; </w:t>
      </w:r>
    </w:p>
    <w:p w:rsidR="00314F30" w:rsidRPr="00314F30" w:rsidP="002179EE">
      <w:pPr>
        <w:pStyle w:val="NoSpacing"/>
        <w:numPr>
          <w:ilvl w:val="0"/>
          <w:numId w:val="184"/>
        </w:numPr>
        <w:spacing w:line="276" w:lineRule="auto"/>
        <w:jc w:val="both"/>
        <w:rPr>
          <w:sz w:val="24"/>
          <w:szCs w:val="24"/>
        </w:rPr>
      </w:pPr>
      <w:r w:rsidRPr="00314F30">
        <w:rPr>
          <w:sz w:val="24"/>
          <w:szCs w:val="24"/>
        </w:rPr>
        <w:t>обеспечение доступности музейной и театральной культуры для детей, развитие музейной и театральной педагогики.</w:t>
      </w:r>
    </w:p>
    <w:p w:rsidR="00314F30" w:rsidRPr="00FB4811" w:rsidP="00314F30">
      <w:pPr>
        <w:pStyle w:val="NoSpacing"/>
        <w:spacing w:line="276" w:lineRule="auto"/>
        <w:jc w:val="both"/>
        <w:rPr>
          <w:b/>
          <w:sz w:val="24"/>
          <w:szCs w:val="24"/>
        </w:rPr>
      </w:pPr>
      <w:r w:rsidRPr="00FB4811">
        <w:rPr>
          <w:b/>
          <w:sz w:val="24"/>
          <w:szCs w:val="24"/>
        </w:rPr>
        <w:t>Воспитание, социализация и духовно-нравственное развитие в сфере отношений с окружающими людьми предполагают формирование:</w:t>
      </w:r>
    </w:p>
    <w:p w:rsidR="00314F30" w:rsidRPr="00314F30" w:rsidP="002179EE">
      <w:pPr>
        <w:pStyle w:val="NoSpacing"/>
        <w:numPr>
          <w:ilvl w:val="0"/>
          <w:numId w:val="185"/>
        </w:numPr>
        <w:spacing w:line="276" w:lineRule="auto"/>
        <w:jc w:val="both"/>
        <w:rPr>
          <w:sz w:val="24"/>
          <w:szCs w:val="24"/>
        </w:rPr>
      </w:pPr>
      <w:r w:rsidRPr="00314F30">
        <w:rPr>
          <w:sz w:val="24"/>
          <w:szCs w:val="24"/>
        </w:rPr>
        <w:t xml:space="preserve">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314F30" w:rsidRPr="00314F30" w:rsidP="002179EE">
      <w:pPr>
        <w:pStyle w:val="NoSpacing"/>
        <w:numPr>
          <w:ilvl w:val="0"/>
          <w:numId w:val="185"/>
        </w:numPr>
        <w:spacing w:line="276" w:lineRule="auto"/>
        <w:jc w:val="both"/>
        <w:rPr>
          <w:sz w:val="24"/>
          <w:szCs w:val="24"/>
        </w:rPr>
      </w:pPr>
      <w:r w:rsidRPr="00314F30">
        <w:rPr>
          <w:sz w:val="24"/>
          <w:szCs w:val="24"/>
        </w:rPr>
        <w:t>способностей к сопереживанию и формированию позитивного отношения к людям, в том числе к лицам с ограниченными возможностями здоровья и инвалидам;</w:t>
      </w:r>
    </w:p>
    <w:p w:rsidR="00314F30" w:rsidRPr="00314F30" w:rsidP="002179EE">
      <w:pPr>
        <w:pStyle w:val="NoSpacing"/>
        <w:numPr>
          <w:ilvl w:val="0"/>
          <w:numId w:val="185"/>
        </w:numPr>
        <w:spacing w:line="276" w:lineRule="auto"/>
        <w:jc w:val="both"/>
        <w:rPr>
          <w:sz w:val="24"/>
          <w:szCs w:val="24"/>
        </w:rPr>
      </w:pPr>
      <w:r w:rsidRPr="00314F30">
        <w:rPr>
          <w:sz w:val="24"/>
          <w:szCs w:val="24"/>
        </w:rPr>
        <w:t>мировоззрения, соответствующего современному уровню развития науки и общественной практики, основанного на диалоге культур, а также на признании различных форм общественного сознания, предполагающего осознание своего места в поликультурном мире;</w:t>
      </w:r>
    </w:p>
    <w:p w:rsidR="00314F30" w:rsidRPr="00314F30" w:rsidP="002179EE">
      <w:pPr>
        <w:pStyle w:val="NoSpacing"/>
        <w:numPr>
          <w:ilvl w:val="0"/>
          <w:numId w:val="185"/>
        </w:numPr>
        <w:spacing w:line="276" w:lineRule="auto"/>
        <w:jc w:val="both"/>
        <w:rPr>
          <w:sz w:val="24"/>
          <w:szCs w:val="24"/>
        </w:rPr>
      </w:pPr>
      <w:r w:rsidRPr="00314F30">
        <w:rPr>
          <w:sz w:val="24"/>
          <w:szCs w:val="24"/>
        </w:rPr>
        <w:t>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314F30" w:rsidRPr="00314F30" w:rsidP="002179EE">
      <w:pPr>
        <w:pStyle w:val="NoSpacing"/>
        <w:numPr>
          <w:ilvl w:val="0"/>
          <w:numId w:val="185"/>
        </w:numPr>
        <w:spacing w:line="276" w:lineRule="auto"/>
        <w:jc w:val="both"/>
        <w:rPr>
          <w:sz w:val="24"/>
          <w:szCs w:val="24"/>
        </w:rPr>
      </w:pPr>
      <w:r w:rsidRPr="00314F30">
        <w:rPr>
          <w:sz w:val="24"/>
          <w:szCs w:val="24"/>
        </w:rPr>
        <w:t xml:space="preserve">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314F30" w:rsidRPr="00314F30" w:rsidP="002179EE">
      <w:pPr>
        <w:pStyle w:val="NoSpacing"/>
        <w:numPr>
          <w:ilvl w:val="0"/>
          <w:numId w:val="185"/>
        </w:numPr>
        <w:spacing w:line="276" w:lineRule="auto"/>
        <w:jc w:val="both"/>
        <w:rPr>
          <w:sz w:val="24"/>
          <w:szCs w:val="24"/>
        </w:rPr>
      </w:pPr>
      <w:r w:rsidRPr="00314F30">
        <w:rPr>
          <w:sz w:val="24"/>
          <w:szCs w:val="24"/>
        </w:rPr>
        <w:t xml:space="preserve">развитие культуры межнационального общения; </w:t>
      </w:r>
    </w:p>
    <w:p w:rsidR="00314F30" w:rsidRPr="00314F30" w:rsidP="002179EE">
      <w:pPr>
        <w:pStyle w:val="NoSpacing"/>
        <w:numPr>
          <w:ilvl w:val="0"/>
          <w:numId w:val="185"/>
        </w:numPr>
        <w:spacing w:line="276" w:lineRule="auto"/>
        <w:jc w:val="both"/>
        <w:rPr>
          <w:sz w:val="24"/>
          <w:szCs w:val="24"/>
        </w:rPr>
      </w:pPr>
      <w:r w:rsidRPr="00314F30">
        <w:rPr>
          <w:sz w:val="24"/>
          <w:szCs w:val="24"/>
        </w:rPr>
        <w:t xml:space="preserve">развитие в детской среде ответственности, принципов коллективизма и социальной солидарности. </w:t>
      </w:r>
    </w:p>
    <w:p w:rsidR="00314F30" w:rsidRPr="00FB4811" w:rsidP="00314F30">
      <w:pPr>
        <w:pStyle w:val="NoSpacing"/>
        <w:spacing w:line="276" w:lineRule="auto"/>
        <w:jc w:val="both"/>
        <w:rPr>
          <w:b/>
          <w:sz w:val="24"/>
          <w:szCs w:val="24"/>
        </w:rPr>
      </w:pPr>
      <w:r w:rsidRPr="00FB4811">
        <w:rPr>
          <w:b/>
          <w:sz w:val="24"/>
          <w:szCs w:val="24"/>
        </w:rPr>
        <w:t xml:space="preserve">Воспитание, социализация и духовно-нравственное развитие </w:t>
      </w:r>
      <w:r w:rsidRPr="00FB4811">
        <w:rPr>
          <w:b/>
          <w:bCs/>
          <w:sz w:val="24"/>
          <w:szCs w:val="24"/>
        </w:rPr>
        <w:t>в сфере семейных отношений</w:t>
      </w:r>
      <w:r w:rsidRPr="00FB4811">
        <w:rPr>
          <w:b/>
          <w:sz w:val="24"/>
          <w:szCs w:val="24"/>
        </w:rPr>
        <w:t xml:space="preserve"> предполагают формирование у обучающихся:</w:t>
      </w:r>
    </w:p>
    <w:p w:rsidR="00314F30" w:rsidRPr="00314F30" w:rsidP="002179EE">
      <w:pPr>
        <w:pStyle w:val="NoSpacing"/>
        <w:numPr>
          <w:ilvl w:val="0"/>
          <w:numId w:val="186"/>
        </w:numPr>
        <w:spacing w:line="276" w:lineRule="auto"/>
        <w:jc w:val="both"/>
        <w:rPr>
          <w:sz w:val="24"/>
          <w:szCs w:val="24"/>
        </w:rPr>
      </w:pPr>
      <w:r w:rsidRPr="00314F30">
        <w:rPr>
          <w:sz w:val="24"/>
          <w:szCs w:val="24"/>
        </w:rPr>
        <w:t>уважительного отношения к родителям,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w:t>
      </w:r>
    </w:p>
    <w:p w:rsidR="00314F30" w:rsidRPr="00314F30" w:rsidP="002179EE">
      <w:pPr>
        <w:pStyle w:val="NoSpacing"/>
        <w:numPr>
          <w:ilvl w:val="0"/>
          <w:numId w:val="186"/>
        </w:numPr>
        <w:spacing w:line="276" w:lineRule="auto"/>
        <w:jc w:val="both"/>
        <w:rPr>
          <w:sz w:val="24"/>
          <w:szCs w:val="24"/>
        </w:rPr>
      </w:pPr>
      <w:r w:rsidRPr="00314F30">
        <w:rPr>
          <w:sz w:val="24"/>
          <w:szCs w:val="24"/>
        </w:rPr>
        <w:t>ответственного отношения к созданию и сохранению семьи на основе осознанного принятия ценностей семейной жизни.</w:t>
      </w:r>
    </w:p>
    <w:p w:rsidR="00314F30" w:rsidRPr="00FB4811" w:rsidP="00314F30">
      <w:pPr>
        <w:pStyle w:val="NoSpacing"/>
        <w:spacing w:line="276" w:lineRule="auto"/>
        <w:jc w:val="both"/>
        <w:rPr>
          <w:b/>
          <w:sz w:val="24"/>
          <w:szCs w:val="24"/>
        </w:rPr>
      </w:pPr>
      <w:r w:rsidRPr="00FB4811">
        <w:rPr>
          <w:b/>
          <w:sz w:val="24"/>
          <w:szCs w:val="24"/>
        </w:rPr>
        <w:t>Для воспитания, социализации и духовно-нравственного развития в сфере отношений с окружающими людьми и в семье используются:</w:t>
      </w:r>
    </w:p>
    <w:p w:rsidR="00314F30" w:rsidRPr="00314F30" w:rsidP="002179EE">
      <w:pPr>
        <w:pStyle w:val="NoSpacing"/>
        <w:numPr>
          <w:ilvl w:val="0"/>
          <w:numId w:val="187"/>
        </w:numPr>
        <w:spacing w:line="276" w:lineRule="auto"/>
        <w:jc w:val="both"/>
        <w:rPr>
          <w:sz w:val="24"/>
          <w:szCs w:val="24"/>
        </w:rPr>
      </w:pPr>
      <w:r w:rsidRPr="00314F30">
        <w:rPr>
          <w:sz w:val="24"/>
          <w:szCs w:val="24"/>
        </w:rPr>
        <w:t xml:space="preserve">добровольческая, коммуникативная, познавательная, игровая, рефлексивно-оценочная, художественно-эстетическая и другие виды деятельности; </w:t>
      </w:r>
    </w:p>
    <w:p w:rsidR="00314F30" w:rsidRPr="00314F30" w:rsidP="002179EE">
      <w:pPr>
        <w:pStyle w:val="NoSpacing"/>
        <w:numPr>
          <w:ilvl w:val="0"/>
          <w:numId w:val="187"/>
        </w:numPr>
        <w:spacing w:line="276" w:lineRule="auto"/>
        <w:jc w:val="both"/>
        <w:rPr>
          <w:sz w:val="24"/>
          <w:szCs w:val="24"/>
        </w:rPr>
      </w:pPr>
      <w:r w:rsidRPr="00314F30">
        <w:rPr>
          <w:sz w:val="24"/>
          <w:szCs w:val="24"/>
        </w:rPr>
        <w:t xml:space="preserve">дискуссионные формы, просмотр и обсуждение актуальных фильмов, театральных спектаклей, постановка обучающимися спектаклей в школьном театре, разыгрывание </w:t>
      </w:r>
      <w:r w:rsidRPr="00314F30">
        <w:rPr>
          <w:sz w:val="24"/>
          <w:szCs w:val="24"/>
        </w:rPr>
        <w:t xml:space="preserve">ситуаций для решения моральных дилемм и </w:t>
      </w:r>
      <w:r w:rsidRPr="00314F30">
        <w:rPr>
          <w:sz w:val="24"/>
          <w:szCs w:val="24"/>
        </w:rPr>
        <w:t>осуществления нравственного выбора</w:t>
      </w:r>
      <w:r w:rsidRPr="00314F30">
        <w:rPr>
          <w:sz w:val="24"/>
          <w:szCs w:val="24"/>
        </w:rPr>
        <w:t xml:space="preserve"> и иные разновидности занятий;</w:t>
      </w:r>
    </w:p>
    <w:p w:rsidR="00314F30" w:rsidRPr="00314F30" w:rsidP="002179EE">
      <w:pPr>
        <w:pStyle w:val="NoSpacing"/>
        <w:numPr>
          <w:ilvl w:val="0"/>
          <w:numId w:val="187"/>
        </w:numPr>
        <w:spacing w:line="276" w:lineRule="auto"/>
        <w:jc w:val="both"/>
        <w:rPr>
          <w:sz w:val="24"/>
          <w:szCs w:val="24"/>
        </w:rPr>
      </w:pPr>
      <w:r w:rsidRPr="00314F30">
        <w:rPr>
          <w:sz w:val="24"/>
          <w:szCs w:val="24"/>
        </w:rPr>
        <w:t>потенциал учебных предметов предметных областей «Русский язык и литература», Родной язык и родная литература» и «Общественные науки», обеспечивающих ориентацию обучающихся в сфере отношений с окружающими людьми;</w:t>
      </w:r>
    </w:p>
    <w:p w:rsidR="00314F30" w:rsidRPr="00314F30" w:rsidP="002179EE">
      <w:pPr>
        <w:pStyle w:val="NoSpacing"/>
        <w:numPr>
          <w:ilvl w:val="0"/>
          <w:numId w:val="187"/>
        </w:numPr>
        <w:spacing w:line="276" w:lineRule="auto"/>
        <w:jc w:val="both"/>
        <w:rPr>
          <w:sz w:val="24"/>
          <w:szCs w:val="24"/>
        </w:rPr>
      </w:pPr>
      <w:r w:rsidRPr="00314F30">
        <w:rPr>
          <w:sz w:val="24"/>
          <w:szCs w:val="24"/>
        </w:rPr>
        <w:t xml:space="preserve">сотрудничество с традиционными религиозными общинами. </w:t>
      </w:r>
    </w:p>
    <w:p w:rsidR="00314F30" w:rsidRPr="00FB4811" w:rsidP="00314F30">
      <w:pPr>
        <w:pStyle w:val="NoSpacing"/>
        <w:spacing w:line="276" w:lineRule="auto"/>
        <w:jc w:val="both"/>
        <w:rPr>
          <w:b/>
          <w:sz w:val="24"/>
          <w:szCs w:val="24"/>
        </w:rPr>
      </w:pPr>
      <w:r w:rsidRPr="00FB4811">
        <w:rPr>
          <w:b/>
          <w:sz w:val="24"/>
          <w:szCs w:val="24"/>
        </w:rPr>
        <w:t>Воспитание, социализация и духовно-нравственное развитие в сфере отношения к закону, государству и гражданскому обществу предусматривают:</w:t>
      </w:r>
    </w:p>
    <w:p w:rsidR="00314F30" w:rsidRPr="00314F30" w:rsidP="002179EE">
      <w:pPr>
        <w:pStyle w:val="NoSpacing"/>
        <w:numPr>
          <w:ilvl w:val="0"/>
          <w:numId w:val="188"/>
        </w:numPr>
        <w:spacing w:line="276" w:lineRule="auto"/>
        <w:jc w:val="both"/>
        <w:rPr>
          <w:sz w:val="24"/>
          <w:szCs w:val="24"/>
        </w:rPr>
      </w:pPr>
      <w:r w:rsidRPr="00314F30">
        <w:rPr>
          <w:sz w:val="24"/>
          <w:szCs w:val="24"/>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314F30" w:rsidRPr="00314F30" w:rsidP="002179EE">
      <w:pPr>
        <w:pStyle w:val="NoSpacing"/>
        <w:numPr>
          <w:ilvl w:val="0"/>
          <w:numId w:val="188"/>
        </w:numPr>
        <w:spacing w:line="276" w:lineRule="auto"/>
        <w:jc w:val="both"/>
        <w:rPr>
          <w:sz w:val="24"/>
          <w:szCs w:val="24"/>
        </w:rPr>
      </w:pPr>
      <w:r w:rsidRPr="00314F30">
        <w:rPr>
          <w:sz w:val="24"/>
          <w:szCs w:val="24"/>
        </w:rPr>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детской среде ответственности, принципов коллективизма и социальной солидарности;</w:t>
      </w:r>
    </w:p>
    <w:p w:rsidR="00314F30" w:rsidRPr="00314F30" w:rsidP="002179EE">
      <w:pPr>
        <w:pStyle w:val="NoSpacing"/>
        <w:numPr>
          <w:ilvl w:val="0"/>
          <w:numId w:val="188"/>
        </w:numPr>
        <w:spacing w:line="276" w:lineRule="auto"/>
        <w:jc w:val="both"/>
        <w:rPr>
          <w:sz w:val="24"/>
          <w:szCs w:val="24"/>
        </w:rPr>
      </w:pPr>
      <w:r w:rsidRPr="00314F30">
        <w:rPr>
          <w:sz w:val="24"/>
          <w:szCs w:val="24"/>
        </w:rPr>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314F30" w:rsidRPr="00314F30" w:rsidP="002179EE">
      <w:pPr>
        <w:pStyle w:val="NoSpacing"/>
        <w:numPr>
          <w:ilvl w:val="0"/>
          <w:numId w:val="188"/>
        </w:numPr>
        <w:spacing w:line="276" w:lineRule="auto"/>
        <w:jc w:val="both"/>
        <w:rPr>
          <w:sz w:val="24"/>
          <w:szCs w:val="24"/>
        </w:rPr>
      </w:pPr>
      <w:r w:rsidRPr="00314F30">
        <w:rPr>
          <w:sz w:val="24"/>
          <w:szCs w:val="24"/>
        </w:rPr>
        <w:t xml:space="preserve">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Формирование антикоррупционного мировоззрения. </w:t>
      </w:r>
    </w:p>
    <w:p w:rsidR="00314F30" w:rsidRPr="00095BB7" w:rsidP="00FB4811">
      <w:pPr>
        <w:pStyle w:val="NoSpacing"/>
        <w:spacing w:line="276" w:lineRule="auto"/>
        <w:jc w:val="both"/>
        <w:rPr>
          <w:b/>
          <w:sz w:val="24"/>
          <w:szCs w:val="24"/>
        </w:rPr>
      </w:pPr>
      <w:r w:rsidRPr="00095BB7">
        <w:rPr>
          <w:b/>
          <w:sz w:val="24"/>
          <w:szCs w:val="24"/>
        </w:rPr>
        <w:t>Воспитание, социализация и духовно-нравственное развитие в данной области осуществляются:</w:t>
      </w:r>
    </w:p>
    <w:p w:rsidR="00314F30" w:rsidRPr="00314F30" w:rsidP="002179EE">
      <w:pPr>
        <w:pStyle w:val="NoSpacing"/>
        <w:numPr>
          <w:ilvl w:val="0"/>
          <w:numId w:val="188"/>
        </w:numPr>
        <w:spacing w:line="276" w:lineRule="auto"/>
        <w:jc w:val="both"/>
        <w:rPr>
          <w:sz w:val="24"/>
          <w:szCs w:val="24"/>
        </w:rPr>
      </w:pPr>
      <w:r w:rsidRPr="00314F30">
        <w:rPr>
          <w:sz w:val="24"/>
          <w:szCs w:val="24"/>
        </w:rPr>
        <w:t>в рамках общественной (участие в самоуправлении), проектной, добровольческой, игровой, коммуникативной и других видов деятельности;</w:t>
      </w:r>
    </w:p>
    <w:p w:rsidR="00314F30" w:rsidRPr="00314F30" w:rsidP="002179EE">
      <w:pPr>
        <w:pStyle w:val="NoSpacing"/>
        <w:numPr>
          <w:ilvl w:val="0"/>
          <w:numId w:val="188"/>
        </w:numPr>
        <w:spacing w:line="276" w:lineRule="auto"/>
        <w:jc w:val="both"/>
        <w:rPr>
          <w:sz w:val="24"/>
          <w:szCs w:val="24"/>
        </w:rPr>
      </w:pPr>
      <w:r w:rsidRPr="00314F30">
        <w:rPr>
          <w:sz w:val="24"/>
          <w:szCs w:val="24"/>
        </w:rPr>
        <w:t>в следующих формах занятий: деловые игры, имитационные модели, социальные тренажеры;</w:t>
      </w:r>
    </w:p>
    <w:p w:rsidR="00314F30" w:rsidRPr="00314F30" w:rsidP="002179EE">
      <w:pPr>
        <w:pStyle w:val="NoSpacing"/>
        <w:numPr>
          <w:ilvl w:val="0"/>
          <w:numId w:val="188"/>
        </w:numPr>
        <w:spacing w:line="276" w:lineRule="auto"/>
        <w:jc w:val="both"/>
        <w:rPr>
          <w:sz w:val="24"/>
          <w:szCs w:val="24"/>
        </w:rPr>
      </w:pPr>
      <w:r w:rsidRPr="00314F30">
        <w:rPr>
          <w:sz w:val="24"/>
          <w:szCs w:val="24"/>
        </w:rPr>
        <w:t>с использованием потенциала учебных предметов предметной области «Общественные науки», обеспечивающих ориентацию обучающихся в сфере отношений к закону, государству и гражданскому обществу.</w:t>
      </w:r>
    </w:p>
    <w:p w:rsidR="00314F30" w:rsidRPr="00FB4811" w:rsidP="00FB4811">
      <w:pPr>
        <w:pStyle w:val="NoSpacing"/>
        <w:spacing w:line="276" w:lineRule="auto"/>
        <w:ind w:left="360"/>
        <w:jc w:val="both"/>
        <w:rPr>
          <w:b/>
          <w:sz w:val="24"/>
          <w:szCs w:val="24"/>
        </w:rPr>
      </w:pPr>
      <w:r w:rsidRPr="00FB4811">
        <w:rPr>
          <w:b/>
          <w:sz w:val="24"/>
          <w:szCs w:val="24"/>
        </w:rPr>
        <w:t>Воспитание, социализация и духовно-нравственное развитие в сфере отношения обучающихся к себе, своему здоровью, познанию себя, обеспечение самоопределения, самосовершенствования предполагают:</w:t>
      </w:r>
    </w:p>
    <w:p w:rsidR="00314F30" w:rsidRPr="00314F30" w:rsidP="002179EE">
      <w:pPr>
        <w:pStyle w:val="NoSpacing"/>
        <w:numPr>
          <w:ilvl w:val="0"/>
          <w:numId w:val="188"/>
        </w:numPr>
        <w:spacing w:line="276" w:lineRule="auto"/>
        <w:jc w:val="both"/>
        <w:rPr>
          <w:sz w:val="24"/>
          <w:szCs w:val="24"/>
        </w:rPr>
      </w:pPr>
      <w:r w:rsidRPr="00314F30">
        <w:rPr>
          <w:sz w:val="24"/>
          <w:szCs w:val="24"/>
        </w:rPr>
        <w:t>воспитание здоровой, счастливой, свободной личности, формирование способности ставить цели и строить жизненные планы;</w:t>
      </w:r>
    </w:p>
    <w:p w:rsidR="00314F30" w:rsidRPr="00314F30" w:rsidP="002179EE">
      <w:pPr>
        <w:pStyle w:val="NoSpacing"/>
        <w:numPr>
          <w:ilvl w:val="0"/>
          <w:numId w:val="188"/>
        </w:numPr>
        <w:spacing w:line="276" w:lineRule="auto"/>
        <w:jc w:val="both"/>
        <w:rPr>
          <w:sz w:val="24"/>
          <w:szCs w:val="24"/>
        </w:rPr>
      </w:pPr>
      <w:r w:rsidRPr="00314F30">
        <w:rPr>
          <w:sz w:val="24"/>
          <w:szCs w:val="24"/>
        </w:rPr>
        <w:t xml:space="preserve">реализацию обучающимися практик саморазвития и самовоспитания в соответствии с общечеловеческими ценностями и идеалами гражданского общества; формирование позитивных жизненных ориентиров и планов; </w:t>
      </w:r>
    </w:p>
    <w:p w:rsidR="00314F30" w:rsidRPr="00314F30" w:rsidP="002179EE">
      <w:pPr>
        <w:pStyle w:val="NoSpacing"/>
        <w:numPr>
          <w:ilvl w:val="0"/>
          <w:numId w:val="188"/>
        </w:numPr>
        <w:spacing w:line="276" w:lineRule="auto"/>
        <w:jc w:val="both"/>
        <w:rPr>
          <w:sz w:val="24"/>
          <w:szCs w:val="24"/>
        </w:rPr>
      </w:pPr>
      <w:r w:rsidRPr="00314F30">
        <w:rPr>
          <w:sz w:val="24"/>
          <w:szCs w:val="24"/>
        </w:rPr>
        <w:t>формирование у обучающихся готовности и способности к самостоятельной, творческой и ответственной деятельности;</w:t>
      </w:r>
    </w:p>
    <w:p w:rsidR="00314F30" w:rsidRPr="00314F30" w:rsidP="002179EE">
      <w:pPr>
        <w:pStyle w:val="NoSpacing"/>
        <w:numPr>
          <w:ilvl w:val="0"/>
          <w:numId w:val="188"/>
        </w:numPr>
        <w:spacing w:line="276" w:lineRule="auto"/>
        <w:jc w:val="both"/>
        <w:rPr>
          <w:sz w:val="24"/>
          <w:szCs w:val="24"/>
        </w:rPr>
      </w:pPr>
      <w:r w:rsidRPr="00314F30">
        <w:rPr>
          <w:sz w:val="24"/>
          <w:szCs w:val="24"/>
        </w:rPr>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314F30" w:rsidRPr="00314F30" w:rsidP="002179EE">
      <w:pPr>
        <w:pStyle w:val="NoSpacing"/>
        <w:numPr>
          <w:ilvl w:val="0"/>
          <w:numId w:val="188"/>
        </w:numPr>
        <w:spacing w:line="276" w:lineRule="auto"/>
        <w:jc w:val="both"/>
        <w:rPr>
          <w:sz w:val="24"/>
          <w:szCs w:val="24"/>
        </w:rPr>
      </w:pPr>
      <w:r w:rsidRPr="00314F30">
        <w:rPr>
          <w:sz w:val="24"/>
          <w:szCs w:val="24"/>
        </w:rPr>
        <w:t>формирование у подрастающего поколения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табакокурения и других вредных привычек; 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w:t>
      </w:r>
    </w:p>
    <w:p w:rsidR="00314F30" w:rsidRPr="00314F30" w:rsidP="002179EE">
      <w:pPr>
        <w:pStyle w:val="NoSpacing"/>
        <w:numPr>
          <w:ilvl w:val="0"/>
          <w:numId w:val="188"/>
        </w:numPr>
        <w:spacing w:line="276" w:lineRule="auto"/>
        <w:jc w:val="both"/>
        <w:rPr>
          <w:sz w:val="24"/>
          <w:szCs w:val="24"/>
        </w:rPr>
      </w:pPr>
      <w:r w:rsidRPr="00314F30">
        <w:rPr>
          <w:sz w:val="24"/>
          <w:szCs w:val="24"/>
        </w:rPr>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314F30" w:rsidRPr="00FB4811" w:rsidP="00314F30">
      <w:pPr>
        <w:pStyle w:val="NoSpacing"/>
        <w:spacing w:line="276" w:lineRule="auto"/>
        <w:jc w:val="both"/>
        <w:rPr>
          <w:b/>
          <w:sz w:val="24"/>
          <w:szCs w:val="24"/>
        </w:rPr>
      </w:pPr>
      <w:r w:rsidRPr="00FB4811">
        <w:rPr>
          <w:b/>
          <w:sz w:val="24"/>
          <w:szCs w:val="24"/>
        </w:rPr>
        <w:t>Для осуществления воспитания, социализации и духовно-нравственного развития в сфере отношения обучающихся к себе, своему здоровью, познанию себя, для обеспечения самоопределения, самосовершенствования используются:</w:t>
      </w:r>
    </w:p>
    <w:p w:rsidR="00314F30" w:rsidRPr="00314F30" w:rsidP="002179EE">
      <w:pPr>
        <w:pStyle w:val="NoSpacing"/>
        <w:numPr>
          <w:ilvl w:val="0"/>
          <w:numId w:val="189"/>
        </w:numPr>
        <w:spacing w:line="276" w:lineRule="auto"/>
        <w:jc w:val="both"/>
        <w:rPr>
          <w:sz w:val="24"/>
          <w:szCs w:val="24"/>
        </w:rPr>
      </w:pPr>
      <w:r w:rsidRPr="00314F30">
        <w:rPr>
          <w:sz w:val="24"/>
          <w:szCs w:val="24"/>
        </w:rPr>
        <w:t>проектная (индивидуальные и коллективные проекты), учебно-познавательная, рефлексивно-оценочная, коммуникативная, физкультурно-оздоровительная и другие виды деятельности;</w:t>
      </w:r>
    </w:p>
    <w:p w:rsidR="00314F30" w:rsidRPr="00314F30" w:rsidP="002179EE">
      <w:pPr>
        <w:pStyle w:val="NoSpacing"/>
        <w:numPr>
          <w:ilvl w:val="0"/>
          <w:numId w:val="189"/>
        </w:numPr>
        <w:spacing w:line="276" w:lineRule="auto"/>
        <w:jc w:val="both"/>
        <w:rPr>
          <w:sz w:val="24"/>
          <w:szCs w:val="24"/>
        </w:rPr>
      </w:pPr>
      <w:r w:rsidRPr="00314F30">
        <w:rPr>
          <w:sz w:val="24"/>
          <w:szCs w:val="24"/>
        </w:rPr>
        <w:t>индивидуальные проекты самосовершенствования, читательские конференции, дискуссии, просветительские беседы, встречи с экспертами (психологами, врачами, людьми, получившими общественное признание);</w:t>
      </w:r>
    </w:p>
    <w:p w:rsidR="00314F30" w:rsidRPr="00314F30" w:rsidP="002179EE">
      <w:pPr>
        <w:pStyle w:val="NoSpacing"/>
        <w:numPr>
          <w:ilvl w:val="0"/>
          <w:numId w:val="189"/>
        </w:numPr>
        <w:spacing w:line="276" w:lineRule="auto"/>
        <w:jc w:val="both"/>
        <w:rPr>
          <w:sz w:val="24"/>
          <w:szCs w:val="24"/>
        </w:rPr>
      </w:pPr>
      <w:r w:rsidRPr="00314F30">
        <w:rPr>
          <w:sz w:val="24"/>
          <w:szCs w:val="24"/>
        </w:rPr>
        <w:t>массовые общественно-спортивные мероприятия и привлечение к участию в них детей;</w:t>
      </w:r>
    </w:p>
    <w:p w:rsidR="00314F30" w:rsidRPr="00314F30" w:rsidP="002179EE">
      <w:pPr>
        <w:pStyle w:val="NoSpacing"/>
        <w:numPr>
          <w:ilvl w:val="0"/>
          <w:numId w:val="189"/>
        </w:numPr>
        <w:spacing w:line="276" w:lineRule="auto"/>
        <w:jc w:val="both"/>
        <w:rPr>
          <w:sz w:val="24"/>
          <w:szCs w:val="24"/>
        </w:rPr>
      </w:pPr>
      <w:r w:rsidRPr="00314F30">
        <w:rPr>
          <w:sz w:val="24"/>
          <w:szCs w:val="24"/>
        </w:rPr>
        <w:t xml:space="preserve">потенциал учебных предметов предметных областей «Русский язык и литература», «Родной язык и родная литература», «Общественные науки», «Физическая культура, экология и основы безопасности жизнедеятельности», обеспечивающих ориентацию обучающихся в сфере отношения Человека к себе, к своему здоровью, к познанию себя. </w:t>
      </w:r>
    </w:p>
    <w:p w:rsidR="00314F30" w:rsidRPr="00FB4811" w:rsidP="00314F30">
      <w:pPr>
        <w:pStyle w:val="NoSpacing"/>
        <w:spacing w:line="276" w:lineRule="auto"/>
        <w:jc w:val="both"/>
        <w:rPr>
          <w:b/>
          <w:sz w:val="24"/>
          <w:szCs w:val="24"/>
        </w:rPr>
      </w:pPr>
      <w:r w:rsidRPr="00FB4811">
        <w:rPr>
          <w:b/>
          <w:sz w:val="24"/>
          <w:szCs w:val="24"/>
        </w:rPr>
        <w:t>Воспитание, социализация и духовно-нравственное развитие в сфере отношения к окружающему миру, к живой природе, художественной культуре предусматривают:</w:t>
      </w:r>
    </w:p>
    <w:p w:rsidR="00314F30" w:rsidRPr="00314F30" w:rsidP="002179EE">
      <w:pPr>
        <w:pStyle w:val="NoSpacing"/>
        <w:numPr>
          <w:ilvl w:val="0"/>
          <w:numId w:val="190"/>
        </w:numPr>
        <w:spacing w:line="276" w:lineRule="auto"/>
        <w:jc w:val="both"/>
        <w:rPr>
          <w:sz w:val="24"/>
          <w:szCs w:val="24"/>
        </w:rPr>
      </w:pPr>
      <w:r w:rsidRPr="00314F30">
        <w:rPr>
          <w:sz w:val="24"/>
          <w:szCs w:val="24"/>
        </w:rPr>
        <w:t xml:space="preserve">формирование мировоззрения, соответствующего современному уровню развития науки; </w:t>
      </w:r>
    </w:p>
    <w:p w:rsidR="00314F30" w:rsidRPr="00314F30" w:rsidP="002179EE">
      <w:pPr>
        <w:pStyle w:val="NoSpacing"/>
        <w:numPr>
          <w:ilvl w:val="0"/>
          <w:numId w:val="190"/>
        </w:numPr>
        <w:spacing w:line="276" w:lineRule="auto"/>
        <w:jc w:val="both"/>
        <w:rPr>
          <w:sz w:val="24"/>
          <w:szCs w:val="24"/>
        </w:rPr>
      </w:pPr>
      <w:r w:rsidRPr="00314F30">
        <w:rPr>
          <w:sz w:val="24"/>
          <w:szCs w:val="24"/>
        </w:rPr>
        <w:t>развитие у обучающихся экологической культуры, бережного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w:t>
      </w:r>
    </w:p>
    <w:p w:rsidR="00314F30" w:rsidRPr="00314F30" w:rsidP="002179EE">
      <w:pPr>
        <w:pStyle w:val="NoSpacing"/>
        <w:numPr>
          <w:ilvl w:val="0"/>
          <w:numId w:val="190"/>
        </w:numPr>
        <w:spacing w:line="276" w:lineRule="auto"/>
        <w:jc w:val="both"/>
        <w:rPr>
          <w:sz w:val="24"/>
          <w:szCs w:val="24"/>
        </w:rPr>
      </w:pPr>
      <w:r w:rsidRPr="00314F30">
        <w:rPr>
          <w:sz w:val="24"/>
          <w:szCs w:val="24"/>
        </w:rPr>
        <w:t>воспитание эстетического отношения к миру, включая эстетику быта, научного и технического творчества, спорта, общественных отношений.</w:t>
      </w:r>
    </w:p>
    <w:p w:rsidR="00314F30" w:rsidRPr="00FB4811" w:rsidP="00314F30">
      <w:pPr>
        <w:pStyle w:val="NoSpacing"/>
        <w:spacing w:line="276" w:lineRule="auto"/>
        <w:jc w:val="both"/>
        <w:rPr>
          <w:b/>
          <w:sz w:val="24"/>
          <w:szCs w:val="24"/>
        </w:rPr>
      </w:pPr>
      <w:r w:rsidRPr="00FB4811">
        <w:rPr>
          <w:b/>
          <w:sz w:val="24"/>
          <w:szCs w:val="24"/>
        </w:rPr>
        <w:t>Для реализации задач воспитания, социализации и духовно-нравственного развития в сфере отношения к окружающему миру, живой природе, художественной культуре используются:</w:t>
      </w:r>
    </w:p>
    <w:p w:rsidR="00314F30" w:rsidRPr="00314F30" w:rsidP="002179EE">
      <w:pPr>
        <w:pStyle w:val="NoSpacing"/>
        <w:numPr>
          <w:ilvl w:val="0"/>
          <w:numId w:val="191"/>
        </w:numPr>
        <w:spacing w:line="276" w:lineRule="auto"/>
        <w:jc w:val="both"/>
        <w:rPr>
          <w:sz w:val="24"/>
          <w:szCs w:val="24"/>
        </w:rPr>
      </w:pPr>
      <w:r w:rsidRPr="00314F30">
        <w:rPr>
          <w:sz w:val="24"/>
          <w:szCs w:val="24"/>
        </w:rPr>
        <w:t>художественно-эстетическая (в том числе продуктивная), научно-исследовательская, проектная, природоохранная, коммуникативная и другие виды деятельности;</w:t>
      </w:r>
    </w:p>
    <w:p w:rsidR="00314F30" w:rsidRPr="00314F30" w:rsidP="002179EE">
      <w:pPr>
        <w:pStyle w:val="NoSpacing"/>
        <w:numPr>
          <w:ilvl w:val="0"/>
          <w:numId w:val="191"/>
        </w:numPr>
        <w:spacing w:line="276" w:lineRule="auto"/>
        <w:jc w:val="both"/>
        <w:rPr>
          <w:sz w:val="24"/>
          <w:szCs w:val="24"/>
        </w:rPr>
      </w:pPr>
      <w:r w:rsidRPr="00314F30">
        <w:rPr>
          <w:sz w:val="24"/>
          <w:szCs w:val="24"/>
        </w:rPr>
        <w:t>экскурсии в музеи, на выставки, экологические акции, другие формы занятий;</w:t>
      </w:r>
    </w:p>
    <w:p w:rsidR="00314F30" w:rsidRPr="00314F30" w:rsidP="002179EE">
      <w:pPr>
        <w:pStyle w:val="NoSpacing"/>
        <w:numPr>
          <w:ilvl w:val="0"/>
          <w:numId w:val="191"/>
        </w:numPr>
        <w:spacing w:line="276" w:lineRule="auto"/>
        <w:jc w:val="both"/>
        <w:rPr>
          <w:sz w:val="24"/>
          <w:szCs w:val="24"/>
        </w:rPr>
      </w:pPr>
      <w:r w:rsidRPr="00314F30">
        <w:rPr>
          <w:sz w:val="24"/>
          <w:szCs w:val="24"/>
        </w:rPr>
        <w:t>потенциал учебных предметов предметных областей «Общественные науки», «Физическая культура, экология и основы безопасности жизнедеятельности», «Естественные науки», «Русский язык и литература», «Родной язык и родная литература» и «Иностранные языки», обеспечивающий ориентацию обучающихся в сфере отношения к окружающему миру, живой природе, художественной культуре.</w:t>
      </w:r>
    </w:p>
    <w:p w:rsidR="00314F30" w:rsidRPr="00FB4811" w:rsidP="00314F30">
      <w:pPr>
        <w:pStyle w:val="NoSpacing"/>
        <w:spacing w:line="276" w:lineRule="auto"/>
        <w:jc w:val="both"/>
        <w:rPr>
          <w:b/>
          <w:sz w:val="24"/>
          <w:szCs w:val="24"/>
        </w:rPr>
      </w:pPr>
      <w:r w:rsidRPr="00FB4811">
        <w:rPr>
          <w:b/>
          <w:sz w:val="24"/>
          <w:szCs w:val="24"/>
        </w:rPr>
        <w:t>Воспитание, социализация и духовно-нравственное развитие в сфере трудовых и социально-экономических отношений предполагают:</w:t>
      </w:r>
    </w:p>
    <w:p w:rsidR="00314F30" w:rsidRPr="00314F30" w:rsidP="002179EE">
      <w:pPr>
        <w:pStyle w:val="NoSpacing"/>
        <w:numPr>
          <w:ilvl w:val="0"/>
          <w:numId w:val="192"/>
        </w:numPr>
        <w:spacing w:line="276" w:lineRule="auto"/>
        <w:jc w:val="both"/>
        <w:rPr>
          <w:sz w:val="24"/>
          <w:szCs w:val="24"/>
        </w:rPr>
      </w:pPr>
      <w:r w:rsidRPr="00314F30">
        <w:rPr>
          <w:sz w:val="24"/>
          <w:szCs w:val="24"/>
        </w:rPr>
        <w:t xml:space="preserve">осознанный выбор будущей профессии и возможностей реализации собственных жизненных планов; </w:t>
      </w:r>
    </w:p>
    <w:p w:rsidR="00314F30" w:rsidRPr="00314F30" w:rsidP="002179EE">
      <w:pPr>
        <w:pStyle w:val="NoSpacing"/>
        <w:numPr>
          <w:ilvl w:val="0"/>
          <w:numId w:val="192"/>
        </w:numPr>
        <w:spacing w:line="276" w:lineRule="auto"/>
        <w:jc w:val="both"/>
        <w:rPr>
          <w:sz w:val="24"/>
          <w:szCs w:val="24"/>
        </w:rPr>
      </w:pPr>
      <w:r w:rsidRPr="00314F30">
        <w:rPr>
          <w:sz w:val="24"/>
          <w:szCs w:val="24"/>
        </w:rPr>
        <w:t xml:space="preserve">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 </w:t>
      </w:r>
    </w:p>
    <w:p w:rsidR="00314F30" w:rsidRPr="00314F30" w:rsidP="002179EE">
      <w:pPr>
        <w:pStyle w:val="NoSpacing"/>
        <w:numPr>
          <w:ilvl w:val="0"/>
          <w:numId w:val="192"/>
        </w:numPr>
        <w:spacing w:line="276" w:lineRule="auto"/>
        <w:jc w:val="both"/>
        <w:rPr>
          <w:sz w:val="24"/>
          <w:szCs w:val="24"/>
        </w:rPr>
      </w:pPr>
      <w:r w:rsidRPr="00314F30">
        <w:rPr>
          <w:sz w:val="24"/>
          <w:szCs w:val="24"/>
        </w:rPr>
        <w:t xml:space="preserve">воспитание у детей уважения к труду и людям труда, трудовым достижениям; </w:t>
      </w:r>
    </w:p>
    <w:p w:rsidR="00314F30" w:rsidRPr="00314F30" w:rsidP="002179EE">
      <w:pPr>
        <w:pStyle w:val="NoSpacing"/>
        <w:numPr>
          <w:ilvl w:val="0"/>
          <w:numId w:val="192"/>
        </w:numPr>
        <w:spacing w:line="276" w:lineRule="auto"/>
        <w:jc w:val="both"/>
        <w:rPr>
          <w:sz w:val="24"/>
          <w:szCs w:val="24"/>
        </w:rPr>
      </w:pPr>
      <w:r w:rsidRPr="00314F30">
        <w:rPr>
          <w:sz w:val="24"/>
          <w:szCs w:val="24"/>
        </w:rPr>
        <w:t>формирование у детей умений и навыков самообслуживания, потребности трудиться, добросовестно, ответственно и творчески относиться к разным видам трудовой деятельности, включая обучение и выполнение домашних обязанностей.</w:t>
      </w:r>
    </w:p>
    <w:p w:rsidR="00314F30" w:rsidRPr="00FB4811" w:rsidP="00314F30">
      <w:pPr>
        <w:pStyle w:val="NoSpacing"/>
        <w:spacing w:line="276" w:lineRule="auto"/>
        <w:jc w:val="both"/>
        <w:rPr>
          <w:b/>
          <w:sz w:val="24"/>
          <w:szCs w:val="24"/>
        </w:rPr>
      </w:pPr>
      <w:r w:rsidRPr="00FB4811">
        <w:rPr>
          <w:b/>
          <w:sz w:val="24"/>
          <w:szCs w:val="24"/>
        </w:rPr>
        <w:t>Для воспитания, социализации и духовно-нравственного развития в сфере трудовых и социально-экономических отношений используются:</w:t>
      </w:r>
    </w:p>
    <w:p w:rsidR="00314F30" w:rsidRPr="00314F30" w:rsidP="002179EE">
      <w:pPr>
        <w:pStyle w:val="NoSpacing"/>
        <w:numPr>
          <w:ilvl w:val="0"/>
          <w:numId w:val="193"/>
        </w:numPr>
        <w:spacing w:line="276" w:lineRule="auto"/>
        <w:jc w:val="both"/>
        <w:rPr>
          <w:sz w:val="24"/>
          <w:szCs w:val="24"/>
        </w:rPr>
      </w:pPr>
      <w:r w:rsidRPr="00314F30">
        <w:rPr>
          <w:sz w:val="24"/>
          <w:szCs w:val="24"/>
        </w:rPr>
        <w:t xml:space="preserve">познавательная, игровая, предметно-практическая, коммуникативная и другие виды деятельности; </w:t>
      </w:r>
    </w:p>
    <w:p w:rsidR="00314F30" w:rsidRPr="00314F30" w:rsidP="002179EE">
      <w:pPr>
        <w:pStyle w:val="NoSpacing"/>
        <w:numPr>
          <w:ilvl w:val="0"/>
          <w:numId w:val="193"/>
        </w:numPr>
        <w:spacing w:line="276" w:lineRule="auto"/>
        <w:jc w:val="both"/>
        <w:rPr>
          <w:sz w:val="24"/>
          <w:szCs w:val="24"/>
        </w:rPr>
      </w:pPr>
      <w:r w:rsidRPr="00314F30">
        <w:rPr>
          <w:sz w:val="24"/>
          <w:szCs w:val="24"/>
        </w:rPr>
        <w:t>формы занятий: профориентационное тестирование и консультирование, экскурсии на производство, встречи с представителями различных профессий, работниками и предпринимателями, формирование информационных банков – с использованием интерактивных форм, имитационных моделей, социальных тренажеров, деловых игр;</w:t>
      </w:r>
    </w:p>
    <w:p w:rsidR="00314F30" w:rsidRPr="00314F30" w:rsidP="002179EE">
      <w:pPr>
        <w:pStyle w:val="NoSpacing"/>
        <w:numPr>
          <w:ilvl w:val="0"/>
          <w:numId w:val="193"/>
        </w:numPr>
        <w:spacing w:line="276" w:lineRule="auto"/>
        <w:jc w:val="both"/>
        <w:rPr>
          <w:sz w:val="24"/>
          <w:szCs w:val="24"/>
        </w:rPr>
      </w:pPr>
      <w:r w:rsidRPr="00314F30">
        <w:rPr>
          <w:sz w:val="24"/>
          <w:szCs w:val="24"/>
        </w:rPr>
        <w:t xml:space="preserve">потенциал учебных предметов предметной области «Общественные науки», обеспечивающей ориентацию обучающихся в сфере трудовых и социально-экономических отношений. </w:t>
      </w:r>
    </w:p>
    <w:p w:rsidR="00314F30" w:rsidRPr="00314F30" w:rsidP="00314F30">
      <w:pPr>
        <w:pStyle w:val="NoSpacing"/>
        <w:spacing w:line="276" w:lineRule="auto"/>
        <w:jc w:val="both"/>
        <w:rPr>
          <w:sz w:val="24"/>
          <w:szCs w:val="24"/>
        </w:rPr>
      </w:pPr>
      <w:r w:rsidRPr="00314F30">
        <w:rPr>
          <w:sz w:val="24"/>
          <w:szCs w:val="24"/>
        </w:rPr>
        <w:t>В этой обл</w:t>
      </w:r>
      <w:r w:rsidR="00095BB7">
        <w:rPr>
          <w:sz w:val="24"/>
          <w:szCs w:val="24"/>
        </w:rPr>
        <w:t xml:space="preserve">асти воспитания обеспечивается </w:t>
      </w:r>
      <w:r w:rsidRPr="00314F30">
        <w:rPr>
          <w:sz w:val="24"/>
          <w:szCs w:val="24"/>
        </w:rPr>
        <w:t>привлекательность науки для подрастающего поколения, поддержка научно-технического творчества детей, создаются условия для получения детьми достоверной информации о передовых достижениях и открытиях мировой и отечественной науки, повышается заинтересованность подрастающего поколения в научных познаниях об устройстве мира и общества.</w:t>
      </w:r>
    </w:p>
    <w:p w:rsidR="00314F30" w:rsidRPr="00314F30" w:rsidP="00314F30">
      <w:pPr>
        <w:pStyle w:val="NoSpacing"/>
        <w:spacing w:line="276" w:lineRule="auto"/>
        <w:jc w:val="both"/>
        <w:rPr>
          <w:sz w:val="24"/>
          <w:szCs w:val="24"/>
        </w:rPr>
      </w:pPr>
    </w:p>
    <w:p w:rsidR="00314F30" w:rsidRPr="00095BB7" w:rsidP="00314F30">
      <w:pPr>
        <w:pStyle w:val="NoSpacing"/>
        <w:spacing w:line="276" w:lineRule="auto"/>
        <w:jc w:val="both"/>
        <w:rPr>
          <w:b/>
          <w:sz w:val="24"/>
          <w:szCs w:val="24"/>
        </w:rPr>
      </w:pPr>
      <w:bookmarkStart w:id="87" w:name="_Toc435412725"/>
      <w:bookmarkStart w:id="88" w:name="_Toc453968200"/>
      <w:bookmarkEnd w:id="87"/>
      <w:r w:rsidRPr="00095BB7">
        <w:rPr>
          <w:b/>
          <w:sz w:val="24"/>
          <w:szCs w:val="24"/>
        </w:rPr>
        <w:t>2.3.4. Модель организации работы по духовно-нравственному развитию, воспитанию и социализации обучающихся</w:t>
      </w:r>
      <w:bookmarkEnd w:id="88"/>
    </w:p>
    <w:p w:rsidR="00314F30" w:rsidRPr="00314F30" w:rsidP="00314F30">
      <w:pPr>
        <w:pStyle w:val="NoSpacing"/>
        <w:spacing w:line="276" w:lineRule="auto"/>
        <w:jc w:val="both"/>
        <w:rPr>
          <w:sz w:val="24"/>
          <w:szCs w:val="24"/>
        </w:rPr>
      </w:pPr>
      <w:r w:rsidRPr="00314F30">
        <w:rPr>
          <w:sz w:val="24"/>
          <w:szCs w:val="24"/>
        </w:rPr>
        <w:t>Соответствующая деятельность Школы представлена в виде организационной модели духовно-нравственного развития, воспитания и социализации обучающихся и осуществляется:</w:t>
      </w:r>
    </w:p>
    <w:p w:rsidR="00314F30" w:rsidRPr="00314F30" w:rsidP="002179EE">
      <w:pPr>
        <w:pStyle w:val="NoSpacing"/>
        <w:numPr>
          <w:ilvl w:val="0"/>
          <w:numId w:val="194"/>
        </w:numPr>
        <w:spacing w:line="276" w:lineRule="auto"/>
        <w:jc w:val="both"/>
        <w:rPr>
          <w:sz w:val="24"/>
          <w:szCs w:val="24"/>
        </w:rPr>
      </w:pPr>
      <w:r w:rsidRPr="00314F30">
        <w:rPr>
          <w:sz w:val="24"/>
          <w:szCs w:val="24"/>
        </w:rPr>
        <w:t xml:space="preserve">на основе базовых национальных ценностей российского общества; </w:t>
      </w:r>
    </w:p>
    <w:p w:rsidR="00314F30" w:rsidRPr="00314F30" w:rsidP="002179EE">
      <w:pPr>
        <w:pStyle w:val="NoSpacing"/>
        <w:numPr>
          <w:ilvl w:val="0"/>
          <w:numId w:val="194"/>
        </w:numPr>
        <w:spacing w:line="276" w:lineRule="auto"/>
        <w:jc w:val="both"/>
        <w:rPr>
          <w:sz w:val="24"/>
          <w:szCs w:val="24"/>
        </w:rPr>
      </w:pPr>
      <w:r w:rsidRPr="00314F30">
        <w:rPr>
          <w:sz w:val="24"/>
          <w:szCs w:val="24"/>
        </w:rPr>
        <w:t>при формировании уклада жизни организации, осуществляющей образовательную деятельность;</w:t>
      </w:r>
    </w:p>
    <w:p w:rsidR="00314F30" w:rsidRPr="00314F30" w:rsidP="002179EE">
      <w:pPr>
        <w:pStyle w:val="NoSpacing"/>
        <w:numPr>
          <w:ilvl w:val="0"/>
          <w:numId w:val="194"/>
        </w:numPr>
        <w:spacing w:line="276" w:lineRule="auto"/>
        <w:jc w:val="both"/>
        <w:rPr>
          <w:sz w:val="24"/>
          <w:szCs w:val="24"/>
        </w:rPr>
      </w:pPr>
      <w:r w:rsidRPr="00314F30">
        <w:rPr>
          <w:sz w:val="24"/>
          <w:szCs w:val="24"/>
        </w:rPr>
        <w:t>в процессе урочной и внеурочной деятельности;</w:t>
      </w:r>
    </w:p>
    <w:p w:rsidR="00314F30" w:rsidRPr="00314F30" w:rsidP="002179EE">
      <w:pPr>
        <w:pStyle w:val="NoSpacing"/>
        <w:numPr>
          <w:ilvl w:val="0"/>
          <w:numId w:val="194"/>
        </w:numPr>
        <w:spacing w:line="276" w:lineRule="auto"/>
        <w:jc w:val="both"/>
        <w:rPr>
          <w:sz w:val="24"/>
          <w:szCs w:val="24"/>
        </w:rPr>
      </w:pPr>
      <w:r w:rsidRPr="00314F30">
        <w:rPr>
          <w:sz w:val="24"/>
          <w:szCs w:val="24"/>
        </w:rPr>
        <w:t xml:space="preserve">в рамках сетевой формы реализации образовательных программ, образовательных технологий, </w:t>
      </w:r>
    </w:p>
    <w:p w:rsidR="00314F30" w:rsidRPr="00314F30" w:rsidP="002179EE">
      <w:pPr>
        <w:pStyle w:val="NoSpacing"/>
        <w:numPr>
          <w:ilvl w:val="0"/>
          <w:numId w:val="194"/>
        </w:numPr>
        <w:spacing w:line="276" w:lineRule="auto"/>
        <w:jc w:val="both"/>
        <w:rPr>
          <w:sz w:val="24"/>
          <w:szCs w:val="24"/>
        </w:rPr>
      </w:pPr>
      <w:r w:rsidRPr="00314F30">
        <w:rPr>
          <w:sz w:val="24"/>
          <w:szCs w:val="24"/>
        </w:rPr>
        <w:t>с учетом историко-культурной и этнической специфики региона, потребностей всех участников образовательных отношений (обучающихся и их родителей (законных представителей) и т. д.),</w:t>
      </w:r>
    </w:p>
    <w:p w:rsidR="00314F30" w:rsidRPr="00314F30" w:rsidP="002179EE">
      <w:pPr>
        <w:pStyle w:val="NoSpacing"/>
        <w:numPr>
          <w:ilvl w:val="0"/>
          <w:numId w:val="194"/>
        </w:numPr>
        <w:spacing w:line="276" w:lineRule="auto"/>
        <w:jc w:val="both"/>
        <w:rPr>
          <w:sz w:val="24"/>
          <w:szCs w:val="24"/>
        </w:rPr>
      </w:pPr>
      <w:r w:rsidRPr="00314F30">
        <w:rPr>
          <w:sz w:val="24"/>
          <w:szCs w:val="24"/>
        </w:rPr>
        <w:t>с созданием специальных условий для различных категорий обучающихся (в том числе детей с ограниченными возможностями здоровья и детей-инвалидов, а также одаренных детей).</w:t>
      </w:r>
    </w:p>
    <w:p w:rsidR="00314F30" w:rsidRPr="00314F30" w:rsidP="00314F30">
      <w:pPr>
        <w:pStyle w:val="NoSpacing"/>
        <w:spacing w:line="276" w:lineRule="auto"/>
        <w:jc w:val="both"/>
        <w:rPr>
          <w:sz w:val="24"/>
          <w:szCs w:val="24"/>
        </w:rPr>
      </w:pPr>
      <w:r w:rsidRPr="00314F30">
        <w:rPr>
          <w:sz w:val="24"/>
          <w:szCs w:val="24"/>
        </w:rPr>
        <w:t xml:space="preserve">Определяющим способом деятельности по духовно-нравственному развитию, воспитанию и социализации является формирование уклада школьной жизни: </w:t>
      </w:r>
    </w:p>
    <w:p w:rsidR="00314F30" w:rsidRPr="00314F30" w:rsidP="002179EE">
      <w:pPr>
        <w:pStyle w:val="NoSpacing"/>
        <w:numPr>
          <w:ilvl w:val="0"/>
          <w:numId w:val="195"/>
        </w:numPr>
        <w:spacing w:line="276" w:lineRule="auto"/>
        <w:jc w:val="both"/>
        <w:rPr>
          <w:sz w:val="24"/>
          <w:szCs w:val="24"/>
        </w:rPr>
      </w:pPr>
      <w:r w:rsidRPr="00314F30">
        <w:rPr>
          <w:sz w:val="24"/>
          <w:szCs w:val="24"/>
        </w:rPr>
        <w:t xml:space="preserve">обеспечивающего создание социальной среды развития обучающихся; </w:t>
      </w:r>
    </w:p>
    <w:p w:rsidR="00314F30" w:rsidRPr="00314F30" w:rsidP="002179EE">
      <w:pPr>
        <w:pStyle w:val="NoSpacing"/>
        <w:numPr>
          <w:ilvl w:val="0"/>
          <w:numId w:val="195"/>
        </w:numPr>
        <w:spacing w:line="276" w:lineRule="auto"/>
        <w:jc w:val="both"/>
        <w:rPr>
          <w:sz w:val="24"/>
          <w:szCs w:val="24"/>
        </w:rPr>
      </w:pPr>
      <w:r w:rsidRPr="00314F30">
        <w:rPr>
          <w:sz w:val="24"/>
          <w:szCs w:val="24"/>
        </w:rPr>
        <w:t xml:space="preserve">включающего урочную и внеурочную деятельность (общественно значимую работу, систему воспитательных мероприятий, культурных и социальных практик); </w:t>
      </w:r>
    </w:p>
    <w:p w:rsidR="00314F30" w:rsidRPr="00314F30" w:rsidP="002179EE">
      <w:pPr>
        <w:pStyle w:val="NoSpacing"/>
        <w:numPr>
          <w:ilvl w:val="0"/>
          <w:numId w:val="195"/>
        </w:numPr>
        <w:spacing w:line="276" w:lineRule="auto"/>
        <w:jc w:val="both"/>
        <w:rPr>
          <w:sz w:val="24"/>
          <w:szCs w:val="24"/>
        </w:rPr>
      </w:pPr>
      <w:r w:rsidRPr="00314F30">
        <w:rPr>
          <w:sz w:val="24"/>
          <w:szCs w:val="24"/>
        </w:rPr>
        <w:t xml:space="preserve">основанного на системе базовых национальных ценностей российского общества; </w:t>
      </w:r>
    </w:p>
    <w:p w:rsidR="00314F30" w:rsidRPr="00314F30" w:rsidP="002179EE">
      <w:pPr>
        <w:pStyle w:val="NoSpacing"/>
        <w:numPr>
          <w:ilvl w:val="0"/>
          <w:numId w:val="195"/>
        </w:numPr>
        <w:spacing w:line="276" w:lineRule="auto"/>
        <w:jc w:val="both"/>
        <w:rPr>
          <w:sz w:val="24"/>
          <w:szCs w:val="24"/>
        </w:rPr>
      </w:pPr>
      <w:r w:rsidRPr="00314F30">
        <w:rPr>
          <w:sz w:val="24"/>
          <w:szCs w:val="24"/>
        </w:rPr>
        <w:t>учитывающего историко-культурную и этническую специфику региона, потребности обучающихся и их родителей (законных представителей).</w:t>
      </w:r>
    </w:p>
    <w:p w:rsidR="00314F30" w:rsidRPr="00314F30" w:rsidP="00314F30">
      <w:pPr>
        <w:pStyle w:val="NoSpacing"/>
        <w:spacing w:line="276" w:lineRule="auto"/>
        <w:jc w:val="both"/>
        <w:rPr>
          <w:sz w:val="24"/>
          <w:szCs w:val="24"/>
        </w:rPr>
      </w:pPr>
      <w:r w:rsidRPr="00314F30">
        <w:rPr>
          <w:sz w:val="24"/>
          <w:szCs w:val="24"/>
        </w:rPr>
        <w:t>В формировании уклада жизни Школы определяющую роль призвана играть общность участников образовательных отношений: обучающихся, ученических коллективов, педагогического коллектива школы, администрации, учредителя образовательной организации, родительского сообщества, общественности.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 коллективной жизнедеятельности, обеспечивающих реализацию ценностей и целей.</w:t>
      </w:r>
    </w:p>
    <w:p w:rsidR="00314F30" w:rsidRPr="00314F30" w:rsidP="00314F30">
      <w:pPr>
        <w:pStyle w:val="NoSpacing"/>
        <w:spacing w:line="276" w:lineRule="auto"/>
        <w:jc w:val="both"/>
        <w:rPr>
          <w:sz w:val="24"/>
          <w:szCs w:val="24"/>
        </w:rPr>
      </w:pPr>
    </w:p>
    <w:p w:rsidR="00314F30" w:rsidRPr="00095BB7" w:rsidP="00314F30">
      <w:pPr>
        <w:pStyle w:val="NoSpacing"/>
        <w:spacing w:line="276" w:lineRule="auto"/>
        <w:jc w:val="both"/>
        <w:rPr>
          <w:sz w:val="24"/>
          <w:szCs w:val="24"/>
        </w:rPr>
      </w:pPr>
      <w:bookmarkStart w:id="89" w:name="_Toc435412726"/>
      <w:bookmarkStart w:id="90" w:name="_Toc453968201"/>
      <w:bookmarkEnd w:id="89"/>
      <w:r w:rsidRPr="00E36717">
        <w:rPr>
          <w:b/>
          <w:sz w:val="24"/>
          <w:szCs w:val="24"/>
        </w:rPr>
        <w:t>2</w:t>
      </w:r>
      <w:r w:rsidRPr="00095BB7">
        <w:rPr>
          <w:sz w:val="24"/>
          <w:szCs w:val="24"/>
        </w:rPr>
        <w:t>.</w:t>
      </w:r>
      <w:r w:rsidRPr="00095BB7">
        <w:rPr>
          <w:rStyle w:val="30"/>
          <w:rFonts w:ascii="Times New Roman" w:hAnsi="Times New Roman" w:cs="Times New Roman"/>
          <w:color w:val="auto"/>
          <w:sz w:val="24"/>
          <w:szCs w:val="24"/>
        </w:rPr>
        <w:t>3.5. Описание форм и методов организации социально значимой деятельности обучающихся</w:t>
      </w:r>
      <w:bookmarkEnd w:id="90"/>
    </w:p>
    <w:p w:rsidR="00314F30" w:rsidRPr="00314F30" w:rsidP="00314F30">
      <w:pPr>
        <w:pStyle w:val="NoSpacing"/>
        <w:spacing w:line="276" w:lineRule="auto"/>
        <w:jc w:val="both"/>
        <w:rPr>
          <w:sz w:val="24"/>
          <w:szCs w:val="24"/>
        </w:rPr>
      </w:pPr>
      <w:r w:rsidRPr="00314F30">
        <w:rPr>
          <w:sz w:val="24"/>
          <w:szCs w:val="24"/>
        </w:rPr>
        <w:t>Организация социально значимой деятельности обучающихся осуществляется в рамках их участия:</w:t>
      </w:r>
    </w:p>
    <w:p w:rsidR="00314F30" w:rsidRPr="00314F30" w:rsidP="002179EE">
      <w:pPr>
        <w:pStyle w:val="NoSpacing"/>
        <w:numPr>
          <w:ilvl w:val="0"/>
          <w:numId w:val="196"/>
        </w:numPr>
        <w:spacing w:line="276" w:lineRule="auto"/>
        <w:jc w:val="both"/>
        <w:rPr>
          <w:sz w:val="24"/>
          <w:szCs w:val="24"/>
        </w:rPr>
      </w:pPr>
      <w:r w:rsidRPr="00314F30">
        <w:rPr>
          <w:sz w:val="24"/>
          <w:szCs w:val="24"/>
        </w:rPr>
        <w:t xml:space="preserve">в общественных объединениях, где происходит содействие реализации и развитию лидерского и творческого потенциала детей; </w:t>
      </w:r>
    </w:p>
    <w:p w:rsidR="00314F30" w:rsidRPr="00314F30" w:rsidP="002179EE">
      <w:pPr>
        <w:pStyle w:val="NoSpacing"/>
        <w:numPr>
          <w:ilvl w:val="0"/>
          <w:numId w:val="196"/>
        </w:numPr>
        <w:spacing w:line="276" w:lineRule="auto"/>
        <w:jc w:val="both"/>
        <w:rPr>
          <w:sz w:val="24"/>
          <w:szCs w:val="24"/>
        </w:rPr>
      </w:pPr>
      <w:r w:rsidRPr="00314F30">
        <w:rPr>
          <w:sz w:val="24"/>
          <w:szCs w:val="24"/>
        </w:rPr>
        <w:t xml:space="preserve">ученическом самоуправлении и управлении образовательной деятельностью; </w:t>
      </w:r>
    </w:p>
    <w:p w:rsidR="00314F30" w:rsidRPr="00314F30" w:rsidP="002179EE">
      <w:pPr>
        <w:pStyle w:val="NoSpacing"/>
        <w:numPr>
          <w:ilvl w:val="0"/>
          <w:numId w:val="196"/>
        </w:numPr>
        <w:spacing w:line="276" w:lineRule="auto"/>
        <w:jc w:val="both"/>
        <w:rPr>
          <w:sz w:val="24"/>
          <w:szCs w:val="24"/>
        </w:rPr>
      </w:pPr>
      <w:r w:rsidRPr="00314F30">
        <w:rPr>
          <w:sz w:val="24"/>
          <w:szCs w:val="24"/>
        </w:rPr>
        <w:t>социально значимых познавательных, творческих, культурных, краеведческих, спортивных и благотворительных проектах, в волонтерском движении.</w:t>
      </w:r>
    </w:p>
    <w:p w:rsidR="00314F30" w:rsidRPr="00314F30" w:rsidP="00314F30">
      <w:pPr>
        <w:pStyle w:val="NoSpacing"/>
        <w:spacing w:line="276" w:lineRule="auto"/>
        <w:jc w:val="both"/>
        <w:rPr>
          <w:sz w:val="24"/>
          <w:szCs w:val="24"/>
        </w:rPr>
      </w:pPr>
      <w:r w:rsidRPr="00314F30">
        <w:rPr>
          <w:sz w:val="24"/>
          <w:szCs w:val="24"/>
        </w:rPr>
        <w:t>Приобретение опыта общественной деятельности обучающихся осуще</w:t>
      </w:r>
      <w:r w:rsidR="002D50CE">
        <w:rPr>
          <w:sz w:val="24"/>
          <w:szCs w:val="24"/>
        </w:rPr>
        <w:t xml:space="preserve">ствляется в процессе участия в </w:t>
      </w:r>
      <w:r w:rsidRPr="00314F30">
        <w:rPr>
          <w:sz w:val="24"/>
          <w:szCs w:val="24"/>
        </w:rPr>
        <w:t>преобразовании школьной среды и социальной среды населенного пункта путем разработки и реализации школьниками социальных проектов и программ.</w:t>
      </w:r>
    </w:p>
    <w:p w:rsidR="00314F30" w:rsidRPr="00314F30" w:rsidP="00E36717">
      <w:pPr>
        <w:pStyle w:val="NoSpacing"/>
        <w:spacing w:line="276" w:lineRule="auto"/>
        <w:jc w:val="both"/>
        <w:rPr>
          <w:sz w:val="24"/>
          <w:szCs w:val="24"/>
        </w:rPr>
      </w:pPr>
      <w:r w:rsidRPr="00314F30">
        <w:rPr>
          <w:sz w:val="24"/>
          <w:szCs w:val="24"/>
        </w:rPr>
        <w:t xml:space="preserve">Разработка социальных проектов и программ включает следующие формы и методы организации социально значимой деятельности: </w:t>
      </w:r>
    </w:p>
    <w:p w:rsidR="00314F30" w:rsidRPr="00314F30" w:rsidP="002179EE">
      <w:pPr>
        <w:pStyle w:val="NoSpacing"/>
        <w:numPr>
          <w:ilvl w:val="0"/>
          <w:numId w:val="197"/>
        </w:numPr>
        <w:spacing w:line="276" w:lineRule="auto"/>
        <w:jc w:val="both"/>
        <w:rPr>
          <w:sz w:val="24"/>
          <w:szCs w:val="24"/>
        </w:rPr>
      </w:pPr>
      <w:r w:rsidRPr="00314F30">
        <w:rPr>
          <w:sz w:val="24"/>
          <w:szCs w:val="24"/>
        </w:rPr>
        <w:t>определение обучающимися своей позиции в школьной среде и в населенном пункте;</w:t>
      </w:r>
    </w:p>
    <w:p w:rsidR="00314F30" w:rsidRPr="00314F30" w:rsidP="002179EE">
      <w:pPr>
        <w:pStyle w:val="NoSpacing"/>
        <w:numPr>
          <w:ilvl w:val="0"/>
          <w:numId w:val="197"/>
        </w:numPr>
        <w:spacing w:line="276" w:lineRule="auto"/>
        <w:jc w:val="both"/>
        <w:rPr>
          <w:sz w:val="24"/>
          <w:szCs w:val="24"/>
        </w:rPr>
      </w:pPr>
      <w:r w:rsidRPr="00314F30">
        <w:rPr>
          <w:sz w:val="24"/>
          <w:szCs w:val="24"/>
        </w:rPr>
        <w:t>определение границ среды как объекта социально значимой деятельности обучающихся (школьной среды, микрорайона, социальная среда населенного пункта и др.);</w:t>
      </w:r>
    </w:p>
    <w:p w:rsidR="00314F30" w:rsidRPr="00314F30" w:rsidP="002179EE">
      <w:pPr>
        <w:pStyle w:val="NoSpacing"/>
        <w:numPr>
          <w:ilvl w:val="0"/>
          <w:numId w:val="197"/>
        </w:numPr>
        <w:spacing w:line="276" w:lineRule="auto"/>
        <w:jc w:val="both"/>
        <w:rPr>
          <w:sz w:val="24"/>
          <w:szCs w:val="24"/>
        </w:rPr>
      </w:pPr>
      <w:r w:rsidRPr="00314F30">
        <w:rPr>
          <w:sz w:val="24"/>
          <w:szCs w:val="24"/>
        </w:rPr>
        <w:t xml:space="preserve">определение значимых лиц – источников информации и общественных экспертов (педагогических работников Школы, родителей, представителей различных организаций и общественности и др.); </w:t>
      </w:r>
    </w:p>
    <w:p w:rsidR="00314F30" w:rsidRPr="00314F30" w:rsidP="002179EE">
      <w:pPr>
        <w:pStyle w:val="NoSpacing"/>
        <w:numPr>
          <w:ilvl w:val="0"/>
          <w:numId w:val="197"/>
        </w:numPr>
        <w:spacing w:line="276" w:lineRule="auto"/>
        <w:jc w:val="both"/>
        <w:rPr>
          <w:sz w:val="24"/>
          <w:szCs w:val="24"/>
        </w:rPr>
      </w:pPr>
      <w:r w:rsidRPr="00314F30">
        <w:rPr>
          <w:sz w:val="24"/>
          <w:szCs w:val="24"/>
        </w:rPr>
        <w:t>разработку форм и организационную подготовку непосредственных и виртуальных интервью и консультаций;</w:t>
      </w:r>
    </w:p>
    <w:p w:rsidR="00314F30" w:rsidRPr="00314F30" w:rsidP="002179EE">
      <w:pPr>
        <w:pStyle w:val="NoSpacing"/>
        <w:numPr>
          <w:ilvl w:val="0"/>
          <w:numId w:val="197"/>
        </w:numPr>
        <w:spacing w:line="276" w:lineRule="auto"/>
        <w:jc w:val="both"/>
        <w:rPr>
          <w:sz w:val="24"/>
          <w:szCs w:val="24"/>
        </w:rPr>
      </w:pPr>
      <w:r w:rsidRPr="00314F30">
        <w:rPr>
          <w:sz w:val="24"/>
          <w:szCs w:val="24"/>
        </w:rPr>
        <w:t>проведение непосредственных и виртуальных интервью и консультаций с источниками информации и общественными экспертами о существующих социальных проблемах;</w:t>
      </w:r>
    </w:p>
    <w:p w:rsidR="00314F30" w:rsidRPr="00314F30" w:rsidP="002179EE">
      <w:pPr>
        <w:pStyle w:val="NoSpacing"/>
        <w:numPr>
          <w:ilvl w:val="0"/>
          <w:numId w:val="197"/>
        </w:numPr>
        <w:spacing w:line="276" w:lineRule="auto"/>
        <w:jc w:val="both"/>
        <w:rPr>
          <w:sz w:val="24"/>
          <w:szCs w:val="24"/>
        </w:rPr>
      </w:pPr>
      <w:r w:rsidRPr="00314F30">
        <w:rPr>
          <w:sz w:val="24"/>
          <w:szCs w:val="24"/>
        </w:rPr>
        <w:t>обработку собранной информации, анализ и рефлексию, формулирование обучающимися дебютных идей и разработку социальных инициатив (общественная актуальность проблем, степень соответствия интересам обучающихся, наличие ресурсов, готовность к социальному действию);</w:t>
      </w:r>
    </w:p>
    <w:p w:rsidR="00314F30" w:rsidRPr="00314F30" w:rsidP="002179EE">
      <w:pPr>
        <w:pStyle w:val="NoSpacing"/>
        <w:numPr>
          <w:ilvl w:val="0"/>
          <w:numId w:val="197"/>
        </w:numPr>
        <w:spacing w:line="276" w:lineRule="auto"/>
        <w:jc w:val="both"/>
        <w:rPr>
          <w:sz w:val="24"/>
          <w:szCs w:val="24"/>
        </w:rPr>
      </w:pPr>
      <w:r w:rsidRPr="00314F30">
        <w:rPr>
          <w:sz w:val="24"/>
          <w:szCs w:val="24"/>
        </w:rPr>
        <w:t>разработку, публичную общественную экспертизу социальных проектов, определение очередности в реализации социальных проектов и программ;</w:t>
      </w:r>
    </w:p>
    <w:p w:rsidR="00314F30" w:rsidRPr="00314F30" w:rsidP="002179EE">
      <w:pPr>
        <w:pStyle w:val="NoSpacing"/>
        <w:numPr>
          <w:ilvl w:val="0"/>
          <w:numId w:val="197"/>
        </w:numPr>
        <w:spacing w:line="276" w:lineRule="auto"/>
        <w:jc w:val="both"/>
        <w:rPr>
          <w:sz w:val="24"/>
          <w:szCs w:val="24"/>
        </w:rPr>
      </w:pPr>
      <w:r w:rsidRPr="00314F30">
        <w:rPr>
          <w:sz w:val="24"/>
          <w:szCs w:val="24"/>
        </w:rPr>
        <w:t>организацию сбора пожертвований (фандрайзинг), поиск спонсоров и меценатов для ресурсного обеспечения социальных проектов и программ;</w:t>
      </w:r>
    </w:p>
    <w:p w:rsidR="00314F30" w:rsidRPr="00314F30" w:rsidP="002179EE">
      <w:pPr>
        <w:pStyle w:val="NoSpacing"/>
        <w:numPr>
          <w:ilvl w:val="0"/>
          <w:numId w:val="197"/>
        </w:numPr>
        <w:spacing w:line="276" w:lineRule="auto"/>
        <w:jc w:val="both"/>
        <w:rPr>
          <w:sz w:val="24"/>
          <w:szCs w:val="24"/>
        </w:rPr>
      </w:pPr>
      <w:r w:rsidRPr="00314F30">
        <w:rPr>
          <w:sz w:val="24"/>
          <w:szCs w:val="24"/>
        </w:rPr>
        <w:t>планирование и кон</w:t>
      </w:r>
      <w:r w:rsidR="002D50CE">
        <w:rPr>
          <w:sz w:val="24"/>
          <w:szCs w:val="24"/>
        </w:rPr>
        <w:t xml:space="preserve">троль за исполнением совместных </w:t>
      </w:r>
      <w:r w:rsidRPr="00314F30">
        <w:rPr>
          <w:sz w:val="24"/>
          <w:szCs w:val="24"/>
        </w:rPr>
        <w:t xml:space="preserve">действий обучающихся по реализации социального проекта; </w:t>
      </w:r>
    </w:p>
    <w:p w:rsidR="00314F30" w:rsidRPr="00314F30" w:rsidP="002179EE">
      <w:pPr>
        <w:pStyle w:val="NoSpacing"/>
        <w:numPr>
          <w:ilvl w:val="0"/>
          <w:numId w:val="197"/>
        </w:numPr>
        <w:spacing w:line="276" w:lineRule="auto"/>
        <w:jc w:val="both"/>
        <w:rPr>
          <w:sz w:val="24"/>
          <w:szCs w:val="24"/>
        </w:rPr>
      </w:pPr>
      <w:r w:rsidRPr="00314F30">
        <w:rPr>
          <w:sz w:val="24"/>
          <w:szCs w:val="24"/>
        </w:rPr>
        <w:t>завершение реализации социального проекта, публичную презентацию результатов (в том числе в СМИ, в сети Интернет), анализ и рефлексию совместных действий.</w:t>
      </w:r>
    </w:p>
    <w:p w:rsidR="00314F30" w:rsidRPr="00314F30" w:rsidP="00314F30">
      <w:pPr>
        <w:pStyle w:val="NoSpacing"/>
        <w:spacing w:line="276" w:lineRule="auto"/>
        <w:jc w:val="both"/>
        <w:rPr>
          <w:sz w:val="24"/>
          <w:szCs w:val="24"/>
        </w:rPr>
      </w:pPr>
      <w:r w:rsidRPr="00314F30">
        <w:rPr>
          <w:sz w:val="24"/>
          <w:szCs w:val="24"/>
        </w:rPr>
        <w:t>Формами организации социально значимой деятельности обучающихся являются:</w:t>
      </w:r>
    </w:p>
    <w:p w:rsidR="00314F30" w:rsidRPr="00314F30" w:rsidP="002179EE">
      <w:pPr>
        <w:pStyle w:val="NoSpacing"/>
        <w:numPr>
          <w:ilvl w:val="0"/>
          <w:numId w:val="198"/>
        </w:numPr>
        <w:spacing w:line="276" w:lineRule="auto"/>
        <w:jc w:val="both"/>
        <w:rPr>
          <w:sz w:val="24"/>
          <w:szCs w:val="24"/>
        </w:rPr>
      </w:pPr>
      <w:r w:rsidRPr="00314F30">
        <w:rPr>
          <w:sz w:val="24"/>
          <w:szCs w:val="24"/>
        </w:rPr>
        <w:t>деятельность в органах ученического самоуправления, в управляющем совете образовательной организации;</w:t>
      </w:r>
    </w:p>
    <w:p w:rsidR="00314F30" w:rsidRPr="00314F30" w:rsidP="002179EE">
      <w:pPr>
        <w:pStyle w:val="NoSpacing"/>
        <w:numPr>
          <w:ilvl w:val="0"/>
          <w:numId w:val="198"/>
        </w:numPr>
        <w:spacing w:line="276" w:lineRule="auto"/>
        <w:jc w:val="both"/>
        <w:rPr>
          <w:sz w:val="24"/>
          <w:szCs w:val="24"/>
        </w:rPr>
      </w:pPr>
      <w:r w:rsidRPr="00314F30">
        <w:rPr>
          <w:sz w:val="24"/>
          <w:szCs w:val="24"/>
        </w:rPr>
        <w:t>деятельность в проектной команде (по социальному и культурному проектированию) на уровне образовательной организации;</w:t>
      </w:r>
    </w:p>
    <w:p w:rsidR="00314F30" w:rsidRPr="00314F30" w:rsidP="002179EE">
      <w:pPr>
        <w:pStyle w:val="NoSpacing"/>
        <w:numPr>
          <w:ilvl w:val="0"/>
          <w:numId w:val="198"/>
        </w:numPr>
        <w:spacing w:line="276" w:lineRule="auto"/>
        <w:jc w:val="both"/>
        <w:rPr>
          <w:sz w:val="24"/>
          <w:szCs w:val="24"/>
        </w:rPr>
      </w:pPr>
      <w:r w:rsidRPr="00314F30">
        <w:rPr>
          <w:sz w:val="24"/>
          <w:szCs w:val="24"/>
        </w:rPr>
        <w:t>подготовка и проведение социальных опросов по различным темам и для различных аудиторий по заказу организаций и отдельных лиц;</w:t>
      </w:r>
    </w:p>
    <w:p w:rsidR="00314F30" w:rsidRPr="00314F30" w:rsidP="002179EE">
      <w:pPr>
        <w:pStyle w:val="NoSpacing"/>
        <w:numPr>
          <w:ilvl w:val="0"/>
          <w:numId w:val="198"/>
        </w:numPr>
        <w:spacing w:line="276" w:lineRule="auto"/>
        <w:jc w:val="both"/>
        <w:rPr>
          <w:sz w:val="24"/>
          <w:szCs w:val="24"/>
        </w:rPr>
      </w:pPr>
      <w:r w:rsidRPr="00314F30">
        <w:rPr>
          <w:sz w:val="24"/>
          <w:szCs w:val="24"/>
        </w:rPr>
        <w:t>сотрудничество со школьными и территориальными СМИ;</w:t>
      </w:r>
    </w:p>
    <w:p w:rsidR="00314F30" w:rsidRPr="00314F30" w:rsidP="002179EE">
      <w:pPr>
        <w:pStyle w:val="NoSpacing"/>
        <w:numPr>
          <w:ilvl w:val="0"/>
          <w:numId w:val="198"/>
        </w:numPr>
        <w:spacing w:line="276" w:lineRule="auto"/>
        <w:jc w:val="both"/>
        <w:rPr>
          <w:sz w:val="24"/>
          <w:szCs w:val="24"/>
        </w:rPr>
      </w:pPr>
      <w:r w:rsidRPr="00314F30">
        <w:rPr>
          <w:sz w:val="24"/>
          <w:szCs w:val="24"/>
        </w:rPr>
        <w:t>участие в подготовке и проведении внеурочных мероприятий (тематических вечеров, диспутов, предметных недель, выставок и пр.);</w:t>
      </w:r>
    </w:p>
    <w:p w:rsidR="00314F30" w:rsidRPr="00314F30" w:rsidP="002179EE">
      <w:pPr>
        <w:pStyle w:val="NoSpacing"/>
        <w:numPr>
          <w:ilvl w:val="0"/>
          <w:numId w:val="198"/>
        </w:numPr>
        <w:spacing w:line="276" w:lineRule="auto"/>
        <w:jc w:val="both"/>
        <w:rPr>
          <w:sz w:val="24"/>
          <w:szCs w:val="24"/>
        </w:rPr>
      </w:pPr>
      <w:r w:rsidRPr="00314F30">
        <w:rPr>
          <w:sz w:val="24"/>
          <w:szCs w:val="24"/>
        </w:rPr>
        <w:t>участие в работе клубов по интересам;</w:t>
      </w:r>
    </w:p>
    <w:p w:rsidR="00314F30" w:rsidRPr="00314F30" w:rsidP="002179EE">
      <w:pPr>
        <w:pStyle w:val="NoSpacing"/>
        <w:numPr>
          <w:ilvl w:val="0"/>
          <w:numId w:val="198"/>
        </w:numPr>
        <w:spacing w:line="276" w:lineRule="auto"/>
        <w:jc w:val="both"/>
        <w:rPr>
          <w:sz w:val="24"/>
          <w:szCs w:val="24"/>
        </w:rPr>
      </w:pPr>
      <w:r w:rsidRPr="00314F30">
        <w:rPr>
          <w:sz w:val="24"/>
          <w:szCs w:val="24"/>
        </w:rPr>
        <w:t>участие в социальных акциях (школьных и внешкольных), в рейдах, трудовых десантах, экспедициях, походах в образовательной организации и за ее пределами;</w:t>
      </w:r>
    </w:p>
    <w:p w:rsidR="00314F30" w:rsidRPr="00314F30" w:rsidP="002179EE">
      <w:pPr>
        <w:pStyle w:val="NoSpacing"/>
        <w:numPr>
          <w:ilvl w:val="0"/>
          <w:numId w:val="198"/>
        </w:numPr>
        <w:spacing w:line="276" w:lineRule="auto"/>
        <w:jc w:val="both"/>
        <w:rPr>
          <w:sz w:val="24"/>
          <w:szCs w:val="24"/>
        </w:rPr>
      </w:pPr>
      <w:r w:rsidRPr="00314F30">
        <w:rPr>
          <w:sz w:val="24"/>
          <w:szCs w:val="24"/>
        </w:rPr>
        <w:t>организация и участие в благотворительных программах и акциях на различном уровне, участие в волонтерском движении;</w:t>
      </w:r>
    </w:p>
    <w:p w:rsidR="00314F30" w:rsidRPr="00314F30" w:rsidP="002179EE">
      <w:pPr>
        <w:pStyle w:val="NoSpacing"/>
        <w:numPr>
          <w:ilvl w:val="0"/>
          <w:numId w:val="198"/>
        </w:numPr>
        <w:spacing w:line="276" w:lineRule="auto"/>
        <w:jc w:val="both"/>
        <w:rPr>
          <w:sz w:val="24"/>
          <w:szCs w:val="24"/>
        </w:rPr>
      </w:pPr>
      <w:r w:rsidRPr="00314F30">
        <w:rPr>
          <w:sz w:val="24"/>
          <w:szCs w:val="24"/>
        </w:rPr>
        <w:t>участие в шефской деятельности над воспитанниками дошкольных образовательных организаций;</w:t>
      </w:r>
    </w:p>
    <w:p w:rsidR="00314F30" w:rsidRPr="00314F30" w:rsidP="002179EE">
      <w:pPr>
        <w:pStyle w:val="NoSpacing"/>
        <w:numPr>
          <w:ilvl w:val="0"/>
          <w:numId w:val="198"/>
        </w:numPr>
        <w:spacing w:line="276" w:lineRule="auto"/>
        <w:jc w:val="both"/>
        <w:rPr>
          <w:sz w:val="24"/>
          <w:szCs w:val="24"/>
        </w:rPr>
      </w:pPr>
      <w:r w:rsidRPr="00314F30">
        <w:rPr>
          <w:sz w:val="24"/>
          <w:szCs w:val="24"/>
        </w:rPr>
        <w:t>участие в проектах образовательных и общественных организаций.</w:t>
      </w:r>
    </w:p>
    <w:p w:rsidR="00314F30" w:rsidP="00314F30">
      <w:pPr>
        <w:pStyle w:val="NoSpacing"/>
        <w:spacing w:line="276" w:lineRule="auto"/>
        <w:jc w:val="both"/>
        <w:rPr>
          <w:sz w:val="24"/>
          <w:szCs w:val="24"/>
        </w:rPr>
      </w:pPr>
    </w:p>
    <w:p w:rsidR="00332273" w:rsidRPr="00832016" w:rsidP="00332273">
      <w:pPr>
        <w:spacing w:after="0" w:line="240" w:lineRule="auto"/>
        <w:jc w:val="center"/>
        <w:rPr>
          <w:rFonts w:ascii="Times New Roman" w:hAnsi="Times New Roman"/>
          <w:sz w:val="24"/>
          <w:szCs w:val="24"/>
        </w:rPr>
      </w:pPr>
      <w:r w:rsidRPr="00795B96">
        <w:rPr>
          <w:rFonts w:ascii="Times New Roman" w:hAnsi="Times New Roman"/>
          <w:b/>
          <w:sz w:val="24"/>
          <w:szCs w:val="24"/>
        </w:rPr>
        <w:t>Содержание программы</w:t>
      </w:r>
    </w:p>
    <w:p w:rsidR="00332273" w:rsidP="00332273">
      <w:pPr>
        <w:spacing w:after="0" w:line="240" w:lineRule="auto"/>
        <w:jc w:val="center"/>
        <w:rPr>
          <w:rFonts w:ascii="Times New Roman" w:hAnsi="Times New Roman"/>
          <w:b/>
        </w:rPr>
      </w:pPr>
    </w:p>
    <w:p w:rsidR="00332273" w:rsidRPr="00795B96" w:rsidP="00332273">
      <w:pPr>
        <w:spacing w:after="0" w:line="240" w:lineRule="auto"/>
        <w:jc w:val="center"/>
        <w:rPr>
          <w:rFonts w:ascii="Times New Roman" w:hAnsi="Times New Roman"/>
          <w:b/>
        </w:rPr>
      </w:pPr>
      <w:r>
        <w:rPr>
          <w:rFonts w:ascii="Times New Roman" w:hAnsi="Times New Roman"/>
          <w:b/>
        </w:rPr>
        <w:t>10</w:t>
      </w:r>
      <w:r w:rsidR="00483E35">
        <w:rPr>
          <w:rFonts w:ascii="Times New Roman" w:hAnsi="Times New Roman"/>
          <w:b/>
        </w:rPr>
        <w:t>-11</w:t>
      </w:r>
      <w:r w:rsidRPr="00795B96">
        <w:rPr>
          <w:rFonts w:ascii="Times New Roman" w:hAnsi="Times New Roman"/>
          <w:b/>
        </w:rPr>
        <w:t xml:space="preserve"> класс</w:t>
      </w:r>
      <w:r w:rsidR="00483E35">
        <w:rPr>
          <w:rFonts w:ascii="Times New Roman" w:hAnsi="Times New Roman"/>
          <w:b/>
        </w:rPr>
        <w:t>ы</w:t>
      </w:r>
    </w:p>
    <w:p w:rsidR="00332273" w:rsidP="00332273">
      <w:pPr>
        <w:spacing w:after="0" w:line="240" w:lineRule="auto"/>
        <w:jc w:val="both"/>
        <w:rPr>
          <w:rFonts w:ascii="Times New Roman" w:hAnsi="Times New Roman"/>
        </w:rPr>
      </w:pPr>
    </w:p>
    <w:p w:rsidR="00332273" w:rsidRPr="00332273" w:rsidP="00332273">
      <w:pPr>
        <w:spacing w:after="0" w:line="240" w:lineRule="auto"/>
        <w:jc w:val="center"/>
        <w:rPr>
          <w:rFonts w:ascii="Times New Roman" w:hAnsi="Times New Roman"/>
          <w:b/>
        </w:rPr>
      </w:pPr>
      <w:r>
        <w:rPr>
          <w:rFonts w:ascii="Times New Roman" w:hAnsi="Times New Roman"/>
          <w:b/>
        </w:rPr>
        <w:t>М</w:t>
      </w:r>
      <w:r w:rsidRPr="00332273">
        <w:rPr>
          <w:rFonts w:ascii="Times New Roman" w:hAnsi="Times New Roman"/>
          <w:b/>
        </w:rPr>
        <w:t>одуль</w:t>
      </w:r>
      <w:r>
        <w:rPr>
          <w:rFonts w:ascii="Times New Roman" w:hAnsi="Times New Roman"/>
          <w:b/>
        </w:rPr>
        <w:t xml:space="preserve"> 1</w:t>
      </w:r>
    </w:p>
    <w:p w:rsidR="00332273" w:rsidRPr="00F22964" w:rsidP="00332273">
      <w:pPr>
        <w:spacing w:after="0" w:line="240" w:lineRule="auto"/>
        <w:jc w:val="both"/>
        <w:rPr>
          <w:rFonts w:ascii="Times New Roman" w:hAnsi="Times New Roman"/>
          <w:sz w:val="24"/>
          <w:szCs w:val="24"/>
        </w:rPr>
      </w:pPr>
      <w:r w:rsidRPr="00F22964">
        <w:rPr>
          <w:rFonts w:ascii="Times New Roman" w:hAnsi="Times New Roman"/>
          <w:sz w:val="24"/>
          <w:szCs w:val="24"/>
        </w:rPr>
        <w:t>Задачи:</w:t>
      </w:r>
    </w:p>
    <w:p w:rsidR="00332273" w:rsidRPr="00F22964" w:rsidP="002179EE">
      <w:pPr>
        <w:numPr>
          <w:ilvl w:val="0"/>
          <w:numId w:val="199"/>
        </w:numPr>
        <w:tabs>
          <w:tab w:val="left" w:pos="360"/>
          <w:tab w:val="clear" w:pos="720"/>
        </w:tabs>
        <w:spacing w:after="0" w:line="240" w:lineRule="auto"/>
        <w:ind w:left="0" w:firstLine="0"/>
        <w:jc w:val="both"/>
        <w:rPr>
          <w:rFonts w:ascii="Times New Roman" w:hAnsi="Times New Roman"/>
          <w:sz w:val="24"/>
          <w:szCs w:val="24"/>
        </w:rPr>
      </w:pPr>
      <w:r w:rsidRPr="00F22964">
        <w:rPr>
          <w:rFonts w:ascii="Times New Roman" w:hAnsi="Times New Roman"/>
          <w:sz w:val="24"/>
          <w:szCs w:val="24"/>
        </w:rPr>
        <w:t>воспитание чувства ответственности за сохранение нравственных отношений в коллективе, в семье;</w:t>
      </w:r>
    </w:p>
    <w:p w:rsidR="00332273" w:rsidRPr="00F22964" w:rsidP="002179EE">
      <w:pPr>
        <w:numPr>
          <w:ilvl w:val="0"/>
          <w:numId w:val="199"/>
        </w:numPr>
        <w:tabs>
          <w:tab w:val="left" w:pos="360"/>
          <w:tab w:val="clear" w:pos="720"/>
        </w:tabs>
        <w:spacing w:after="0" w:line="240" w:lineRule="auto"/>
        <w:ind w:left="0" w:firstLine="0"/>
        <w:jc w:val="both"/>
        <w:rPr>
          <w:rFonts w:ascii="Times New Roman" w:hAnsi="Times New Roman"/>
          <w:sz w:val="24"/>
          <w:szCs w:val="24"/>
        </w:rPr>
      </w:pPr>
      <w:r w:rsidRPr="00F22964">
        <w:rPr>
          <w:rFonts w:ascii="Times New Roman" w:hAnsi="Times New Roman"/>
          <w:sz w:val="24"/>
          <w:szCs w:val="24"/>
        </w:rPr>
        <w:t xml:space="preserve">дать </w:t>
      </w:r>
      <w:r>
        <w:rPr>
          <w:rFonts w:ascii="Times New Roman" w:hAnsi="Times New Roman"/>
          <w:sz w:val="24"/>
          <w:szCs w:val="24"/>
        </w:rPr>
        <w:t>об</w:t>
      </w:r>
      <w:r w:rsidRPr="00F22964">
        <w:rPr>
          <w:rFonts w:ascii="Times New Roman" w:hAnsi="Times New Roman"/>
          <w:sz w:val="24"/>
          <w:szCs w:val="24"/>
        </w:rPr>
        <w:t>уча</w:t>
      </w:r>
      <w:r>
        <w:rPr>
          <w:rFonts w:ascii="Times New Roman" w:hAnsi="Times New Roman"/>
          <w:sz w:val="24"/>
          <w:szCs w:val="24"/>
        </w:rPr>
        <w:t>ю</w:t>
      </w:r>
      <w:r w:rsidRPr="00F22964">
        <w:rPr>
          <w:rFonts w:ascii="Times New Roman" w:hAnsi="Times New Roman"/>
          <w:sz w:val="24"/>
          <w:szCs w:val="24"/>
        </w:rPr>
        <w:t>щимся возможн</w:t>
      </w:r>
      <w:r>
        <w:rPr>
          <w:rFonts w:ascii="Times New Roman" w:hAnsi="Times New Roman"/>
          <w:sz w:val="24"/>
          <w:szCs w:val="24"/>
        </w:rPr>
        <w:t>ость проявить свои нравственно-</w:t>
      </w:r>
      <w:r w:rsidRPr="00F22964">
        <w:rPr>
          <w:rFonts w:ascii="Times New Roman" w:hAnsi="Times New Roman"/>
          <w:sz w:val="24"/>
          <w:szCs w:val="24"/>
        </w:rPr>
        <w:t>духовные ценности на практике;</w:t>
      </w:r>
    </w:p>
    <w:p w:rsidR="00332273" w:rsidRPr="00F22964" w:rsidP="002179EE">
      <w:pPr>
        <w:numPr>
          <w:ilvl w:val="0"/>
          <w:numId w:val="199"/>
        </w:numPr>
        <w:tabs>
          <w:tab w:val="left" w:pos="360"/>
          <w:tab w:val="clear" w:pos="720"/>
        </w:tabs>
        <w:spacing w:after="0" w:line="240" w:lineRule="auto"/>
        <w:ind w:left="0" w:firstLine="0"/>
        <w:jc w:val="both"/>
        <w:rPr>
          <w:rFonts w:ascii="Times New Roman" w:hAnsi="Times New Roman"/>
          <w:sz w:val="24"/>
          <w:szCs w:val="24"/>
        </w:rPr>
      </w:pPr>
      <w:r w:rsidRPr="00F22964">
        <w:rPr>
          <w:rFonts w:ascii="Times New Roman" w:hAnsi="Times New Roman"/>
          <w:sz w:val="24"/>
          <w:szCs w:val="24"/>
        </w:rPr>
        <w:t xml:space="preserve">создание условий для нравственного самовоспитания </w:t>
      </w:r>
      <w:r>
        <w:rPr>
          <w:rFonts w:ascii="Times New Roman" w:hAnsi="Times New Roman"/>
          <w:sz w:val="24"/>
          <w:szCs w:val="24"/>
        </w:rPr>
        <w:t>об</w:t>
      </w:r>
      <w:r w:rsidRPr="00F22964">
        <w:rPr>
          <w:rFonts w:ascii="Times New Roman" w:hAnsi="Times New Roman"/>
          <w:sz w:val="24"/>
          <w:szCs w:val="24"/>
        </w:rPr>
        <w:t>уча</w:t>
      </w:r>
      <w:r>
        <w:rPr>
          <w:rFonts w:ascii="Times New Roman" w:hAnsi="Times New Roman"/>
          <w:sz w:val="24"/>
          <w:szCs w:val="24"/>
        </w:rPr>
        <w:t>ю</w:t>
      </w:r>
      <w:r w:rsidRPr="00F22964">
        <w:rPr>
          <w:rFonts w:ascii="Times New Roman" w:hAnsi="Times New Roman"/>
          <w:sz w:val="24"/>
          <w:szCs w:val="24"/>
        </w:rPr>
        <w:t>щихся</w:t>
      </w:r>
    </w:p>
    <w:p w:rsidR="00332273" w:rsidRPr="00795B96" w:rsidP="00332273">
      <w:pPr>
        <w:spacing w:after="0" w:line="240" w:lineRule="auto"/>
        <w:rPr>
          <w:rFonts w:ascii="Times New Roman" w:hAnsi="Times New Roman"/>
          <w:b/>
          <w:sz w:val="24"/>
          <w:szCs w:val="24"/>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6"/>
        <w:gridCol w:w="2925"/>
        <w:gridCol w:w="2943"/>
        <w:gridCol w:w="2908"/>
      </w:tblGrid>
      <w:tr w:rsidTr="003A57B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728" w:type="dxa"/>
          </w:tcPr>
          <w:p w:rsidR="00332273" w:rsidRPr="00795B96" w:rsidP="003A57BD">
            <w:pPr>
              <w:spacing w:after="0" w:line="240" w:lineRule="auto"/>
              <w:jc w:val="both"/>
              <w:rPr>
                <w:rFonts w:ascii="Times New Roman" w:hAnsi="Times New Roman"/>
                <w:i/>
              </w:rPr>
            </w:pPr>
            <w:r w:rsidRPr="00795B96">
              <w:rPr>
                <w:rFonts w:ascii="Times New Roman" w:hAnsi="Times New Roman"/>
                <w:i/>
              </w:rPr>
              <w:t>Месяц</w:t>
            </w:r>
            <w:r w:rsidRPr="00795B96">
              <w:rPr>
                <w:rFonts w:ascii="Times New Roman" w:hAnsi="Times New Roman"/>
                <w:i/>
              </w:rPr>
              <w:tab/>
            </w:r>
          </w:p>
          <w:p w:rsidR="00332273" w:rsidRPr="00795B96" w:rsidP="003A57BD">
            <w:pPr>
              <w:spacing w:after="0" w:line="240" w:lineRule="auto"/>
              <w:jc w:val="both"/>
              <w:rPr>
                <w:rFonts w:ascii="Times New Roman" w:hAnsi="Times New Roman"/>
                <w:b/>
                <w:i/>
              </w:rPr>
            </w:pPr>
          </w:p>
        </w:tc>
        <w:tc>
          <w:tcPr>
            <w:tcW w:w="3086" w:type="dxa"/>
          </w:tcPr>
          <w:p w:rsidR="00332273" w:rsidRPr="00795B96" w:rsidP="003A57BD">
            <w:pPr>
              <w:spacing w:after="0" w:line="240" w:lineRule="auto"/>
              <w:jc w:val="both"/>
              <w:rPr>
                <w:rFonts w:ascii="Times New Roman" w:hAnsi="Times New Roman"/>
                <w:i/>
              </w:rPr>
            </w:pPr>
            <w:r w:rsidRPr="00795B96">
              <w:rPr>
                <w:rFonts w:ascii="Times New Roman" w:hAnsi="Times New Roman"/>
                <w:i/>
              </w:rPr>
              <w:t>Воспитательные</w:t>
            </w:r>
          </w:p>
          <w:p w:rsidR="00332273" w:rsidRPr="00795B96" w:rsidP="003A57BD">
            <w:pPr>
              <w:spacing w:after="0" w:line="240" w:lineRule="auto"/>
              <w:jc w:val="both"/>
              <w:rPr>
                <w:rFonts w:ascii="Times New Roman" w:hAnsi="Times New Roman"/>
                <w:b/>
                <w:i/>
              </w:rPr>
            </w:pPr>
            <w:r w:rsidRPr="00795B96">
              <w:rPr>
                <w:rFonts w:ascii="Times New Roman" w:hAnsi="Times New Roman"/>
                <w:i/>
              </w:rPr>
              <w:t>мероприятия</w:t>
            </w:r>
          </w:p>
        </w:tc>
        <w:tc>
          <w:tcPr>
            <w:tcW w:w="3087" w:type="dxa"/>
          </w:tcPr>
          <w:p w:rsidR="00332273" w:rsidRPr="00795B96" w:rsidP="003A57BD">
            <w:pPr>
              <w:spacing w:after="0" w:line="240" w:lineRule="auto"/>
              <w:jc w:val="both"/>
              <w:rPr>
                <w:rFonts w:ascii="Times New Roman" w:hAnsi="Times New Roman"/>
                <w:i/>
              </w:rPr>
            </w:pPr>
            <w:r w:rsidRPr="00795B96">
              <w:rPr>
                <w:rFonts w:ascii="Times New Roman" w:hAnsi="Times New Roman"/>
                <w:i/>
              </w:rPr>
              <w:t xml:space="preserve">Воспитывающие </w:t>
            </w:r>
          </w:p>
          <w:p w:rsidR="00332273" w:rsidRPr="00795B96" w:rsidP="003A57BD">
            <w:pPr>
              <w:spacing w:after="0" w:line="240" w:lineRule="auto"/>
              <w:jc w:val="both"/>
              <w:rPr>
                <w:rFonts w:ascii="Times New Roman" w:hAnsi="Times New Roman"/>
                <w:i/>
              </w:rPr>
            </w:pPr>
            <w:r w:rsidRPr="00795B96">
              <w:rPr>
                <w:rFonts w:ascii="Times New Roman" w:hAnsi="Times New Roman"/>
                <w:i/>
              </w:rPr>
              <w:t>мероприятия</w:t>
            </w:r>
            <w:r w:rsidRPr="00795B96">
              <w:rPr>
                <w:rFonts w:ascii="Times New Roman" w:hAnsi="Times New Roman"/>
                <w:i/>
              </w:rPr>
              <w:tab/>
            </w:r>
          </w:p>
        </w:tc>
        <w:tc>
          <w:tcPr>
            <w:tcW w:w="3087" w:type="dxa"/>
          </w:tcPr>
          <w:p w:rsidR="00332273" w:rsidRPr="00795B96" w:rsidP="003A57BD">
            <w:pPr>
              <w:spacing w:after="0" w:line="240" w:lineRule="auto"/>
              <w:jc w:val="both"/>
              <w:rPr>
                <w:rFonts w:ascii="Times New Roman" w:hAnsi="Times New Roman"/>
                <w:i/>
              </w:rPr>
            </w:pPr>
            <w:r w:rsidRPr="00795B96">
              <w:rPr>
                <w:rFonts w:ascii="Times New Roman" w:hAnsi="Times New Roman"/>
                <w:i/>
              </w:rPr>
              <w:t xml:space="preserve">Работа </w:t>
            </w:r>
          </w:p>
          <w:p w:rsidR="00332273" w:rsidRPr="00795B96" w:rsidP="003A57BD">
            <w:pPr>
              <w:spacing w:after="0" w:line="240" w:lineRule="auto"/>
              <w:jc w:val="both"/>
              <w:rPr>
                <w:rFonts w:ascii="Times New Roman" w:hAnsi="Times New Roman"/>
                <w:i/>
              </w:rPr>
            </w:pPr>
            <w:r w:rsidRPr="00795B96">
              <w:rPr>
                <w:rFonts w:ascii="Times New Roman" w:hAnsi="Times New Roman"/>
                <w:i/>
              </w:rPr>
              <w:t>с родителями</w:t>
            </w:r>
          </w:p>
        </w:tc>
      </w:tr>
      <w:tr w:rsidTr="003A57BD">
        <w:tblPrEx>
          <w:tblW w:w="0" w:type="auto"/>
          <w:tblLook w:val="01E0"/>
        </w:tblPrEx>
        <w:tc>
          <w:tcPr>
            <w:tcW w:w="1728" w:type="dxa"/>
          </w:tcPr>
          <w:p w:rsidR="00332273" w:rsidRPr="00795B96" w:rsidP="003A57BD">
            <w:pPr>
              <w:spacing w:after="0" w:line="240" w:lineRule="auto"/>
              <w:jc w:val="both"/>
              <w:rPr>
                <w:rFonts w:ascii="Times New Roman" w:hAnsi="Times New Roman"/>
              </w:rPr>
            </w:pPr>
            <w:r w:rsidRPr="00795B96">
              <w:rPr>
                <w:rFonts w:ascii="Times New Roman" w:hAnsi="Times New Roman"/>
              </w:rPr>
              <w:t>Сентябрь</w:t>
            </w:r>
            <w:r w:rsidRPr="00795B96">
              <w:rPr>
                <w:rFonts w:ascii="Times New Roman" w:hAnsi="Times New Roman"/>
              </w:rPr>
              <w:tab/>
            </w:r>
          </w:p>
          <w:p w:rsidR="00332273" w:rsidRPr="00795B96" w:rsidP="003A57BD">
            <w:pPr>
              <w:spacing w:after="0" w:line="240" w:lineRule="auto"/>
              <w:jc w:val="both"/>
              <w:rPr>
                <w:rFonts w:ascii="Times New Roman" w:hAnsi="Times New Roman"/>
                <w:b/>
              </w:rPr>
            </w:pPr>
          </w:p>
        </w:tc>
        <w:tc>
          <w:tcPr>
            <w:tcW w:w="3086" w:type="dxa"/>
          </w:tcPr>
          <w:p w:rsidR="00332273" w:rsidRPr="00795B96" w:rsidP="003A57BD">
            <w:pPr>
              <w:spacing w:after="0" w:line="240" w:lineRule="auto"/>
              <w:jc w:val="both"/>
              <w:rPr>
                <w:rFonts w:ascii="Times New Roman" w:hAnsi="Times New Roman"/>
              </w:rPr>
            </w:pPr>
            <w:r w:rsidRPr="00795B96">
              <w:rPr>
                <w:rFonts w:ascii="Times New Roman" w:hAnsi="Times New Roman"/>
              </w:rPr>
              <w:t>Класс</w:t>
            </w:r>
            <w:r w:rsidR="002D50CE">
              <w:rPr>
                <w:rFonts w:ascii="Times New Roman" w:hAnsi="Times New Roman"/>
              </w:rPr>
              <w:t>ный час «Идет ДОБРОТА по Земле»</w:t>
            </w:r>
          </w:p>
        </w:tc>
        <w:tc>
          <w:tcPr>
            <w:tcW w:w="3087" w:type="dxa"/>
          </w:tcPr>
          <w:p w:rsidR="00332273" w:rsidRPr="00795B96" w:rsidP="003A57BD">
            <w:pPr>
              <w:spacing w:after="0" w:line="240" w:lineRule="auto"/>
              <w:jc w:val="both"/>
              <w:rPr>
                <w:rFonts w:ascii="Times New Roman" w:hAnsi="Times New Roman"/>
              </w:rPr>
            </w:pPr>
            <w:r w:rsidRPr="00795B96">
              <w:rPr>
                <w:rFonts w:ascii="Times New Roman" w:hAnsi="Times New Roman"/>
              </w:rPr>
              <w:t>Тренинг «Уроки доброты»</w:t>
            </w:r>
            <w:r w:rsidRPr="00795B96">
              <w:rPr>
                <w:rFonts w:ascii="Times New Roman" w:hAnsi="Times New Roman"/>
              </w:rPr>
              <w:tab/>
            </w:r>
          </w:p>
          <w:p w:rsidR="00332273" w:rsidRPr="00795B96" w:rsidP="003A57BD">
            <w:pPr>
              <w:spacing w:after="0" w:line="240" w:lineRule="auto"/>
              <w:jc w:val="both"/>
              <w:rPr>
                <w:rFonts w:ascii="Times New Roman" w:hAnsi="Times New Roman"/>
                <w:b/>
              </w:rPr>
            </w:pPr>
          </w:p>
        </w:tc>
        <w:tc>
          <w:tcPr>
            <w:tcW w:w="3087" w:type="dxa"/>
          </w:tcPr>
          <w:p w:rsidR="00332273" w:rsidRPr="00795B96" w:rsidP="003A57BD">
            <w:pPr>
              <w:spacing w:after="0" w:line="240" w:lineRule="auto"/>
              <w:jc w:val="both"/>
              <w:rPr>
                <w:rFonts w:ascii="Times New Roman" w:hAnsi="Times New Roman"/>
              </w:rPr>
            </w:pPr>
            <w:r w:rsidRPr="00795B96">
              <w:rPr>
                <w:rFonts w:ascii="Times New Roman" w:hAnsi="Times New Roman"/>
              </w:rPr>
              <w:t>Выпуск бюллетеня «Школа для родителей»</w:t>
            </w:r>
          </w:p>
        </w:tc>
      </w:tr>
      <w:tr w:rsidTr="003A57BD">
        <w:tblPrEx>
          <w:tblW w:w="0" w:type="auto"/>
          <w:tblLook w:val="01E0"/>
        </w:tblPrEx>
        <w:tc>
          <w:tcPr>
            <w:tcW w:w="1728" w:type="dxa"/>
          </w:tcPr>
          <w:p w:rsidR="00332273" w:rsidRPr="00795B96" w:rsidP="003A57BD">
            <w:pPr>
              <w:spacing w:after="0" w:line="240" w:lineRule="auto"/>
              <w:jc w:val="both"/>
              <w:rPr>
                <w:rFonts w:ascii="Times New Roman" w:hAnsi="Times New Roman"/>
              </w:rPr>
            </w:pPr>
            <w:r w:rsidRPr="00795B96">
              <w:rPr>
                <w:rFonts w:ascii="Times New Roman" w:hAnsi="Times New Roman"/>
              </w:rPr>
              <w:t>Октябрь</w:t>
            </w:r>
            <w:r w:rsidRPr="00795B96">
              <w:rPr>
                <w:rFonts w:ascii="Times New Roman" w:hAnsi="Times New Roman"/>
              </w:rPr>
              <w:tab/>
            </w:r>
          </w:p>
          <w:p w:rsidR="00332273" w:rsidRPr="00795B96" w:rsidP="003A57BD">
            <w:pPr>
              <w:spacing w:after="0" w:line="240" w:lineRule="auto"/>
              <w:jc w:val="both"/>
              <w:rPr>
                <w:rFonts w:ascii="Times New Roman" w:hAnsi="Times New Roman"/>
                <w:b/>
              </w:rPr>
            </w:pPr>
          </w:p>
        </w:tc>
        <w:tc>
          <w:tcPr>
            <w:tcW w:w="3086" w:type="dxa"/>
          </w:tcPr>
          <w:p w:rsidR="00332273" w:rsidRPr="00795B96" w:rsidP="003A57BD">
            <w:pPr>
              <w:spacing w:after="0" w:line="240" w:lineRule="auto"/>
              <w:jc w:val="both"/>
              <w:rPr>
                <w:rFonts w:ascii="Times New Roman" w:hAnsi="Times New Roman"/>
              </w:rPr>
            </w:pPr>
            <w:r>
              <w:rPr>
                <w:rFonts w:ascii="Times New Roman" w:hAnsi="Times New Roman"/>
              </w:rPr>
              <w:t xml:space="preserve">Круглый стол </w:t>
            </w:r>
            <w:r w:rsidRPr="00795B96">
              <w:rPr>
                <w:rFonts w:ascii="Times New Roman" w:hAnsi="Times New Roman"/>
              </w:rPr>
              <w:t>«Что значит быть хорошим сыном или дочерью?»</w:t>
            </w:r>
            <w:r w:rsidRPr="00795B96">
              <w:rPr>
                <w:rFonts w:ascii="Times New Roman" w:hAnsi="Times New Roman"/>
              </w:rPr>
              <w:tab/>
            </w:r>
          </w:p>
          <w:p w:rsidR="00332273" w:rsidRPr="00795B96" w:rsidP="003A57BD">
            <w:pPr>
              <w:spacing w:after="0" w:line="240" w:lineRule="auto"/>
              <w:jc w:val="both"/>
              <w:rPr>
                <w:rFonts w:ascii="Times New Roman" w:hAnsi="Times New Roman"/>
                <w:b/>
              </w:rPr>
            </w:pPr>
          </w:p>
        </w:tc>
        <w:tc>
          <w:tcPr>
            <w:tcW w:w="3087" w:type="dxa"/>
          </w:tcPr>
          <w:p w:rsidR="00332273" w:rsidRPr="00795B96" w:rsidP="003A57BD">
            <w:pPr>
              <w:spacing w:after="0" w:line="240" w:lineRule="auto"/>
              <w:jc w:val="both"/>
              <w:rPr>
                <w:rFonts w:ascii="Times New Roman" w:hAnsi="Times New Roman"/>
              </w:rPr>
            </w:pPr>
            <w:r w:rsidRPr="00795B96">
              <w:rPr>
                <w:rFonts w:ascii="Times New Roman" w:hAnsi="Times New Roman"/>
              </w:rPr>
              <w:t>Ролевая игра «В гостях и дома…»;</w:t>
            </w:r>
          </w:p>
          <w:p w:rsidR="00332273" w:rsidRPr="00795B96" w:rsidP="003A57BD">
            <w:pPr>
              <w:spacing w:after="0" w:line="240" w:lineRule="auto"/>
              <w:jc w:val="both"/>
              <w:rPr>
                <w:rFonts w:ascii="Times New Roman" w:hAnsi="Times New Roman"/>
              </w:rPr>
            </w:pPr>
          </w:p>
          <w:p w:rsidR="00332273" w:rsidRPr="00795B96" w:rsidP="003A57BD">
            <w:pPr>
              <w:spacing w:after="0" w:line="240" w:lineRule="auto"/>
              <w:jc w:val="both"/>
              <w:rPr>
                <w:rFonts w:ascii="Times New Roman" w:hAnsi="Times New Roman"/>
              </w:rPr>
            </w:pPr>
            <w:r w:rsidRPr="00795B96">
              <w:rPr>
                <w:rFonts w:ascii="Times New Roman" w:hAnsi="Times New Roman"/>
              </w:rPr>
              <w:t>Выпуск классной г</w:t>
            </w:r>
            <w:r w:rsidR="002D50CE">
              <w:rPr>
                <w:rFonts w:ascii="Times New Roman" w:hAnsi="Times New Roman"/>
              </w:rPr>
              <w:t>азеты «Веселые путешественники»</w:t>
            </w:r>
          </w:p>
        </w:tc>
        <w:tc>
          <w:tcPr>
            <w:tcW w:w="3087" w:type="dxa"/>
          </w:tcPr>
          <w:p w:rsidR="00332273" w:rsidRPr="00795B96" w:rsidP="003A57BD">
            <w:pPr>
              <w:spacing w:after="0" w:line="240" w:lineRule="auto"/>
              <w:jc w:val="both"/>
              <w:rPr>
                <w:rFonts w:ascii="Times New Roman" w:hAnsi="Times New Roman"/>
              </w:rPr>
            </w:pPr>
            <w:r w:rsidRPr="00795B96">
              <w:rPr>
                <w:rFonts w:ascii="Times New Roman" w:hAnsi="Times New Roman"/>
              </w:rPr>
              <w:t>Беседа «Национальные традиции в моей семье»</w:t>
            </w:r>
          </w:p>
          <w:p w:rsidR="00332273" w:rsidRPr="00795B96" w:rsidP="003A57BD">
            <w:pPr>
              <w:spacing w:after="0" w:line="240" w:lineRule="auto"/>
              <w:jc w:val="both"/>
              <w:rPr>
                <w:rFonts w:ascii="Times New Roman" w:hAnsi="Times New Roman"/>
              </w:rPr>
            </w:pPr>
          </w:p>
          <w:p w:rsidR="00332273" w:rsidRPr="00795B96" w:rsidP="003A57BD">
            <w:pPr>
              <w:spacing w:after="0" w:line="240" w:lineRule="auto"/>
              <w:jc w:val="both"/>
              <w:rPr>
                <w:rFonts w:ascii="Times New Roman" w:hAnsi="Times New Roman"/>
                <w:b/>
              </w:rPr>
            </w:pPr>
          </w:p>
        </w:tc>
      </w:tr>
      <w:tr w:rsidTr="003A57BD">
        <w:tblPrEx>
          <w:tblW w:w="0" w:type="auto"/>
          <w:tblLook w:val="01E0"/>
        </w:tblPrEx>
        <w:tc>
          <w:tcPr>
            <w:tcW w:w="1728" w:type="dxa"/>
          </w:tcPr>
          <w:p w:rsidR="00332273" w:rsidRPr="00795B96" w:rsidP="003A57BD">
            <w:pPr>
              <w:spacing w:after="0" w:line="240" w:lineRule="auto"/>
              <w:jc w:val="both"/>
              <w:rPr>
                <w:rFonts w:ascii="Times New Roman" w:hAnsi="Times New Roman"/>
              </w:rPr>
            </w:pPr>
            <w:r w:rsidRPr="00795B96">
              <w:rPr>
                <w:rFonts w:ascii="Times New Roman" w:hAnsi="Times New Roman"/>
              </w:rPr>
              <w:t>Ноябрь</w:t>
            </w:r>
            <w:r w:rsidRPr="00795B96">
              <w:rPr>
                <w:rFonts w:ascii="Times New Roman" w:hAnsi="Times New Roman"/>
              </w:rPr>
              <w:tab/>
            </w:r>
          </w:p>
          <w:p w:rsidR="00332273" w:rsidRPr="00795B96" w:rsidP="003A57BD">
            <w:pPr>
              <w:spacing w:after="0" w:line="240" w:lineRule="auto"/>
              <w:jc w:val="both"/>
              <w:rPr>
                <w:rFonts w:ascii="Times New Roman" w:hAnsi="Times New Roman"/>
                <w:b/>
              </w:rPr>
            </w:pPr>
          </w:p>
        </w:tc>
        <w:tc>
          <w:tcPr>
            <w:tcW w:w="3086" w:type="dxa"/>
          </w:tcPr>
          <w:p w:rsidR="00332273" w:rsidRPr="00795B96" w:rsidP="003A57BD">
            <w:pPr>
              <w:spacing w:after="0" w:line="240" w:lineRule="auto"/>
              <w:jc w:val="both"/>
              <w:rPr>
                <w:rFonts w:ascii="Times New Roman" w:hAnsi="Times New Roman"/>
              </w:rPr>
            </w:pPr>
            <w:r w:rsidRPr="00795B96">
              <w:rPr>
                <w:rFonts w:ascii="Times New Roman" w:hAnsi="Times New Roman"/>
              </w:rPr>
              <w:t>Классный час «Прост</w:t>
            </w:r>
            <w:r w:rsidR="002D50CE">
              <w:rPr>
                <w:rFonts w:ascii="Times New Roman" w:hAnsi="Times New Roman"/>
              </w:rPr>
              <w:t>ые истории человеческой дружбы</w:t>
            </w:r>
          </w:p>
        </w:tc>
        <w:tc>
          <w:tcPr>
            <w:tcW w:w="3087" w:type="dxa"/>
          </w:tcPr>
          <w:p w:rsidR="00332273" w:rsidRPr="00795B96" w:rsidP="003A57BD">
            <w:pPr>
              <w:spacing w:after="0" w:line="240" w:lineRule="auto"/>
              <w:jc w:val="both"/>
              <w:rPr>
                <w:rFonts w:ascii="Times New Roman" w:hAnsi="Times New Roman"/>
              </w:rPr>
            </w:pPr>
            <w:r w:rsidRPr="00795B96">
              <w:rPr>
                <w:rFonts w:ascii="Times New Roman" w:hAnsi="Times New Roman"/>
              </w:rPr>
              <w:t>Тренинг «Идеалы и</w:t>
            </w:r>
          </w:p>
          <w:p w:rsidR="00332273" w:rsidRPr="00795B96" w:rsidP="003A57BD">
            <w:pPr>
              <w:spacing w:after="0" w:line="240" w:lineRule="auto"/>
              <w:jc w:val="both"/>
              <w:rPr>
                <w:rFonts w:ascii="Times New Roman" w:hAnsi="Times New Roman"/>
              </w:rPr>
            </w:pPr>
            <w:r w:rsidRPr="00795B96">
              <w:rPr>
                <w:rFonts w:ascii="Times New Roman" w:hAnsi="Times New Roman"/>
              </w:rPr>
              <w:t xml:space="preserve"> </w:t>
            </w:r>
            <w:r w:rsidRPr="00795B96">
              <w:rPr>
                <w:rFonts w:ascii="Times New Roman" w:hAnsi="Times New Roman"/>
              </w:rPr>
              <w:t>антиидеалы</w:t>
            </w:r>
            <w:r w:rsidRPr="00795B96">
              <w:rPr>
                <w:rFonts w:ascii="Times New Roman" w:hAnsi="Times New Roman"/>
              </w:rPr>
              <w:t>»</w:t>
            </w:r>
            <w:r w:rsidRPr="00795B96">
              <w:rPr>
                <w:rFonts w:ascii="Times New Roman" w:hAnsi="Times New Roman"/>
              </w:rPr>
              <w:tab/>
            </w:r>
          </w:p>
          <w:p w:rsidR="00332273" w:rsidRPr="00795B96" w:rsidP="003A57BD">
            <w:pPr>
              <w:spacing w:after="0" w:line="240" w:lineRule="auto"/>
              <w:jc w:val="both"/>
              <w:rPr>
                <w:rFonts w:ascii="Times New Roman" w:hAnsi="Times New Roman"/>
                <w:b/>
              </w:rPr>
            </w:pPr>
          </w:p>
        </w:tc>
        <w:tc>
          <w:tcPr>
            <w:tcW w:w="3087" w:type="dxa"/>
          </w:tcPr>
          <w:p w:rsidR="00332273" w:rsidRPr="00795B96" w:rsidP="003A57BD">
            <w:pPr>
              <w:spacing w:after="0" w:line="240" w:lineRule="auto"/>
              <w:jc w:val="both"/>
              <w:rPr>
                <w:rFonts w:ascii="Times New Roman" w:hAnsi="Times New Roman"/>
                <w:b/>
              </w:rPr>
            </w:pPr>
          </w:p>
        </w:tc>
      </w:tr>
      <w:tr w:rsidTr="003A57BD">
        <w:tblPrEx>
          <w:tblW w:w="0" w:type="auto"/>
          <w:tblLook w:val="01E0"/>
        </w:tblPrEx>
        <w:tc>
          <w:tcPr>
            <w:tcW w:w="1728" w:type="dxa"/>
          </w:tcPr>
          <w:p w:rsidR="00332273" w:rsidRPr="00795B96" w:rsidP="003A57BD">
            <w:pPr>
              <w:spacing w:after="0" w:line="240" w:lineRule="auto"/>
              <w:jc w:val="both"/>
              <w:rPr>
                <w:rFonts w:ascii="Times New Roman" w:hAnsi="Times New Roman"/>
              </w:rPr>
            </w:pPr>
            <w:r w:rsidRPr="00795B96">
              <w:rPr>
                <w:rFonts w:ascii="Times New Roman" w:hAnsi="Times New Roman"/>
              </w:rPr>
              <w:t>Декабрь</w:t>
            </w:r>
            <w:r w:rsidRPr="00795B96">
              <w:rPr>
                <w:rFonts w:ascii="Times New Roman" w:hAnsi="Times New Roman"/>
              </w:rPr>
              <w:tab/>
            </w:r>
          </w:p>
          <w:p w:rsidR="00332273" w:rsidRPr="00795B96" w:rsidP="003A57BD">
            <w:pPr>
              <w:spacing w:after="0" w:line="240" w:lineRule="auto"/>
              <w:jc w:val="both"/>
              <w:rPr>
                <w:rFonts w:ascii="Times New Roman" w:hAnsi="Times New Roman"/>
                <w:b/>
              </w:rPr>
            </w:pPr>
          </w:p>
        </w:tc>
        <w:tc>
          <w:tcPr>
            <w:tcW w:w="3086" w:type="dxa"/>
          </w:tcPr>
          <w:p w:rsidR="00332273" w:rsidRPr="00795B96" w:rsidP="003A57BD">
            <w:pPr>
              <w:spacing w:after="0" w:line="240" w:lineRule="auto"/>
              <w:jc w:val="both"/>
              <w:rPr>
                <w:rFonts w:ascii="Times New Roman" w:hAnsi="Times New Roman"/>
              </w:rPr>
            </w:pPr>
            <w:r w:rsidRPr="00795B96">
              <w:rPr>
                <w:rFonts w:ascii="Times New Roman" w:hAnsi="Times New Roman"/>
              </w:rPr>
              <w:t>Этическая бесед</w:t>
            </w:r>
            <w:r w:rsidR="002D50CE">
              <w:rPr>
                <w:rFonts w:ascii="Times New Roman" w:hAnsi="Times New Roman"/>
              </w:rPr>
              <w:t>а «Не бойся доброты, не бойся…»</w:t>
            </w:r>
          </w:p>
        </w:tc>
        <w:tc>
          <w:tcPr>
            <w:tcW w:w="3087" w:type="dxa"/>
          </w:tcPr>
          <w:p w:rsidR="00332273" w:rsidRPr="00795B96" w:rsidP="003A57BD">
            <w:pPr>
              <w:spacing w:after="0" w:line="240" w:lineRule="auto"/>
              <w:jc w:val="both"/>
              <w:rPr>
                <w:rFonts w:ascii="Times New Roman" w:hAnsi="Times New Roman"/>
              </w:rPr>
            </w:pPr>
            <w:r w:rsidRPr="00795B96">
              <w:rPr>
                <w:rFonts w:ascii="Times New Roman" w:hAnsi="Times New Roman"/>
              </w:rPr>
              <w:t>Турнир «Знатоки этикета»</w:t>
            </w:r>
            <w:r w:rsidRPr="00795B96">
              <w:rPr>
                <w:rFonts w:ascii="Times New Roman" w:hAnsi="Times New Roman"/>
              </w:rPr>
              <w:tab/>
            </w:r>
          </w:p>
          <w:p w:rsidR="00332273" w:rsidRPr="00795B96" w:rsidP="003A57BD">
            <w:pPr>
              <w:spacing w:after="0" w:line="240" w:lineRule="auto"/>
              <w:jc w:val="both"/>
              <w:rPr>
                <w:rFonts w:ascii="Times New Roman" w:hAnsi="Times New Roman"/>
                <w:b/>
              </w:rPr>
            </w:pPr>
          </w:p>
        </w:tc>
        <w:tc>
          <w:tcPr>
            <w:tcW w:w="3087" w:type="dxa"/>
          </w:tcPr>
          <w:p w:rsidR="00332273" w:rsidRPr="00795B96" w:rsidP="003A57BD">
            <w:pPr>
              <w:spacing w:after="0" w:line="240" w:lineRule="auto"/>
              <w:jc w:val="both"/>
              <w:rPr>
                <w:rFonts w:ascii="Times New Roman" w:hAnsi="Times New Roman"/>
              </w:rPr>
            </w:pPr>
            <w:r w:rsidRPr="00795B96">
              <w:rPr>
                <w:rFonts w:ascii="Times New Roman" w:hAnsi="Times New Roman"/>
              </w:rPr>
              <w:t>Родительское собрание «Эмоции и чувства в разговоре с подростком»</w:t>
            </w:r>
          </w:p>
        </w:tc>
      </w:tr>
      <w:tr w:rsidTr="003A57BD">
        <w:tblPrEx>
          <w:tblW w:w="0" w:type="auto"/>
          <w:tblLook w:val="01E0"/>
        </w:tblPrEx>
        <w:tc>
          <w:tcPr>
            <w:tcW w:w="1728" w:type="dxa"/>
          </w:tcPr>
          <w:p w:rsidR="00332273" w:rsidRPr="00795B96" w:rsidP="003A57BD">
            <w:pPr>
              <w:spacing w:after="0" w:line="240" w:lineRule="auto"/>
              <w:jc w:val="both"/>
              <w:rPr>
                <w:rFonts w:ascii="Times New Roman" w:hAnsi="Times New Roman"/>
              </w:rPr>
            </w:pPr>
            <w:r w:rsidRPr="00795B96">
              <w:rPr>
                <w:rFonts w:ascii="Times New Roman" w:hAnsi="Times New Roman"/>
              </w:rPr>
              <w:t>Январь</w:t>
            </w:r>
            <w:r w:rsidRPr="00795B96">
              <w:rPr>
                <w:rFonts w:ascii="Times New Roman" w:hAnsi="Times New Roman"/>
              </w:rPr>
              <w:tab/>
            </w:r>
          </w:p>
          <w:p w:rsidR="00332273" w:rsidRPr="00795B96" w:rsidP="003A57BD">
            <w:pPr>
              <w:spacing w:after="0" w:line="240" w:lineRule="auto"/>
              <w:jc w:val="both"/>
              <w:rPr>
                <w:rFonts w:ascii="Times New Roman" w:hAnsi="Times New Roman"/>
                <w:b/>
              </w:rPr>
            </w:pPr>
          </w:p>
        </w:tc>
        <w:tc>
          <w:tcPr>
            <w:tcW w:w="3086" w:type="dxa"/>
          </w:tcPr>
          <w:p w:rsidR="00332273" w:rsidRPr="00795B96" w:rsidP="003A57BD">
            <w:pPr>
              <w:spacing w:after="0" w:line="240" w:lineRule="auto"/>
              <w:jc w:val="both"/>
              <w:rPr>
                <w:rFonts w:ascii="Times New Roman" w:hAnsi="Times New Roman"/>
              </w:rPr>
            </w:pPr>
            <w:r w:rsidRPr="00795B96">
              <w:rPr>
                <w:rFonts w:ascii="Times New Roman" w:hAnsi="Times New Roman"/>
              </w:rPr>
              <w:t>Беседа «В дружбе - сила»</w:t>
            </w:r>
            <w:r w:rsidRPr="00795B96">
              <w:rPr>
                <w:rFonts w:ascii="Times New Roman" w:hAnsi="Times New Roman"/>
              </w:rPr>
              <w:tab/>
            </w:r>
          </w:p>
          <w:p w:rsidR="00332273" w:rsidRPr="00795B96" w:rsidP="003A57BD">
            <w:pPr>
              <w:spacing w:after="0" w:line="240" w:lineRule="auto"/>
              <w:jc w:val="both"/>
              <w:rPr>
                <w:rFonts w:ascii="Times New Roman" w:hAnsi="Times New Roman"/>
                <w:b/>
              </w:rPr>
            </w:pPr>
          </w:p>
        </w:tc>
        <w:tc>
          <w:tcPr>
            <w:tcW w:w="3087" w:type="dxa"/>
          </w:tcPr>
          <w:p w:rsidR="00332273" w:rsidRPr="00795B96" w:rsidP="003A57BD">
            <w:pPr>
              <w:spacing w:after="0" w:line="240" w:lineRule="auto"/>
              <w:jc w:val="both"/>
              <w:rPr>
                <w:rFonts w:ascii="Times New Roman" w:hAnsi="Times New Roman"/>
              </w:rPr>
            </w:pPr>
            <w:r w:rsidRPr="00795B96">
              <w:rPr>
                <w:rFonts w:ascii="Times New Roman" w:hAnsi="Times New Roman"/>
              </w:rPr>
              <w:t>Практикум «Если друг оказался вдруг…»;</w:t>
            </w:r>
          </w:p>
        </w:tc>
        <w:tc>
          <w:tcPr>
            <w:tcW w:w="3087" w:type="dxa"/>
          </w:tcPr>
          <w:p w:rsidR="00332273" w:rsidRPr="00795B96" w:rsidP="003A57BD">
            <w:pPr>
              <w:spacing w:after="0" w:line="240" w:lineRule="auto"/>
              <w:jc w:val="both"/>
              <w:rPr>
                <w:rFonts w:ascii="Times New Roman" w:hAnsi="Times New Roman"/>
                <w:b/>
              </w:rPr>
            </w:pPr>
            <w:r w:rsidRPr="00795B96">
              <w:rPr>
                <w:rFonts w:ascii="Times New Roman" w:hAnsi="Times New Roman"/>
              </w:rPr>
              <w:t>Операция «Праздничный сюрприз»</w:t>
            </w:r>
          </w:p>
        </w:tc>
      </w:tr>
      <w:tr w:rsidTr="003A57BD">
        <w:tblPrEx>
          <w:tblW w:w="0" w:type="auto"/>
          <w:tblLook w:val="01E0"/>
        </w:tblPrEx>
        <w:tc>
          <w:tcPr>
            <w:tcW w:w="1728" w:type="dxa"/>
          </w:tcPr>
          <w:p w:rsidR="00332273" w:rsidRPr="00795B96" w:rsidP="003A57BD">
            <w:pPr>
              <w:spacing w:after="0" w:line="240" w:lineRule="auto"/>
              <w:jc w:val="both"/>
              <w:rPr>
                <w:rFonts w:ascii="Times New Roman" w:hAnsi="Times New Roman"/>
              </w:rPr>
            </w:pPr>
            <w:r w:rsidRPr="00795B96">
              <w:rPr>
                <w:rFonts w:ascii="Times New Roman" w:hAnsi="Times New Roman"/>
              </w:rPr>
              <w:t>Февраль</w:t>
            </w:r>
            <w:r w:rsidRPr="00795B96">
              <w:rPr>
                <w:rFonts w:ascii="Times New Roman" w:hAnsi="Times New Roman"/>
              </w:rPr>
              <w:tab/>
            </w:r>
          </w:p>
          <w:p w:rsidR="00332273" w:rsidRPr="00795B96" w:rsidP="003A57BD">
            <w:pPr>
              <w:spacing w:after="0" w:line="240" w:lineRule="auto"/>
              <w:jc w:val="both"/>
              <w:rPr>
                <w:rFonts w:ascii="Times New Roman" w:hAnsi="Times New Roman"/>
                <w:b/>
              </w:rPr>
            </w:pPr>
          </w:p>
        </w:tc>
        <w:tc>
          <w:tcPr>
            <w:tcW w:w="3086" w:type="dxa"/>
          </w:tcPr>
          <w:p w:rsidR="00332273" w:rsidRPr="00795B96" w:rsidP="003A57BD">
            <w:pPr>
              <w:spacing w:after="0" w:line="240" w:lineRule="auto"/>
              <w:jc w:val="both"/>
              <w:rPr>
                <w:rFonts w:ascii="Times New Roman" w:hAnsi="Times New Roman"/>
                <w:b/>
              </w:rPr>
            </w:pPr>
            <w:r w:rsidRPr="00795B96">
              <w:rPr>
                <w:rFonts w:ascii="Times New Roman" w:hAnsi="Times New Roman"/>
              </w:rPr>
              <w:t>Беседа «О вкусах н</w:t>
            </w:r>
            <w:r w:rsidR="002D50CE">
              <w:rPr>
                <w:rFonts w:ascii="Times New Roman" w:hAnsi="Times New Roman"/>
              </w:rPr>
              <w:t>е спорят, о манерах надо знать»</w:t>
            </w:r>
          </w:p>
        </w:tc>
        <w:tc>
          <w:tcPr>
            <w:tcW w:w="3087" w:type="dxa"/>
          </w:tcPr>
          <w:p w:rsidR="00332273" w:rsidRPr="00795B96" w:rsidP="003A57BD">
            <w:pPr>
              <w:spacing w:after="0" w:line="240" w:lineRule="auto"/>
              <w:jc w:val="both"/>
              <w:rPr>
                <w:rFonts w:ascii="Times New Roman" w:hAnsi="Times New Roman"/>
                <w:b/>
              </w:rPr>
            </w:pPr>
            <w:r w:rsidRPr="00795B96">
              <w:rPr>
                <w:rFonts w:ascii="Times New Roman" w:hAnsi="Times New Roman"/>
              </w:rPr>
              <w:t>Практикум «Беды невежества»</w:t>
            </w:r>
          </w:p>
        </w:tc>
        <w:tc>
          <w:tcPr>
            <w:tcW w:w="3087" w:type="dxa"/>
          </w:tcPr>
          <w:p w:rsidR="00332273" w:rsidRPr="00795B96" w:rsidP="003A57BD">
            <w:pPr>
              <w:spacing w:after="0" w:line="240" w:lineRule="auto"/>
              <w:jc w:val="both"/>
              <w:rPr>
                <w:rFonts w:ascii="Times New Roman" w:hAnsi="Times New Roman"/>
              </w:rPr>
            </w:pPr>
            <w:r w:rsidRPr="00795B96">
              <w:rPr>
                <w:rFonts w:ascii="Times New Roman" w:hAnsi="Times New Roman"/>
              </w:rPr>
              <w:t>Выпуск бюллетеня «Школа для родителей»</w:t>
            </w:r>
          </w:p>
          <w:p w:rsidR="00332273" w:rsidRPr="00795B96" w:rsidP="003A57BD">
            <w:pPr>
              <w:spacing w:after="0" w:line="240" w:lineRule="auto"/>
              <w:jc w:val="both"/>
              <w:rPr>
                <w:rFonts w:ascii="Times New Roman" w:hAnsi="Times New Roman"/>
                <w:b/>
              </w:rPr>
            </w:pPr>
          </w:p>
        </w:tc>
      </w:tr>
      <w:tr w:rsidTr="003A57BD">
        <w:tblPrEx>
          <w:tblW w:w="0" w:type="auto"/>
          <w:tblLook w:val="01E0"/>
        </w:tblPrEx>
        <w:tc>
          <w:tcPr>
            <w:tcW w:w="1728" w:type="dxa"/>
          </w:tcPr>
          <w:p w:rsidR="00332273" w:rsidRPr="00795B96" w:rsidP="003A57BD">
            <w:pPr>
              <w:spacing w:after="0" w:line="240" w:lineRule="auto"/>
              <w:jc w:val="both"/>
              <w:rPr>
                <w:rFonts w:ascii="Times New Roman" w:hAnsi="Times New Roman"/>
              </w:rPr>
            </w:pPr>
            <w:r w:rsidRPr="00795B96">
              <w:rPr>
                <w:rFonts w:ascii="Times New Roman" w:hAnsi="Times New Roman"/>
              </w:rPr>
              <w:t>Март</w:t>
            </w:r>
            <w:r w:rsidRPr="00795B96">
              <w:rPr>
                <w:rFonts w:ascii="Times New Roman" w:hAnsi="Times New Roman"/>
              </w:rPr>
              <w:tab/>
            </w:r>
          </w:p>
          <w:p w:rsidR="00332273" w:rsidRPr="00795B96" w:rsidP="003A57BD">
            <w:pPr>
              <w:spacing w:after="0" w:line="240" w:lineRule="auto"/>
              <w:jc w:val="both"/>
              <w:rPr>
                <w:rFonts w:ascii="Times New Roman" w:hAnsi="Times New Roman"/>
                <w:b/>
              </w:rPr>
            </w:pPr>
          </w:p>
        </w:tc>
        <w:tc>
          <w:tcPr>
            <w:tcW w:w="3086" w:type="dxa"/>
          </w:tcPr>
          <w:p w:rsidR="00332273" w:rsidRPr="00795B96" w:rsidP="003A57BD">
            <w:pPr>
              <w:spacing w:after="0" w:line="240" w:lineRule="auto"/>
              <w:jc w:val="both"/>
              <w:rPr>
                <w:rFonts w:ascii="Times New Roman" w:hAnsi="Times New Roman"/>
                <w:b/>
              </w:rPr>
            </w:pPr>
            <w:r w:rsidRPr="00795B96">
              <w:rPr>
                <w:rFonts w:ascii="Times New Roman" w:hAnsi="Times New Roman"/>
              </w:rPr>
              <w:t>Диспут «Современно ли чувство «любовь»?»</w:t>
            </w:r>
          </w:p>
        </w:tc>
        <w:tc>
          <w:tcPr>
            <w:tcW w:w="3087" w:type="dxa"/>
          </w:tcPr>
          <w:p w:rsidR="00332273" w:rsidRPr="00795B96" w:rsidP="003A57BD">
            <w:pPr>
              <w:spacing w:after="0" w:line="240" w:lineRule="auto"/>
              <w:jc w:val="both"/>
              <w:rPr>
                <w:rFonts w:ascii="Times New Roman" w:hAnsi="Times New Roman"/>
              </w:rPr>
            </w:pPr>
            <w:r w:rsidRPr="00795B96">
              <w:rPr>
                <w:rFonts w:ascii="Times New Roman" w:hAnsi="Times New Roman"/>
              </w:rPr>
              <w:t>Игровая программа «Признание в любви»</w:t>
            </w:r>
          </w:p>
        </w:tc>
        <w:tc>
          <w:tcPr>
            <w:tcW w:w="3087" w:type="dxa"/>
          </w:tcPr>
          <w:p w:rsidR="00332273" w:rsidRPr="00795B96" w:rsidP="003A57BD">
            <w:pPr>
              <w:spacing w:after="0" w:line="240" w:lineRule="auto"/>
              <w:jc w:val="both"/>
              <w:rPr>
                <w:rFonts w:ascii="Times New Roman" w:hAnsi="Times New Roman"/>
              </w:rPr>
            </w:pPr>
            <w:r w:rsidRPr="00795B96">
              <w:rPr>
                <w:rFonts w:ascii="Times New Roman" w:hAnsi="Times New Roman"/>
              </w:rPr>
              <w:t>Родительское собрание «В семье - выпускник»</w:t>
            </w:r>
          </w:p>
        </w:tc>
      </w:tr>
      <w:tr w:rsidTr="003A57BD">
        <w:tblPrEx>
          <w:tblW w:w="0" w:type="auto"/>
          <w:tblLook w:val="01E0"/>
        </w:tblPrEx>
        <w:tc>
          <w:tcPr>
            <w:tcW w:w="1728" w:type="dxa"/>
          </w:tcPr>
          <w:p w:rsidR="00332273" w:rsidRPr="00795B96" w:rsidP="003A57BD">
            <w:pPr>
              <w:spacing w:after="0" w:line="240" w:lineRule="auto"/>
              <w:jc w:val="both"/>
              <w:rPr>
                <w:rFonts w:ascii="Times New Roman" w:hAnsi="Times New Roman"/>
              </w:rPr>
            </w:pPr>
            <w:r w:rsidRPr="00795B96">
              <w:rPr>
                <w:rFonts w:ascii="Times New Roman" w:hAnsi="Times New Roman"/>
              </w:rPr>
              <w:t>Апрель</w:t>
            </w:r>
            <w:r w:rsidRPr="00795B96">
              <w:rPr>
                <w:rFonts w:ascii="Times New Roman" w:hAnsi="Times New Roman"/>
              </w:rPr>
              <w:tab/>
            </w:r>
          </w:p>
          <w:p w:rsidR="00332273" w:rsidRPr="00795B96" w:rsidP="003A57BD">
            <w:pPr>
              <w:spacing w:after="0" w:line="240" w:lineRule="auto"/>
              <w:jc w:val="both"/>
              <w:rPr>
                <w:rFonts w:ascii="Times New Roman" w:hAnsi="Times New Roman"/>
                <w:b/>
              </w:rPr>
            </w:pPr>
          </w:p>
        </w:tc>
        <w:tc>
          <w:tcPr>
            <w:tcW w:w="3086" w:type="dxa"/>
          </w:tcPr>
          <w:p w:rsidR="00332273" w:rsidRPr="00795B96" w:rsidP="003A57BD">
            <w:pPr>
              <w:spacing w:after="0" w:line="240" w:lineRule="auto"/>
              <w:jc w:val="both"/>
              <w:rPr>
                <w:rFonts w:ascii="Times New Roman" w:hAnsi="Times New Roman"/>
              </w:rPr>
            </w:pPr>
            <w:r w:rsidRPr="00795B96">
              <w:rPr>
                <w:rFonts w:ascii="Times New Roman" w:hAnsi="Times New Roman"/>
              </w:rPr>
              <w:t xml:space="preserve">Классный час «Профессии </w:t>
            </w:r>
            <w:r w:rsidRPr="00795B96">
              <w:rPr>
                <w:rFonts w:ascii="Times New Roman" w:hAnsi="Times New Roman"/>
              </w:rPr>
              <w:t>милосердия и добра»</w:t>
            </w:r>
          </w:p>
          <w:p w:rsidR="00332273" w:rsidRPr="00795B96" w:rsidP="003A57BD">
            <w:pPr>
              <w:spacing w:after="0" w:line="240" w:lineRule="auto"/>
              <w:jc w:val="both"/>
              <w:rPr>
                <w:rFonts w:ascii="Times New Roman" w:hAnsi="Times New Roman"/>
                <w:b/>
              </w:rPr>
            </w:pPr>
          </w:p>
        </w:tc>
        <w:tc>
          <w:tcPr>
            <w:tcW w:w="3087" w:type="dxa"/>
          </w:tcPr>
          <w:p w:rsidR="00332273" w:rsidRPr="00795B96" w:rsidP="003A57BD">
            <w:pPr>
              <w:spacing w:after="0" w:line="240" w:lineRule="auto"/>
              <w:jc w:val="both"/>
              <w:rPr>
                <w:rFonts w:ascii="Times New Roman" w:hAnsi="Times New Roman"/>
              </w:rPr>
            </w:pPr>
            <w:r w:rsidRPr="00795B96">
              <w:rPr>
                <w:rFonts w:ascii="Times New Roman" w:hAnsi="Times New Roman"/>
              </w:rPr>
              <w:t xml:space="preserve">Литературно- музыкальный </w:t>
            </w:r>
            <w:r w:rsidRPr="00795B96">
              <w:rPr>
                <w:rFonts w:ascii="Times New Roman" w:hAnsi="Times New Roman"/>
              </w:rPr>
              <w:t>праздник «Всему начало- любовь…»</w:t>
            </w:r>
          </w:p>
        </w:tc>
        <w:tc>
          <w:tcPr>
            <w:tcW w:w="3087" w:type="dxa"/>
          </w:tcPr>
          <w:p w:rsidR="00332273" w:rsidRPr="00795B96" w:rsidP="003A57BD">
            <w:pPr>
              <w:spacing w:after="0" w:line="240" w:lineRule="auto"/>
              <w:jc w:val="both"/>
              <w:rPr>
                <w:rFonts w:ascii="Times New Roman" w:hAnsi="Times New Roman"/>
                <w:b/>
              </w:rPr>
            </w:pPr>
          </w:p>
        </w:tc>
      </w:tr>
      <w:tr w:rsidTr="003A57BD">
        <w:tblPrEx>
          <w:tblW w:w="0" w:type="auto"/>
          <w:tblLook w:val="01E0"/>
        </w:tblPrEx>
        <w:tc>
          <w:tcPr>
            <w:tcW w:w="1728" w:type="dxa"/>
          </w:tcPr>
          <w:p w:rsidR="00332273" w:rsidRPr="00795B96" w:rsidP="003A57BD">
            <w:pPr>
              <w:spacing w:after="0" w:line="240" w:lineRule="auto"/>
              <w:jc w:val="both"/>
              <w:rPr>
                <w:rFonts w:ascii="Times New Roman" w:hAnsi="Times New Roman"/>
              </w:rPr>
            </w:pPr>
            <w:r w:rsidRPr="00795B96">
              <w:rPr>
                <w:rFonts w:ascii="Times New Roman" w:hAnsi="Times New Roman"/>
              </w:rPr>
              <w:t>Май</w:t>
            </w:r>
            <w:r w:rsidRPr="00795B96">
              <w:rPr>
                <w:rFonts w:ascii="Times New Roman" w:hAnsi="Times New Roman"/>
              </w:rPr>
              <w:tab/>
            </w:r>
          </w:p>
          <w:p w:rsidR="00332273" w:rsidRPr="00795B96" w:rsidP="003A57BD">
            <w:pPr>
              <w:spacing w:after="0" w:line="240" w:lineRule="auto"/>
              <w:jc w:val="both"/>
              <w:rPr>
                <w:rFonts w:ascii="Times New Roman" w:hAnsi="Times New Roman"/>
                <w:b/>
              </w:rPr>
            </w:pPr>
          </w:p>
        </w:tc>
        <w:tc>
          <w:tcPr>
            <w:tcW w:w="3086" w:type="dxa"/>
          </w:tcPr>
          <w:p w:rsidR="00332273" w:rsidRPr="00795B96" w:rsidP="003A57BD">
            <w:pPr>
              <w:spacing w:after="0" w:line="240" w:lineRule="auto"/>
              <w:jc w:val="both"/>
              <w:rPr>
                <w:rFonts w:ascii="Times New Roman" w:hAnsi="Times New Roman"/>
                <w:b/>
              </w:rPr>
            </w:pPr>
            <w:r w:rsidRPr="00795B96">
              <w:rPr>
                <w:rFonts w:ascii="Times New Roman" w:hAnsi="Times New Roman"/>
              </w:rPr>
              <w:t>Презентация «Фильм о моем классе»</w:t>
            </w:r>
          </w:p>
        </w:tc>
        <w:tc>
          <w:tcPr>
            <w:tcW w:w="3087" w:type="dxa"/>
          </w:tcPr>
          <w:p w:rsidR="00332273" w:rsidRPr="00795B96" w:rsidP="003A57BD">
            <w:pPr>
              <w:spacing w:after="0" w:line="240" w:lineRule="auto"/>
              <w:jc w:val="both"/>
              <w:rPr>
                <w:rFonts w:ascii="Times New Roman" w:hAnsi="Times New Roman"/>
              </w:rPr>
            </w:pPr>
            <w:r w:rsidRPr="00795B96">
              <w:rPr>
                <w:rFonts w:ascii="Times New Roman" w:hAnsi="Times New Roman"/>
              </w:rPr>
              <w:t>Заочная экскурсия «Я через пять лет»</w:t>
            </w:r>
            <w:r w:rsidRPr="00795B96">
              <w:rPr>
                <w:rFonts w:ascii="Times New Roman" w:hAnsi="Times New Roman"/>
              </w:rPr>
              <w:tab/>
            </w:r>
          </w:p>
          <w:p w:rsidR="00332273" w:rsidRPr="00795B96" w:rsidP="003A57BD">
            <w:pPr>
              <w:spacing w:after="0" w:line="240" w:lineRule="auto"/>
              <w:jc w:val="both"/>
              <w:rPr>
                <w:rFonts w:ascii="Times New Roman" w:hAnsi="Times New Roman"/>
                <w:b/>
              </w:rPr>
            </w:pPr>
          </w:p>
        </w:tc>
        <w:tc>
          <w:tcPr>
            <w:tcW w:w="3087" w:type="dxa"/>
          </w:tcPr>
          <w:p w:rsidR="00332273" w:rsidRPr="00795B96" w:rsidP="003A57BD">
            <w:pPr>
              <w:spacing w:after="0" w:line="240" w:lineRule="auto"/>
              <w:jc w:val="both"/>
              <w:rPr>
                <w:rFonts w:ascii="Times New Roman" w:hAnsi="Times New Roman"/>
              </w:rPr>
            </w:pPr>
            <w:r w:rsidRPr="00795B96">
              <w:rPr>
                <w:rFonts w:ascii="Times New Roman" w:hAnsi="Times New Roman"/>
              </w:rPr>
              <w:t>Выпуск бюллетеня «Школа для родителей»</w:t>
            </w:r>
          </w:p>
          <w:p w:rsidR="00332273" w:rsidRPr="00795B96" w:rsidP="003A57BD">
            <w:pPr>
              <w:spacing w:after="0" w:line="240" w:lineRule="auto"/>
              <w:jc w:val="both"/>
              <w:rPr>
                <w:rFonts w:ascii="Times New Roman" w:hAnsi="Times New Roman"/>
                <w:b/>
              </w:rPr>
            </w:pPr>
          </w:p>
        </w:tc>
      </w:tr>
    </w:tbl>
    <w:p w:rsidR="00332273" w:rsidRPr="00795B96" w:rsidP="00332273">
      <w:pPr>
        <w:spacing w:after="0" w:line="240" w:lineRule="auto"/>
        <w:rPr>
          <w:rFonts w:ascii="Times New Roman" w:hAnsi="Times New Roman"/>
          <w:b/>
          <w:sz w:val="24"/>
          <w:szCs w:val="24"/>
        </w:rPr>
      </w:pPr>
    </w:p>
    <w:p w:rsidR="00332273" w:rsidP="00332273">
      <w:pPr>
        <w:spacing w:after="0" w:line="240" w:lineRule="auto"/>
        <w:jc w:val="center"/>
        <w:rPr>
          <w:rFonts w:ascii="Times New Roman" w:hAnsi="Times New Roman"/>
          <w:b/>
          <w:sz w:val="24"/>
          <w:szCs w:val="24"/>
        </w:rPr>
      </w:pPr>
      <w:r w:rsidRPr="00795B96">
        <w:rPr>
          <w:rFonts w:ascii="Times New Roman" w:hAnsi="Times New Roman"/>
          <w:b/>
          <w:sz w:val="24"/>
          <w:szCs w:val="24"/>
        </w:rPr>
        <w:t>Модуль 2</w:t>
      </w:r>
    </w:p>
    <w:p w:rsidR="00332273" w:rsidRPr="00795B96" w:rsidP="00332273">
      <w:pPr>
        <w:spacing w:after="0" w:line="240" w:lineRule="auto"/>
        <w:jc w:val="center"/>
        <w:rPr>
          <w:rFonts w:ascii="Times New Roman" w:hAnsi="Times New Roman"/>
          <w:b/>
          <w:sz w:val="24"/>
          <w:szCs w:val="24"/>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3"/>
        <w:gridCol w:w="2919"/>
        <w:gridCol w:w="2938"/>
        <w:gridCol w:w="2922"/>
      </w:tblGrid>
      <w:tr w:rsidTr="003A57B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728" w:type="dxa"/>
          </w:tcPr>
          <w:p w:rsidR="00332273" w:rsidRPr="00795B96" w:rsidP="003A57BD">
            <w:pPr>
              <w:spacing w:after="0" w:line="240" w:lineRule="auto"/>
              <w:jc w:val="both"/>
              <w:rPr>
                <w:rFonts w:ascii="Times New Roman" w:hAnsi="Times New Roman"/>
                <w:i/>
              </w:rPr>
            </w:pPr>
            <w:r w:rsidRPr="00795B96">
              <w:rPr>
                <w:rFonts w:ascii="Times New Roman" w:hAnsi="Times New Roman"/>
                <w:i/>
              </w:rPr>
              <w:t>Месяц</w:t>
            </w:r>
            <w:r w:rsidRPr="00795B96">
              <w:rPr>
                <w:rFonts w:ascii="Times New Roman" w:hAnsi="Times New Roman"/>
                <w:i/>
              </w:rPr>
              <w:tab/>
            </w:r>
          </w:p>
          <w:p w:rsidR="00332273" w:rsidRPr="00795B96" w:rsidP="003A57BD">
            <w:pPr>
              <w:spacing w:after="0" w:line="240" w:lineRule="auto"/>
              <w:jc w:val="both"/>
              <w:rPr>
                <w:rFonts w:ascii="Times New Roman" w:hAnsi="Times New Roman"/>
                <w:b/>
                <w:i/>
              </w:rPr>
            </w:pPr>
          </w:p>
        </w:tc>
        <w:tc>
          <w:tcPr>
            <w:tcW w:w="3086" w:type="dxa"/>
          </w:tcPr>
          <w:p w:rsidR="00332273" w:rsidRPr="00795B96" w:rsidP="003A57BD">
            <w:pPr>
              <w:spacing w:after="0" w:line="240" w:lineRule="auto"/>
              <w:jc w:val="both"/>
              <w:rPr>
                <w:rFonts w:ascii="Times New Roman" w:hAnsi="Times New Roman"/>
                <w:i/>
              </w:rPr>
            </w:pPr>
            <w:r w:rsidRPr="00795B96">
              <w:rPr>
                <w:rFonts w:ascii="Times New Roman" w:hAnsi="Times New Roman"/>
                <w:i/>
              </w:rPr>
              <w:t>Воспитательные</w:t>
            </w:r>
          </w:p>
          <w:p w:rsidR="00332273" w:rsidRPr="00795B96" w:rsidP="003A57BD">
            <w:pPr>
              <w:spacing w:after="0" w:line="240" w:lineRule="auto"/>
              <w:jc w:val="both"/>
              <w:rPr>
                <w:rFonts w:ascii="Times New Roman" w:hAnsi="Times New Roman"/>
                <w:i/>
              </w:rPr>
            </w:pPr>
            <w:r w:rsidRPr="00795B96">
              <w:rPr>
                <w:rFonts w:ascii="Times New Roman" w:hAnsi="Times New Roman"/>
                <w:i/>
              </w:rPr>
              <w:t xml:space="preserve"> мероприятия</w:t>
            </w:r>
            <w:r w:rsidRPr="00795B96">
              <w:rPr>
                <w:rFonts w:ascii="Times New Roman" w:hAnsi="Times New Roman"/>
                <w:i/>
              </w:rPr>
              <w:tab/>
            </w:r>
          </w:p>
        </w:tc>
        <w:tc>
          <w:tcPr>
            <w:tcW w:w="3087" w:type="dxa"/>
          </w:tcPr>
          <w:p w:rsidR="00332273" w:rsidRPr="00795B96" w:rsidP="003A57BD">
            <w:pPr>
              <w:spacing w:after="0" w:line="240" w:lineRule="auto"/>
              <w:jc w:val="both"/>
              <w:rPr>
                <w:rFonts w:ascii="Times New Roman" w:hAnsi="Times New Roman"/>
                <w:i/>
              </w:rPr>
            </w:pPr>
            <w:r w:rsidRPr="00795B96">
              <w:rPr>
                <w:rFonts w:ascii="Times New Roman" w:hAnsi="Times New Roman"/>
                <w:i/>
              </w:rPr>
              <w:t xml:space="preserve">Воспитывающие </w:t>
            </w:r>
          </w:p>
          <w:p w:rsidR="00332273" w:rsidRPr="00795B96" w:rsidP="003A57BD">
            <w:pPr>
              <w:spacing w:after="0" w:line="240" w:lineRule="auto"/>
              <w:jc w:val="both"/>
              <w:rPr>
                <w:rFonts w:ascii="Times New Roman" w:hAnsi="Times New Roman"/>
                <w:i/>
              </w:rPr>
            </w:pPr>
            <w:r w:rsidRPr="00795B96">
              <w:rPr>
                <w:rFonts w:ascii="Times New Roman" w:hAnsi="Times New Roman"/>
                <w:i/>
              </w:rPr>
              <w:t>мероприятия</w:t>
            </w:r>
            <w:r w:rsidRPr="00795B96">
              <w:rPr>
                <w:rFonts w:ascii="Times New Roman" w:hAnsi="Times New Roman"/>
                <w:i/>
              </w:rPr>
              <w:tab/>
            </w:r>
          </w:p>
        </w:tc>
        <w:tc>
          <w:tcPr>
            <w:tcW w:w="3087" w:type="dxa"/>
          </w:tcPr>
          <w:p w:rsidR="00332273" w:rsidRPr="00795B96" w:rsidP="003A57BD">
            <w:pPr>
              <w:spacing w:after="0" w:line="240" w:lineRule="auto"/>
              <w:jc w:val="both"/>
              <w:rPr>
                <w:rFonts w:ascii="Times New Roman" w:hAnsi="Times New Roman"/>
                <w:i/>
              </w:rPr>
            </w:pPr>
            <w:r w:rsidRPr="00795B96">
              <w:rPr>
                <w:rFonts w:ascii="Times New Roman" w:hAnsi="Times New Roman"/>
                <w:i/>
              </w:rPr>
              <w:t xml:space="preserve">Работа </w:t>
            </w:r>
          </w:p>
          <w:p w:rsidR="00332273" w:rsidRPr="00795B96" w:rsidP="003A57BD">
            <w:pPr>
              <w:spacing w:after="0" w:line="240" w:lineRule="auto"/>
              <w:jc w:val="both"/>
              <w:rPr>
                <w:rFonts w:ascii="Times New Roman" w:hAnsi="Times New Roman"/>
                <w:i/>
              </w:rPr>
            </w:pPr>
            <w:r w:rsidRPr="00795B96">
              <w:rPr>
                <w:rFonts w:ascii="Times New Roman" w:hAnsi="Times New Roman"/>
                <w:i/>
              </w:rPr>
              <w:t>с родителями</w:t>
            </w:r>
          </w:p>
        </w:tc>
      </w:tr>
      <w:tr w:rsidTr="003A57BD">
        <w:tblPrEx>
          <w:tblW w:w="0" w:type="auto"/>
          <w:tblLook w:val="01E0"/>
        </w:tblPrEx>
        <w:tc>
          <w:tcPr>
            <w:tcW w:w="1728" w:type="dxa"/>
          </w:tcPr>
          <w:p w:rsidR="00332273" w:rsidRPr="00795B96" w:rsidP="003A57BD">
            <w:pPr>
              <w:spacing w:after="0" w:line="240" w:lineRule="auto"/>
              <w:jc w:val="both"/>
              <w:rPr>
                <w:rFonts w:ascii="Times New Roman" w:hAnsi="Times New Roman"/>
                <w:b/>
              </w:rPr>
            </w:pPr>
            <w:r w:rsidRPr="00795B96">
              <w:rPr>
                <w:rFonts w:ascii="Times New Roman" w:hAnsi="Times New Roman"/>
              </w:rPr>
              <w:t>Сентябрь</w:t>
            </w:r>
          </w:p>
        </w:tc>
        <w:tc>
          <w:tcPr>
            <w:tcW w:w="3086" w:type="dxa"/>
          </w:tcPr>
          <w:p w:rsidR="00332273" w:rsidRPr="00795B96" w:rsidP="003A57BD">
            <w:pPr>
              <w:spacing w:after="0" w:line="240" w:lineRule="auto"/>
              <w:jc w:val="both"/>
              <w:rPr>
                <w:rFonts w:ascii="Times New Roman" w:hAnsi="Times New Roman"/>
                <w:b/>
              </w:rPr>
            </w:pPr>
            <w:r w:rsidRPr="00795B96">
              <w:rPr>
                <w:rFonts w:ascii="Times New Roman" w:hAnsi="Times New Roman"/>
              </w:rPr>
              <w:t>Гостиная «Пейзажи России»</w:t>
            </w:r>
          </w:p>
        </w:tc>
        <w:tc>
          <w:tcPr>
            <w:tcW w:w="3087" w:type="dxa"/>
          </w:tcPr>
          <w:p w:rsidR="00332273" w:rsidRPr="00795B96" w:rsidP="003A57BD">
            <w:pPr>
              <w:spacing w:after="0" w:line="240" w:lineRule="auto"/>
              <w:jc w:val="both"/>
              <w:rPr>
                <w:rFonts w:ascii="Times New Roman" w:hAnsi="Times New Roman"/>
              </w:rPr>
            </w:pPr>
            <w:r w:rsidRPr="00795B96">
              <w:rPr>
                <w:rFonts w:ascii="Times New Roman" w:hAnsi="Times New Roman"/>
              </w:rPr>
              <w:t>Участие в акции «Мо</w:t>
            </w:r>
            <w:r w:rsidR="002D50CE">
              <w:rPr>
                <w:rFonts w:ascii="Times New Roman" w:hAnsi="Times New Roman"/>
              </w:rPr>
              <w:t>лодежи - здоровый образ жизни!»</w:t>
            </w:r>
          </w:p>
        </w:tc>
        <w:tc>
          <w:tcPr>
            <w:tcW w:w="3087" w:type="dxa"/>
          </w:tcPr>
          <w:p w:rsidR="00332273" w:rsidRPr="00795B96" w:rsidP="003A57BD">
            <w:pPr>
              <w:spacing w:after="0" w:line="240" w:lineRule="auto"/>
              <w:jc w:val="both"/>
              <w:rPr>
                <w:rFonts w:ascii="Times New Roman" w:hAnsi="Times New Roman"/>
                <w:b/>
              </w:rPr>
            </w:pPr>
          </w:p>
        </w:tc>
      </w:tr>
      <w:tr w:rsidTr="003A57BD">
        <w:tblPrEx>
          <w:tblW w:w="0" w:type="auto"/>
          <w:tblLook w:val="01E0"/>
        </w:tblPrEx>
        <w:tc>
          <w:tcPr>
            <w:tcW w:w="1728" w:type="dxa"/>
          </w:tcPr>
          <w:p w:rsidR="00332273" w:rsidRPr="00795B96" w:rsidP="003A57BD">
            <w:pPr>
              <w:spacing w:after="0" w:line="240" w:lineRule="auto"/>
              <w:jc w:val="both"/>
              <w:rPr>
                <w:rFonts w:ascii="Times New Roman" w:hAnsi="Times New Roman"/>
                <w:b/>
              </w:rPr>
            </w:pPr>
            <w:r w:rsidRPr="00795B96">
              <w:rPr>
                <w:rFonts w:ascii="Times New Roman" w:hAnsi="Times New Roman"/>
              </w:rPr>
              <w:t>Октябрь</w:t>
            </w:r>
            <w:r w:rsidRPr="00795B96">
              <w:rPr>
                <w:rFonts w:ascii="Times New Roman" w:hAnsi="Times New Roman"/>
              </w:rPr>
              <w:tab/>
            </w:r>
          </w:p>
        </w:tc>
        <w:tc>
          <w:tcPr>
            <w:tcW w:w="3086" w:type="dxa"/>
          </w:tcPr>
          <w:p w:rsidR="00332273" w:rsidRPr="00795B96" w:rsidP="003A57BD">
            <w:pPr>
              <w:spacing w:after="0" w:line="240" w:lineRule="auto"/>
              <w:jc w:val="both"/>
              <w:rPr>
                <w:rFonts w:ascii="Times New Roman" w:hAnsi="Times New Roman"/>
                <w:b/>
              </w:rPr>
            </w:pPr>
            <w:r w:rsidRPr="00795B96">
              <w:rPr>
                <w:rFonts w:ascii="Times New Roman" w:hAnsi="Times New Roman"/>
              </w:rPr>
              <w:t>Круглый стол «Три ступени, ведущие вниз»</w:t>
            </w:r>
          </w:p>
        </w:tc>
        <w:tc>
          <w:tcPr>
            <w:tcW w:w="3087" w:type="dxa"/>
          </w:tcPr>
          <w:p w:rsidR="00332273" w:rsidRPr="00795B96" w:rsidP="003A57BD">
            <w:pPr>
              <w:spacing w:after="0" w:line="240" w:lineRule="auto"/>
              <w:jc w:val="both"/>
              <w:rPr>
                <w:rFonts w:ascii="Times New Roman" w:hAnsi="Times New Roman"/>
              </w:rPr>
            </w:pPr>
            <w:r w:rsidRPr="00795B96">
              <w:rPr>
                <w:rFonts w:ascii="Times New Roman" w:hAnsi="Times New Roman"/>
              </w:rPr>
              <w:t>Выпуск литературно- ху</w:t>
            </w:r>
            <w:r w:rsidR="002D50CE">
              <w:rPr>
                <w:rFonts w:ascii="Times New Roman" w:hAnsi="Times New Roman"/>
              </w:rPr>
              <w:t>дожественного альманаха «Факел»</w:t>
            </w:r>
          </w:p>
        </w:tc>
        <w:tc>
          <w:tcPr>
            <w:tcW w:w="3087" w:type="dxa"/>
          </w:tcPr>
          <w:p w:rsidR="00332273" w:rsidRPr="00795B96" w:rsidP="003A57BD">
            <w:pPr>
              <w:spacing w:after="0" w:line="240" w:lineRule="auto"/>
              <w:jc w:val="both"/>
              <w:rPr>
                <w:rFonts w:ascii="Times New Roman" w:hAnsi="Times New Roman"/>
              </w:rPr>
            </w:pPr>
            <w:r w:rsidRPr="00795B96">
              <w:rPr>
                <w:rFonts w:ascii="Times New Roman" w:hAnsi="Times New Roman"/>
              </w:rPr>
              <w:t>Беседа- диалог «Правовые основы семейных отношений»</w:t>
            </w:r>
          </w:p>
        </w:tc>
      </w:tr>
      <w:tr w:rsidTr="003A57BD">
        <w:tblPrEx>
          <w:tblW w:w="0" w:type="auto"/>
          <w:tblLook w:val="01E0"/>
        </w:tblPrEx>
        <w:tc>
          <w:tcPr>
            <w:tcW w:w="1728" w:type="dxa"/>
          </w:tcPr>
          <w:p w:rsidR="00332273" w:rsidRPr="00795B96" w:rsidP="003A57BD">
            <w:pPr>
              <w:spacing w:after="0" w:line="240" w:lineRule="auto"/>
              <w:jc w:val="both"/>
              <w:rPr>
                <w:rFonts w:ascii="Times New Roman" w:hAnsi="Times New Roman"/>
              </w:rPr>
            </w:pPr>
            <w:r w:rsidRPr="00795B96">
              <w:rPr>
                <w:rFonts w:ascii="Times New Roman" w:hAnsi="Times New Roman"/>
              </w:rPr>
              <w:t>Ноябрь</w:t>
            </w:r>
            <w:r w:rsidRPr="00795B96">
              <w:rPr>
                <w:rFonts w:ascii="Times New Roman" w:hAnsi="Times New Roman"/>
              </w:rPr>
              <w:tab/>
            </w:r>
          </w:p>
          <w:p w:rsidR="00332273" w:rsidRPr="00795B96" w:rsidP="003A57BD">
            <w:pPr>
              <w:spacing w:after="0" w:line="240" w:lineRule="auto"/>
              <w:jc w:val="both"/>
              <w:rPr>
                <w:rFonts w:ascii="Times New Roman" w:hAnsi="Times New Roman"/>
                <w:b/>
              </w:rPr>
            </w:pPr>
          </w:p>
        </w:tc>
        <w:tc>
          <w:tcPr>
            <w:tcW w:w="3086" w:type="dxa"/>
          </w:tcPr>
          <w:p w:rsidR="00332273" w:rsidRPr="00795B96" w:rsidP="003A57BD">
            <w:pPr>
              <w:spacing w:after="0" w:line="240" w:lineRule="auto"/>
              <w:jc w:val="both"/>
              <w:rPr>
                <w:rFonts w:ascii="Times New Roman" w:hAnsi="Times New Roman"/>
                <w:b/>
              </w:rPr>
            </w:pPr>
            <w:r w:rsidRPr="00795B96">
              <w:rPr>
                <w:rFonts w:ascii="Times New Roman" w:hAnsi="Times New Roman"/>
              </w:rPr>
              <w:t>Беседа «Сколько стоит твое здоровье»</w:t>
            </w:r>
          </w:p>
        </w:tc>
        <w:tc>
          <w:tcPr>
            <w:tcW w:w="3087" w:type="dxa"/>
          </w:tcPr>
          <w:p w:rsidR="00332273" w:rsidRPr="00795B96" w:rsidP="003A57BD">
            <w:pPr>
              <w:spacing w:after="0" w:line="240" w:lineRule="auto"/>
              <w:jc w:val="both"/>
              <w:rPr>
                <w:rFonts w:ascii="Times New Roman" w:hAnsi="Times New Roman"/>
                <w:b/>
              </w:rPr>
            </w:pPr>
            <w:r w:rsidRPr="00795B96">
              <w:rPr>
                <w:rFonts w:ascii="Times New Roman" w:hAnsi="Times New Roman"/>
              </w:rPr>
              <w:t>Игра- доказательство «Суд над пороками людей»</w:t>
            </w:r>
          </w:p>
        </w:tc>
        <w:tc>
          <w:tcPr>
            <w:tcW w:w="3087" w:type="dxa"/>
          </w:tcPr>
          <w:p w:rsidR="00332273" w:rsidRPr="00795B96" w:rsidP="003A57BD">
            <w:pPr>
              <w:spacing w:after="0" w:line="240" w:lineRule="auto"/>
              <w:jc w:val="both"/>
              <w:rPr>
                <w:rFonts w:ascii="Times New Roman" w:hAnsi="Times New Roman"/>
              </w:rPr>
            </w:pPr>
            <w:r w:rsidRPr="00795B96">
              <w:rPr>
                <w:rFonts w:ascii="Times New Roman" w:hAnsi="Times New Roman"/>
              </w:rPr>
              <w:t>Выпуск бюллетеня «Школа для родителей»</w:t>
            </w:r>
          </w:p>
        </w:tc>
      </w:tr>
      <w:tr w:rsidTr="003A57BD">
        <w:tblPrEx>
          <w:tblW w:w="0" w:type="auto"/>
          <w:tblLook w:val="01E0"/>
        </w:tblPrEx>
        <w:tc>
          <w:tcPr>
            <w:tcW w:w="1728" w:type="dxa"/>
          </w:tcPr>
          <w:p w:rsidR="00332273" w:rsidRPr="00795B96" w:rsidP="003A57BD">
            <w:pPr>
              <w:spacing w:after="0" w:line="240" w:lineRule="auto"/>
              <w:jc w:val="both"/>
              <w:rPr>
                <w:rFonts w:ascii="Times New Roman" w:hAnsi="Times New Roman"/>
                <w:b/>
              </w:rPr>
            </w:pPr>
            <w:r w:rsidRPr="00795B96">
              <w:rPr>
                <w:rFonts w:ascii="Times New Roman" w:hAnsi="Times New Roman"/>
              </w:rPr>
              <w:t>Декабрь</w:t>
            </w:r>
          </w:p>
        </w:tc>
        <w:tc>
          <w:tcPr>
            <w:tcW w:w="3086" w:type="dxa"/>
          </w:tcPr>
          <w:p w:rsidR="00332273" w:rsidRPr="00795B96" w:rsidP="003A57BD">
            <w:pPr>
              <w:spacing w:after="0" w:line="240" w:lineRule="auto"/>
              <w:jc w:val="both"/>
              <w:rPr>
                <w:rFonts w:ascii="Times New Roman" w:hAnsi="Times New Roman"/>
                <w:b/>
              </w:rPr>
            </w:pPr>
            <w:r w:rsidRPr="00795B96">
              <w:rPr>
                <w:rFonts w:ascii="Times New Roman" w:hAnsi="Times New Roman"/>
              </w:rPr>
              <w:t>Диспут «Конверт дружеских вопросов»</w:t>
            </w:r>
          </w:p>
        </w:tc>
        <w:tc>
          <w:tcPr>
            <w:tcW w:w="3087" w:type="dxa"/>
          </w:tcPr>
          <w:p w:rsidR="00332273" w:rsidRPr="00795B96" w:rsidP="003A57BD">
            <w:pPr>
              <w:spacing w:after="0" w:line="240" w:lineRule="auto"/>
              <w:jc w:val="both"/>
              <w:rPr>
                <w:rFonts w:ascii="Times New Roman" w:hAnsi="Times New Roman"/>
              </w:rPr>
            </w:pPr>
            <w:r w:rsidRPr="00795B96">
              <w:rPr>
                <w:rFonts w:ascii="Times New Roman" w:hAnsi="Times New Roman"/>
              </w:rPr>
              <w:t>Р</w:t>
            </w:r>
            <w:r w:rsidR="002D50CE">
              <w:rPr>
                <w:rFonts w:ascii="Times New Roman" w:hAnsi="Times New Roman"/>
              </w:rPr>
              <w:t>олевая игра «Добро пожаловать!»</w:t>
            </w:r>
          </w:p>
        </w:tc>
        <w:tc>
          <w:tcPr>
            <w:tcW w:w="3087" w:type="dxa"/>
          </w:tcPr>
          <w:p w:rsidR="00332273" w:rsidRPr="00795B96" w:rsidP="003A57BD">
            <w:pPr>
              <w:spacing w:after="0" w:line="240" w:lineRule="auto"/>
              <w:jc w:val="both"/>
              <w:rPr>
                <w:rFonts w:ascii="Times New Roman" w:hAnsi="Times New Roman"/>
              </w:rPr>
            </w:pPr>
            <w:r w:rsidRPr="00795B96">
              <w:rPr>
                <w:rFonts w:ascii="Times New Roman" w:hAnsi="Times New Roman"/>
              </w:rPr>
              <w:t>Вечер вопросов и ответов «Закон и ответственность»</w:t>
            </w:r>
          </w:p>
        </w:tc>
      </w:tr>
      <w:tr w:rsidTr="003A57BD">
        <w:tblPrEx>
          <w:tblW w:w="0" w:type="auto"/>
          <w:tblLook w:val="01E0"/>
        </w:tblPrEx>
        <w:tc>
          <w:tcPr>
            <w:tcW w:w="1728" w:type="dxa"/>
          </w:tcPr>
          <w:p w:rsidR="00332273" w:rsidRPr="00795B96" w:rsidP="003A57BD">
            <w:pPr>
              <w:spacing w:after="0" w:line="240" w:lineRule="auto"/>
              <w:jc w:val="both"/>
              <w:rPr>
                <w:rFonts w:ascii="Times New Roman" w:hAnsi="Times New Roman"/>
                <w:b/>
              </w:rPr>
            </w:pPr>
            <w:r w:rsidRPr="00795B96">
              <w:rPr>
                <w:rFonts w:ascii="Times New Roman" w:hAnsi="Times New Roman"/>
              </w:rPr>
              <w:t>Январь</w:t>
            </w:r>
          </w:p>
        </w:tc>
        <w:tc>
          <w:tcPr>
            <w:tcW w:w="3086" w:type="dxa"/>
          </w:tcPr>
          <w:p w:rsidR="00332273" w:rsidRPr="00795B96" w:rsidP="003A57BD">
            <w:pPr>
              <w:spacing w:after="0" w:line="240" w:lineRule="auto"/>
              <w:jc w:val="both"/>
              <w:rPr>
                <w:rFonts w:ascii="Times New Roman" w:hAnsi="Times New Roman"/>
                <w:b/>
              </w:rPr>
            </w:pPr>
            <w:r w:rsidRPr="00795B96">
              <w:rPr>
                <w:rFonts w:ascii="Times New Roman" w:hAnsi="Times New Roman"/>
              </w:rPr>
              <w:t>Классный час «Наркотики- свобода или зависимость, полет или падение?»</w:t>
            </w:r>
          </w:p>
        </w:tc>
        <w:tc>
          <w:tcPr>
            <w:tcW w:w="3087" w:type="dxa"/>
          </w:tcPr>
          <w:p w:rsidR="00332273" w:rsidRPr="00795B96" w:rsidP="003A57BD">
            <w:pPr>
              <w:spacing w:after="0" w:line="240" w:lineRule="auto"/>
              <w:jc w:val="both"/>
              <w:rPr>
                <w:rFonts w:ascii="Times New Roman" w:hAnsi="Times New Roman"/>
              </w:rPr>
            </w:pPr>
            <w:r w:rsidRPr="00795B96">
              <w:rPr>
                <w:rFonts w:ascii="Times New Roman" w:hAnsi="Times New Roman"/>
              </w:rPr>
              <w:t>Практикум «Мне это выгодно?»;</w:t>
            </w:r>
          </w:p>
          <w:p w:rsidR="00332273" w:rsidRPr="00795B96" w:rsidP="003A57BD">
            <w:pPr>
              <w:spacing w:after="0" w:line="240" w:lineRule="auto"/>
              <w:jc w:val="both"/>
              <w:rPr>
                <w:rFonts w:ascii="Times New Roman" w:hAnsi="Times New Roman"/>
              </w:rPr>
            </w:pPr>
            <w:r w:rsidRPr="00795B96">
              <w:rPr>
                <w:rFonts w:ascii="Times New Roman" w:hAnsi="Times New Roman"/>
              </w:rPr>
              <w:t>выпуск классной г</w:t>
            </w:r>
            <w:r w:rsidR="002D50CE">
              <w:rPr>
                <w:rFonts w:ascii="Times New Roman" w:hAnsi="Times New Roman"/>
              </w:rPr>
              <w:t>азеты «Веселые путешественники»</w:t>
            </w:r>
          </w:p>
        </w:tc>
        <w:tc>
          <w:tcPr>
            <w:tcW w:w="3087" w:type="dxa"/>
          </w:tcPr>
          <w:p w:rsidR="00332273" w:rsidRPr="00795B96" w:rsidP="003A57BD">
            <w:pPr>
              <w:spacing w:after="0" w:line="240" w:lineRule="auto"/>
              <w:jc w:val="both"/>
              <w:rPr>
                <w:rFonts w:ascii="Times New Roman" w:hAnsi="Times New Roman"/>
              </w:rPr>
            </w:pPr>
            <w:r w:rsidRPr="00795B96">
              <w:rPr>
                <w:rFonts w:ascii="Times New Roman" w:hAnsi="Times New Roman"/>
              </w:rPr>
              <w:t>Консультация «За гранью дозволенного»</w:t>
            </w:r>
          </w:p>
          <w:p w:rsidR="00332273" w:rsidRPr="00795B96" w:rsidP="003A57BD">
            <w:pPr>
              <w:spacing w:after="0" w:line="240" w:lineRule="auto"/>
              <w:jc w:val="both"/>
              <w:rPr>
                <w:rFonts w:ascii="Times New Roman" w:hAnsi="Times New Roman"/>
                <w:b/>
              </w:rPr>
            </w:pPr>
          </w:p>
        </w:tc>
      </w:tr>
      <w:tr w:rsidTr="003A57BD">
        <w:tblPrEx>
          <w:tblW w:w="0" w:type="auto"/>
          <w:tblLook w:val="01E0"/>
        </w:tblPrEx>
        <w:tc>
          <w:tcPr>
            <w:tcW w:w="1728" w:type="dxa"/>
          </w:tcPr>
          <w:p w:rsidR="00332273" w:rsidRPr="00795B96" w:rsidP="003A57BD">
            <w:pPr>
              <w:spacing w:after="0" w:line="240" w:lineRule="auto"/>
              <w:jc w:val="both"/>
              <w:rPr>
                <w:rFonts w:ascii="Times New Roman" w:hAnsi="Times New Roman"/>
                <w:b/>
              </w:rPr>
            </w:pPr>
            <w:r w:rsidRPr="00795B96">
              <w:rPr>
                <w:rFonts w:ascii="Times New Roman" w:hAnsi="Times New Roman"/>
              </w:rPr>
              <w:t>Февраль</w:t>
            </w:r>
          </w:p>
        </w:tc>
        <w:tc>
          <w:tcPr>
            <w:tcW w:w="3086" w:type="dxa"/>
          </w:tcPr>
          <w:p w:rsidR="00332273" w:rsidRPr="00795B96" w:rsidP="003A57BD">
            <w:pPr>
              <w:spacing w:after="0" w:line="240" w:lineRule="auto"/>
              <w:jc w:val="both"/>
              <w:rPr>
                <w:rFonts w:ascii="Times New Roman" w:hAnsi="Times New Roman"/>
                <w:b/>
              </w:rPr>
            </w:pPr>
            <w:r w:rsidRPr="00795B96">
              <w:rPr>
                <w:rFonts w:ascii="Times New Roman" w:hAnsi="Times New Roman"/>
              </w:rPr>
              <w:t>Беседа «Как стать мужественным юношей»</w:t>
            </w:r>
          </w:p>
        </w:tc>
        <w:tc>
          <w:tcPr>
            <w:tcW w:w="3087" w:type="dxa"/>
          </w:tcPr>
          <w:p w:rsidR="00332273" w:rsidRPr="00795B96" w:rsidP="003A57BD">
            <w:pPr>
              <w:spacing w:after="0" w:line="240" w:lineRule="auto"/>
              <w:jc w:val="both"/>
              <w:rPr>
                <w:rFonts w:ascii="Times New Roman" w:hAnsi="Times New Roman"/>
              </w:rPr>
            </w:pPr>
            <w:r w:rsidRPr="00795B96">
              <w:rPr>
                <w:rFonts w:ascii="Times New Roman" w:hAnsi="Times New Roman"/>
              </w:rPr>
              <w:t xml:space="preserve">Вечер вопросов </w:t>
            </w:r>
            <w:r w:rsidR="002D50CE">
              <w:rPr>
                <w:rFonts w:ascii="Times New Roman" w:hAnsi="Times New Roman"/>
              </w:rPr>
              <w:t>и ответов «Мужское достоинство»</w:t>
            </w:r>
          </w:p>
        </w:tc>
        <w:tc>
          <w:tcPr>
            <w:tcW w:w="3087" w:type="dxa"/>
          </w:tcPr>
          <w:p w:rsidR="00332273" w:rsidRPr="00795B96" w:rsidP="003A57BD">
            <w:pPr>
              <w:spacing w:after="0" w:line="240" w:lineRule="auto"/>
              <w:jc w:val="both"/>
              <w:rPr>
                <w:rFonts w:ascii="Times New Roman" w:hAnsi="Times New Roman"/>
                <w:b/>
              </w:rPr>
            </w:pPr>
          </w:p>
        </w:tc>
      </w:tr>
      <w:tr w:rsidTr="003A57BD">
        <w:tblPrEx>
          <w:tblW w:w="0" w:type="auto"/>
          <w:tblLook w:val="01E0"/>
        </w:tblPrEx>
        <w:tc>
          <w:tcPr>
            <w:tcW w:w="1728" w:type="dxa"/>
          </w:tcPr>
          <w:p w:rsidR="00332273" w:rsidRPr="00795B96" w:rsidP="003A57BD">
            <w:pPr>
              <w:spacing w:after="0" w:line="240" w:lineRule="auto"/>
              <w:jc w:val="both"/>
              <w:rPr>
                <w:rFonts w:ascii="Times New Roman" w:hAnsi="Times New Roman"/>
              </w:rPr>
            </w:pPr>
            <w:r w:rsidRPr="00795B96">
              <w:rPr>
                <w:rFonts w:ascii="Times New Roman" w:hAnsi="Times New Roman"/>
              </w:rPr>
              <w:t>Март</w:t>
            </w:r>
            <w:r w:rsidRPr="00795B96">
              <w:rPr>
                <w:rFonts w:ascii="Times New Roman" w:hAnsi="Times New Roman"/>
              </w:rPr>
              <w:tab/>
            </w:r>
          </w:p>
          <w:p w:rsidR="00332273" w:rsidRPr="00795B96" w:rsidP="003A57BD">
            <w:pPr>
              <w:spacing w:after="0" w:line="240" w:lineRule="auto"/>
              <w:jc w:val="both"/>
              <w:rPr>
                <w:rFonts w:ascii="Times New Roman" w:hAnsi="Times New Roman"/>
                <w:b/>
              </w:rPr>
            </w:pPr>
          </w:p>
        </w:tc>
        <w:tc>
          <w:tcPr>
            <w:tcW w:w="3086" w:type="dxa"/>
          </w:tcPr>
          <w:p w:rsidR="00332273" w:rsidRPr="00795B96" w:rsidP="003A57BD">
            <w:pPr>
              <w:spacing w:after="0" w:line="240" w:lineRule="auto"/>
              <w:jc w:val="both"/>
              <w:rPr>
                <w:rFonts w:ascii="Times New Roman" w:hAnsi="Times New Roman"/>
                <w:b/>
              </w:rPr>
            </w:pPr>
            <w:r w:rsidRPr="00795B96">
              <w:rPr>
                <w:rFonts w:ascii="Times New Roman" w:hAnsi="Times New Roman"/>
              </w:rPr>
              <w:t>Классный час «Наша страна- Россия»</w:t>
            </w:r>
          </w:p>
        </w:tc>
        <w:tc>
          <w:tcPr>
            <w:tcW w:w="3087" w:type="dxa"/>
          </w:tcPr>
          <w:p w:rsidR="00332273" w:rsidRPr="00795B96" w:rsidP="003A57BD">
            <w:pPr>
              <w:spacing w:after="0" w:line="240" w:lineRule="auto"/>
              <w:jc w:val="both"/>
              <w:rPr>
                <w:rFonts w:ascii="Times New Roman" w:hAnsi="Times New Roman"/>
                <w:b/>
              </w:rPr>
            </w:pPr>
            <w:r w:rsidRPr="00795B96">
              <w:rPr>
                <w:rFonts w:ascii="Times New Roman" w:hAnsi="Times New Roman"/>
              </w:rPr>
              <w:t>Творческий проект «Школа, которую мы строим»</w:t>
            </w:r>
          </w:p>
        </w:tc>
        <w:tc>
          <w:tcPr>
            <w:tcW w:w="3087" w:type="dxa"/>
          </w:tcPr>
          <w:p w:rsidR="00332273" w:rsidRPr="00795B96" w:rsidP="003A57BD">
            <w:pPr>
              <w:spacing w:after="0" w:line="240" w:lineRule="auto"/>
              <w:jc w:val="both"/>
              <w:rPr>
                <w:rFonts w:ascii="Times New Roman" w:hAnsi="Times New Roman"/>
              </w:rPr>
            </w:pPr>
            <w:r w:rsidRPr="00795B96">
              <w:rPr>
                <w:rFonts w:ascii="Times New Roman" w:hAnsi="Times New Roman"/>
              </w:rPr>
              <w:t>Родительский ринг «Семейные проблемы. Как их решать?»</w:t>
            </w:r>
          </w:p>
        </w:tc>
      </w:tr>
      <w:tr w:rsidTr="003A57BD">
        <w:tblPrEx>
          <w:tblW w:w="0" w:type="auto"/>
          <w:tblLook w:val="01E0"/>
        </w:tblPrEx>
        <w:tc>
          <w:tcPr>
            <w:tcW w:w="1728" w:type="dxa"/>
          </w:tcPr>
          <w:p w:rsidR="00332273" w:rsidRPr="00795B96" w:rsidP="003A57BD">
            <w:pPr>
              <w:spacing w:after="0" w:line="240" w:lineRule="auto"/>
              <w:jc w:val="both"/>
              <w:rPr>
                <w:rFonts w:ascii="Times New Roman" w:hAnsi="Times New Roman"/>
              </w:rPr>
            </w:pPr>
            <w:r w:rsidRPr="00795B96">
              <w:rPr>
                <w:rFonts w:ascii="Times New Roman" w:hAnsi="Times New Roman"/>
              </w:rPr>
              <w:t>Апрель</w:t>
            </w:r>
            <w:r w:rsidRPr="00795B96">
              <w:rPr>
                <w:rFonts w:ascii="Times New Roman" w:hAnsi="Times New Roman"/>
              </w:rPr>
              <w:tab/>
            </w:r>
          </w:p>
          <w:p w:rsidR="00332273" w:rsidRPr="00795B96" w:rsidP="003A57BD">
            <w:pPr>
              <w:spacing w:after="0" w:line="240" w:lineRule="auto"/>
              <w:jc w:val="both"/>
              <w:rPr>
                <w:rFonts w:ascii="Times New Roman" w:hAnsi="Times New Roman"/>
                <w:b/>
              </w:rPr>
            </w:pPr>
          </w:p>
        </w:tc>
        <w:tc>
          <w:tcPr>
            <w:tcW w:w="3086" w:type="dxa"/>
          </w:tcPr>
          <w:p w:rsidR="00332273" w:rsidRPr="00795B96" w:rsidP="003A57BD">
            <w:pPr>
              <w:spacing w:after="0" w:line="240" w:lineRule="auto"/>
              <w:jc w:val="both"/>
              <w:rPr>
                <w:rFonts w:ascii="Times New Roman" w:hAnsi="Times New Roman"/>
                <w:b/>
              </w:rPr>
            </w:pPr>
            <w:r w:rsidRPr="00795B96">
              <w:rPr>
                <w:rFonts w:ascii="Times New Roman" w:hAnsi="Times New Roman"/>
              </w:rPr>
              <w:t>Беседа- размышление «Молодежный сленг: «за» и «против»</w:t>
            </w:r>
          </w:p>
        </w:tc>
        <w:tc>
          <w:tcPr>
            <w:tcW w:w="3087" w:type="dxa"/>
          </w:tcPr>
          <w:p w:rsidR="00332273" w:rsidRPr="00795B96" w:rsidP="003A57BD">
            <w:pPr>
              <w:spacing w:after="0" w:line="240" w:lineRule="auto"/>
              <w:jc w:val="both"/>
              <w:rPr>
                <w:rFonts w:ascii="Times New Roman" w:hAnsi="Times New Roman"/>
              </w:rPr>
            </w:pPr>
            <w:r w:rsidRPr="00795B96">
              <w:rPr>
                <w:rFonts w:ascii="Times New Roman" w:hAnsi="Times New Roman"/>
              </w:rPr>
              <w:t>Тренинг «Разброс мнений»</w:t>
            </w:r>
            <w:r w:rsidRPr="00795B96">
              <w:rPr>
                <w:rFonts w:ascii="Times New Roman" w:hAnsi="Times New Roman"/>
              </w:rPr>
              <w:tab/>
            </w:r>
          </w:p>
          <w:p w:rsidR="00332273" w:rsidRPr="00795B96" w:rsidP="003A57BD">
            <w:pPr>
              <w:spacing w:after="0" w:line="240" w:lineRule="auto"/>
              <w:jc w:val="both"/>
              <w:rPr>
                <w:rFonts w:ascii="Times New Roman" w:hAnsi="Times New Roman"/>
                <w:b/>
              </w:rPr>
            </w:pPr>
          </w:p>
        </w:tc>
        <w:tc>
          <w:tcPr>
            <w:tcW w:w="3087" w:type="dxa"/>
          </w:tcPr>
          <w:p w:rsidR="00332273" w:rsidRPr="00795B96" w:rsidP="003A57BD">
            <w:pPr>
              <w:spacing w:after="0" w:line="240" w:lineRule="auto"/>
              <w:jc w:val="both"/>
              <w:rPr>
                <w:rFonts w:ascii="Times New Roman" w:hAnsi="Times New Roman"/>
                <w:b/>
              </w:rPr>
            </w:pPr>
            <w:r w:rsidRPr="00795B96">
              <w:rPr>
                <w:rFonts w:ascii="Times New Roman" w:hAnsi="Times New Roman"/>
              </w:rPr>
              <w:t>Выпуск бюллетеня «Школа для родителей»</w:t>
            </w:r>
          </w:p>
        </w:tc>
      </w:tr>
      <w:tr w:rsidTr="003A57BD">
        <w:tblPrEx>
          <w:tblW w:w="0" w:type="auto"/>
          <w:tblLook w:val="01E0"/>
        </w:tblPrEx>
        <w:tc>
          <w:tcPr>
            <w:tcW w:w="1728" w:type="dxa"/>
          </w:tcPr>
          <w:p w:rsidR="00332273" w:rsidRPr="00795B96" w:rsidP="003A57BD">
            <w:pPr>
              <w:spacing w:after="0" w:line="240" w:lineRule="auto"/>
              <w:jc w:val="both"/>
              <w:rPr>
                <w:rFonts w:ascii="Times New Roman" w:hAnsi="Times New Roman"/>
              </w:rPr>
            </w:pPr>
            <w:r w:rsidRPr="00795B96">
              <w:rPr>
                <w:rFonts w:ascii="Times New Roman" w:hAnsi="Times New Roman"/>
              </w:rPr>
              <w:t>Май</w:t>
            </w:r>
          </w:p>
          <w:p w:rsidR="00332273" w:rsidRPr="00795B96" w:rsidP="003A57BD">
            <w:pPr>
              <w:spacing w:after="0" w:line="240" w:lineRule="auto"/>
              <w:jc w:val="both"/>
              <w:rPr>
                <w:rFonts w:ascii="Times New Roman" w:hAnsi="Times New Roman"/>
                <w:b/>
              </w:rPr>
            </w:pPr>
          </w:p>
        </w:tc>
        <w:tc>
          <w:tcPr>
            <w:tcW w:w="3086" w:type="dxa"/>
          </w:tcPr>
          <w:p w:rsidR="00332273" w:rsidRPr="00795B96" w:rsidP="003A57BD">
            <w:pPr>
              <w:spacing w:after="0" w:line="240" w:lineRule="auto"/>
              <w:jc w:val="both"/>
              <w:rPr>
                <w:rFonts w:ascii="Times New Roman" w:hAnsi="Times New Roman"/>
              </w:rPr>
            </w:pPr>
            <w:r w:rsidRPr="00795B96">
              <w:rPr>
                <w:rFonts w:ascii="Times New Roman" w:hAnsi="Times New Roman"/>
              </w:rPr>
              <w:t>Классный час «Мое место в жизни»</w:t>
            </w:r>
          </w:p>
          <w:p w:rsidR="00332273" w:rsidRPr="00795B96" w:rsidP="003A57BD">
            <w:pPr>
              <w:spacing w:after="0" w:line="240" w:lineRule="auto"/>
              <w:jc w:val="both"/>
              <w:rPr>
                <w:rFonts w:ascii="Times New Roman" w:hAnsi="Times New Roman"/>
                <w:b/>
              </w:rPr>
            </w:pPr>
            <w:r w:rsidRPr="00795B96">
              <w:rPr>
                <w:rFonts w:ascii="Times New Roman" w:hAnsi="Times New Roman"/>
              </w:rPr>
              <w:t>Вечер вопросов и ответов «Что такое самовоспитание? Как ты его понимаешь?»</w:t>
            </w:r>
          </w:p>
        </w:tc>
        <w:tc>
          <w:tcPr>
            <w:tcW w:w="3087" w:type="dxa"/>
          </w:tcPr>
          <w:p w:rsidR="00332273" w:rsidRPr="00795B96" w:rsidP="003A57BD">
            <w:pPr>
              <w:spacing w:after="0" w:line="240" w:lineRule="auto"/>
              <w:jc w:val="both"/>
              <w:rPr>
                <w:rFonts w:ascii="Times New Roman" w:hAnsi="Times New Roman"/>
              </w:rPr>
            </w:pPr>
            <w:r w:rsidRPr="00795B96">
              <w:rPr>
                <w:rFonts w:ascii="Times New Roman" w:hAnsi="Times New Roman"/>
              </w:rPr>
              <w:t>Практикум «В минуту трудности»</w:t>
            </w:r>
            <w:r w:rsidRPr="00795B96">
              <w:rPr>
                <w:rFonts w:ascii="Times New Roman" w:hAnsi="Times New Roman"/>
              </w:rPr>
              <w:tab/>
            </w:r>
          </w:p>
          <w:p w:rsidR="00332273" w:rsidRPr="00795B96" w:rsidP="003A57BD">
            <w:pPr>
              <w:spacing w:after="0" w:line="240" w:lineRule="auto"/>
              <w:jc w:val="both"/>
              <w:rPr>
                <w:rFonts w:ascii="Times New Roman" w:hAnsi="Times New Roman"/>
                <w:b/>
              </w:rPr>
            </w:pPr>
          </w:p>
        </w:tc>
        <w:tc>
          <w:tcPr>
            <w:tcW w:w="3087" w:type="dxa"/>
          </w:tcPr>
          <w:p w:rsidR="00332273" w:rsidRPr="00795B96" w:rsidP="003A57BD">
            <w:pPr>
              <w:spacing w:after="0" w:line="240" w:lineRule="auto"/>
              <w:jc w:val="both"/>
              <w:rPr>
                <w:rFonts w:ascii="Times New Roman" w:hAnsi="Times New Roman"/>
              </w:rPr>
            </w:pPr>
            <w:r>
              <w:rPr>
                <w:rFonts w:ascii="Times New Roman" w:hAnsi="Times New Roman"/>
              </w:rPr>
              <w:t xml:space="preserve">Родительское </w:t>
            </w:r>
            <w:r w:rsidRPr="00795B96">
              <w:rPr>
                <w:rFonts w:ascii="Times New Roman" w:hAnsi="Times New Roman"/>
              </w:rPr>
              <w:t>собрание «И милость падшим подавать?»</w:t>
            </w:r>
          </w:p>
          <w:p w:rsidR="00332273" w:rsidRPr="00795B96" w:rsidP="003A57BD">
            <w:pPr>
              <w:spacing w:after="0" w:line="240" w:lineRule="auto"/>
              <w:jc w:val="both"/>
              <w:rPr>
                <w:rFonts w:ascii="Times New Roman" w:hAnsi="Times New Roman"/>
                <w:b/>
              </w:rPr>
            </w:pPr>
          </w:p>
        </w:tc>
      </w:tr>
    </w:tbl>
    <w:p w:rsidR="00332273" w:rsidP="00332273">
      <w:pPr>
        <w:spacing w:after="0" w:line="240" w:lineRule="auto"/>
        <w:jc w:val="center"/>
        <w:rPr>
          <w:rFonts w:ascii="Times New Roman" w:hAnsi="Times New Roman"/>
          <w:b/>
          <w:sz w:val="24"/>
          <w:szCs w:val="24"/>
        </w:rPr>
      </w:pPr>
    </w:p>
    <w:p w:rsidR="00332273" w:rsidP="00332273">
      <w:pPr>
        <w:spacing w:after="0" w:line="240" w:lineRule="auto"/>
        <w:jc w:val="center"/>
        <w:rPr>
          <w:rFonts w:ascii="Times New Roman" w:hAnsi="Times New Roman"/>
          <w:b/>
          <w:sz w:val="24"/>
          <w:szCs w:val="24"/>
        </w:rPr>
      </w:pPr>
      <w:r w:rsidRPr="00795B96">
        <w:rPr>
          <w:rFonts w:ascii="Times New Roman" w:hAnsi="Times New Roman"/>
          <w:b/>
          <w:sz w:val="24"/>
          <w:szCs w:val="24"/>
        </w:rPr>
        <w:t>Модуль 3</w:t>
      </w:r>
    </w:p>
    <w:p w:rsidR="00332273" w:rsidRPr="00795B96" w:rsidP="00332273">
      <w:pPr>
        <w:spacing w:after="0" w:line="240" w:lineRule="auto"/>
        <w:jc w:val="center"/>
        <w:rPr>
          <w:rFonts w:ascii="Times New Roman" w:hAnsi="Times New Roman"/>
          <w:b/>
          <w:sz w:val="24"/>
          <w:szCs w:val="24"/>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5"/>
        <w:gridCol w:w="3516"/>
        <w:gridCol w:w="2648"/>
        <w:gridCol w:w="2613"/>
      </w:tblGrid>
      <w:tr w:rsidTr="003A57B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728" w:type="dxa"/>
          </w:tcPr>
          <w:p w:rsidR="00332273" w:rsidRPr="00795B96" w:rsidP="003A57BD">
            <w:pPr>
              <w:spacing w:after="0" w:line="240" w:lineRule="auto"/>
              <w:jc w:val="both"/>
              <w:rPr>
                <w:rFonts w:ascii="Times New Roman" w:hAnsi="Times New Roman"/>
                <w:i/>
              </w:rPr>
            </w:pPr>
            <w:r w:rsidRPr="00795B96">
              <w:rPr>
                <w:rFonts w:ascii="Times New Roman" w:hAnsi="Times New Roman"/>
                <w:i/>
              </w:rPr>
              <w:t>Месяц</w:t>
            </w:r>
            <w:r w:rsidRPr="00795B96">
              <w:rPr>
                <w:rFonts w:ascii="Times New Roman" w:hAnsi="Times New Roman"/>
                <w:i/>
              </w:rPr>
              <w:tab/>
            </w:r>
          </w:p>
          <w:p w:rsidR="00332273" w:rsidRPr="00795B96" w:rsidP="003A57BD">
            <w:pPr>
              <w:spacing w:after="0" w:line="240" w:lineRule="auto"/>
              <w:jc w:val="both"/>
              <w:rPr>
                <w:rFonts w:ascii="Times New Roman" w:hAnsi="Times New Roman"/>
                <w:b/>
                <w:i/>
              </w:rPr>
            </w:pPr>
          </w:p>
        </w:tc>
        <w:tc>
          <w:tcPr>
            <w:tcW w:w="3766" w:type="dxa"/>
          </w:tcPr>
          <w:p w:rsidR="00332273" w:rsidRPr="00795B96" w:rsidP="003A57BD">
            <w:pPr>
              <w:spacing w:after="0" w:line="240" w:lineRule="auto"/>
              <w:jc w:val="both"/>
              <w:rPr>
                <w:rFonts w:ascii="Times New Roman" w:hAnsi="Times New Roman"/>
                <w:i/>
              </w:rPr>
            </w:pPr>
            <w:r w:rsidRPr="00795B96">
              <w:rPr>
                <w:rFonts w:ascii="Times New Roman" w:hAnsi="Times New Roman"/>
                <w:i/>
              </w:rPr>
              <w:t>Воспитательные</w:t>
            </w:r>
          </w:p>
          <w:p w:rsidR="00332273" w:rsidRPr="00795B96" w:rsidP="003A57BD">
            <w:pPr>
              <w:spacing w:after="0" w:line="240" w:lineRule="auto"/>
              <w:jc w:val="both"/>
              <w:rPr>
                <w:rFonts w:ascii="Times New Roman" w:hAnsi="Times New Roman"/>
                <w:i/>
              </w:rPr>
            </w:pPr>
            <w:r w:rsidRPr="00795B96">
              <w:rPr>
                <w:rFonts w:ascii="Times New Roman" w:hAnsi="Times New Roman"/>
                <w:i/>
              </w:rPr>
              <w:t xml:space="preserve"> мероприятия</w:t>
            </w:r>
            <w:r w:rsidRPr="00795B96">
              <w:rPr>
                <w:rFonts w:ascii="Times New Roman" w:hAnsi="Times New Roman"/>
                <w:i/>
              </w:rPr>
              <w:tab/>
            </w:r>
          </w:p>
          <w:p w:rsidR="00332273" w:rsidRPr="00795B96" w:rsidP="003A57BD">
            <w:pPr>
              <w:spacing w:after="0" w:line="240" w:lineRule="auto"/>
              <w:jc w:val="both"/>
              <w:rPr>
                <w:rFonts w:ascii="Times New Roman" w:hAnsi="Times New Roman"/>
                <w:b/>
                <w:i/>
              </w:rPr>
            </w:pPr>
          </w:p>
        </w:tc>
        <w:tc>
          <w:tcPr>
            <w:tcW w:w="2747" w:type="dxa"/>
          </w:tcPr>
          <w:p w:rsidR="00332273" w:rsidRPr="00795B96" w:rsidP="003A57BD">
            <w:pPr>
              <w:spacing w:after="0" w:line="240" w:lineRule="auto"/>
              <w:jc w:val="both"/>
              <w:rPr>
                <w:rFonts w:ascii="Times New Roman" w:hAnsi="Times New Roman"/>
                <w:i/>
              </w:rPr>
            </w:pPr>
            <w:r w:rsidRPr="00795B96">
              <w:rPr>
                <w:rFonts w:ascii="Times New Roman" w:hAnsi="Times New Roman"/>
                <w:i/>
              </w:rPr>
              <w:t xml:space="preserve">Воспитывающие </w:t>
            </w:r>
          </w:p>
          <w:p w:rsidR="00332273" w:rsidRPr="00795B96" w:rsidP="003A57BD">
            <w:pPr>
              <w:spacing w:after="0" w:line="240" w:lineRule="auto"/>
              <w:jc w:val="both"/>
              <w:rPr>
                <w:rFonts w:ascii="Times New Roman" w:hAnsi="Times New Roman"/>
                <w:i/>
              </w:rPr>
            </w:pPr>
            <w:r w:rsidRPr="00795B96">
              <w:rPr>
                <w:rFonts w:ascii="Times New Roman" w:hAnsi="Times New Roman"/>
                <w:i/>
              </w:rPr>
              <w:t>мероприятия</w:t>
            </w:r>
            <w:r w:rsidRPr="00795B96">
              <w:rPr>
                <w:rFonts w:ascii="Times New Roman" w:hAnsi="Times New Roman"/>
                <w:i/>
              </w:rPr>
              <w:tab/>
            </w:r>
          </w:p>
          <w:p w:rsidR="00332273" w:rsidRPr="00795B96" w:rsidP="003A57BD">
            <w:pPr>
              <w:spacing w:after="0" w:line="240" w:lineRule="auto"/>
              <w:jc w:val="both"/>
              <w:rPr>
                <w:rFonts w:ascii="Times New Roman" w:hAnsi="Times New Roman"/>
                <w:b/>
                <w:i/>
              </w:rPr>
            </w:pPr>
          </w:p>
        </w:tc>
        <w:tc>
          <w:tcPr>
            <w:tcW w:w="2747" w:type="dxa"/>
          </w:tcPr>
          <w:p w:rsidR="00332273" w:rsidRPr="00795B96" w:rsidP="003A57BD">
            <w:pPr>
              <w:spacing w:after="0" w:line="240" w:lineRule="auto"/>
              <w:jc w:val="both"/>
              <w:rPr>
                <w:rFonts w:ascii="Times New Roman" w:hAnsi="Times New Roman"/>
                <w:i/>
              </w:rPr>
            </w:pPr>
            <w:r w:rsidRPr="00795B96">
              <w:rPr>
                <w:rFonts w:ascii="Times New Roman" w:hAnsi="Times New Roman"/>
                <w:i/>
              </w:rPr>
              <w:t xml:space="preserve">Работа </w:t>
            </w:r>
          </w:p>
          <w:p w:rsidR="00332273" w:rsidRPr="00795B96" w:rsidP="003A57BD">
            <w:pPr>
              <w:spacing w:after="0" w:line="240" w:lineRule="auto"/>
              <w:jc w:val="both"/>
              <w:rPr>
                <w:rFonts w:ascii="Times New Roman" w:hAnsi="Times New Roman"/>
                <w:i/>
              </w:rPr>
            </w:pPr>
            <w:r w:rsidRPr="00795B96">
              <w:rPr>
                <w:rFonts w:ascii="Times New Roman" w:hAnsi="Times New Roman"/>
                <w:i/>
              </w:rPr>
              <w:t>с родителями</w:t>
            </w:r>
          </w:p>
          <w:p w:rsidR="00332273" w:rsidRPr="00795B96" w:rsidP="003A57BD">
            <w:pPr>
              <w:spacing w:after="0" w:line="240" w:lineRule="auto"/>
              <w:jc w:val="both"/>
              <w:rPr>
                <w:rFonts w:ascii="Times New Roman" w:hAnsi="Times New Roman"/>
                <w:b/>
                <w:i/>
              </w:rPr>
            </w:pPr>
          </w:p>
        </w:tc>
      </w:tr>
      <w:tr w:rsidTr="003A57BD">
        <w:tblPrEx>
          <w:tblW w:w="0" w:type="auto"/>
          <w:tblLook w:val="01E0"/>
        </w:tblPrEx>
        <w:tc>
          <w:tcPr>
            <w:tcW w:w="1728" w:type="dxa"/>
          </w:tcPr>
          <w:p w:rsidR="00332273" w:rsidRPr="00795B96" w:rsidP="003A57BD">
            <w:pPr>
              <w:spacing w:after="0" w:line="240" w:lineRule="auto"/>
              <w:jc w:val="both"/>
              <w:rPr>
                <w:rFonts w:ascii="Times New Roman" w:hAnsi="Times New Roman"/>
              </w:rPr>
            </w:pPr>
            <w:r w:rsidRPr="00795B96">
              <w:rPr>
                <w:rFonts w:ascii="Times New Roman" w:hAnsi="Times New Roman"/>
              </w:rPr>
              <w:t>Сентябрь</w:t>
            </w:r>
            <w:r w:rsidRPr="00795B96">
              <w:rPr>
                <w:rFonts w:ascii="Times New Roman" w:hAnsi="Times New Roman"/>
              </w:rPr>
              <w:tab/>
            </w:r>
          </w:p>
          <w:p w:rsidR="00332273" w:rsidRPr="00795B96" w:rsidP="003A57BD">
            <w:pPr>
              <w:spacing w:after="0" w:line="240" w:lineRule="auto"/>
              <w:jc w:val="both"/>
              <w:rPr>
                <w:rFonts w:ascii="Times New Roman" w:hAnsi="Times New Roman"/>
                <w:b/>
              </w:rPr>
            </w:pPr>
          </w:p>
        </w:tc>
        <w:tc>
          <w:tcPr>
            <w:tcW w:w="3766" w:type="dxa"/>
          </w:tcPr>
          <w:p w:rsidR="00332273" w:rsidRPr="00795B96" w:rsidP="003A57BD">
            <w:pPr>
              <w:spacing w:after="0" w:line="240" w:lineRule="auto"/>
              <w:jc w:val="both"/>
              <w:rPr>
                <w:rFonts w:ascii="Times New Roman" w:hAnsi="Times New Roman"/>
              </w:rPr>
            </w:pPr>
            <w:r w:rsidRPr="00795B96">
              <w:rPr>
                <w:rFonts w:ascii="Times New Roman" w:hAnsi="Times New Roman"/>
              </w:rPr>
              <w:t>Беседа «Моя «малая родина»»</w:t>
            </w:r>
            <w:r w:rsidRPr="00795B96">
              <w:rPr>
                <w:rFonts w:ascii="Times New Roman" w:hAnsi="Times New Roman"/>
              </w:rPr>
              <w:tab/>
            </w:r>
          </w:p>
          <w:p w:rsidR="00332273" w:rsidRPr="00795B96" w:rsidP="003A57BD">
            <w:pPr>
              <w:spacing w:after="0" w:line="240" w:lineRule="auto"/>
              <w:jc w:val="both"/>
              <w:rPr>
                <w:rFonts w:ascii="Times New Roman" w:hAnsi="Times New Roman"/>
                <w:b/>
              </w:rPr>
            </w:pPr>
          </w:p>
        </w:tc>
        <w:tc>
          <w:tcPr>
            <w:tcW w:w="2747" w:type="dxa"/>
          </w:tcPr>
          <w:p w:rsidR="00332273" w:rsidRPr="00795B96" w:rsidP="003A57BD">
            <w:pPr>
              <w:spacing w:after="0" w:line="240" w:lineRule="auto"/>
              <w:jc w:val="both"/>
              <w:rPr>
                <w:rFonts w:ascii="Times New Roman" w:hAnsi="Times New Roman"/>
                <w:b/>
              </w:rPr>
            </w:pPr>
            <w:r w:rsidRPr="00795B96">
              <w:rPr>
                <w:rFonts w:ascii="Times New Roman" w:hAnsi="Times New Roman"/>
              </w:rPr>
              <w:t>Практикум «Памятные даты моей страны»</w:t>
            </w:r>
          </w:p>
        </w:tc>
        <w:tc>
          <w:tcPr>
            <w:tcW w:w="2747" w:type="dxa"/>
          </w:tcPr>
          <w:p w:rsidR="00332273" w:rsidRPr="00795B96" w:rsidP="003A57BD">
            <w:pPr>
              <w:spacing w:after="0" w:line="240" w:lineRule="auto"/>
              <w:jc w:val="both"/>
              <w:rPr>
                <w:rFonts w:ascii="Times New Roman" w:hAnsi="Times New Roman"/>
              </w:rPr>
            </w:pPr>
            <w:r w:rsidRPr="00795B96">
              <w:rPr>
                <w:rFonts w:ascii="Times New Roman" w:hAnsi="Times New Roman"/>
              </w:rPr>
              <w:t>Выпуск бюллетеня «Школа для родителей»</w:t>
            </w:r>
          </w:p>
        </w:tc>
      </w:tr>
      <w:tr w:rsidTr="003A57BD">
        <w:tblPrEx>
          <w:tblW w:w="0" w:type="auto"/>
          <w:tblLook w:val="01E0"/>
        </w:tblPrEx>
        <w:tc>
          <w:tcPr>
            <w:tcW w:w="1728" w:type="dxa"/>
          </w:tcPr>
          <w:p w:rsidR="00332273" w:rsidRPr="00795B96" w:rsidP="003A57BD">
            <w:pPr>
              <w:spacing w:after="0" w:line="240" w:lineRule="auto"/>
              <w:jc w:val="both"/>
              <w:rPr>
                <w:rFonts w:ascii="Times New Roman" w:hAnsi="Times New Roman"/>
                <w:b/>
              </w:rPr>
            </w:pPr>
            <w:r w:rsidRPr="00795B96">
              <w:rPr>
                <w:rFonts w:ascii="Times New Roman" w:hAnsi="Times New Roman"/>
              </w:rPr>
              <w:t>Октябрь</w:t>
            </w:r>
          </w:p>
        </w:tc>
        <w:tc>
          <w:tcPr>
            <w:tcW w:w="3766" w:type="dxa"/>
          </w:tcPr>
          <w:p w:rsidR="00332273" w:rsidRPr="00795B96" w:rsidP="003A57BD">
            <w:pPr>
              <w:spacing w:after="0" w:line="240" w:lineRule="auto"/>
              <w:jc w:val="both"/>
              <w:rPr>
                <w:rFonts w:ascii="Times New Roman" w:hAnsi="Times New Roman"/>
              </w:rPr>
            </w:pPr>
            <w:r w:rsidRPr="00795B96">
              <w:rPr>
                <w:rFonts w:ascii="Times New Roman" w:hAnsi="Times New Roman"/>
              </w:rPr>
              <w:t>Классный час «Фольклорны</w:t>
            </w:r>
            <w:r w:rsidR="002D50CE">
              <w:rPr>
                <w:rFonts w:ascii="Times New Roman" w:hAnsi="Times New Roman"/>
              </w:rPr>
              <w:t>е традиции и праздники россиян»</w:t>
            </w:r>
          </w:p>
        </w:tc>
        <w:tc>
          <w:tcPr>
            <w:tcW w:w="2747" w:type="dxa"/>
          </w:tcPr>
          <w:p w:rsidR="00332273" w:rsidRPr="00795B96" w:rsidP="003A57BD">
            <w:pPr>
              <w:spacing w:after="0" w:line="240" w:lineRule="auto"/>
              <w:jc w:val="both"/>
              <w:rPr>
                <w:rFonts w:ascii="Times New Roman" w:hAnsi="Times New Roman"/>
              </w:rPr>
            </w:pPr>
            <w:r w:rsidRPr="00795B96">
              <w:rPr>
                <w:rFonts w:ascii="Times New Roman" w:hAnsi="Times New Roman"/>
              </w:rPr>
              <w:t>Вечер «</w:t>
            </w:r>
            <w:r>
              <w:rPr>
                <w:rFonts w:ascii="Times New Roman" w:hAnsi="Times New Roman"/>
              </w:rPr>
              <w:t>Дон родной</w:t>
            </w:r>
            <w:r w:rsidR="002D50CE">
              <w:rPr>
                <w:rFonts w:ascii="Times New Roman" w:hAnsi="Times New Roman"/>
              </w:rPr>
              <w:t>»</w:t>
            </w:r>
          </w:p>
        </w:tc>
        <w:tc>
          <w:tcPr>
            <w:tcW w:w="2747" w:type="dxa"/>
          </w:tcPr>
          <w:p w:rsidR="00332273" w:rsidRPr="00795B96" w:rsidP="003A57BD">
            <w:pPr>
              <w:spacing w:after="0" w:line="240" w:lineRule="auto"/>
              <w:jc w:val="both"/>
              <w:rPr>
                <w:rFonts w:ascii="Times New Roman" w:hAnsi="Times New Roman"/>
              </w:rPr>
            </w:pPr>
            <w:r w:rsidRPr="00795B96">
              <w:rPr>
                <w:rFonts w:ascii="Times New Roman" w:hAnsi="Times New Roman"/>
              </w:rPr>
              <w:t>Консультация «Что для детей «малая родина»?»</w:t>
            </w:r>
          </w:p>
        </w:tc>
      </w:tr>
      <w:tr w:rsidTr="003A57BD">
        <w:tblPrEx>
          <w:tblW w:w="0" w:type="auto"/>
          <w:tblLook w:val="01E0"/>
        </w:tblPrEx>
        <w:tc>
          <w:tcPr>
            <w:tcW w:w="1728" w:type="dxa"/>
          </w:tcPr>
          <w:p w:rsidR="00332273" w:rsidRPr="00795B96" w:rsidP="003A57BD">
            <w:pPr>
              <w:spacing w:after="0" w:line="240" w:lineRule="auto"/>
              <w:jc w:val="both"/>
              <w:rPr>
                <w:rFonts w:ascii="Times New Roman" w:hAnsi="Times New Roman"/>
              </w:rPr>
            </w:pPr>
            <w:r w:rsidRPr="00795B96">
              <w:rPr>
                <w:rFonts w:ascii="Times New Roman" w:hAnsi="Times New Roman"/>
              </w:rPr>
              <w:t>Ноябрь</w:t>
            </w:r>
            <w:r w:rsidRPr="00795B96">
              <w:rPr>
                <w:rFonts w:ascii="Times New Roman" w:hAnsi="Times New Roman"/>
              </w:rPr>
              <w:tab/>
            </w:r>
          </w:p>
          <w:p w:rsidR="00332273" w:rsidRPr="00795B96" w:rsidP="003A57BD">
            <w:pPr>
              <w:spacing w:after="0" w:line="240" w:lineRule="auto"/>
              <w:jc w:val="both"/>
              <w:rPr>
                <w:rFonts w:ascii="Times New Roman" w:hAnsi="Times New Roman"/>
                <w:b/>
              </w:rPr>
            </w:pPr>
          </w:p>
        </w:tc>
        <w:tc>
          <w:tcPr>
            <w:tcW w:w="3766" w:type="dxa"/>
          </w:tcPr>
          <w:p w:rsidR="00332273" w:rsidRPr="00795B96" w:rsidP="003A57BD">
            <w:pPr>
              <w:spacing w:after="0" w:line="240" w:lineRule="auto"/>
              <w:jc w:val="both"/>
              <w:rPr>
                <w:rFonts w:ascii="Times New Roman" w:hAnsi="Times New Roman"/>
              </w:rPr>
            </w:pPr>
            <w:r w:rsidRPr="00795B96">
              <w:rPr>
                <w:rFonts w:ascii="Times New Roman" w:hAnsi="Times New Roman"/>
              </w:rPr>
              <w:t>Вечер вопросов и ответов</w:t>
            </w:r>
          </w:p>
          <w:p w:rsidR="00332273" w:rsidRPr="00795B96" w:rsidP="003A57BD">
            <w:pPr>
              <w:spacing w:after="0" w:line="240" w:lineRule="auto"/>
              <w:jc w:val="both"/>
              <w:rPr>
                <w:rFonts w:ascii="Times New Roman" w:hAnsi="Times New Roman"/>
                <w:b/>
              </w:rPr>
            </w:pPr>
            <w:r w:rsidRPr="00795B96">
              <w:rPr>
                <w:rFonts w:ascii="Times New Roman" w:hAnsi="Times New Roman"/>
              </w:rPr>
              <w:t>«Классики литературы о добре и зле»</w:t>
            </w:r>
          </w:p>
        </w:tc>
        <w:tc>
          <w:tcPr>
            <w:tcW w:w="2747" w:type="dxa"/>
          </w:tcPr>
          <w:p w:rsidR="00332273" w:rsidRPr="00795B96" w:rsidP="003A57BD">
            <w:pPr>
              <w:spacing w:after="0" w:line="240" w:lineRule="auto"/>
              <w:jc w:val="both"/>
              <w:rPr>
                <w:rFonts w:ascii="Times New Roman" w:hAnsi="Times New Roman"/>
              </w:rPr>
            </w:pPr>
            <w:r w:rsidRPr="00795B96">
              <w:rPr>
                <w:rFonts w:ascii="Times New Roman" w:hAnsi="Times New Roman"/>
              </w:rPr>
              <w:t>Практикум «В м</w:t>
            </w:r>
            <w:r w:rsidR="002D50CE">
              <w:rPr>
                <w:rFonts w:ascii="Times New Roman" w:hAnsi="Times New Roman"/>
              </w:rPr>
              <w:t>ире мудрых мыслей и изречений»;</w:t>
            </w:r>
          </w:p>
        </w:tc>
        <w:tc>
          <w:tcPr>
            <w:tcW w:w="2747" w:type="dxa"/>
          </w:tcPr>
          <w:p w:rsidR="00332273" w:rsidRPr="00795B96" w:rsidP="003A57BD">
            <w:pPr>
              <w:spacing w:after="0" w:line="240" w:lineRule="auto"/>
              <w:jc w:val="both"/>
              <w:rPr>
                <w:rFonts w:ascii="Times New Roman" w:hAnsi="Times New Roman"/>
              </w:rPr>
            </w:pPr>
            <w:r w:rsidRPr="00795B96">
              <w:rPr>
                <w:rFonts w:ascii="Times New Roman" w:hAnsi="Times New Roman"/>
              </w:rPr>
              <w:t>Тренинг «Семейный альбом»</w:t>
            </w:r>
          </w:p>
          <w:p w:rsidR="00332273" w:rsidRPr="00795B96" w:rsidP="003A57BD">
            <w:pPr>
              <w:spacing w:after="0" w:line="240" w:lineRule="auto"/>
              <w:jc w:val="both"/>
              <w:rPr>
                <w:rFonts w:ascii="Times New Roman" w:hAnsi="Times New Roman"/>
                <w:b/>
              </w:rPr>
            </w:pPr>
          </w:p>
        </w:tc>
      </w:tr>
      <w:tr w:rsidTr="003A57BD">
        <w:tblPrEx>
          <w:tblW w:w="0" w:type="auto"/>
          <w:tblLook w:val="01E0"/>
        </w:tblPrEx>
        <w:tc>
          <w:tcPr>
            <w:tcW w:w="1728" w:type="dxa"/>
          </w:tcPr>
          <w:p w:rsidR="00332273" w:rsidRPr="00795B96" w:rsidP="003A57BD">
            <w:pPr>
              <w:spacing w:after="0" w:line="240" w:lineRule="auto"/>
              <w:jc w:val="both"/>
              <w:rPr>
                <w:rFonts w:ascii="Times New Roman" w:hAnsi="Times New Roman"/>
                <w:b/>
              </w:rPr>
            </w:pPr>
            <w:r w:rsidRPr="00795B96">
              <w:rPr>
                <w:rFonts w:ascii="Times New Roman" w:hAnsi="Times New Roman"/>
              </w:rPr>
              <w:t>Декабрь</w:t>
            </w:r>
          </w:p>
        </w:tc>
        <w:tc>
          <w:tcPr>
            <w:tcW w:w="3766" w:type="dxa"/>
          </w:tcPr>
          <w:p w:rsidR="00332273" w:rsidRPr="00795B96" w:rsidP="003A57BD">
            <w:pPr>
              <w:spacing w:after="0" w:line="240" w:lineRule="auto"/>
              <w:jc w:val="both"/>
              <w:rPr>
                <w:rFonts w:ascii="Times New Roman" w:hAnsi="Times New Roman"/>
              </w:rPr>
            </w:pPr>
            <w:r w:rsidRPr="00795B96">
              <w:rPr>
                <w:rFonts w:ascii="Times New Roman" w:hAnsi="Times New Roman"/>
              </w:rPr>
              <w:t>Беседа- диалог «Современные тоталитарные и экстремистские секты и организа</w:t>
            </w:r>
            <w:r w:rsidR="002D50CE">
              <w:rPr>
                <w:rFonts w:ascii="Times New Roman" w:hAnsi="Times New Roman"/>
              </w:rPr>
              <w:t>ции религиозной направленности»</w:t>
            </w:r>
          </w:p>
        </w:tc>
        <w:tc>
          <w:tcPr>
            <w:tcW w:w="2747" w:type="dxa"/>
          </w:tcPr>
          <w:p w:rsidR="00332273" w:rsidRPr="00795B96" w:rsidP="003A57BD">
            <w:pPr>
              <w:spacing w:after="0" w:line="240" w:lineRule="auto"/>
              <w:jc w:val="both"/>
              <w:rPr>
                <w:rFonts w:ascii="Times New Roman" w:hAnsi="Times New Roman"/>
              </w:rPr>
            </w:pPr>
            <w:r w:rsidRPr="00795B96">
              <w:rPr>
                <w:rFonts w:ascii="Times New Roman" w:hAnsi="Times New Roman"/>
              </w:rPr>
              <w:t>Акция «Мой выбор»</w:t>
            </w:r>
            <w:r w:rsidRPr="00795B96">
              <w:rPr>
                <w:rFonts w:ascii="Times New Roman" w:hAnsi="Times New Roman"/>
              </w:rPr>
              <w:tab/>
            </w:r>
          </w:p>
          <w:p w:rsidR="00332273" w:rsidRPr="00795B96" w:rsidP="003A57BD">
            <w:pPr>
              <w:spacing w:after="0" w:line="240" w:lineRule="auto"/>
              <w:jc w:val="both"/>
              <w:rPr>
                <w:rFonts w:ascii="Times New Roman" w:hAnsi="Times New Roman"/>
                <w:b/>
              </w:rPr>
            </w:pPr>
          </w:p>
        </w:tc>
        <w:tc>
          <w:tcPr>
            <w:tcW w:w="2747" w:type="dxa"/>
          </w:tcPr>
          <w:p w:rsidR="00332273" w:rsidRPr="00795B96" w:rsidP="003A57BD">
            <w:pPr>
              <w:spacing w:after="0" w:line="240" w:lineRule="auto"/>
              <w:jc w:val="both"/>
              <w:rPr>
                <w:rFonts w:ascii="Times New Roman" w:hAnsi="Times New Roman"/>
              </w:rPr>
            </w:pPr>
            <w:r w:rsidRPr="00795B96">
              <w:rPr>
                <w:rFonts w:ascii="Times New Roman" w:hAnsi="Times New Roman"/>
              </w:rPr>
              <w:t>Практикум «Родительский дом –</w:t>
            </w:r>
          </w:p>
          <w:p w:rsidR="00332273" w:rsidRPr="00795B96" w:rsidP="003A57BD">
            <w:pPr>
              <w:spacing w:after="0" w:line="240" w:lineRule="auto"/>
              <w:jc w:val="both"/>
              <w:rPr>
                <w:rFonts w:ascii="Times New Roman" w:hAnsi="Times New Roman"/>
              </w:rPr>
            </w:pPr>
            <w:r w:rsidRPr="00795B96">
              <w:rPr>
                <w:rFonts w:ascii="Times New Roman" w:hAnsi="Times New Roman"/>
              </w:rPr>
              <w:t>надежный причал»</w:t>
            </w:r>
          </w:p>
          <w:p w:rsidR="00332273" w:rsidRPr="00795B96" w:rsidP="003A57BD">
            <w:pPr>
              <w:spacing w:after="0" w:line="240" w:lineRule="auto"/>
              <w:jc w:val="both"/>
              <w:rPr>
                <w:rFonts w:ascii="Times New Roman" w:hAnsi="Times New Roman"/>
                <w:b/>
              </w:rPr>
            </w:pPr>
          </w:p>
        </w:tc>
      </w:tr>
      <w:tr w:rsidTr="003A57BD">
        <w:tblPrEx>
          <w:tblW w:w="0" w:type="auto"/>
          <w:tblLook w:val="01E0"/>
        </w:tblPrEx>
        <w:tc>
          <w:tcPr>
            <w:tcW w:w="1728" w:type="dxa"/>
          </w:tcPr>
          <w:p w:rsidR="00332273" w:rsidRPr="00795B96" w:rsidP="003A57BD">
            <w:pPr>
              <w:spacing w:after="0" w:line="240" w:lineRule="auto"/>
              <w:jc w:val="both"/>
              <w:rPr>
                <w:rFonts w:ascii="Times New Roman" w:hAnsi="Times New Roman"/>
                <w:b/>
              </w:rPr>
            </w:pPr>
            <w:r w:rsidRPr="00795B96">
              <w:rPr>
                <w:rFonts w:ascii="Times New Roman" w:hAnsi="Times New Roman"/>
              </w:rPr>
              <w:t>Январь</w:t>
            </w:r>
          </w:p>
        </w:tc>
        <w:tc>
          <w:tcPr>
            <w:tcW w:w="3766" w:type="dxa"/>
          </w:tcPr>
          <w:p w:rsidR="00332273" w:rsidRPr="00795B96" w:rsidP="003A57BD">
            <w:pPr>
              <w:spacing w:after="0" w:line="240" w:lineRule="auto"/>
              <w:jc w:val="both"/>
              <w:rPr>
                <w:rFonts w:ascii="Times New Roman" w:hAnsi="Times New Roman"/>
              </w:rPr>
            </w:pPr>
            <w:r w:rsidRPr="00795B96">
              <w:rPr>
                <w:rFonts w:ascii="Times New Roman" w:hAnsi="Times New Roman"/>
              </w:rPr>
              <w:t>Встреча с интересными людьми города</w:t>
            </w:r>
          </w:p>
          <w:p w:rsidR="00332273" w:rsidRPr="00795B96" w:rsidP="003A57BD">
            <w:pPr>
              <w:spacing w:after="0" w:line="240" w:lineRule="auto"/>
              <w:jc w:val="both"/>
              <w:rPr>
                <w:rFonts w:ascii="Times New Roman" w:hAnsi="Times New Roman"/>
                <w:b/>
              </w:rPr>
            </w:pPr>
            <w:r w:rsidRPr="00795B96">
              <w:rPr>
                <w:rFonts w:ascii="Times New Roman" w:hAnsi="Times New Roman"/>
              </w:rPr>
              <w:t>«История глазами интересного человека»</w:t>
            </w:r>
          </w:p>
        </w:tc>
        <w:tc>
          <w:tcPr>
            <w:tcW w:w="2747" w:type="dxa"/>
          </w:tcPr>
          <w:p w:rsidR="00332273" w:rsidRPr="00795B96" w:rsidP="003A57BD">
            <w:pPr>
              <w:spacing w:after="0" w:line="240" w:lineRule="auto"/>
              <w:jc w:val="both"/>
              <w:rPr>
                <w:rFonts w:ascii="Times New Roman" w:hAnsi="Times New Roman"/>
              </w:rPr>
            </w:pPr>
            <w:r w:rsidRPr="00795B96">
              <w:rPr>
                <w:rFonts w:ascii="Times New Roman" w:hAnsi="Times New Roman"/>
              </w:rPr>
              <w:t>Лингвистический марафон</w:t>
            </w:r>
          </w:p>
          <w:p w:rsidR="00332273" w:rsidRPr="00795B96" w:rsidP="003A57BD">
            <w:pPr>
              <w:spacing w:after="0" w:line="240" w:lineRule="auto"/>
              <w:jc w:val="both"/>
              <w:rPr>
                <w:rFonts w:ascii="Times New Roman" w:hAnsi="Times New Roman"/>
              </w:rPr>
            </w:pPr>
            <w:r>
              <w:rPr>
                <w:rFonts w:ascii="Times New Roman" w:hAnsi="Times New Roman"/>
              </w:rPr>
              <w:t>«Когда говорят предметы»</w:t>
            </w:r>
          </w:p>
        </w:tc>
        <w:tc>
          <w:tcPr>
            <w:tcW w:w="2747" w:type="dxa"/>
          </w:tcPr>
          <w:p w:rsidR="00332273" w:rsidRPr="00795B96" w:rsidP="003A57BD">
            <w:pPr>
              <w:spacing w:after="0" w:line="240" w:lineRule="auto"/>
              <w:jc w:val="both"/>
              <w:rPr>
                <w:rFonts w:ascii="Times New Roman" w:hAnsi="Times New Roman"/>
                <w:b/>
              </w:rPr>
            </w:pPr>
          </w:p>
        </w:tc>
      </w:tr>
      <w:tr w:rsidTr="003A57BD">
        <w:tblPrEx>
          <w:tblW w:w="0" w:type="auto"/>
          <w:tblLook w:val="01E0"/>
        </w:tblPrEx>
        <w:tc>
          <w:tcPr>
            <w:tcW w:w="1728" w:type="dxa"/>
          </w:tcPr>
          <w:p w:rsidR="00332273" w:rsidRPr="00795B96" w:rsidP="003A57BD">
            <w:pPr>
              <w:spacing w:after="0" w:line="240" w:lineRule="auto"/>
              <w:jc w:val="both"/>
              <w:rPr>
                <w:rFonts w:ascii="Times New Roman" w:hAnsi="Times New Roman"/>
              </w:rPr>
            </w:pPr>
            <w:r w:rsidRPr="00795B96">
              <w:rPr>
                <w:rFonts w:ascii="Times New Roman" w:hAnsi="Times New Roman"/>
              </w:rPr>
              <w:t>Февраль</w:t>
            </w:r>
            <w:r w:rsidRPr="00795B96">
              <w:rPr>
                <w:rFonts w:ascii="Times New Roman" w:hAnsi="Times New Roman"/>
              </w:rPr>
              <w:tab/>
            </w:r>
          </w:p>
          <w:p w:rsidR="00332273" w:rsidRPr="00795B96" w:rsidP="003A57BD">
            <w:pPr>
              <w:spacing w:after="0" w:line="240" w:lineRule="auto"/>
              <w:jc w:val="both"/>
              <w:rPr>
                <w:rFonts w:ascii="Times New Roman" w:hAnsi="Times New Roman"/>
                <w:b/>
              </w:rPr>
            </w:pPr>
          </w:p>
        </w:tc>
        <w:tc>
          <w:tcPr>
            <w:tcW w:w="3766" w:type="dxa"/>
          </w:tcPr>
          <w:p w:rsidR="00332273" w:rsidRPr="00795B96" w:rsidP="003A57BD">
            <w:pPr>
              <w:spacing w:after="0" w:line="240" w:lineRule="auto"/>
              <w:jc w:val="both"/>
              <w:rPr>
                <w:rFonts w:ascii="Times New Roman" w:hAnsi="Times New Roman"/>
              </w:rPr>
            </w:pPr>
            <w:r w:rsidRPr="00795B96">
              <w:rPr>
                <w:rFonts w:ascii="Times New Roman" w:hAnsi="Times New Roman"/>
              </w:rPr>
              <w:t>Классный час «Город помнит своих освободителей»</w:t>
            </w:r>
            <w:r w:rsidRPr="00795B96">
              <w:rPr>
                <w:rFonts w:ascii="Times New Roman" w:hAnsi="Times New Roman"/>
              </w:rPr>
              <w:tab/>
            </w:r>
          </w:p>
          <w:p w:rsidR="00332273" w:rsidRPr="00795B96" w:rsidP="003A57BD">
            <w:pPr>
              <w:spacing w:after="0" w:line="240" w:lineRule="auto"/>
              <w:jc w:val="both"/>
              <w:rPr>
                <w:rFonts w:ascii="Times New Roman" w:hAnsi="Times New Roman"/>
                <w:b/>
              </w:rPr>
            </w:pPr>
          </w:p>
        </w:tc>
        <w:tc>
          <w:tcPr>
            <w:tcW w:w="2747" w:type="dxa"/>
          </w:tcPr>
          <w:p w:rsidR="00332273" w:rsidRPr="00795B96" w:rsidP="003A57BD">
            <w:pPr>
              <w:spacing w:after="0" w:line="240" w:lineRule="auto"/>
              <w:jc w:val="both"/>
              <w:rPr>
                <w:rFonts w:ascii="Times New Roman" w:hAnsi="Times New Roman"/>
                <w:b/>
              </w:rPr>
            </w:pPr>
            <w:r w:rsidRPr="00795B96">
              <w:rPr>
                <w:rFonts w:ascii="Times New Roman" w:hAnsi="Times New Roman"/>
              </w:rPr>
              <w:t>Операция «Ветеран»</w:t>
            </w:r>
          </w:p>
        </w:tc>
        <w:tc>
          <w:tcPr>
            <w:tcW w:w="2747" w:type="dxa"/>
          </w:tcPr>
          <w:p w:rsidR="00332273" w:rsidRPr="00795B96" w:rsidP="003A57BD">
            <w:pPr>
              <w:spacing w:after="0" w:line="240" w:lineRule="auto"/>
              <w:jc w:val="both"/>
              <w:rPr>
                <w:rFonts w:ascii="Times New Roman" w:hAnsi="Times New Roman"/>
              </w:rPr>
            </w:pPr>
            <w:r w:rsidRPr="00795B96">
              <w:rPr>
                <w:rFonts w:ascii="Times New Roman" w:hAnsi="Times New Roman"/>
              </w:rPr>
              <w:t>Родительское собрание «История глазами моих родственников»</w:t>
            </w:r>
          </w:p>
        </w:tc>
      </w:tr>
      <w:tr w:rsidTr="003A57BD">
        <w:tblPrEx>
          <w:tblW w:w="0" w:type="auto"/>
          <w:tblLook w:val="01E0"/>
        </w:tblPrEx>
        <w:tc>
          <w:tcPr>
            <w:tcW w:w="1728" w:type="dxa"/>
          </w:tcPr>
          <w:p w:rsidR="00332273" w:rsidRPr="00795B96" w:rsidP="003A57BD">
            <w:pPr>
              <w:spacing w:after="0" w:line="240" w:lineRule="auto"/>
              <w:jc w:val="both"/>
              <w:rPr>
                <w:rFonts w:ascii="Times New Roman" w:hAnsi="Times New Roman"/>
              </w:rPr>
            </w:pPr>
            <w:r w:rsidRPr="00795B96">
              <w:rPr>
                <w:rFonts w:ascii="Times New Roman" w:hAnsi="Times New Roman"/>
              </w:rPr>
              <w:t>Март</w:t>
            </w:r>
            <w:r w:rsidRPr="00795B96">
              <w:rPr>
                <w:rFonts w:ascii="Times New Roman" w:hAnsi="Times New Roman"/>
              </w:rPr>
              <w:tab/>
            </w:r>
          </w:p>
          <w:p w:rsidR="00332273" w:rsidRPr="00795B96" w:rsidP="003A57BD">
            <w:pPr>
              <w:spacing w:after="0" w:line="240" w:lineRule="auto"/>
              <w:jc w:val="both"/>
              <w:rPr>
                <w:rFonts w:ascii="Times New Roman" w:hAnsi="Times New Roman"/>
                <w:b/>
              </w:rPr>
            </w:pPr>
          </w:p>
        </w:tc>
        <w:tc>
          <w:tcPr>
            <w:tcW w:w="3766" w:type="dxa"/>
          </w:tcPr>
          <w:p w:rsidR="00332273" w:rsidRPr="00795B96" w:rsidP="003A57BD">
            <w:pPr>
              <w:spacing w:after="0" w:line="240" w:lineRule="auto"/>
              <w:jc w:val="both"/>
              <w:rPr>
                <w:rFonts w:ascii="Times New Roman" w:hAnsi="Times New Roman"/>
                <w:b/>
              </w:rPr>
            </w:pPr>
            <w:r w:rsidRPr="00795B96">
              <w:rPr>
                <w:rFonts w:ascii="Times New Roman" w:hAnsi="Times New Roman"/>
              </w:rPr>
              <w:t>«Диалог с веком» «Гений и злодейство - вещи совместимые?»</w:t>
            </w:r>
          </w:p>
        </w:tc>
        <w:tc>
          <w:tcPr>
            <w:tcW w:w="2747" w:type="dxa"/>
          </w:tcPr>
          <w:p w:rsidR="00332273" w:rsidRPr="00795B96" w:rsidP="003A57BD">
            <w:pPr>
              <w:spacing w:after="0" w:line="240" w:lineRule="auto"/>
              <w:jc w:val="both"/>
              <w:rPr>
                <w:rFonts w:ascii="Times New Roman" w:hAnsi="Times New Roman"/>
              </w:rPr>
            </w:pPr>
            <w:r w:rsidRPr="00795B96">
              <w:rPr>
                <w:rFonts w:ascii="Times New Roman" w:hAnsi="Times New Roman"/>
              </w:rPr>
              <w:t>«Приглашаем всех в</w:t>
            </w:r>
          </w:p>
          <w:p w:rsidR="00332273" w:rsidRPr="00795B96" w:rsidP="003A57BD">
            <w:pPr>
              <w:spacing w:after="0" w:line="240" w:lineRule="auto"/>
              <w:jc w:val="both"/>
              <w:rPr>
                <w:rFonts w:ascii="Times New Roman" w:hAnsi="Times New Roman"/>
              </w:rPr>
            </w:pPr>
            <w:r w:rsidRPr="00795B96">
              <w:rPr>
                <w:rFonts w:ascii="Times New Roman" w:hAnsi="Times New Roman"/>
              </w:rPr>
              <w:t>театр!»;</w:t>
            </w:r>
          </w:p>
          <w:p w:rsidR="00332273" w:rsidRPr="00795B96" w:rsidP="003A57BD">
            <w:pPr>
              <w:spacing w:after="0" w:line="240" w:lineRule="auto"/>
              <w:jc w:val="both"/>
              <w:rPr>
                <w:rFonts w:ascii="Times New Roman" w:hAnsi="Times New Roman"/>
              </w:rPr>
            </w:pPr>
            <w:r w:rsidRPr="00795B96">
              <w:rPr>
                <w:rFonts w:ascii="Times New Roman" w:hAnsi="Times New Roman"/>
              </w:rPr>
              <w:t>выпуск классной г</w:t>
            </w:r>
            <w:r w:rsidR="002D50CE">
              <w:rPr>
                <w:rFonts w:ascii="Times New Roman" w:hAnsi="Times New Roman"/>
              </w:rPr>
              <w:t>азеты «Веселые путешественники»</w:t>
            </w:r>
          </w:p>
        </w:tc>
        <w:tc>
          <w:tcPr>
            <w:tcW w:w="2747" w:type="dxa"/>
          </w:tcPr>
          <w:p w:rsidR="00332273" w:rsidRPr="00795B96" w:rsidP="003A57BD">
            <w:pPr>
              <w:spacing w:after="0" w:line="240" w:lineRule="auto"/>
              <w:jc w:val="both"/>
              <w:rPr>
                <w:rFonts w:ascii="Times New Roman" w:hAnsi="Times New Roman"/>
              </w:rPr>
            </w:pPr>
            <w:r w:rsidRPr="00795B96">
              <w:rPr>
                <w:rFonts w:ascii="Times New Roman" w:hAnsi="Times New Roman"/>
              </w:rPr>
              <w:t>Выпуск бюллетеня «Школа для родителей»</w:t>
            </w:r>
          </w:p>
          <w:p w:rsidR="00332273" w:rsidRPr="00795B96" w:rsidP="003A57BD">
            <w:pPr>
              <w:spacing w:after="0" w:line="240" w:lineRule="auto"/>
              <w:jc w:val="both"/>
              <w:rPr>
                <w:rFonts w:ascii="Times New Roman" w:hAnsi="Times New Roman"/>
                <w:b/>
              </w:rPr>
            </w:pPr>
          </w:p>
        </w:tc>
      </w:tr>
      <w:tr w:rsidTr="003A57BD">
        <w:tblPrEx>
          <w:tblW w:w="0" w:type="auto"/>
          <w:tblLook w:val="01E0"/>
        </w:tblPrEx>
        <w:tc>
          <w:tcPr>
            <w:tcW w:w="1728" w:type="dxa"/>
          </w:tcPr>
          <w:p w:rsidR="00332273" w:rsidRPr="00795B96" w:rsidP="003A57BD">
            <w:pPr>
              <w:spacing w:after="0" w:line="240" w:lineRule="auto"/>
              <w:jc w:val="both"/>
              <w:rPr>
                <w:rFonts w:ascii="Times New Roman" w:hAnsi="Times New Roman"/>
              </w:rPr>
            </w:pPr>
            <w:r w:rsidRPr="00795B96">
              <w:rPr>
                <w:rFonts w:ascii="Times New Roman" w:hAnsi="Times New Roman"/>
              </w:rPr>
              <w:t>Апрель</w:t>
            </w:r>
            <w:r w:rsidRPr="00795B96">
              <w:rPr>
                <w:rFonts w:ascii="Times New Roman" w:hAnsi="Times New Roman"/>
              </w:rPr>
              <w:tab/>
            </w:r>
          </w:p>
          <w:p w:rsidR="00332273" w:rsidRPr="00795B96" w:rsidP="003A57BD">
            <w:pPr>
              <w:spacing w:after="0" w:line="240" w:lineRule="auto"/>
              <w:jc w:val="both"/>
              <w:rPr>
                <w:rFonts w:ascii="Times New Roman" w:hAnsi="Times New Roman"/>
                <w:b/>
              </w:rPr>
            </w:pPr>
          </w:p>
        </w:tc>
        <w:tc>
          <w:tcPr>
            <w:tcW w:w="3766" w:type="dxa"/>
          </w:tcPr>
          <w:p w:rsidR="00332273" w:rsidRPr="00795B96" w:rsidP="003A57BD">
            <w:pPr>
              <w:spacing w:after="0" w:line="240" w:lineRule="auto"/>
              <w:jc w:val="both"/>
              <w:rPr>
                <w:rFonts w:ascii="Times New Roman" w:hAnsi="Times New Roman"/>
              </w:rPr>
            </w:pPr>
            <w:r w:rsidRPr="00795B96">
              <w:rPr>
                <w:rFonts w:ascii="Times New Roman" w:hAnsi="Times New Roman"/>
              </w:rPr>
              <w:t>Беседа «Кем быть и каким быть?»</w:t>
            </w:r>
          </w:p>
          <w:p w:rsidR="00332273" w:rsidRPr="00795B96" w:rsidP="003A57BD">
            <w:pPr>
              <w:spacing w:after="0" w:line="240" w:lineRule="auto"/>
              <w:jc w:val="both"/>
              <w:rPr>
                <w:rFonts w:ascii="Times New Roman" w:hAnsi="Times New Roman"/>
                <w:b/>
              </w:rPr>
            </w:pPr>
          </w:p>
        </w:tc>
        <w:tc>
          <w:tcPr>
            <w:tcW w:w="2747" w:type="dxa"/>
          </w:tcPr>
          <w:p w:rsidR="00332273" w:rsidRPr="00795B96" w:rsidP="003A57BD">
            <w:pPr>
              <w:spacing w:after="0" w:line="240" w:lineRule="auto"/>
              <w:jc w:val="both"/>
              <w:rPr>
                <w:rFonts w:ascii="Times New Roman" w:hAnsi="Times New Roman"/>
                <w:b/>
              </w:rPr>
            </w:pPr>
            <w:r w:rsidRPr="00795B96">
              <w:rPr>
                <w:rFonts w:ascii="Times New Roman" w:hAnsi="Times New Roman"/>
              </w:rPr>
              <w:t>Конкурс сочинений «Что значит быть человеком?»</w:t>
            </w:r>
          </w:p>
        </w:tc>
        <w:tc>
          <w:tcPr>
            <w:tcW w:w="2747" w:type="dxa"/>
          </w:tcPr>
          <w:p w:rsidR="00332273" w:rsidRPr="00795B96" w:rsidP="003A57BD">
            <w:pPr>
              <w:spacing w:after="0" w:line="240" w:lineRule="auto"/>
              <w:jc w:val="both"/>
              <w:rPr>
                <w:rFonts w:ascii="Times New Roman" w:hAnsi="Times New Roman"/>
              </w:rPr>
            </w:pPr>
            <w:r w:rsidRPr="00795B96">
              <w:rPr>
                <w:rFonts w:ascii="Times New Roman" w:hAnsi="Times New Roman"/>
              </w:rPr>
              <w:t>Консультация «Воспитание словом и делом»</w:t>
            </w:r>
          </w:p>
          <w:p w:rsidR="00332273" w:rsidRPr="00795B96" w:rsidP="003A57BD">
            <w:pPr>
              <w:spacing w:after="0" w:line="240" w:lineRule="auto"/>
              <w:jc w:val="both"/>
              <w:rPr>
                <w:rFonts w:ascii="Times New Roman" w:hAnsi="Times New Roman"/>
                <w:b/>
              </w:rPr>
            </w:pPr>
          </w:p>
        </w:tc>
      </w:tr>
      <w:tr w:rsidTr="003A57BD">
        <w:tblPrEx>
          <w:tblW w:w="0" w:type="auto"/>
          <w:tblLook w:val="01E0"/>
        </w:tblPrEx>
        <w:tc>
          <w:tcPr>
            <w:tcW w:w="1728" w:type="dxa"/>
          </w:tcPr>
          <w:p w:rsidR="00332273" w:rsidRPr="00795B96" w:rsidP="003A57BD">
            <w:pPr>
              <w:spacing w:after="0" w:line="240" w:lineRule="auto"/>
              <w:jc w:val="both"/>
              <w:rPr>
                <w:rFonts w:ascii="Times New Roman" w:hAnsi="Times New Roman"/>
              </w:rPr>
            </w:pPr>
            <w:r w:rsidRPr="00795B96">
              <w:rPr>
                <w:rFonts w:ascii="Times New Roman" w:hAnsi="Times New Roman"/>
              </w:rPr>
              <w:t>Май</w:t>
            </w:r>
            <w:r w:rsidRPr="00795B96">
              <w:rPr>
                <w:rFonts w:ascii="Times New Roman" w:hAnsi="Times New Roman"/>
              </w:rPr>
              <w:tab/>
            </w:r>
          </w:p>
          <w:p w:rsidR="00332273" w:rsidRPr="00795B96" w:rsidP="003A57BD">
            <w:pPr>
              <w:spacing w:after="0" w:line="240" w:lineRule="auto"/>
              <w:jc w:val="both"/>
              <w:rPr>
                <w:rFonts w:ascii="Times New Roman" w:hAnsi="Times New Roman"/>
                <w:b/>
              </w:rPr>
            </w:pPr>
          </w:p>
        </w:tc>
        <w:tc>
          <w:tcPr>
            <w:tcW w:w="3766" w:type="dxa"/>
          </w:tcPr>
          <w:p w:rsidR="00332273" w:rsidRPr="00795B96" w:rsidP="003A57BD">
            <w:pPr>
              <w:spacing w:after="0" w:line="240" w:lineRule="auto"/>
              <w:jc w:val="both"/>
              <w:rPr>
                <w:rFonts w:ascii="Times New Roman" w:hAnsi="Times New Roman"/>
              </w:rPr>
            </w:pPr>
            <w:r w:rsidRPr="00795B96">
              <w:rPr>
                <w:rFonts w:ascii="Times New Roman" w:hAnsi="Times New Roman"/>
              </w:rPr>
              <w:t>Урок мужества «Прикоснись к подвигу сердцем!»</w:t>
            </w:r>
            <w:r w:rsidRPr="00795B96">
              <w:rPr>
                <w:rFonts w:ascii="Times New Roman" w:hAnsi="Times New Roman"/>
              </w:rPr>
              <w:tab/>
            </w:r>
          </w:p>
          <w:p w:rsidR="00332273" w:rsidRPr="00795B96" w:rsidP="003A57BD">
            <w:pPr>
              <w:spacing w:after="0" w:line="240" w:lineRule="auto"/>
              <w:jc w:val="both"/>
              <w:rPr>
                <w:rFonts w:ascii="Times New Roman" w:hAnsi="Times New Roman"/>
                <w:b/>
              </w:rPr>
            </w:pPr>
          </w:p>
        </w:tc>
        <w:tc>
          <w:tcPr>
            <w:tcW w:w="2747" w:type="dxa"/>
          </w:tcPr>
          <w:p w:rsidR="00332273" w:rsidRPr="00795B96" w:rsidP="003A57BD">
            <w:pPr>
              <w:spacing w:after="0" w:line="240" w:lineRule="auto"/>
              <w:jc w:val="both"/>
              <w:rPr>
                <w:rFonts w:ascii="Times New Roman" w:hAnsi="Times New Roman"/>
              </w:rPr>
            </w:pPr>
            <w:r w:rsidRPr="00795B96">
              <w:rPr>
                <w:rFonts w:ascii="Times New Roman" w:hAnsi="Times New Roman"/>
              </w:rPr>
              <w:t>Деловая игра «Люди, на которых хотим быть похожими»;</w:t>
            </w:r>
          </w:p>
          <w:p w:rsidR="00332273" w:rsidRPr="00795B96" w:rsidP="003A57BD">
            <w:pPr>
              <w:spacing w:after="0" w:line="240" w:lineRule="auto"/>
              <w:jc w:val="both"/>
              <w:rPr>
                <w:rFonts w:ascii="Times New Roman" w:hAnsi="Times New Roman"/>
                <w:b/>
              </w:rPr>
            </w:pPr>
            <w:r>
              <w:rPr>
                <w:rFonts w:ascii="Times New Roman" w:hAnsi="Times New Roman"/>
              </w:rPr>
              <w:t>Операция «Подарок моим друзьям»</w:t>
            </w:r>
          </w:p>
        </w:tc>
        <w:tc>
          <w:tcPr>
            <w:tcW w:w="2747" w:type="dxa"/>
          </w:tcPr>
          <w:p w:rsidR="00332273" w:rsidRPr="00795B96" w:rsidP="003A57BD">
            <w:pPr>
              <w:spacing w:after="0" w:line="240" w:lineRule="auto"/>
              <w:jc w:val="both"/>
              <w:rPr>
                <w:rFonts w:ascii="Times New Roman" w:hAnsi="Times New Roman"/>
              </w:rPr>
            </w:pPr>
            <w:r w:rsidRPr="00795B96">
              <w:rPr>
                <w:rFonts w:ascii="Times New Roman" w:hAnsi="Times New Roman"/>
              </w:rPr>
              <w:t>Родительское собрание «Впереди - взрослая жизнь!»</w:t>
            </w:r>
          </w:p>
          <w:p w:rsidR="00332273" w:rsidRPr="00795B96" w:rsidP="003A57BD">
            <w:pPr>
              <w:spacing w:after="0" w:line="240" w:lineRule="auto"/>
              <w:jc w:val="both"/>
              <w:rPr>
                <w:rFonts w:ascii="Times New Roman" w:hAnsi="Times New Roman"/>
                <w:b/>
              </w:rPr>
            </w:pPr>
          </w:p>
        </w:tc>
      </w:tr>
    </w:tbl>
    <w:p w:rsidR="008901FD" w:rsidP="00314F30">
      <w:pPr>
        <w:pStyle w:val="NoSpacing"/>
        <w:spacing w:line="276" w:lineRule="auto"/>
        <w:jc w:val="both"/>
        <w:rPr>
          <w:b/>
          <w:sz w:val="24"/>
          <w:szCs w:val="24"/>
        </w:rPr>
      </w:pPr>
      <w:bookmarkStart w:id="91" w:name="_Toc435412727"/>
      <w:bookmarkStart w:id="92" w:name="_Toc453968202"/>
      <w:bookmarkEnd w:id="91"/>
    </w:p>
    <w:p w:rsidR="00314F30" w:rsidRPr="00095BB7" w:rsidP="00314F30">
      <w:pPr>
        <w:pStyle w:val="NoSpacing"/>
        <w:spacing w:line="276" w:lineRule="auto"/>
        <w:jc w:val="both"/>
        <w:rPr>
          <w:b/>
          <w:sz w:val="24"/>
          <w:szCs w:val="24"/>
        </w:rPr>
      </w:pPr>
      <w:r w:rsidRPr="00095BB7">
        <w:rPr>
          <w:b/>
          <w:sz w:val="24"/>
          <w:szCs w:val="24"/>
        </w:rPr>
        <w:t>2.3.6. Описание основных технологий взаимодействия и сотрудничества субъектов воспитательного процесса и социальных институтов</w:t>
      </w:r>
      <w:bookmarkEnd w:id="92"/>
    </w:p>
    <w:p w:rsidR="00314F30" w:rsidRPr="00314F30" w:rsidP="00314F30">
      <w:pPr>
        <w:pStyle w:val="NoSpacing"/>
        <w:spacing w:line="276" w:lineRule="auto"/>
        <w:jc w:val="both"/>
        <w:rPr>
          <w:sz w:val="24"/>
          <w:szCs w:val="24"/>
        </w:rPr>
      </w:pPr>
      <w:r w:rsidRPr="00314F30">
        <w:rPr>
          <w:sz w:val="24"/>
          <w:szCs w:val="24"/>
        </w:rPr>
        <w:t>Технологии взаимодействия субъектов воспитательного процесса и социальных институтов разворачиваются в рамках двух парадигм: парадигмы традиционного содружества и парадигмы взаимовыгодного партнерства.</w:t>
      </w:r>
    </w:p>
    <w:p w:rsidR="00314F30" w:rsidP="00314F30">
      <w:pPr>
        <w:pStyle w:val="NoSpacing"/>
        <w:spacing w:line="276" w:lineRule="auto"/>
        <w:jc w:val="both"/>
        <w:rPr>
          <w:sz w:val="24"/>
          <w:szCs w:val="24"/>
        </w:rPr>
      </w:pPr>
      <w:r w:rsidRPr="00314F30">
        <w:rPr>
          <w:sz w:val="24"/>
          <w:szCs w:val="24"/>
        </w:rPr>
        <w:t xml:space="preserve">Парадигма традиционного содружества субъектов воспитательного процесса и социальных институтов строится на представлении о единстве взглядов и интересов участников, чьи взаимоотношения имеют бескорыстный характер, основаны на доверии, искренности. Примером традиционного содружества выступает связь между </w:t>
      </w:r>
      <w:r w:rsidRPr="00D57CD7" w:rsidR="004A624B">
        <w:rPr>
          <w:sz w:val="24"/>
          <w:szCs w:val="24"/>
        </w:rPr>
        <w:t>МБОУ «Меусишинская СОШ им. Абдурахманова Ш.Р.»</w:t>
      </w:r>
      <w:r w:rsidR="004A624B">
        <w:rPr>
          <w:sz w:val="24"/>
          <w:szCs w:val="24"/>
        </w:rPr>
        <w:t>, ДЮСШ,</w:t>
      </w:r>
      <w:r w:rsidR="00E36717">
        <w:rPr>
          <w:sz w:val="24"/>
          <w:szCs w:val="24"/>
        </w:rPr>
        <w:t xml:space="preserve"> ДДТ,</w:t>
      </w:r>
      <w:r w:rsidR="004A624B">
        <w:rPr>
          <w:sz w:val="24"/>
          <w:szCs w:val="24"/>
        </w:rPr>
        <w:t xml:space="preserve"> музыкальной школой, ДК</w:t>
      </w:r>
      <w:r w:rsidR="00E36717">
        <w:rPr>
          <w:sz w:val="24"/>
          <w:szCs w:val="24"/>
        </w:rPr>
        <w:t xml:space="preserve">. </w:t>
      </w:r>
      <w:r w:rsidRPr="00314F30">
        <w:rPr>
          <w:sz w:val="24"/>
          <w:szCs w:val="24"/>
        </w:rPr>
        <w:t>В рамках традиционного содр</w:t>
      </w:r>
      <w:r w:rsidR="00E36717">
        <w:rPr>
          <w:sz w:val="24"/>
          <w:szCs w:val="24"/>
        </w:rPr>
        <w:t xml:space="preserve">ужества реализуется технология </w:t>
      </w:r>
      <w:r w:rsidRPr="00314F30">
        <w:rPr>
          <w:sz w:val="24"/>
          <w:szCs w:val="24"/>
        </w:rPr>
        <w:t>различных интеллектуал</w:t>
      </w:r>
      <w:r w:rsidR="00E36717">
        <w:rPr>
          <w:sz w:val="24"/>
          <w:szCs w:val="24"/>
        </w:rPr>
        <w:t xml:space="preserve">ьных игр, проектов. </w:t>
      </w:r>
    </w:p>
    <w:p w:rsidR="00E36717" w:rsidRPr="00314F30" w:rsidP="00314F30">
      <w:pPr>
        <w:pStyle w:val="NoSpacing"/>
        <w:spacing w:line="276" w:lineRule="auto"/>
        <w:jc w:val="both"/>
        <w:rPr>
          <w:sz w:val="24"/>
          <w:szCs w:val="24"/>
        </w:rPr>
      </w:pPr>
    </w:p>
    <w:p w:rsidR="00314F30" w:rsidRPr="00E36717" w:rsidP="00314F30">
      <w:pPr>
        <w:pStyle w:val="NoSpacing"/>
        <w:spacing w:line="276" w:lineRule="auto"/>
        <w:jc w:val="both"/>
        <w:rPr>
          <w:b/>
          <w:sz w:val="24"/>
          <w:szCs w:val="24"/>
        </w:rPr>
      </w:pPr>
      <w:bookmarkStart w:id="93" w:name="_Toc453968203"/>
      <w:r w:rsidRPr="00E36717">
        <w:rPr>
          <w:b/>
          <w:sz w:val="24"/>
          <w:szCs w:val="24"/>
        </w:rPr>
        <w:t xml:space="preserve">2.3.7. Описание методов и форм профессиональной ориентации </w:t>
      </w:r>
      <w:bookmarkEnd w:id="93"/>
    </w:p>
    <w:p w:rsidR="00314F30" w:rsidRPr="00314F30" w:rsidP="00314F30">
      <w:pPr>
        <w:pStyle w:val="NoSpacing"/>
        <w:spacing w:line="276" w:lineRule="auto"/>
        <w:jc w:val="both"/>
        <w:rPr>
          <w:sz w:val="24"/>
          <w:szCs w:val="24"/>
        </w:rPr>
      </w:pPr>
      <w:r w:rsidRPr="00314F30">
        <w:rPr>
          <w:sz w:val="24"/>
          <w:szCs w:val="24"/>
        </w:rPr>
        <w:t xml:space="preserve">Методами профессиональной ориентации обучающихся в </w:t>
      </w:r>
      <w:r w:rsidRPr="00D57CD7" w:rsidR="004A624B">
        <w:rPr>
          <w:sz w:val="24"/>
          <w:szCs w:val="24"/>
        </w:rPr>
        <w:t xml:space="preserve">МБОУ «Меусишинская СОШ им. Абдурахманова Ш.Р.» </w:t>
      </w:r>
      <w:r w:rsidRPr="00314F30">
        <w:rPr>
          <w:sz w:val="24"/>
          <w:szCs w:val="24"/>
        </w:rPr>
        <w:t>являются следующие.</w:t>
      </w:r>
    </w:p>
    <w:p w:rsidR="00314F30" w:rsidRPr="00314F30" w:rsidP="00314F30">
      <w:pPr>
        <w:pStyle w:val="NoSpacing"/>
        <w:spacing w:line="276" w:lineRule="auto"/>
        <w:jc w:val="both"/>
        <w:rPr>
          <w:sz w:val="24"/>
          <w:szCs w:val="24"/>
        </w:rPr>
      </w:pPr>
      <w:r w:rsidRPr="00E36717">
        <w:rPr>
          <w:b/>
          <w:sz w:val="24"/>
          <w:szCs w:val="24"/>
        </w:rPr>
        <w:t xml:space="preserve">Метод </w:t>
      </w:r>
      <w:r w:rsidRPr="00E36717">
        <w:rPr>
          <w:b/>
          <w:sz w:val="24"/>
          <w:szCs w:val="24"/>
        </w:rPr>
        <w:t>профконсультирования</w:t>
      </w:r>
      <w:r w:rsidRPr="00E36717">
        <w:rPr>
          <w:b/>
          <w:sz w:val="24"/>
          <w:szCs w:val="24"/>
        </w:rPr>
        <w:t xml:space="preserve"> обучающихся</w:t>
      </w:r>
      <w:r w:rsidRPr="00314F30">
        <w:rPr>
          <w:sz w:val="24"/>
          <w:szCs w:val="24"/>
        </w:rPr>
        <w:t xml:space="preserve"> – организация коммуникации относительно позиционирования обучающегося в профессионально-трудовой области. Для осуществления </w:t>
      </w:r>
      <w:r w:rsidRPr="00314F30">
        <w:rPr>
          <w:sz w:val="24"/>
          <w:szCs w:val="24"/>
        </w:rPr>
        <w:t>профконсультирования</w:t>
      </w:r>
      <w:r w:rsidRPr="00314F30">
        <w:rPr>
          <w:sz w:val="24"/>
          <w:szCs w:val="24"/>
        </w:rPr>
        <w:t xml:space="preserve"> привлекаются квалифицированные специалисты – работники соответствующих служб. </w:t>
      </w:r>
    </w:p>
    <w:p w:rsidR="00314F30" w:rsidRPr="00314F30" w:rsidP="00314F30">
      <w:pPr>
        <w:pStyle w:val="NoSpacing"/>
        <w:spacing w:line="276" w:lineRule="auto"/>
        <w:jc w:val="both"/>
        <w:rPr>
          <w:sz w:val="24"/>
          <w:szCs w:val="24"/>
        </w:rPr>
      </w:pPr>
      <w:r w:rsidRPr="002D093D">
        <w:rPr>
          <w:b/>
          <w:sz w:val="24"/>
          <w:szCs w:val="24"/>
        </w:rPr>
        <w:t>Метод исследования обучающимся</w:t>
      </w:r>
      <w:r w:rsidRPr="00314F30">
        <w:rPr>
          <w:sz w:val="24"/>
          <w:szCs w:val="24"/>
        </w:rPr>
        <w:t xml:space="preserve"> профессионально-трудовой области и себя как потенциального участника этих отношений (активное познание).</w:t>
      </w:r>
    </w:p>
    <w:p w:rsidR="00314F30" w:rsidRPr="00314F30" w:rsidP="00314F30">
      <w:pPr>
        <w:pStyle w:val="NoSpacing"/>
        <w:spacing w:line="276" w:lineRule="auto"/>
        <w:jc w:val="both"/>
        <w:rPr>
          <w:sz w:val="24"/>
          <w:szCs w:val="24"/>
        </w:rPr>
      </w:pPr>
      <w:r w:rsidRPr="002D093D">
        <w:rPr>
          <w:b/>
          <w:sz w:val="24"/>
          <w:szCs w:val="24"/>
        </w:rPr>
        <w:t>Метод предъявления обучающемуся сведений о профессиях, специфике труда и т.д.</w:t>
      </w:r>
      <w:r w:rsidRPr="00314F30">
        <w:rPr>
          <w:sz w:val="24"/>
          <w:szCs w:val="24"/>
        </w:rPr>
        <w:t xml:space="preserve"> (реактивное познание). </w:t>
      </w:r>
      <w:r w:rsidRPr="004E30BE">
        <w:rPr>
          <w:b/>
          <w:sz w:val="24"/>
          <w:szCs w:val="24"/>
        </w:rPr>
        <w:t>«Ярмарка профессий»</w:t>
      </w:r>
      <w:r w:rsidRPr="00314F30">
        <w:rPr>
          <w:sz w:val="24"/>
          <w:szCs w:val="24"/>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 передвигаться 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признанные специалисты. </w:t>
      </w:r>
      <w:r w:rsidRPr="004E30BE">
        <w:rPr>
          <w:b/>
          <w:sz w:val="24"/>
          <w:szCs w:val="24"/>
        </w:rPr>
        <w:t>Дни открытых дверей</w:t>
      </w:r>
      <w:r w:rsidRPr="00314F30">
        <w:rPr>
          <w:sz w:val="24"/>
          <w:szCs w:val="24"/>
        </w:rPr>
        <w:t xml:space="preserve"> в качестве формы организации профессиональной ориентации обучающихся наиболее часто проводятся на базе организаций профессионального образования и организаций высшего образования и призваны </w:t>
      </w:r>
      <w:r w:rsidRPr="00314F30">
        <w:rPr>
          <w:sz w:val="24"/>
          <w:szCs w:val="24"/>
        </w:rPr>
        <w:t>представить спектр реализуемых образовательных программ. В ходе такого рода мероприятий пропагандируются различные варианты профессионального образования, которое осуществляется в этой образовательной организации.</w:t>
      </w:r>
    </w:p>
    <w:p w:rsidR="00314F30" w:rsidRPr="00314F30" w:rsidP="00314F30">
      <w:pPr>
        <w:pStyle w:val="NoSpacing"/>
        <w:spacing w:line="276" w:lineRule="auto"/>
        <w:jc w:val="both"/>
        <w:rPr>
          <w:sz w:val="24"/>
          <w:szCs w:val="24"/>
        </w:rPr>
      </w:pPr>
      <w:r w:rsidRPr="004E30BE">
        <w:rPr>
          <w:b/>
          <w:sz w:val="24"/>
          <w:szCs w:val="24"/>
        </w:rPr>
        <w:t>Экскурсия</w:t>
      </w:r>
      <w:r w:rsidRPr="00314F30">
        <w:rPr>
          <w:sz w:val="24"/>
          <w:szCs w:val="24"/>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профессионалом-экскурсоводом) объекты и материалы, освещающие те или иные виды профессиональной деятельности. Профориентационные экскурсии органи</w:t>
      </w:r>
      <w:r w:rsidR="004E30BE">
        <w:rPr>
          <w:sz w:val="24"/>
          <w:szCs w:val="24"/>
        </w:rPr>
        <w:t xml:space="preserve">зуются </w:t>
      </w:r>
      <w:r w:rsidR="004A624B">
        <w:rPr>
          <w:sz w:val="24"/>
          <w:szCs w:val="24"/>
        </w:rPr>
        <w:t xml:space="preserve"> </w:t>
      </w:r>
      <w:r w:rsidRPr="00314F30">
        <w:rPr>
          <w:sz w:val="24"/>
          <w:szCs w:val="24"/>
        </w:rPr>
        <w:t xml:space="preserve"> в музеи или на тематические экспозиции, в организации профессионального образования («Ярмарка вакансий»).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314F30" w:rsidRPr="00314F30" w:rsidP="00314F30">
      <w:pPr>
        <w:pStyle w:val="NoSpacing"/>
        <w:spacing w:line="276" w:lineRule="auto"/>
        <w:jc w:val="both"/>
        <w:rPr>
          <w:sz w:val="24"/>
          <w:szCs w:val="24"/>
        </w:rPr>
      </w:pPr>
      <w:r w:rsidRPr="004E30BE">
        <w:rPr>
          <w:b/>
          <w:sz w:val="24"/>
          <w:szCs w:val="24"/>
        </w:rPr>
        <w:t>Метод публичной демонстрации</w:t>
      </w:r>
      <w:r w:rsidRPr="00314F30">
        <w:rPr>
          <w:sz w:val="24"/>
          <w:szCs w:val="24"/>
        </w:rPr>
        <w:t xml:space="preserve"> самим обучающимся своих профессиональных планов, предпочтений либо способностей в той или иной сфере.</w:t>
      </w:r>
    </w:p>
    <w:p w:rsidR="00314F30" w:rsidRPr="00314F30" w:rsidP="00314F30">
      <w:pPr>
        <w:pStyle w:val="NoSpacing"/>
        <w:spacing w:line="276" w:lineRule="auto"/>
        <w:jc w:val="both"/>
        <w:rPr>
          <w:sz w:val="24"/>
          <w:szCs w:val="24"/>
        </w:rPr>
      </w:pPr>
      <w:r w:rsidRPr="004E30BE">
        <w:rPr>
          <w:b/>
          <w:sz w:val="24"/>
          <w:szCs w:val="24"/>
        </w:rPr>
        <w:t>Предметная неделя</w:t>
      </w:r>
      <w:r w:rsidRPr="00314F30">
        <w:rPr>
          <w:sz w:val="24"/>
          <w:szCs w:val="24"/>
        </w:rPr>
        <w:t xml:space="preserve"> в качестве формы организации профессиональной ориентации обучающихся включает в себя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w:t>
      </w:r>
      <w:r w:rsidR="004E30BE">
        <w:rPr>
          <w:sz w:val="24"/>
          <w:szCs w:val="24"/>
        </w:rPr>
        <w:t>ля естественно-атематического цикла</w:t>
      </w:r>
      <w:r w:rsidRPr="00314F30">
        <w:rPr>
          <w:sz w:val="24"/>
          <w:szCs w:val="24"/>
        </w:rPr>
        <w:t xml:space="preserve">», «Неделя </w:t>
      </w:r>
      <w:r w:rsidR="004E30BE">
        <w:rPr>
          <w:sz w:val="24"/>
          <w:szCs w:val="24"/>
        </w:rPr>
        <w:t>гуманитарного цикла</w:t>
      </w:r>
      <w:r w:rsidRPr="00314F30">
        <w:rPr>
          <w:sz w:val="24"/>
          <w:szCs w:val="24"/>
        </w:rPr>
        <w:t>»</w:t>
      </w:r>
      <w:r w:rsidR="00150A13">
        <w:rPr>
          <w:sz w:val="24"/>
          <w:szCs w:val="24"/>
        </w:rPr>
        <w:t>, «Неделя филологического цикла»</w:t>
      </w:r>
      <w:r w:rsidRPr="00314F30">
        <w:rPr>
          <w:sz w:val="24"/>
          <w:szCs w:val="24"/>
        </w:rPr>
        <w:t xml:space="preserve">).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314F30" w:rsidRPr="00314F30" w:rsidP="00314F30">
      <w:pPr>
        <w:pStyle w:val="NoSpacing"/>
        <w:spacing w:line="276" w:lineRule="auto"/>
        <w:jc w:val="both"/>
        <w:rPr>
          <w:sz w:val="24"/>
          <w:szCs w:val="24"/>
        </w:rPr>
      </w:pPr>
      <w:r w:rsidRPr="00150A13">
        <w:rPr>
          <w:b/>
          <w:sz w:val="24"/>
          <w:szCs w:val="24"/>
        </w:rPr>
        <w:t>Метод профессиональных проб</w:t>
      </w:r>
      <w:r w:rsidRPr="00314F30">
        <w:rPr>
          <w:sz w:val="24"/>
          <w:szCs w:val="24"/>
        </w:rPr>
        <w:t xml:space="preserve"> – кратковременное исполнение обучающимся обязанностей работника на его рабочем месте; профессиональные пробы могут реализовываться в ходе производственной практики, при организации детско-взрослых производств на базе образовательных организаций. </w:t>
      </w:r>
    </w:p>
    <w:p w:rsidR="00314F30" w:rsidRPr="00314F30" w:rsidP="00314F30">
      <w:pPr>
        <w:pStyle w:val="NoSpacing"/>
        <w:spacing w:line="276" w:lineRule="auto"/>
        <w:jc w:val="both"/>
        <w:rPr>
          <w:sz w:val="24"/>
          <w:szCs w:val="24"/>
        </w:rPr>
      </w:pPr>
      <w:r w:rsidRPr="00150A13">
        <w:rPr>
          <w:b/>
          <w:sz w:val="24"/>
          <w:szCs w:val="24"/>
        </w:rPr>
        <w:t>Конкурсы профессионального мастерства</w:t>
      </w:r>
      <w:r w:rsidRPr="00314F30">
        <w:rPr>
          <w:sz w:val="24"/>
          <w:szCs w:val="24"/>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314F30" w:rsidRPr="00314F30" w:rsidP="00314F30">
      <w:pPr>
        <w:pStyle w:val="NoSpacing"/>
        <w:spacing w:line="276" w:lineRule="auto"/>
        <w:jc w:val="both"/>
        <w:rPr>
          <w:sz w:val="24"/>
          <w:szCs w:val="24"/>
        </w:rPr>
      </w:pPr>
      <w:r w:rsidRPr="00150A13">
        <w:rPr>
          <w:b/>
          <w:sz w:val="24"/>
          <w:szCs w:val="24"/>
        </w:rPr>
        <w:t>Метод моделирования условий труда и имитации</w:t>
      </w:r>
      <w:r w:rsidRPr="00314F30">
        <w:rPr>
          <w:sz w:val="24"/>
          <w:szCs w:val="24"/>
        </w:rPr>
        <w:t xml:space="preserve"> обучающимся решения производственных задач – деловая игра, в ходе которой имитируется исполнение обучающимся обязанностей работника.</w:t>
      </w:r>
    </w:p>
    <w:p w:rsidR="00314F30" w:rsidRPr="00314F30" w:rsidP="00314F30">
      <w:pPr>
        <w:pStyle w:val="NoSpacing"/>
        <w:spacing w:line="276" w:lineRule="auto"/>
        <w:jc w:val="both"/>
        <w:rPr>
          <w:sz w:val="24"/>
          <w:szCs w:val="24"/>
        </w:rPr>
      </w:pPr>
      <w:r w:rsidRPr="00150A13">
        <w:rPr>
          <w:b/>
          <w:sz w:val="24"/>
          <w:szCs w:val="24"/>
        </w:rPr>
        <w:t>Олимпиады по предметам (предметным областям)</w:t>
      </w:r>
      <w:r w:rsidRPr="00314F30">
        <w:rPr>
          <w:sz w:val="24"/>
          <w:szCs w:val="24"/>
        </w:rPr>
        <w:t xml:space="preserve">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314F30" w:rsidRPr="00314F30" w:rsidP="00314F30">
      <w:pPr>
        <w:pStyle w:val="NoSpacing"/>
        <w:spacing w:line="276" w:lineRule="auto"/>
        <w:jc w:val="both"/>
        <w:rPr>
          <w:sz w:val="24"/>
          <w:szCs w:val="24"/>
        </w:rPr>
      </w:pPr>
    </w:p>
    <w:p w:rsidR="00314F30" w:rsidRPr="00150A13" w:rsidP="00314F30">
      <w:pPr>
        <w:pStyle w:val="NoSpacing"/>
        <w:spacing w:line="276" w:lineRule="auto"/>
        <w:jc w:val="both"/>
        <w:rPr>
          <w:b/>
          <w:sz w:val="24"/>
          <w:szCs w:val="24"/>
        </w:rPr>
      </w:pPr>
      <w:bookmarkStart w:id="94" w:name="_Toc435412729"/>
      <w:bookmarkStart w:id="95" w:name="_Toc453968204"/>
      <w:bookmarkEnd w:id="94"/>
      <w:r w:rsidRPr="00150A13">
        <w:rPr>
          <w:b/>
          <w:sz w:val="24"/>
          <w:szCs w:val="24"/>
        </w:rPr>
        <w:t>2.3.8.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bookmarkEnd w:id="95"/>
    </w:p>
    <w:p w:rsidR="00314F30" w:rsidRPr="00314F30" w:rsidP="00314F30">
      <w:pPr>
        <w:pStyle w:val="NoSpacing"/>
        <w:spacing w:line="276" w:lineRule="auto"/>
        <w:jc w:val="both"/>
        <w:rPr>
          <w:sz w:val="24"/>
          <w:szCs w:val="24"/>
        </w:rPr>
      </w:pPr>
      <w:r w:rsidRPr="00314F30">
        <w:rPr>
          <w:sz w:val="24"/>
          <w:szCs w:val="24"/>
        </w:rPr>
        <w:t xml:space="preserve">Методы рациональной организации урочной и внеурочной деятельности 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отдельного ученического класса, где роль координатора призван сыграть классный руководитель. Сферами рационализации урочной и внеурочной деятельности являются: организация занятий (уроков); обеспечение использования различных каналов восприятия информации; учет зоны работоспособности обучающихся; распределение интенсивности умственной деятельности; использование </w:t>
      </w:r>
      <w:r w:rsidRPr="00314F30">
        <w:rPr>
          <w:sz w:val="24"/>
          <w:szCs w:val="24"/>
        </w:rPr>
        <w:t>здоровьесберегающих</w:t>
      </w:r>
      <w:r w:rsidRPr="00314F30">
        <w:rPr>
          <w:sz w:val="24"/>
          <w:szCs w:val="24"/>
        </w:rPr>
        <w:t xml:space="preserve"> технологий.</w:t>
      </w:r>
    </w:p>
    <w:p w:rsidR="00150A13" w:rsidP="00314F30">
      <w:pPr>
        <w:pStyle w:val="NoSpacing"/>
        <w:spacing w:line="276" w:lineRule="auto"/>
        <w:jc w:val="both"/>
        <w:rPr>
          <w:sz w:val="24"/>
          <w:szCs w:val="24"/>
        </w:rPr>
      </w:pPr>
      <w:r w:rsidRPr="00150A13">
        <w:rPr>
          <w:b/>
          <w:sz w:val="24"/>
          <w:szCs w:val="24"/>
        </w:rPr>
        <w:t>Мероприятия формируют у обучающихся</w:t>
      </w:r>
      <w:r w:rsidRPr="00314F30">
        <w:rPr>
          <w:sz w:val="24"/>
          <w:szCs w:val="24"/>
        </w:rPr>
        <w:t xml:space="preserve">: </w:t>
      </w:r>
    </w:p>
    <w:p w:rsidR="00150A13" w:rsidP="002179EE">
      <w:pPr>
        <w:pStyle w:val="NoSpacing"/>
        <w:numPr>
          <w:ilvl w:val="0"/>
          <w:numId w:val="200"/>
        </w:numPr>
        <w:spacing w:line="276" w:lineRule="auto"/>
        <w:jc w:val="both"/>
        <w:rPr>
          <w:sz w:val="24"/>
          <w:szCs w:val="24"/>
        </w:rPr>
      </w:pPr>
      <w:r w:rsidRPr="00314F30">
        <w:rPr>
          <w:sz w:val="24"/>
          <w:szCs w:val="24"/>
        </w:rPr>
        <w:t xml:space="preserve">способность составлять рациональный режим дня и отдыха; </w:t>
      </w:r>
    </w:p>
    <w:p w:rsidR="00150A13" w:rsidP="002179EE">
      <w:pPr>
        <w:pStyle w:val="NoSpacing"/>
        <w:numPr>
          <w:ilvl w:val="0"/>
          <w:numId w:val="200"/>
        </w:numPr>
        <w:spacing w:line="276" w:lineRule="auto"/>
        <w:jc w:val="both"/>
        <w:rPr>
          <w:sz w:val="24"/>
          <w:szCs w:val="24"/>
        </w:rPr>
      </w:pPr>
      <w:r w:rsidRPr="00314F30">
        <w:rPr>
          <w:sz w:val="24"/>
          <w:szCs w:val="24"/>
        </w:rPr>
        <w:t xml:space="preserve">следовать рациональному режиму дня и отдыха на основе знаний о динамике работоспособности, утомляемости, напряженности разных видов деятельности; </w:t>
      </w:r>
    </w:p>
    <w:p w:rsidR="00150A13" w:rsidP="002179EE">
      <w:pPr>
        <w:pStyle w:val="NoSpacing"/>
        <w:numPr>
          <w:ilvl w:val="0"/>
          <w:numId w:val="200"/>
        </w:numPr>
        <w:spacing w:line="276" w:lineRule="auto"/>
        <w:jc w:val="both"/>
        <w:rPr>
          <w:sz w:val="24"/>
          <w:szCs w:val="24"/>
        </w:rPr>
      </w:pPr>
      <w:r w:rsidRPr="00314F30">
        <w:rPr>
          <w:sz w:val="24"/>
          <w:szCs w:val="24"/>
        </w:rPr>
        <w:t xml:space="preserve">выбирать оптимальный режим дня с учетом учебных и внеучебных нагрузок; </w:t>
      </w:r>
    </w:p>
    <w:p w:rsidR="00150A13" w:rsidP="002179EE">
      <w:pPr>
        <w:pStyle w:val="NoSpacing"/>
        <w:numPr>
          <w:ilvl w:val="0"/>
          <w:numId w:val="200"/>
        </w:numPr>
        <w:spacing w:line="276" w:lineRule="auto"/>
        <w:jc w:val="both"/>
        <w:rPr>
          <w:sz w:val="24"/>
          <w:szCs w:val="24"/>
        </w:rPr>
      </w:pPr>
      <w:r w:rsidRPr="00314F30">
        <w:rPr>
          <w:sz w:val="24"/>
          <w:szCs w:val="24"/>
        </w:rPr>
        <w:t xml:space="preserve">умение планировать и рационально распределять учебные нагрузки и отдых в период подготовки к экзаменам; </w:t>
      </w:r>
    </w:p>
    <w:p w:rsidR="00314F30" w:rsidRPr="00314F30" w:rsidP="002179EE">
      <w:pPr>
        <w:pStyle w:val="NoSpacing"/>
        <w:numPr>
          <w:ilvl w:val="0"/>
          <w:numId w:val="200"/>
        </w:numPr>
        <w:spacing w:line="276" w:lineRule="auto"/>
        <w:jc w:val="both"/>
        <w:rPr>
          <w:sz w:val="24"/>
          <w:szCs w:val="24"/>
        </w:rPr>
      </w:pPr>
      <w:r w:rsidRPr="00314F30">
        <w:rPr>
          <w:sz w:val="24"/>
          <w:szCs w:val="24"/>
        </w:rPr>
        <w:t xml:space="preserve">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314F30" w:rsidRPr="00314F30" w:rsidP="00314F30">
      <w:pPr>
        <w:pStyle w:val="NoSpacing"/>
        <w:spacing w:line="276" w:lineRule="auto"/>
        <w:jc w:val="both"/>
        <w:rPr>
          <w:sz w:val="24"/>
          <w:szCs w:val="24"/>
        </w:rPr>
      </w:pPr>
      <w:r w:rsidRPr="00150A13">
        <w:rPr>
          <w:b/>
          <w:sz w:val="24"/>
          <w:szCs w:val="24"/>
        </w:rPr>
        <w:t>Методы организации физкультурно-спортивной и оздоровительной работы предполагают</w:t>
      </w:r>
      <w:r w:rsidRPr="00314F30">
        <w:rPr>
          <w:sz w:val="24"/>
          <w:szCs w:val="24"/>
        </w:rPr>
        <w:t xml:space="preserve">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Формами физкультурно-спортивной и оздоровительной работы являются: спартакиада, спортивная эстафета, спортивный праздник. </w:t>
      </w:r>
    </w:p>
    <w:p w:rsidR="00314F30" w:rsidRPr="00314F30" w:rsidP="00314F30">
      <w:pPr>
        <w:pStyle w:val="NoSpacing"/>
        <w:spacing w:line="276" w:lineRule="auto"/>
        <w:jc w:val="both"/>
        <w:rPr>
          <w:sz w:val="24"/>
          <w:szCs w:val="24"/>
        </w:rPr>
      </w:pPr>
      <w:r w:rsidRPr="00150A13">
        <w:rPr>
          <w:b/>
          <w:sz w:val="24"/>
          <w:szCs w:val="24"/>
        </w:rPr>
        <w:t>Методы профилактической работы</w:t>
      </w:r>
      <w:r w:rsidRPr="00314F30">
        <w:rPr>
          <w:sz w:val="24"/>
          <w:szCs w:val="24"/>
        </w:rPr>
        <w:t xml:space="preserve"> предусматривают определение «зон риска» (выявление обучающихся, вызывающих наибольшее опасение; выявление источников опасений – групп и лиц, объектов и т.д.), разработку и реализацию комплекса адресных мер; использование возможностей профильных организаций – медицинских, правоохранительных, социальных и др. Профилактика чаще всего связана с предупреждением употребления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w:t>
      </w:r>
    </w:p>
    <w:p w:rsidR="00314F30" w:rsidRPr="00314F30" w:rsidP="00314F30">
      <w:pPr>
        <w:pStyle w:val="NoSpacing"/>
        <w:spacing w:line="276" w:lineRule="auto"/>
        <w:jc w:val="both"/>
        <w:rPr>
          <w:sz w:val="24"/>
          <w:szCs w:val="24"/>
        </w:rPr>
      </w:pPr>
      <w:r w:rsidRPr="00150A13">
        <w:rPr>
          <w:b/>
          <w:sz w:val="24"/>
          <w:szCs w:val="24"/>
        </w:rPr>
        <w:t>Методы просветительской и методической работы</w:t>
      </w:r>
      <w:r w:rsidRPr="00314F30">
        <w:rPr>
          <w:sz w:val="24"/>
          <w:szCs w:val="24"/>
        </w:rPr>
        <w:t xml:space="preserve"> с участниками образовательных отношений рассчитаны на большие, не расчлененные на устойчивые учебные группы и неоформленные (официально не зарегистрированные) аудитории. Реализуются в следующих формах: </w:t>
      </w:r>
    </w:p>
    <w:p w:rsidR="00314F30" w:rsidRPr="00314F30" w:rsidP="002179EE">
      <w:pPr>
        <w:pStyle w:val="NoSpacing"/>
        <w:numPr>
          <w:ilvl w:val="0"/>
          <w:numId w:val="201"/>
        </w:numPr>
        <w:spacing w:line="276" w:lineRule="auto"/>
        <w:jc w:val="both"/>
        <w:rPr>
          <w:sz w:val="24"/>
          <w:szCs w:val="24"/>
        </w:rPr>
      </w:pPr>
      <w:r w:rsidRPr="00314F30">
        <w:rPr>
          <w:sz w:val="24"/>
          <w:szCs w:val="24"/>
        </w:rPr>
        <w:t>внешней (привлечение возможностей других учреждений и организаций – спортивных клубов, лечебных учреждений, стадионов, библиотек и др.);</w:t>
      </w:r>
    </w:p>
    <w:p w:rsidR="00314F30" w:rsidRPr="00314F30" w:rsidP="002179EE">
      <w:pPr>
        <w:pStyle w:val="NoSpacing"/>
        <w:numPr>
          <w:ilvl w:val="0"/>
          <w:numId w:val="201"/>
        </w:numPr>
        <w:spacing w:line="276" w:lineRule="auto"/>
        <w:jc w:val="both"/>
        <w:rPr>
          <w:sz w:val="24"/>
          <w:szCs w:val="24"/>
        </w:rPr>
      </w:pPr>
      <w:r w:rsidRPr="00314F30">
        <w:rPr>
          <w:sz w:val="24"/>
          <w:szCs w:val="24"/>
        </w:rPr>
        <w:t xml:space="preserve">внутренней (получение информации организуется в общеобразовательной школе, при этом один коллектив обучающихся выступает источником информации для другого коллектива); </w:t>
      </w:r>
    </w:p>
    <w:p w:rsidR="00314F30" w:rsidRPr="00314F30" w:rsidP="002179EE">
      <w:pPr>
        <w:pStyle w:val="NoSpacing"/>
        <w:numPr>
          <w:ilvl w:val="0"/>
          <w:numId w:val="201"/>
        </w:numPr>
        <w:spacing w:line="276" w:lineRule="auto"/>
        <w:jc w:val="both"/>
        <w:rPr>
          <w:sz w:val="24"/>
          <w:szCs w:val="24"/>
        </w:rPr>
      </w:pPr>
      <w:r w:rsidRPr="00314F30">
        <w:rPr>
          <w:sz w:val="24"/>
          <w:szCs w:val="24"/>
        </w:rPr>
        <w:t xml:space="preserve">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межпредметные связи); </w:t>
      </w:r>
    </w:p>
    <w:p w:rsidR="00314F30" w:rsidRPr="00314F30" w:rsidP="002179EE">
      <w:pPr>
        <w:pStyle w:val="NoSpacing"/>
        <w:numPr>
          <w:ilvl w:val="0"/>
          <w:numId w:val="201"/>
        </w:numPr>
        <w:spacing w:line="276" w:lineRule="auto"/>
        <w:jc w:val="both"/>
        <w:rPr>
          <w:sz w:val="24"/>
          <w:szCs w:val="24"/>
        </w:rPr>
      </w:pPr>
      <w:r w:rsidRPr="00314F30">
        <w:rPr>
          <w:sz w:val="24"/>
          <w:szCs w:val="24"/>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т.д.; может быть организована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314F30" w:rsidRPr="00314F30" w:rsidP="00314F30">
      <w:pPr>
        <w:pStyle w:val="NoSpacing"/>
        <w:spacing w:line="276" w:lineRule="auto"/>
        <w:jc w:val="both"/>
        <w:rPr>
          <w:sz w:val="24"/>
          <w:szCs w:val="24"/>
        </w:rPr>
      </w:pPr>
      <w:r w:rsidRPr="00314F30">
        <w:rPr>
          <w:sz w:val="24"/>
          <w:szCs w:val="24"/>
        </w:rP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314F30" w:rsidRPr="00314F30" w:rsidP="00314F30">
      <w:pPr>
        <w:pStyle w:val="NoSpacing"/>
        <w:spacing w:line="276" w:lineRule="auto"/>
        <w:jc w:val="both"/>
        <w:rPr>
          <w:sz w:val="24"/>
          <w:szCs w:val="24"/>
        </w:rPr>
      </w:pPr>
      <w:r w:rsidRPr="00F45050">
        <w:rPr>
          <w:b/>
          <w:sz w:val="24"/>
          <w:szCs w:val="24"/>
        </w:rPr>
        <w:t xml:space="preserve">Мероприятия </w:t>
      </w:r>
      <w:r w:rsidRPr="00314F30">
        <w:rPr>
          <w:sz w:val="24"/>
          <w:szCs w:val="24"/>
        </w:rPr>
        <w:t xml:space="preserve">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314F30" w:rsidRPr="00314F30" w:rsidP="00314F30">
      <w:pPr>
        <w:pStyle w:val="NoSpacing"/>
        <w:spacing w:line="276" w:lineRule="auto"/>
        <w:jc w:val="both"/>
        <w:rPr>
          <w:sz w:val="24"/>
          <w:szCs w:val="24"/>
        </w:rPr>
      </w:pPr>
      <w:r w:rsidRPr="00314F30">
        <w:rPr>
          <w:sz w:val="24"/>
          <w:szCs w:val="24"/>
        </w:rPr>
        <w:t>Мероприятия формируют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контроля за собственным состоянием, чувствами в стрессовых ситуациях; представление о влиянии позитивных и негативных эмоций на здоровье, о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w:t>
      </w:r>
      <w:r w:rsidR="00F45050">
        <w:rPr>
          <w:sz w:val="24"/>
          <w:szCs w:val="24"/>
        </w:rPr>
        <w:t xml:space="preserve">дением. В результате реализации данного </w:t>
      </w:r>
      <w:r w:rsidRPr="00314F30">
        <w:rPr>
          <w:sz w:val="24"/>
          <w:szCs w:val="24"/>
        </w:rPr>
        <w:t xml:space="preserve">комплекса обучающиеся получают представление о возможностях управления своим физическим и психологическим состоянием без использования медикаментозных и тонизирующих средств. </w:t>
      </w:r>
    </w:p>
    <w:p w:rsidR="00314F30" w:rsidP="00314F30">
      <w:pPr>
        <w:pStyle w:val="NoSpacing"/>
        <w:spacing w:line="276" w:lineRule="auto"/>
        <w:jc w:val="both"/>
        <w:rPr>
          <w:sz w:val="24"/>
          <w:szCs w:val="24"/>
        </w:rPr>
      </w:pPr>
      <w:r w:rsidRPr="00314F30">
        <w:rPr>
          <w:sz w:val="24"/>
          <w:szCs w:val="24"/>
        </w:rPr>
        <w:t>Мероприятия формируют у обучающихся: представление о рациональном питании как важной составляющей части здорового образа жизни; знание о правилах питания, способствующих сохранению и укреплению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w:t>
      </w:r>
      <w:r w:rsidR="008901FD">
        <w:rPr>
          <w:sz w:val="24"/>
          <w:szCs w:val="24"/>
        </w:rPr>
        <w:t xml:space="preserve">рии и традициях своего народа. </w:t>
      </w:r>
    </w:p>
    <w:p w:rsidR="00332273" w:rsidRPr="00314F30" w:rsidP="00314F30">
      <w:pPr>
        <w:pStyle w:val="NoSpacing"/>
        <w:spacing w:line="276" w:lineRule="auto"/>
        <w:jc w:val="both"/>
        <w:rPr>
          <w:sz w:val="24"/>
          <w:szCs w:val="24"/>
        </w:rPr>
      </w:pPr>
    </w:p>
    <w:p w:rsidR="00314F30" w:rsidRPr="00F45050" w:rsidP="00314F30">
      <w:pPr>
        <w:pStyle w:val="NoSpacing"/>
        <w:spacing w:line="276" w:lineRule="auto"/>
        <w:jc w:val="both"/>
        <w:rPr>
          <w:sz w:val="24"/>
          <w:szCs w:val="24"/>
        </w:rPr>
      </w:pPr>
      <w:bookmarkStart w:id="96" w:name="_Toc435412730"/>
      <w:bookmarkStart w:id="97" w:name="_Toc453968205"/>
      <w:bookmarkEnd w:id="96"/>
      <w:r w:rsidRPr="00F45050">
        <w:rPr>
          <w:rStyle w:val="30"/>
          <w:rFonts w:ascii="Times New Roman" w:hAnsi="Times New Roman" w:cs="Times New Roman"/>
          <w:color w:val="auto"/>
          <w:sz w:val="24"/>
          <w:szCs w:val="24"/>
        </w:rPr>
        <w:t>2.3.9. Описание форм и методов повышения педагогической культуры родителей (законных представителей) обучающихся</w:t>
      </w:r>
      <w:bookmarkEnd w:id="97"/>
    </w:p>
    <w:p w:rsidR="00314F30" w:rsidRPr="00314F30" w:rsidP="002179EE">
      <w:pPr>
        <w:pStyle w:val="NoSpacing"/>
        <w:numPr>
          <w:ilvl w:val="0"/>
          <w:numId w:val="202"/>
        </w:numPr>
        <w:spacing w:line="276" w:lineRule="auto"/>
        <w:jc w:val="both"/>
        <w:rPr>
          <w:sz w:val="24"/>
          <w:szCs w:val="24"/>
        </w:rPr>
      </w:pPr>
      <w:r w:rsidRPr="00314F30">
        <w:rPr>
          <w:sz w:val="24"/>
          <w:szCs w:val="24"/>
        </w:rPr>
        <w:t xml:space="preserve">Повышение педагогической культуры родителей (законных представителей) обучающихся осуществляется с учетом многообразия их позиций и социальных ролей: </w:t>
      </w:r>
    </w:p>
    <w:p w:rsidR="00314F30" w:rsidRPr="00314F30" w:rsidP="002179EE">
      <w:pPr>
        <w:pStyle w:val="NoSpacing"/>
        <w:numPr>
          <w:ilvl w:val="0"/>
          <w:numId w:val="202"/>
        </w:numPr>
        <w:spacing w:line="276" w:lineRule="auto"/>
        <w:jc w:val="both"/>
        <w:rPr>
          <w:sz w:val="24"/>
          <w:szCs w:val="24"/>
        </w:rPr>
      </w:pPr>
      <w:r w:rsidRPr="00314F30">
        <w:rPr>
          <w:sz w:val="24"/>
          <w:szCs w:val="24"/>
        </w:rPr>
        <w:t>как источника родительского запроса к школе на физическое, социально-психологическое, академическое (в сфере обучения) благополучие ребенка; эксперта результатов деятельности образовательной организации;</w:t>
      </w:r>
    </w:p>
    <w:p w:rsidR="00314F30" w:rsidRPr="00314F30" w:rsidP="002179EE">
      <w:pPr>
        <w:pStyle w:val="NoSpacing"/>
        <w:numPr>
          <w:ilvl w:val="0"/>
          <w:numId w:val="202"/>
        </w:numPr>
        <w:spacing w:line="276" w:lineRule="auto"/>
        <w:jc w:val="both"/>
        <w:rPr>
          <w:sz w:val="24"/>
          <w:szCs w:val="24"/>
        </w:rPr>
      </w:pPr>
      <w:r w:rsidRPr="00314F30">
        <w:rPr>
          <w:sz w:val="24"/>
          <w:szCs w:val="24"/>
        </w:rPr>
        <w:t>как обладателя и распорядителя ресурсов для воспитания и социализации;</w:t>
      </w:r>
    </w:p>
    <w:p w:rsidR="00314F30" w:rsidRPr="00314F30" w:rsidP="002179EE">
      <w:pPr>
        <w:pStyle w:val="NoSpacing"/>
        <w:numPr>
          <w:ilvl w:val="0"/>
          <w:numId w:val="202"/>
        </w:numPr>
        <w:spacing w:line="276" w:lineRule="auto"/>
        <w:jc w:val="both"/>
        <w:rPr>
          <w:sz w:val="24"/>
          <w:szCs w:val="24"/>
        </w:rPr>
      </w:pPr>
      <w:r w:rsidRPr="00314F30">
        <w:rPr>
          <w:sz w:val="24"/>
          <w:szCs w:val="24"/>
        </w:rPr>
        <w:t>как непосредственного воспитателя (в рамках школьного и семейного воспитания).</w:t>
      </w:r>
    </w:p>
    <w:p w:rsidR="00314F30" w:rsidRPr="00314F30" w:rsidP="00314F30">
      <w:pPr>
        <w:pStyle w:val="NoSpacing"/>
        <w:spacing w:line="276" w:lineRule="auto"/>
        <w:jc w:val="both"/>
        <w:rPr>
          <w:sz w:val="24"/>
          <w:szCs w:val="24"/>
        </w:rPr>
      </w:pPr>
      <w:r w:rsidRPr="00314F30">
        <w:rPr>
          <w:sz w:val="24"/>
          <w:szCs w:val="24"/>
        </w:rPr>
        <w:t>Формами и методами повышения педагогической культуры родителей (законных представителей) обучающихся являются:</w:t>
      </w:r>
    </w:p>
    <w:p w:rsidR="00314F30" w:rsidRPr="00314F30" w:rsidP="002179EE">
      <w:pPr>
        <w:pStyle w:val="NoSpacing"/>
        <w:numPr>
          <w:ilvl w:val="0"/>
          <w:numId w:val="203"/>
        </w:numPr>
        <w:spacing w:line="276" w:lineRule="auto"/>
        <w:jc w:val="both"/>
        <w:rPr>
          <w:sz w:val="24"/>
          <w:szCs w:val="24"/>
        </w:rPr>
      </w:pPr>
      <w:r w:rsidRPr="00314F30">
        <w:rPr>
          <w:sz w:val="24"/>
          <w:szCs w:val="24"/>
        </w:rPr>
        <w:t>вовлечение родителей в управление образовательной деятельностью, решение проблем, возникающих в жизни образовательной организации; участие в решении и анализе проблем, принятии решений и даже их реализации в той или иной форме;</w:t>
      </w:r>
    </w:p>
    <w:p w:rsidR="00314F30" w:rsidRPr="00314F30" w:rsidP="002179EE">
      <w:pPr>
        <w:pStyle w:val="NoSpacing"/>
        <w:numPr>
          <w:ilvl w:val="0"/>
          <w:numId w:val="203"/>
        </w:numPr>
        <w:spacing w:line="276" w:lineRule="auto"/>
        <w:jc w:val="both"/>
        <w:rPr>
          <w:sz w:val="24"/>
          <w:szCs w:val="24"/>
        </w:rPr>
      </w:pPr>
      <w:r w:rsidRPr="00314F30">
        <w:rPr>
          <w:sz w:val="24"/>
          <w:szCs w:val="24"/>
        </w:rPr>
        <w:t>переговоры педагогов с родителями с учетом недопустимости директивного навязывания родителям обучающихся взглядов, оценок, помощи в воспитании их детей; использование педагогами по отношению к родителям методов требования и убеждения как исключительно крайней меры;</w:t>
      </w:r>
    </w:p>
    <w:p w:rsidR="00314F30" w:rsidRPr="00314F30" w:rsidP="002179EE">
      <w:pPr>
        <w:pStyle w:val="NoSpacing"/>
        <w:numPr>
          <w:ilvl w:val="0"/>
          <w:numId w:val="203"/>
        </w:numPr>
        <w:spacing w:line="276" w:lineRule="auto"/>
        <w:jc w:val="both"/>
        <w:rPr>
          <w:sz w:val="24"/>
          <w:szCs w:val="24"/>
        </w:rPr>
      </w:pPr>
      <w:r w:rsidRPr="00314F30">
        <w:rPr>
          <w:sz w:val="24"/>
          <w:szCs w:val="24"/>
        </w:rPr>
        <w:t xml:space="preserve">консультирование педагогическими работниками родителей (только в случае </w:t>
      </w:r>
      <w:r w:rsidRPr="00314F30">
        <w:rPr>
          <w:sz w:val="24"/>
          <w:szCs w:val="24"/>
        </w:rPr>
        <w:t>вербализованного</w:t>
      </w:r>
      <w:r w:rsidRPr="00314F30">
        <w:rPr>
          <w:sz w:val="24"/>
          <w:szCs w:val="24"/>
        </w:rPr>
        <w:t xml:space="preserve"> запроса со стороны родителей);</w:t>
      </w:r>
    </w:p>
    <w:p w:rsidR="00314F30" w:rsidRPr="00314F30" w:rsidP="002179EE">
      <w:pPr>
        <w:pStyle w:val="NoSpacing"/>
        <w:numPr>
          <w:ilvl w:val="0"/>
          <w:numId w:val="203"/>
        </w:numPr>
        <w:spacing w:line="276" w:lineRule="auto"/>
        <w:jc w:val="both"/>
        <w:rPr>
          <w:sz w:val="24"/>
          <w:szCs w:val="24"/>
        </w:rPr>
      </w:pPr>
      <w:r w:rsidRPr="00314F30">
        <w:rPr>
          <w:sz w:val="24"/>
          <w:szCs w:val="24"/>
        </w:rPr>
        <w:t>содействие в формулировании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314F30" w:rsidRPr="00314F30" w:rsidP="00314F30">
      <w:pPr>
        <w:pStyle w:val="NoSpacing"/>
        <w:spacing w:line="276" w:lineRule="auto"/>
        <w:jc w:val="both"/>
        <w:rPr>
          <w:sz w:val="24"/>
          <w:szCs w:val="24"/>
        </w:rPr>
      </w:pPr>
    </w:p>
    <w:p w:rsidR="00314F30" w:rsidRPr="00F45050" w:rsidP="00314F30">
      <w:pPr>
        <w:pStyle w:val="NoSpacing"/>
        <w:spacing w:line="276" w:lineRule="auto"/>
        <w:jc w:val="both"/>
        <w:rPr>
          <w:rStyle w:val="30"/>
          <w:color w:val="auto"/>
          <w:sz w:val="24"/>
          <w:szCs w:val="24"/>
        </w:rPr>
      </w:pPr>
      <w:bookmarkStart w:id="98" w:name="_Toc435412731"/>
      <w:bookmarkStart w:id="99" w:name="_Toc453968206"/>
      <w:bookmarkEnd w:id="98"/>
      <w:r w:rsidRPr="00F45050">
        <w:rPr>
          <w:rStyle w:val="30"/>
          <w:rFonts w:ascii="Times New Roman" w:hAnsi="Times New Roman" w:cs="Times New Roman"/>
          <w:color w:val="auto"/>
          <w:sz w:val="24"/>
          <w:szCs w:val="24"/>
        </w:rPr>
        <w:t>2.3.10.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bookmarkEnd w:id="99"/>
    </w:p>
    <w:p w:rsidR="00314F30" w:rsidRPr="00F45050" w:rsidP="00314F30">
      <w:pPr>
        <w:pStyle w:val="NoSpacing"/>
        <w:spacing w:line="276" w:lineRule="auto"/>
        <w:jc w:val="both"/>
        <w:rPr>
          <w:b/>
          <w:sz w:val="24"/>
          <w:szCs w:val="24"/>
        </w:rPr>
      </w:pPr>
      <w:r w:rsidRPr="00F45050">
        <w:rPr>
          <w:b/>
          <w:sz w:val="24"/>
          <w:szCs w:val="24"/>
        </w:rPr>
        <w:t>Результаты духовно-нравственного развития, воспитания и социализация в сфере отношения обучающихся к себе, своему здоровью, познанию себя:</w:t>
      </w:r>
    </w:p>
    <w:p w:rsidR="00314F30" w:rsidRPr="00314F30" w:rsidP="002179EE">
      <w:pPr>
        <w:pStyle w:val="NoSpacing"/>
        <w:numPr>
          <w:ilvl w:val="0"/>
          <w:numId w:val="204"/>
        </w:numPr>
        <w:spacing w:line="276" w:lineRule="auto"/>
        <w:jc w:val="both"/>
        <w:rPr>
          <w:sz w:val="24"/>
          <w:szCs w:val="24"/>
        </w:rPr>
      </w:pPr>
      <w:r w:rsidRPr="00314F30">
        <w:rPr>
          <w:sz w:val="24"/>
          <w:szCs w:val="24"/>
        </w:rPr>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314F30" w:rsidRPr="00314F30" w:rsidP="002179EE">
      <w:pPr>
        <w:pStyle w:val="NoSpacing"/>
        <w:numPr>
          <w:ilvl w:val="0"/>
          <w:numId w:val="204"/>
        </w:numPr>
        <w:spacing w:line="276" w:lineRule="auto"/>
        <w:jc w:val="both"/>
        <w:rPr>
          <w:sz w:val="24"/>
          <w:szCs w:val="24"/>
        </w:rPr>
      </w:pPr>
      <w:r w:rsidRPr="00314F30">
        <w:rPr>
          <w:sz w:val="24"/>
          <w:szCs w:val="24"/>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314F30" w:rsidRPr="00314F30" w:rsidP="002179EE">
      <w:pPr>
        <w:pStyle w:val="NoSpacing"/>
        <w:numPr>
          <w:ilvl w:val="0"/>
          <w:numId w:val="204"/>
        </w:numPr>
        <w:spacing w:line="276" w:lineRule="auto"/>
        <w:jc w:val="both"/>
        <w:rPr>
          <w:sz w:val="24"/>
          <w:szCs w:val="24"/>
        </w:rPr>
      </w:pPr>
      <w:r w:rsidRPr="00314F30">
        <w:rPr>
          <w:sz w:val="24"/>
          <w:szCs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314F30" w:rsidRPr="00314F30" w:rsidP="002179EE">
      <w:pPr>
        <w:pStyle w:val="NoSpacing"/>
        <w:numPr>
          <w:ilvl w:val="0"/>
          <w:numId w:val="204"/>
        </w:numPr>
        <w:spacing w:line="276" w:lineRule="auto"/>
        <w:jc w:val="both"/>
        <w:rPr>
          <w:sz w:val="24"/>
          <w:szCs w:val="24"/>
        </w:rPr>
      </w:pPr>
      <w:r w:rsidRPr="00314F30">
        <w:rPr>
          <w:sz w:val="24"/>
          <w:szCs w:val="24"/>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314F30" w:rsidRPr="00314F30" w:rsidP="002179EE">
      <w:pPr>
        <w:pStyle w:val="NoSpacing"/>
        <w:numPr>
          <w:ilvl w:val="0"/>
          <w:numId w:val="204"/>
        </w:numPr>
        <w:spacing w:line="276" w:lineRule="auto"/>
        <w:jc w:val="both"/>
        <w:rPr>
          <w:sz w:val="24"/>
          <w:szCs w:val="24"/>
        </w:rPr>
      </w:pPr>
      <w:r w:rsidRPr="00314F30">
        <w:rPr>
          <w:sz w:val="24"/>
          <w:szCs w:val="24"/>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314F30" w:rsidRPr="00314F30" w:rsidP="002179EE">
      <w:pPr>
        <w:pStyle w:val="NoSpacing"/>
        <w:numPr>
          <w:ilvl w:val="0"/>
          <w:numId w:val="204"/>
        </w:numPr>
        <w:spacing w:line="276" w:lineRule="auto"/>
        <w:jc w:val="both"/>
        <w:rPr>
          <w:sz w:val="24"/>
          <w:szCs w:val="24"/>
        </w:rPr>
      </w:pPr>
      <w:r w:rsidRPr="00314F30">
        <w:rPr>
          <w:sz w:val="24"/>
          <w:szCs w:val="24"/>
        </w:rPr>
        <w:t>неприятие вредных привычек: курения, употребления алкоголя, наркотиков.</w:t>
      </w:r>
    </w:p>
    <w:p w:rsidR="00314F30" w:rsidRPr="00F45050" w:rsidP="00314F30">
      <w:pPr>
        <w:pStyle w:val="NoSpacing"/>
        <w:spacing w:line="276" w:lineRule="auto"/>
        <w:jc w:val="both"/>
        <w:rPr>
          <w:b/>
          <w:sz w:val="24"/>
          <w:szCs w:val="24"/>
        </w:rPr>
      </w:pPr>
      <w:r w:rsidRPr="00F45050">
        <w:rPr>
          <w:b/>
          <w:sz w:val="24"/>
          <w:szCs w:val="24"/>
        </w:rPr>
        <w:t xml:space="preserve">Результаты духовно-нравственного развития, воспитания и социализации в сфере отношения обучающихся к России как к Родине (Отечеству): </w:t>
      </w:r>
    </w:p>
    <w:p w:rsidR="00314F30" w:rsidRPr="00314F30" w:rsidP="002179EE">
      <w:pPr>
        <w:pStyle w:val="NoSpacing"/>
        <w:numPr>
          <w:ilvl w:val="0"/>
          <w:numId w:val="205"/>
        </w:numPr>
        <w:spacing w:line="276" w:lineRule="auto"/>
        <w:jc w:val="both"/>
        <w:rPr>
          <w:sz w:val="24"/>
          <w:szCs w:val="24"/>
        </w:rPr>
      </w:pPr>
      <w:r w:rsidRPr="00314F30">
        <w:rPr>
          <w:sz w:val="24"/>
          <w:szCs w:val="24"/>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314F30" w:rsidRPr="00314F30" w:rsidP="002179EE">
      <w:pPr>
        <w:pStyle w:val="NoSpacing"/>
        <w:numPr>
          <w:ilvl w:val="0"/>
          <w:numId w:val="205"/>
        </w:numPr>
        <w:spacing w:line="276" w:lineRule="auto"/>
        <w:jc w:val="both"/>
        <w:rPr>
          <w:sz w:val="24"/>
          <w:szCs w:val="24"/>
        </w:rPr>
      </w:pPr>
      <w:r w:rsidRPr="00314F30">
        <w:rPr>
          <w:sz w:val="24"/>
          <w:szCs w:val="24"/>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(гербу, флагу, гимну);</w:t>
      </w:r>
    </w:p>
    <w:p w:rsidR="00314F30" w:rsidRPr="00314F30" w:rsidP="002179EE">
      <w:pPr>
        <w:pStyle w:val="NoSpacing"/>
        <w:numPr>
          <w:ilvl w:val="0"/>
          <w:numId w:val="205"/>
        </w:numPr>
        <w:spacing w:line="276" w:lineRule="auto"/>
        <w:jc w:val="both"/>
        <w:rPr>
          <w:sz w:val="24"/>
          <w:szCs w:val="24"/>
        </w:rPr>
      </w:pPr>
      <w:r w:rsidRPr="00314F30">
        <w:rPr>
          <w:sz w:val="24"/>
          <w:szCs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314F30" w:rsidRPr="00314F30" w:rsidP="002179EE">
      <w:pPr>
        <w:pStyle w:val="NoSpacing"/>
        <w:numPr>
          <w:ilvl w:val="0"/>
          <w:numId w:val="205"/>
        </w:numPr>
        <w:spacing w:line="276" w:lineRule="auto"/>
        <w:jc w:val="both"/>
        <w:rPr>
          <w:sz w:val="24"/>
          <w:szCs w:val="24"/>
        </w:rPr>
      </w:pPr>
      <w:r w:rsidRPr="00314F30">
        <w:rPr>
          <w:sz w:val="24"/>
          <w:szCs w:val="24"/>
        </w:rPr>
        <w:t xml:space="preserve">воспитание уважения к культуре, языкам, традициям и обычаям народов, проживающих в Российской Федерации. </w:t>
      </w:r>
    </w:p>
    <w:p w:rsidR="00314F30" w:rsidRPr="00F45050" w:rsidP="00314F30">
      <w:pPr>
        <w:pStyle w:val="NoSpacing"/>
        <w:spacing w:line="276" w:lineRule="auto"/>
        <w:jc w:val="both"/>
        <w:rPr>
          <w:b/>
          <w:sz w:val="24"/>
          <w:szCs w:val="24"/>
        </w:rPr>
      </w:pPr>
      <w:r w:rsidRPr="00F45050">
        <w:rPr>
          <w:b/>
          <w:sz w:val="24"/>
          <w:szCs w:val="24"/>
        </w:rPr>
        <w:t xml:space="preserve">Результаты духовно-нравственного развития, воспитания и социализации в </w:t>
      </w:r>
      <w:r w:rsidRPr="00F45050">
        <w:rPr>
          <w:b/>
          <w:bCs/>
          <w:sz w:val="24"/>
          <w:szCs w:val="24"/>
        </w:rPr>
        <w:t>сфере отношения обучающихся к закону, государству и к гражданскому обществу</w:t>
      </w:r>
      <w:r w:rsidRPr="00F45050">
        <w:rPr>
          <w:b/>
          <w:sz w:val="24"/>
          <w:szCs w:val="24"/>
        </w:rPr>
        <w:t xml:space="preserve">: </w:t>
      </w:r>
    </w:p>
    <w:p w:rsidR="00314F30" w:rsidRPr="00314F30" w:rsidP="002179EE">
      <w:pPr>
        <w:pStyle w:val="NoSpacing"/>
        <w:numPr>
          <w:ilvl w:val="0"/>
          <w:numId w:val="206"/>
        </w:numPr>
        <w:spacing w:line="276" w:lineRule="auto"/>
        <w:jc w:val="both"/>
        <w:rPr>
          <w:sz w:val="24"/>
          <w:szCs w:val="24"/>
        </w:rPr>
      </w:pPr>
      <w:r w:rsidRPr="00314F30">
        <w:rPr>
          <w:sz w:val="24"/>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314F30" w:rsidRPr="00314F30" w:rsidP="002179EE">
      <w:pPr>
        <w:pStyle w:val="NoSpacing"/>
        <w:numPr>
          <w:ilvl w:val="0"/>
          <w:numId w:val="206"/>
        </w:numPr>
        <w:spacing w:line="276" w:lineRule="auto"/>
        <w:jc w:val="both"/>
        <w:rPr>
          <w:sz w:val="24"/>
          <w:szCs w:val="24"/>
        </w:rPr>
      </w:pPr>
      <w:r w:rsidRPr="00314F30">
        <w:rPr>
          <w:sz w:val="24"/>
          <w:szCs w:val="24"/>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314F30" w:rsidRPr="00314F30" w:rsidP="002179EE">
      <w:pPr>
        <w:pStyle w:val="NoSpacing"/>
        <w:numPr>
          <w:ilvl w:val="0"/>
          <w:numId w:val="206"/>
        </w:numPr>
        <w:spacing w:line="276" w:lineRule="auto"/>
        <w:jc w:val="both"/>
        <w:rPr>
          <w:sz w:val="24"/>
          <w:szCs w:val="24"/>
        </w:rPr>
      </w:pPr>
      <w:r w:rsidRPr="00314F30">
        <w:rPr>
          <w:sz w:val="24"/>
          <w:szCs w:val="24"/>
        </w:rPr>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314F30" w:rsidRPr="00314F30" w:rsidP="002179EE">
      <w:pPr>
        <w:pStyle w:val="NoSpacing"/>
        <w:numPr>
          <w:ilvl w:val="0"/>
          <w:numId w:val="206"/>
        </w:numPr>
        <w:spacing w:line="276" w:lineRule="auto"/>
        <w:jc w:val="both"/>
        <w:rPr>
          <w:sz w:val="24"/>
          <w:szCs w:val="24"/>
        </w:rPr>
      </w:pPr>
      <w:r w:rsidRPr="00314F30">
        <w:rPr>
          <w:sz w:val="24"/>
          <w:szCs w:val="24"/>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314F30" w:rsidRPr="00314F30" w:rsidP="002179EE">
      <w:pPr>
        <w:pStyle w:val="NoSpacing"/>
        <w:numPr>
          <w:ilvl w:val="0"/>
          <w:numId w:val="206"/>
        </w:numPr>
        <w:spacing w:line="276" w:lineRule="auto"/>
        <w:jc w:val="both"/>
        <w:rPr>
          <w:sz w:val="24"/>
          <w:szCs w:val="24"/>
        </w:rPr>
      </w:pPr>
      <w:r w:rsidRPr="00314F30">
        <w:rPr>
          <w:sz w:val="24"/>
          <w:szCs w:val="24"/>
        </w:rPr>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314F30" w:rsidRPr="00314F30" w:rsidP="002179EE">
      <w:pPr>
        <w:pStyle w:val="NoSpacing"/>
        <w:numPr>
          <w:ilvl w:val="0"/>
          <w:numId w:val="206"/>
        </w:numPr>
        <w:spacing w:line="276" w:lineRule="auto"/>
        <w:jc w:val="both"/>
        <w:rPr>
          <w:sz w:val="24"/>
          <w:szCs w:val="24"/>
        </w:rPr>
      </w:pPr>
      <w:r w:rsidRPr="00314F30">
        <w:rPr>
          <w:sz w:val="24"/>
          <w:szCs w:val="24"/>
        </w:rPr>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314F30" w:rsidRPr="00F45050" w:rsidP="00314F30">
      <w:pPr>
        <w:pStyle w:val="NoSpacing"/>
        <w:spacing w:line="276" w:lineRule="auto"/>
        <w:jc w:val="both"/>
        <w:rPr>
          <w:b/>
          <w:sz w:val="24"/>
          <w:szCs w:val="24"/>
        </w:rPr>
      </w:pPr>
      <w:r w:rsidRPr="00F45050">
        <w:rPr>
          <w:b/>
          <w:sz w:val="24"/>
          <w:szCs w:val="24"/>
        </w:rPr>
        <w:t>Результаты духовно-нравственного развития, воспитания и социализации в сфере отношений обучающихся с окружающими людьми:</w:t>
      </w:r>
    </w:p>
    <w:p w:rsidR="00314F30" w:rsidRPr="00314F30" w:rsidP="002179EE">
      <w:pPr>
        <w:pStyle w:val="NoSpacing"/>
        <w:numPr>
          <w:ilvl w:val="0"/>
          <w:numId w:val="207"/>
        </w:numPr>
        <w:spacing w:line="276" w:lineRule="auto"/>
        <w:jc w:val="both"/>
        <w:rPr>
          <w:sz w:val="24"/>
          <w:szCs w:val="24"/>
        </w:rPr>
      </w:pPr>
      <w:r w:rsidRPr="00314F30">
        <w:rPr>
          <w:sz w:val="24"/>
          <w:szCs w:val="24"/>
        </w:rPr>
        <w:t xml:space="preserve">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314F30" w:rsidRPr="00314F30" w:rsidP="002179EE">
      <w:pPr>
        <w:pStyle w:val="NoSpacing"/>
        <w:numPr>
          <w:ilvl w:val="0"/>
          <w:numId w:val="207"/>
        </w:numPr>
        <w:spacing w:line="276" w:lineRule="auto"/>
        <w:jc w:val="both"/>
        <w:rPr>
          <w:sz w:val="24"/>
          <w:szCs w:val="24"/>
        </w:rPr>
      </w:pPr>
      <w:r w:rsidRPr="00314F30">
        <w:rPr>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314F30" w:rsidRPr="00314F30" w:rsidP="002179EE">
      <w:pPr>
        <w:pStyle w:val="NoSpacing"/>
        <w:numPr>
          <w:ilvl w:val="0"/>
          <w:numId w:val="207"/>
        </w:numPr>
        <w:spacing w:line="276" w:lineRule="auto"/>
        <w:jc w:val="both"/>
        <w:rPr>
          <w:sz w:val="24"/>
          <w:szCs w:val="24"/>
        </w:rPr>
      </w:pPr>
      <w:r w:rsidRPr="00314F30">
        <w:rPr>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 своему и других людей, умение оказывать первую помощь;</w:t>
      </w:r>
    </w:p>
    <w:p w:rsidR="00314F30" w:rsidRPr="00314F30" w:rsidP="002179EE">
      <w:pPr>
        <w:pStyle w:val="NoSpacing"/>
        <w:numPr>
          <w:ilvl w:val="0"/>
          <w:numId w:val="207"/>
        </w:numPr>
        <w:spacing w:line="276" w:lineRule="auto"/>
        <w:jc w:val="both"/>
        <w:rPr>
          <w:sz w:val="24"/>
          <w:szCs w:val="24"/>
        </w:rPr>
      </w:pPr>
      <w:r w:rsidRPr="00314F30">
        <w:rPr>
          <w:sz w:val="24"/>
          <w:szCs w:val="24"/>
        </w:rPr>
        <w:t xml:space="preserve">формирование выраженной в поведении нравственной позиции, в том числе способности к сознательному выбору добра; формирование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314F30" w:rsidRPr="00314F30" w:rsidP="002179EE">
      <w:pPr>
        <w:pStyle w:val="NoSpacing"/>
        <w:numPr>
          <w:ilvl w:val="0"/>
          <w:numId w:val="207"/>
        </w:numPr>
        <w:spacing w:line="276" w:lineRule="auto"/>
        <w:jc w:val="both"/>
        <w:rPr>
          <w:sz w:val="24"/>
          <w:szCs w:val="24"/>
        </w:rPr>
      </w:pPr>
      <w:r w:rsidRPr="00314F30">
        <w:rPr>
          <w:sz w:val="24"/>
          <w:szCs w:val="24"/>
        </w:rPr>
        <w:t xml:space="preserve">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 </w:t>
      </w:r>
    </w:p>
    <w:p w:rsidR="00314F30" w:rsidRPr="00F45050" w:rsidP="00314F30">
      <w:pPr>
        <w:pStyle w:val="NoSpacing"/>
        <w:spacing w:line="276" w:lineRule="auto"/>
        <w:jc w:val="both"/>
        <w:rPr>
          <w:b/>
          <w:sz w:val="24"/>
          <w:szCs w:val="24"/>
        </w:rPr>
      </w:pPr>
      <w:r w:rsidRPr="00F45050">
        <w:rPr>
          <w:b/>
          <w:sz w:val="24"/>
          <w:szCs w:val="24"/>
        </w:rPr>
        <w:t xml:space="preserve">Результаты духовно-нравственного развития, воспитания и социализации в </w:t>
      </w:r>
      <w:r w:rsidRPr="00F45050">
        <w:rPr>
          <w:b/>
          <w:bCs/>
          <w:sz w:val="24"/>
          <w:szCs w:val="24"/>
        </w:rPr>
        <w:t>сфере отношения обучающихся к окружающему миру, к живой природе, художественной культуре</w:t>
      </w:r>
      <w:r w:rsidRPr="00F45050">
        <w:rPr>
          <w:b/>
          <w:sz w:val="24"/>
          <w:szCs w:val="24"/>
        </w:rPr>
        <w:t>, в том числе формирование у обучающихся научного мировоззрения, эстетических представлений:</w:t>
      </w:r>
    </w:p>
    <w:p w:rsidR="00314F30" w:rsidRPr="00314F30" w:rsidP="002179EE">
      <w:pPr>
        <w:pStyle w:val="NoSpacing"/>
        <w:numPr>
          <w:ilvl w:val="0"/>
          <w:numId w:val="208"/>
        </w:numPr>
        <w:spacing w:line="276" w:lineRule="auto"/>
        <w:jc w:val="both"/>
        <w:rPr>
          <w:sz w:val="24"/>
          <w:szCs w:val="24"/>
        </w:rPr>
      </w:pPr>
      <w:r w:rsidRPr="00314F30">
        <w:rPr>
          <w:sz w:val="24"/>
          <w:szCs w:val="24"/>
        </w:rPr>
        <w:t>мировоззрение, соответствующее современному уровню развития науки, 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 общества;</w:t>
      </w:r>
    </w:p>
    <w:p w:rsidR="00314F30" w:rsidRPr="00314F30" w:rsidP="002179EE">
      <w:pPr>
        <w:pStyle w:val="NoSpacing"/>
        <w:numPr>
          <w:ilvl w:val="0"/>
          <w:numId w:val="208"/>
        </w:numPr>
        <w:spacing w:line="276" w:lineRule="auto"/>
        <w:jc w:val="both"/>
        <w:rPr>
          <w:sz w:val="24"/>
          <w:szCs w:val="24"/>
        </w:rPr>
      </w:pPr>
      <w:r w:rsidRPr="00314F30">
        <w:rPr>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314F30" w:rsidRPr="00314F30" w:rsidP="002179EE">
      <w:pPr>
        <w:pStyle w:val="NoSpacing"/>
        <w:numPr>
          <w:ilvl w:val="0"/>
          <w:numId w:val="208"/>
        </w:numPr>
        <w:spacing w:line="276" w:lineRule="auto"/>
        <w:jc w:val="both"/>
        <w:rPr>
          <w:sz w:val="24"/>
          <w:szCs w:val="24"/>
        </w:rPr>
      </w:pPr>
      <w:r w:rsidRPr="00314F30">
        <w:rPr>
          <w:sz w:val="24"/>
          <w:szCs w:val="24"/>
        </w:rPr>
        <w:t>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осознание ответственности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экологически направленной деятельности;</w:t>
      </w:r>
    </w:p>
    <w:p w:rsidR="00314F30" w:rsidRPr="00314F30" w:rsidP="002179EE">
      <w:pPr>
        <w:pStyle w:val="NoSpacing"/>
        <w:numPr>
          <w:ilvl w:val="0"/>
          <w:numId w:val="208"/>
        </w:numPr>
        <w:spacing w:line="276" w:lineRule="auto"/>
        <w:jc w:val="both"/>
        <w:rPr>
          <w:sz w:val="24"/>
          <w:szCs w:val="24"/>
        </w:rPr>
      </w:pPr>
      <w:r w:rsidRPr="00314F30">
        <w:rPr>
          <w:sz w:val="24"/>
          <w:szCs w:val="24"/>
        </w:rPr>
        <w:t xml:space="preserve">эстетическое отношение к миру, готовность к эстетическому обустройству собственного быта. </w:t>
      </w:r>
    </w:p>
    <w:p w:rsidR="00314F30" w:rsidRPr="00314F30" w:rsidP="00314F30">
      <w:pPr>
        <w:pStyle w:val="NoSpacing"/>
        <w:spacing w:line="276" w:lineRule="auto"/>
        <w:jc w:val="both"/>
        <w:rPr>
          <w:sz w:val="24"/>
          <w:szCs w:val="24"/>
        </w:rPr>
      </w:pPr>
      <w:r w:rsidRPr="00314F30">
        <w:rPr>
          <w:sz w:val="24"/>
          <w:szCs w:val="24"/>
        </w:rPr>
        <w:t xml:space="preserve">Результат духовно-нравственного развития, воспитания и социализации в сфере отношения обучающихся к семье и родителям: ответственное отношение к созданию семьи на основе осознанного принятия ценностей семейной жизни. </w:t>
      </w:r>
    </w:p>
    <w:p w:rsidR="00314F30" w:rsidRPr="00314F30" w:rsidP="00314F30">
      <w:pPr>
        <w:pStyle w:val="NoSpacing"/>
        <w:spacing w:line="276" w:lineRule="auto"/>
        <w:jc w:val="both"/>
        <w:rPr>
          <w:sz w:val="24"/>
          <w:szCs w:val="24"/>
        </w:rPr>
      </w:pPr>
      <w:r w:rsidRPr="00314F30">
        <w:rPr>
          <w:sz w:val="24"/>
          <w:szCs w:val="24"/>
        </w:rPr>
        <w:t>Результаты духовно-нравственного развития, воспитания и социализации обучающихся в сфере трудовых и социально-экономических отношений:</w:t>
      </w:r>
    </w:p>
    <w:p w:rsidR="00314F30" w:rsidRPr="00314F30" w:rsidP="00314F30">
      <w:pPr>
        <w:pStyle w:val="NoSpacing"/>
        <w:spacing w:line="276" w:lineRule="auto"/>
        <w:jc w:val="both"/>
        <w:rPr>
          <w:sz w:val="24"/>
          <w:szCs w:val="24"/>
        </w:rPr>
      </w:pPr>
      <w:r w:rsidRPr="00314F30">
        <w:rPr>
          <w:sz w:val="24"/>
          <w:szCs w:val="24"/>
        </w:rPr>
        <w:t xml:space="preserve">уважение всех форм собственности, готовность к защите своей собственности; </w:t>
      </w:r>
    </w:p>
    <w:p w:rsidR="00314F30" w:rsidRPr="00314F30" w:rsidP="00314F30">
      <w:pPr>
        <w:pStyle w:val="NoSpacing"/>
        <w:spacing w:line="276" w:lineRule="auto"/>
        <w:jc w:val="both"/>
        <w:rPr>
          <w:sz w:val="24"/>
          <w:szCs w:val="24"/>
        </w:rPr>
      </w:pPr>
      <w:r w:rsidRPr="00314F30">
        <w:rPr>
          <w:sz w:val="24"/>
          <w:szCs w:val="24"/>
        </w:rPr>
        <w:t>осознанный выбор будущей профессии как путь и способ реализации собственных жизненных планов;</w:t>
      </w:r>
    </w:p>
    <w:p w:rsidR="00314F30" w:rsidRPr="00314F30" w:rsidP="00314F30">
      <w:pPr>
        <w:pStyle w:val="NoSpacing"/>
        <w:spacing w:line="276" w:lineRule="auto"/>
        <w:jc w:val="both"/>
        <w:rPr>
          <w:sz w:val="24"/>
          <w:szCs w:val="24"/>
        </w:rPr>
      </w:pPr>
      <w:r w:rsidRPr="00314F30">
        <w:rPr>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314F30" w:rsidRPr="00314F30" w:rsidP="00314F30">
      <w:pPr>
        <w:pStyle w:val="NoSpacing"/>
        <w:spacing w:line="276" w:lineRule="auto"/>
        <w:jc w:val="both"/>
        <w:rPr>
          <w:sz w:val="24"/>
          <w:szCs w:val="24"/>
        </w:rPr>
      </w:pPr>
      <w:r w:rsidRPr="00314F30">
        <w:rPr>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314F30" w:rsidRPr="00314F30" w:rsidP="00314F30">
      <w:pPr>
        <w:pStyle w:val="NoSpacing"/>
        <w:spacing w:line="276" w:lineRule="auto"/>
        <w:jc w:val="both"/>
        <w:rPr>
          <w:sz w:val="24"/>
          <w:szCs w:val="24"/>
        </w:rPr>
      </w:pPr>
      <w:r w:rsidRPr="00314F30">
        <w:rPr>
          <w:sz w:val="24"/>
          <w:szCs w:val="24"/>
        </w:rPr>
        <w:t>готовность к самообслуживанию, включая обучение и выполнение домашних обязанностей.</w:t>
      </w:r>
    </w:p>
    <w:p w:rsidR="00314F30" w:rsidRPr="00314F30" w:rsidP="00314F30">
      <w:pPr>
        <w:pStyle w:val="NoSpacing"/>
        <w:spacing w:line="276" w:lineRule="auto"/>
        <w:jc w:val="both"/>
        <w:rPr>
          <w:sz w:val="24"/>
          <w:szCs w:val="24"/>
        </w:rPr>
      </w:pPr>
      <w:r w:rsidRPr="00314F30">
        <w:rPr>
          <w:sz w:val="24"/>
          <w:szCs w:val="24"/>
        </w:rPr>
        <w:t>Результат духовно-нравственного развития, воспитания и социализации обучающихся в сфере физического, психологического, социального и академического благополучия обучающихся: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314F30" w:rsidRPr="00626C1F" w:rsidP="00314F30">
      <w:pPr>
        <w:pStyle w:val="NoSpacing"/>
        <w:spacing w:line="276" w:lineRule="auto"/>
        <w:jc w:val="both"/>
        <w:rPr>
          <w:b/>
          <w:sz w:val="24"/>
          <w:szCs w:val="24"/>
        </w:rPr>
      </w:pPr>
      <w:bookmarkStart w:id="100" w:name="_Toc453968207"/>
      <w:r w:rsidRPr="00626C1F">
        <w:rPr>
          <w:b/>
          <w:sz w:val="24"/>
          <w:szCs w:val="24"/>
        </w:rPr>
        <w:t>2.3.11.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bookmarkEnd w:id="100"/>
    </w:p>
    <w:p w:rsidR="00314F30" w:rsidRPr="00626C1F" w:rsidP="00314F30">
      <w:pPr>
        <w:pStyle w:val="NoSpacing"/>
        <w:spacing w:line="276" w:lineRule="auto"/>
        <w:jc w:val="both"/>
        <w:rPr>
          <w:b/>
          <w:sz w:val="24"/>
          <w:szCs w:val="24"/>
        </w:rPr>
      </w:pPr>
      <w:r w:rsidRPr="00626C1F">
        <w:rPr>
          <w:b/>
          <w:sz w:val="24"/>
          <w:szCs w:val="24"/>
        </w:rPr>
        <w:t xml:space="preserve">Уровень обеспечения в </w:t>
      </w:r>
      <w:r w:rsidRPr="004A624B" w:rsidR="004A624B">
        <w:rPr>
          <w:b/>
          <w:sz w:val="24"/>
          <w:szCs w:val="24"/>
        </w:rPr>
        <w:t>МБОУ «Меусишинская СОШ им. Абдурахманова Ш.Р.»</w:t>
      </w:r>
      <w:r w:rsidRPr="00D57CD7" w:rsidR="004A624B">
        <w:rPr>
          <w:sz w:val="24"/>
          <w:szCs w:val="24"/>
        </w:rPr>
        <w:t xml:space="preserve"> </w:t>
      </w:r>
      <w:r w:rsidRPr="00626C1F">
        <w:rPr>
          <w:b/>
          <w:sz w:val="24"/>
          <w:szCs w:val="24"/>
        </w:rPr>
        <w:t xml:space="preserve">сохранения и укрепления физического, психологического здоровья и социального благополучия обучающихся выражается в следующих показателях: </w:t>
      </w:r>
    </w:p>
    <w:p w:rsidR="00314F30" w:rsidRPr="00314F30" w:rsidP="002179EE">
      <w:pPr>
        <w:pStyle w:val="NoSpacing"/>
        <w:numPr>
          <w:ilvl w:val="0"/>
          <w:numId w:val="209"/>
        </w:numPr>
        <w:spacing w:line="276" w:lineRule="auto"/>
        <w:jc w:val="both"/>
        <w:rPr>
          <w:sz w:val="24"/>
          <w:szCs w:val="24"/>
        </w:rPr>
      </w:pPr>
      <w:r w:rsidRPr="00314F30">
        <w:rPr>
          <w:sz w:val="24"/>
          <w:szCs w:val="24"/>
        </w:rPr>
        <w:t xml:space="preserve">степень учета в образовательной деятельности </w:t>
      </w:r>
      <w:r w:rsidRPr="00D57CD7" w:rsidR="004A624B">
        <w:rPr>
          <w:sz w:val="24"/>
          <w:szCs w:val="24"/>
        </w:rPr>
        <w:t xml:space="preserve">МБОУ «Меусишинская СОШ им. Абдурахманова Ш.Р.» </w:t>
      </w:r>
      <w:r w:rsidRPr="00314F30">
        <w:rPr>
          <w:sz w:val="24"/>
          <w:szCs w:val="24"/>
        </w:rPr>
        <w:t xml:space="preserve">состояния здоровья обучающихся (заболеваний, ограничений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314F30" w:rsidRPr="00314F30" w:rsidP="002179EE">
      <w:pPr>
        <w:pStyle w:val="NoSpacing"/>
        <w:numPr>
          <w:ilvl w:val="0"/>
          <w:numId w:val="209"/>
        </w:numPr>
        <w:spacing w:line="276" w:lineRule="auto"/>
        <w:jc w:val="both"/>
        <w:rPr>
          <w:sz w:val="24"/>
          <w:szCs w:val="24"/>
        </w:rPr>
      </w:pPr>
      <w:r w:rsidRPr="00314F30">
        <w:rPr>
          <w:sz w:val="24"/>
          <w:szCs w:val="24"/>
        </w:rPr>
        <w:t>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w:t>
      </w:r>
    </w:p>
    <w:p w:rsidR="00314F30" w:rsidRPr="00314F30" w:rsidP="002179EE">
      <w:pPr>
        <w:pStyle w:val="NoSpacing"/>
        <w:numPr>
          <w:ilvl w:val="0"/>
          <w:numId w:val="209"/>
        </w:numPr>
        <w:spacing w:line="276" w:lineRule="auto"/>
        <w:jc w:val="both"/>
        <w:rPr>
          <w:sz w:val="24"/>
          <w:szCs w:val="24"/>
        </w:rPr>
      </w:pPr>
      <w:r w:rsidRPr="00314F30">
        <w:rPr>
          <w:sz w:val="24"/>
          <w:szCs w:val="24"/>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по организации физкультурно-спортивной и оздоровительной работы, профилактической работы; по формированию у обучающихся осознанного отношения к собственному здоровью, устойчивых представлений о здоровье и здоровом образе жизни; формированию навыков оценки собственного функционального состояния; формированию у обучающихся компетенций в составлении и реализации рационального режима дня (тематика, форма и содержание которых адекватны задачам обеспечения жизни и здоровья обучающихся, здорового и безопасного образа жизни);</w:t>
      </w:r>
    </w:p>
    <w:p w:rsidR="00314F30" w:rsidRPr="00314F30" w:rsidP="002179EE">
      <w:pPr>
        <w:pStyle w:val="NoSpacing"/>
        <w:numPr>
          <w:ilvl w:val="0"/>
          <w:numId w:val="209"/>
        </w:numPr>
        <w:spacing w:line="276" w:lineRule="auto"/>
        <w:jc w:val="both"/>
        <w:rPr>
          <w:sz w:val="24"/>
          <w:szCs w:val="24"/>
        </w:rPr>
      </w:pPr>
      <w:r w:rsidRPr="00314F30">
        <w:rPr>
          <w:sz w:val="24"/>
          <w:szCs w:val="24"/>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314F30" w:rsidRPr="00314F30" w:rsidP="002179EE">
      <w:pPr>
        <w:pStyle w:val="NoSpacing"/>
        <w:numPr>
          <w:ilvl w:val="0"/>
          <w:numId w:val="209"/>
        </w:numPr>
        <w:spacing w:line="276" w:lineRule="auto"/>
        <w:jc w:val="both"/>
        <w:rPr>
          <w:sz w:val="24"/>
          <w:szCs w:val="24"/>
        </w:rPr>
      </w:pPr>
      <w:r w:rsidRPr="00314F30">
        <w:rPr>
          <w:sz w:val="24"/>
          <w:szCs w:val="24"/>
        </w:rPr>
        <w:t xml:space="preserve">согласованность мероприятий, обеспечивающих жизнь и здоровье обучающихся, формирование здорового и безопасного образа жизни с участием медиков и родителей обучающихся, привлечение профильных организаций, родителей, общественности и др. к организации мероприятий; </w:t>
      </w:r>
    </w:p>
    <w:p w:rsidR="00314F30" w:rsidRPr="00314F30" w:rsidP="002179EE">
      <w:pPr>
        <w:pStyle w:val="NoSpacing"/>
        <w:numPr>
          <w:ilvl w:val="0"/>
          <w:numId w:val="209"/>
        </w:numPr>
        <w:spacing w:line="276" w:lineRule="auto"/>
        <w:jc w:val="both"/>
        <w:rPr>
          <w:sz w:val="24"/>
          <w:szCs w:val="24"/>
        </w:rPr>
      </w:pPr>
      <w:r w:rsidRPr="00314F30">
        <w:rPr>
          <w:sz w:val="24"/>
          <w:szCs w:val="24"/>
        </w:rPr>
        <w:t xml:space="preserve">степень учета в осуществлении образовательной деятельности состояния межличностных отношений в сообществах обучающихся (конкретность и измеримость задач по обеспечению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периодичность фиксации динамики состояния межличностных отношений в ученических классах); </w:t>
      </w:r>
    </w:p>
    <w:p w:rsidR="00314F30" w:rsidRPr="00314F30" w:rsidP="002179EE">
      <w:pPr>
        <w:pStyle w:val="NoSpacing"/>
        <w:numPr>
          <w:ilvl w:val="0"/>
          <w:numId w:val="209"/>
        </w:numPr>
        <w:spacing w:line="276" w:lineRule="auto"/>
        <w:jc w:val="both"/>
        <w:rPr>
          <w:sz w:val="24"/>
          <w:szCs w:val="24"/>
        </w:rPr>
      </w:pPr>
      <w:r w:rsidRPr="00314F30">
        <w:rPr>
          <w:sz w:val="24"/>
          <w:szCs w:val="24"/>
        </w:rPr>
        <w:t xml:space="preserve">реалистичность количества и достаточность мероприятий, обеспечивающих позитивные межличностные отношения, атмосферу снисходительности, терпимости друг к другу, в том числе поддержку лидеров ученических сообществ, недопущение притеснения одними детьми других, оптимизацию взаимоотношений между </w:t>
      </w:r>
      <w:r w:rsidRPr="00314F30">
        <w:rPr>
          <w:sz w:val="24"/>
          <w:szCs w:val="24"/>
        </w:rPr>
        <w:t>микрогруппами</w:t>
      </w:r>
      <w:r w:rsidRPr="00314F30">
        <w:rPr>
          <w:sz w:val="24"/>
          <w:szCs w:val="24"/>
        </w:rPr>
        <w:t xml:space="preserve">, между обучающимися и учителями; </w:t>
      </w:r>
    </w:p>
    <w:p w:rsidR="00314F30" w:rsidRPr="00314F30" w:rsidP="002179EE">
      <w:pPr>
        <w:pStyle w:val="NoSpacing"/>
        <w:numPr>
          <w:ilvl w:val="0"/>
          <w:numId w:val="209"/>
        </w:numPr>
        <w:spacing w:line="276" w:lineRule="auto"/>
        <w:jc w:val="both"/>
        <w:rPr>
          <w:sz w:val="24"/>
          <w:szCs w:val="24"/>
        </w:rPr>
      </w:pPr>
      <w:r w:rsidRPr="00314F30">
        <w:rPr>
          <w:sz w:val="24"/>
          <w:szCs w:val="24"/>
        </w:rPr>
        <w:t xml:space="preserve">согласованность с </w:t>
      </w:r>
      <w:r w:rsidR="00626C1F">
        <w:rPr>
          <w:sz w:val="24"/>
          <w:szCs w:val="24"/>
        </w:rPr>
        <w:t>педагогом-</w:t>
      </w:r>
      <w:r w:rsidRPr="00314F30">
        <w:rPr>
          <w:sz w:val="24"/>
          <w:szCs w:val="24"/>
        </w:rPr>
        <w:t xml:space="preserve">психологом мероприятий, обеспечивающих позитивные межличностные отношения обучающихся, с психологом; </w:t>
      </w:r>
    </w:p>
    <w:p w:rsidR="00314F30" w:rsidRPr="00314F30" w:rsidP="002179EE">
      <w:pPr>
        <w:pStyle w:val="NoSpacing"/>
        <w:numPr>
          <w:ilvl w:val="0"/>
          <w:numId w:val="209"/>
        </w:numPr>
        <w:spacing w:line="276" w:lineRule="auto"/>
        <w:jc w:val="both"/>
        <w:rPr>
          <w:sz w:val="24"/>
          <w:szCs w:val="24"/>
        </w:rPr>
      </w:pPr>
      <w:r w:rsidRPr="00314F30">
        <w:rPr>
          <w:sz w:val="24"/>
          <w:szCs w:val="24"/>
        </w:rPr>
        <w:t>степень учета индивидуальных особенностей обучающихся при освоении содержания образования в реализуемых образовательных программах (учет индивидуальных возможностей, а также типичных и персональных трудностей в освоении обучающимися содержания образования);</w:t>
      </w:r>
    </w:p>
    <w:p w:rsidR="00314F30" w:rsidRPr="00314F30" w:rsidP="002179EE">
      <w:pPr>
        <w:pStyle w:val="NoSpacing"/>
        <w:numPr>
          <w:ilvl w:val="0"/>
          <w:numId w:val="209"/>
        </w:numPr>
        <w:spacing w:line="276" w:lineRule="auto"/>
        <w:jc w:val="both"/>
        <w:rPr>
          <w:sz w:val="24"/>
          <w:szCs w:val="24"/>
        </w:rPr>
      </w:pPr>
      <w:r w:rsidRPr="00314F30">
        <w:rPr>
          <w:sz w:val="24"/>
          <w:szCs w:val="24"/>
        </w:rPr>
        <w:t>уровень поддержки позитивной динамики академических достижений обучающихся, степень дифференциации ст</w:t>
      </w:r>
      <w:r w:rsidR="00626C1F">
        <w:rPr>
          <w:sz w:val="24"/>
          <w:szCs w:val="24"/>
        </w:rPr>
        <w:t xml:space="preserve">имулирования обучения отдельных </w:t>
      </w:r>
      <w:r w:rsidRPr="00314F30">
        <w:rPr>
          <w:sz w:val="24"/>
          <w:szCs w:val="24"/>
        </w:rPr>
        <w:t xml:space="preserve">категорий обучающихся; </w:t>
      </w:r>
    </w:p>
    <w:p w:rsidR="00314F30" w:rsidRPr="00314F30" w:rsidP="002179EE">
      <w:pPr>
        <w:pStyle w:val="NoSpacing"/>
        <w:numPr>
          <w:ilvl w:val="0"/>
          <w:numId w:val="209"/>
        </w:numPr>
        <w:spacing w:line="276" w:lineRule="auto"/>
        <w:jc w:val="both"/>
        <w:rPr>
          <w:sz w:val="24"/>
          <w:szCs w:val="24"/>
        </w:rPr>
      </w:pPr>
      <w:r w:rsidRPr="00314F30">
        <w:rPr>
          <w:sz w:val="24"/>
          <w:szCs w:val="24"/>
        </w:rPr>
        <w:t xml:space="preserve">реалистичность количества и достаточность мероприятий, направленных на обеспечение мотивации учебной деятельности; обеспечение академических достижений одаренных обучающихся; преодоление трудностей в освоении содержания образования; обеспечение образовательной среды; </w:t>
      </w:r>
    </w:p>
    <w:p w:rsidR="00314F30" w:rsidRPr="00314F30" w:rsidP="002179EE">
      <w:pPr>
        <w:pStyle w:val="NoSpacing"/>
        <w:numPr>
          <w:ilvl w:val="0"/>
          <w:numId w:val="209"/>
        </w:numPr>
        <w:spacing w:line="276" w:lineRule="auto"/>
        <w:jc w:val="both"/>
        <w:rPr>
          <w:sz w:val="24"/>
          <w:szCs w:val="24"/>
        </w:rPr>
      </w:pPr>
      <w:r w:rsidRPr="00314F30">
        <w:rPr>
          <w:sz w:val="24"/>
          <w:szCs w:val="24"/>
        </w:rPr>
        <w:t>обеспечение условий защиты детей от информации, причиняющей вред их здоровью и психическому развитию;</w:t>
      </w:r>
    </w:p>
    <w:p w:rsidR="00314F30" w:rsidRPr="00314F30" w:rsidP="002179EE">
      <w:pPr>
        <w:pStyle w:val="NoSpacing"/>
        <w:numPr>
          <w:ilvl w:val="0"/>
          <w:numId w:val="209"/>
        </w:numPr>
        <w:spacing w:line="276" w:lineRule="auto"/>
        <w:jc w:val="both"/>
        <w:rPr>
          <w:sz w:val="24"/>
          <w:szCs w:val="24"/>
        </w:rPr>
      </w:pPr>
      <w:r w:rsidRPr="00314F30">
        <w:rPr>
          <w:sz w:val="24"/>
          <w:szCs w:val="24"/>
        </w:rPr>
        <w:t xml:space="preserve">согласованность мероприятий содействия обучающимся в освоении программ общего образования и подготовки к ЕГЭ с учителями-предметниками и родителями обучающихся; вовлечение родителей в деятельность по обеспечению успеха в подготовке к итоговой государственной аттестации. </w:t>
      </w:r>
    </w:p>
    <w:p w:rsidR="00314F30" w:rsidRPr="00314F30" w:rsidP="002179EE">
      <w:pPr>
        <w:pStyle w:val="NoSpacing"/>
        <w:numPr>
          <w:ilvl w:val="0"/>
          <w:numId w:val="209"/>
        </w:numPr>
        <w:spacing w:line="276" w:lineRule="auto"/>
        <w:jc w:val="both"/>
        <w:rPr>
          <w:sz w:val="24"/>
          <w:szCs w:val="24"/>
        </w:rPr>
      </w:pPr>
      <w:r>
        <w:rPr>
          <w:sz w:val="24"/>
          <w:szCs w:val="24"/>
        </w:rPr>
        <w:t>с</w:t>
      </w:r>
      <w:r w:rsidRPr="00314F30">
        <w:rPr>
          <w:sz w:val="24"/>
          <w:szCs w:val="24"/>
        </w:rPr>
        <w:t xml:space="preserve">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314F30" w:rsidRPr="00314F30" w:rsidP="002179EE">
      <w:pPr>
        <w:pStyle w:val="NoSpacing"/>
        <w:numPr>
          <w:ilvl w:val="0"/>
          <w:numId w:val="209"/>
        </w:numPr>
        <w:spacing w:line="276" w:lineRule="auto"/>
        <w:jc w:val="both"/>
        <w:rPr>
          <w:sz w:val="24"/>
          <w:szCs w:val="24"/>
        </w:rPr>
      </w:pPr>
      <w:r w:rsidRPr="00314F30">
        <w:rPr>
          <w:sz w:val="24"/>
          <w:szCs w:val="24"/>
        </w:rPr>
        <w:t xml:space="preserve">степень конкретности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учет возрастных особенностей, традиций образовательной организации, специфики ученического класса; </w:t>
      </w:r>
    </w:p>
    <w:p w:rsidR="00314F30" w:rsidRPr="00314F30" w:rsidP="002179EE">
      <w:pPr>
        <w:pStyle w:val="NoSpacing"/>
        <w:numPr>
          <w:ilvl w:val="0"/>
          <w:numId w:val="209"/>
        </w:numPr>
        <w:spacing w:line="276" w:lineRule="auto"/>
        <w:jc w:val="both"/>
        <w:rPr>
          <w:sz w:val="24"/>
          <w:szCs w:val="24"/>
        </w:rPr>
      </w:pPr>
      <w:r w:rsidRPr="00314F30">
        <w:rPr>
          <w:sz w:val="24"/>
          <w:szCs w:val="24"/>
        </w:rPr>
        <w:t xml:space="preserve">степень реалистичности количества и достаточности мероприятий, вовлеченность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 </w:t>
      </w:r>
    </w:p>
    <w:p w:rsidR="00314F30" w:rsidRPr="00314F30" w:rsidP="002179EE">
      <w:pPr>
        <w:pStyle w:val="NoSpacing"/>
        <w:numPr>
          <w:ilvl w:val="0"/>
          <w:numId w:val="209"/>
        </w:numPr>
        <w:spacing w:line="276" w:lineRule="auto"/>
        <w:jc w:val="both"/>
        <w:rPr>
          <w:sz w:val="24"/>
          <w:szCs w:val="24"/>
        </w:rPr>
      </w:pPr>
      <w:r w:rsidRPr="00314F30">
        <w:rPr>
          <w:sz w:val="24"/>
          <w:szCs w:val="24"/>
        </w:rPr>
        <w:t>степень обеспечения в деятельности педагогов решения задач педагогической поддержки обучающихся, содействия обучающимся в самопознании, самоопределении, самосовершенствовании;</w:t>
      </w:r>
    </w:p>
    <w:p w:rsidR="00314F30" w:rsidRPr="00314F30" w:rsidP="002179EE">
      <w:pPr>
        <w:pStyle w:val="NoSpacing"/>
        <w:numPr>
          <w:ilvl w:val="0"/>
          <w:numId w:val="209"/>
        </w:numPr>
        <w:spacing w:line="276" w:lineRule="auto"/>
        <w:jc w:val="both"/>
        <w:rPr>
          <w:sz w:val="24"/>
          <w:szCs w:val="24"/>
        </w:rPr>
      </w:pPr>
      <w:r w:rsidRPr="00314F30">
        <w:rPr>
          <w:sz w:val="24"/>
          <w:szCs w:val="24"/>
        </w:rPr>
        <w:t xml:space="preserve">интенсивность взаимодействия с социальными институтами, социальными организациями, отдельными лицами – субъектами актуальных социальных практик; </w:t>
      </w:r>
    </w:p>
    <w:p w:rsidR="00626C1F" w:rsidP="002179EE">
      <w:pPr>
        <w:pStyle w:val="NoSpacing"/>
        <w:numPr>
          <w:ilvl w:val="0"/>
          <w:numId w:val="209"/>
        </w:numPr>
        <w:spacing w:line="276" w:lineRule="auto"/>
        <w:jc w:val="both"/>
        <w:rPr>
          <w:sz w:val="24"/>
          <w:szCs w:val="24"/>
        </w:rPr>
      </w:pPr>
      <w:r w:rsidRPr="00314F30">
        <w:rPr>
          <w:sz w:val="24"/>
          <w:szCs w:val="24"/>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626C1F" w:rsidP="002179EE">
      <w:pPr>
        <w:pStyle w:val="NoSpacing"/>
        <w:numPr>
          <w:ilvl w:val="0"/>
          <w:numId w:val="209"/>
        </w:numPr>
        <w:spacing w:line="276" w:lineRule="auto"/>
        <w:jc w:val="both"/>
        <w:rPr>
          <w:sz w:val="24"/>
          <w:szCs w:val="24"/>
        </w:rPr>
      </w:pPr>
      <w:r w:rsidRPr="00626C1F">
        <w:rPr>
          <w:sz w:val="24"/>
          <w:szCs w:val="24"/>
        </w:rPr>
        <w:t>с</w:t>
      </w:r>
      <w:r w:rsidRPr="00626C1F" w:rsidR="00314F30">
        <w:rPr>
          <w:sz w:val="24"/>
          <w:szCs w:val="24"/>
        </w:rPr>
        <w:t xml:space="preserve">тепень реализации образовательной организацией задач развития у обучающегося самостоятельности, формирования готовности к жизненному самоопределению (в профессиональной, досуговой, образовательной и других сферах жизни) выражается в формировании у обучающихся компетенции обоснованного выбора в условиях возможного негативного воздействия информационных ресурсов. </w:t>
      </w:r>
    </w:p>
    <w:p w:rsidR="00314F30" w:rsidRPr="00626C1F" w:rsidP="002179EE">
      <w:pPr>
        <w:pStyle w:val="NoSpacing"/>
        <w:numPr>
          <w:ilvl w:val="0"/>
          <w:numId w:val="209"/>
        </w:numPr>
        <w:spacing w:line="276" w:lineRule="auto"/>
        <w:jc w:val="both"/>
        <w:rPr>
          <w:sz w:val="24"/>
          <w:szCs w:val="24"/>
        </w:rPr>
      </w:pPr>
      <w:r>
        <w:rPr>
          <w:sz w:val="24"/>
          <w:szCs w:val="24"/>
        </w:rPr>
        <w:t>с</w:t>
      </w:r>
      <w:r w:rsidRPr="00626C1F">
        <w:rPr>
          <w:sz w:val="24"/>
          <w:szCs w:val="24"/>
        </w:rPr>
        <w:t xml:space="preserve">тепень реальности достижений </w:t>
      </w:r>
      <w:r w:rsidRPr="00D57CD7" w:rsidR="004A624B">
        <w:rPr>
          <w:sz w:val="24"/>
          <w:szCs w:val="24"/>
        </w:rPr>
        <w:t xml:space="preserve">МБОУ «Меусишинская СОШ им. Абдурахманова Ш.Р.» </w:t>
      </w:r>
      <w:r w:rsidRPr="00626C1F">
        <w:rPr>
          <w:sz w:val="24"/>
          <w:szCs w:val="24"/>
        </w:rPr>
        <w:t>в воспитании и социализации подростков выражается в доле выпускников школы, которые продемонстрировали результативность в решении задач продолжения образования, трудоустройства, успехи в профессионал</w:t>
      </w:r>
      <w:r w:rsidR="005F20EC">
        <w:rPr>
          <w:sz w:val="24"/>
          <w:szCs w:val="24"/>
        </w:rPr>
        <w:t>ьной деятельности. Ежегодно от 7</w:t>
      </w:r>
      <w:r w:rsidRPr="00626C1F">
        <w:rPr>
          <w:sz w:val="24"/>
          <w:szCs w:val="24"/>
        </w:rPr>
        <w:t>0</w:t>
      </w:r>
      <w:r w:rsidR="005F20EC">
        <w:rPr>
          <w:sz w:val="24"/>
          <w:szCs w:val="24"/>
        </w:rPr>
        <w:t>% до 8</w:t>
      </w:r>
      <w:r w:rsidRPr="00626C1F">
        <w:rPr>
          <w:sz w:val="24"/>
          <w:szCs w:val="24"/>
        </w:rPr>
        <w:t>0% выпускников продолжают обучение в Высших учебных заведениях.</w:t>
      </w:r>
    </w:p>
    <w:p w:rsidR="00334BC8" w:rsidP="004F2246">
      <w:pPr>
        <w:pStyle w:val="NoSpacing"/>
        <w:spacing w:line="276" w:lineRule="auto"/>
        <w:jc w:val="both"/>
        <w:rPr>
          <w:rFonts w:asciiTheme="minorHAnsi" w:eastAsiaTheme="minorEastAsia" w:hAnsiTheme="minorHAnsi" w:cstheme="minorBidi"/>
          <w:sz w:val="22"/>
          <w:szCs w:val="22"/>
          <w:lang w:eastAsia="ru-RU"/>
        </w:rPr>
      </w:pPr>
      <w:bookmarkStart w:id="101" w:name="_Toc435412733"/>
      <w:bookmarkStart w:id="102" w:name="_Toc453968208"/>
    </w:p>
    <w:p w:rsidR="002D50CE" w:rsidP="004F2246">
      <w:pPr>
        <w:pStyle w:val="NoSpacing"/>
        <w:spacing w:line="276" w:lineRule="auto"/>
        <w:jc w:val="both"/>
        <w:rPr>
          <w:b/>
          <w:sz w:val="24"/>
          <w:szCs w:val="24"/>
        </w:rPr>
      </w:pPr>
    </w:p>
    <w:p w:rsidR="002D50CE" w:rsidP="004F2246">
      <w:pPr>
        <w:pStyle w:val="NoSpacing"/>
        <w:spacing w:line="276" w:lineRule="auto"/>
        <w:jc w:val="both"/>
        <w:rPr>
          <w:b/>
          <w:sz w:val="24"/>
          <w:szCs w:val="24"/>
        </w:rPr>
      </w:pPr>
    </w:p>
    <w:p w:rsidR="004F2246" w:rsidRPr="004F2246" w:rsidP="004F2246">
      <w:pPr>
        <w:pStyle w:val="NoSpacing"/>
        <w:spacing w:line="276" w:lineRule="auto"/>
        <w:jc w:val="both"/>
        <w:rPr>
          <w:b/>
          <w:sz w:val="24"/>
          <w:szCs w:val="24"/>
        </w:rPr>
      </w:pPr>
      <w:r w:rsidRPr="004F2246">
        <w:rPr>
          <w:b/>
          <w:sz w:val="24"/>
          <w:szCs w:val="24"/>
        </w:rPr>
        <w:t>2.4. Программа коррекционной работы</w:t>
      </w:r>
      <w:bookmarkEnd w:id="101"/>
      <w:bookmarkEnd w:id="102"/>
    </w:p>
    <w:p w:rsidR="004F2246" w:rsidRPr="004F2246" w:rsidP="004F2246">
      <w:pPr>
        <w:pStyle w:val="NoSpacing"/>
        <w:spacing w:line="276" w:lineRule="auto"/>
        <w:jc w:val="both"/>
        <w:rPr>
          <w:sz w:val="24"/>
          <w:szCs w:val="24"/>
        </w:rPr>
      </w:pPr>
    </w:p>
    <w:p w:rsidR="004F2246" w:rsidRPr="004F2246" w:rsidP="004F2246">
      <w:pPr>
        <w:pStyle w:val="NoSpacing"/>
        <w:spacing w:line="276" w:lineRule="auto"/>
        <w:jc w:val="both"/>
        <w:rPr>
          <w:b/>
          <w:bCs/>
          <w:spacing w:val="4"/>
          <w:sz w:val="24"/>
          <w:szCs w:val="24"/>
        </w:rPr>
      </w:pPr>
      <w:r w:rsidRPr="004F2246">
        <w:rPr>
          <w:sz w:val="24"/>
          <w:szCs w:val="24"/>
          <w:shd w:val="clear" w:color="auto" w:fill="FFFFFF"/>
          <w:lang w:bidi="ru-RU"/>
        </w:rPr>
        <w:t>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w:t>
      </w:r>
    </w:p>
    <w:p w:rsidR="004F2246" w:rsidRPr="004F2246" w:rsidP="004F2246">
      <w:pPr>
        <w:pStyle w:val="NoSpacing"/>
        <w:spacing w:line="276" w:lineRule="auto"/>
        <w:jc w:val="both"/>
        <w:rPr>
          <w:sz w:val="24"/>
          <w:szCs w:val="24"/>
          <w:shd w:val="clear" w:color="auto" w:fill="FFFFFF"/>
          <w:lang w:bidi="ru-RU"/>
        </w:rPr>
      </w:pPr>
      <w:r w:rsidRPr="004F2246">
        <w:rPr>
          <w:sz w:val="24"/>
          <w:szCs w:val="24"/>
          <w:shd w:val="clear" w:color="auto" w:fill="FFFFFF"/>
          <w:lang w:bidi="ru-RU"/>
        </w:rPr>
        <w:t xml:space="preserve">Обучающийся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 </w:t>
      </w:r>
      <w:r w:rsidRPr="004F2246">
        <w:rPr>
          <w:sz w:val="24"/>
          <w:szCs w:val="24"/>
        </w:rPr>
        <w:t>(ПМПК)</w:t>
      </w:r>
      <w:r w:rsidRPr="004F2246">
        <w:rPr>
          <w:sz w:val="24"/>
          <w:szCs w:val="24"/>
          <w:shd w:val="clear" w:color="auto" w:fill="FFFFFF"/>
          <w:lang w:bidi="ru-RU"/>
        </w:rPr>
        <w:t xml:space="preserve">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4F2246" w:rsidRPr="004F2246" w:rsidP="004F2246">
      <w:pPr>
        <w:pStyle w:val="NoSpacing"/>
        <w:spacing w:line="276" w:lineRule="auto"/>
        <w:jc w:val="both"/>
        <w:rPr>
          <w:b/>
          <w:bCs/>
          <w:spacing w:val="4"/>
          <w:sz w:val="24"/>
          <w:szCs w:val="24"/>
        </w:rPr>
      </w:pPr>
      <w:r w:rsidRPr="004F2246">
        <w:rPr>
          <w:sz w:val="24"/>
          <w:szCs w:val="24"/>
          <w:shd w:val="clear" w:color="auto" w:fill="FFFFFF"/>
          <w:lang w:bidi="ru-RU"/>
        </w:rPr>
        <w:t>ПКР вариативна по форме и содержанию в зависимости от состава обучающихся с ОВЗ, региональной специфики и возможностей организации, осуществляющей образовательную деятельность.</w:t>
      </w:r>
    </w:p>
    <w:p w:rsidR="004F2246" w:rsidRPr="004F2246" w:rsidP="004F2246">
      <w:pPr>
        <w:pStyle w:val="NoSpacing"/>
        <w:spacing w:line="276" w:lineRule="auto"/>
        <w:jc w:val="both"/>
        <w:rPr>
          <w:sz w:val="24"/>
          <w:szCs w:val="24"/>
        </w:rPr>
      </w:pPr>
      <w:r w:rsidRPr="004F2246">
        <w:rPr>
          <w:sz w:val="24"/>
          <w:szCs w:val="24"/>
        </w:rPr>
        <w:t xml:space="preserve">Программа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 </w:t>
      </w:r>
    </w:p>
    <w:p w:rsidR="004F2246" w:rsidRPr="004F2246" w:rsidP="004F2246">
      <w:pPr>
        <w:pStyle w:val="NoSpacing"/>
        <w:spacing w:line="276" w:lineRule="auto"/>
        <w:jc w:val="both"/>
        <w:rPr>
          <w:sz w:val="24"/>
          <w:szCs w:val="24"/>
        </w:rPr>
      </w:pPr>
      <w:r w:rsidRPr="004F2246">
        <w:rPr>
          <w:sz w:val="24"/>
          <w:szCs w:val="24"/>
        </w:rPr>
        <w:t xml:space="preserve">Программа коррекционной работы </w:t>
      </w:r>
      <w:r w:rsidRPr="004F2246">
        <w:rPr>
          <w:iCs/>
          <w:spacing w:val="-6"/>
          <w:sz w:val="24"/>
          <w:szCs w:val="24"/>
        </w:rPr>
        <w:t>на уровне среднего общего</w:t>
      </w:r>
      <w:r w:rsidRPr="004F2246">
        <w:rPr>
          <w:sz w:val="24"/>
          <w:szCs w:val="24"/>
        </w:rPr>
        <w:t xml:space="preserve"> образования обязательна в процессе обучения подростков с ОВЗ и инвалидов, у которых имеются особые образовательные потребности, а также обеспечивает поддержку школьников, оказавшихся в трудной жизненной ситуации. </w:t>
      </w:r>
    </w:p>
    <w:p w:rsidR="004F2246" w:rsidRPr="004F2246" w:rsidP="004F2246">
      <w:pPr>
        <w:pStyle w:val="NoSpacing"/>
        <w:spacing w:line="276" w:lineRule="auto"/>
        <w:jc w:val="both"/>
        <w:rPr>
          <w:sz w:val="24"/>
          <w:szCs w:val="24"/>
        </w:rPr>
      </w:pPr>
      <w:r w:rsidRPr="004F2246">
        <w:rPr>
          <w:sz w:val="24"/>
          <w:szCs w:val="24"/>
        </w:rPr>
        <w:t>Программа коррекционной работы разрабатывается на весь период освоения уровня среднего общего образования, имеет четкую структуру и включает несколько разделов</w:t>
      </w:r>
      <w:r>
        <w:rPr>
          <w:rStyle w:val="FootnoteReference"/>
          <w:sz w:val="24"/>
          <w:szCs w:val="24"/>
          <w:lang w:eastAsia="ru-RU"/>
        </w:rPr>
        <w:footnoteReference w:id="14"/>
      </w:r>
      <w:r w:rsidRPr="004F2246">
        <w:rPr>
          <w:sz w:val="24"/>
          <w:szCs w:val="24"/>
        </w:rPr>
        <w:t>.</w:t>
      </w:r>
    </w:p>
    <w:p w:rsidR="004F2246" w:rsidP="004F2246">
      <w:pPr>
        <w:pStyle w:val="NoSpacing"/>
        <w:spacing w:line="276" w:lineRule="auto"/>
        <w:jc w:val="both"/>
        <w:rPr>
          <w:sz w:val="24"/>
          <w:szCs w:val="24"/>
        </w:rPr>
      </w:pPr>
      <w:r w:rsidRPr="004F2246">
        <w:rPr>
          <w:sz w:val="24"/>
          <w:szCs w:val="24"/>
        </w:rPr>
        <w:t xml:space="preserve">В </w:t>
      </w:r>
      <w:r w:rsidRPr="00D57CD7" w:rsidR="004A624B">
        <w:rPr>
          <w:sz w:val="24"/>
          <w:szCs w:val="24"/>
        </w:rPr>
        <w:t xml:space="preserve">МБОУ «Меусишинская СОШ им. Абдурахманова Ш.Р.» </w:t>
      </w:r>
      <w:r w:rsidR="002D50CE">
        <w:rPr>
          <w:sz w:val="24"/>
          <w:szCs w:val="24"/>
        </w:rPr>
        <w:t>в 202</w:t>
      </w:r>
      <w:r w:rsidR="00C530AC">
        <w:rPr>
          <w:sz w:val="24"/>
          <w:szCs w:val="24"/>
        </w:rPr>
        <w:t>1</w:t>
      </w:r>
      <w:r w:rsidR="002D50CE">
        <w:rPr>
          <w:sz w:val="24"/>
          <w:szCs w:val="24"/>
        </w:rPr>
        <w:t>-202</w:t>
      </w:r>
      <w:r w:rsidR="00C530AC">
        <w:rPr>
          <w:sz w:val="24"/>
          <w:szCs w:val="24"/>
        </w:rPr>
        <w:t>2</w:t>
      </w:r>
      <w:r w:rsidR="00EC2265">
        <w:rPr>
          <w:sz w:val="24"/>
          <w:szCs w:val="24"/>
        </w:rPr>
        <w:t xml:space="preserve"> учебном году не обучаются в 10</w:t>
      </w:r>
      <w:r w:rsidR="002D50CE">
        <w:rPr>
          <w:sz w:val="24"/>
          <w:szCs w:val="24"/>
        </w:rPr>
        <w:t>-11 классах</w:t>
      </w:r>
      <w:r w:rsidR="00EC2265">
        <w:rPr>
          <w:sz w:val="24"/>
          <w:szCs w:val="24"/>
        </w:rPr>
        <w:t xml:space="preserve"> обучающиеся с ОВЗ и дети-</w:t>
      </w:r>
      <w:r w:rsidRPr="004F2246">
        <w:rPr>
          <w:sz w:val="24"/>
          <w:szCs w:val="24"/>
        </w:rPr>
        <w:t>инвалид</w:t>
      </w:r>
      <w:r w:rsidR="00EC2265">
        <w:rPr>
          <w:sz w:val="24"/>
          <w:szCs w:val="24"/>
        </w:rPr>
        <w:t>ы</w:t>
      </w:r>
      <w:r w:rsidRPr="004F2246">
        <w:rPr>
          <w:sz w:val="24"/>
          <w:szCs w:val="24"/>
        </w:rPr>
        <w:t xml:space="preserve">. </w:t>
      </w:r>
    </w:p>
    <w:p w:rsidR="00EC2265" w:rsidRPr="004F2246" w:rsidP="004F2246">
      <w:pPr>
        <w:pStyle w:val="NoSpacing"/>
        <w:spacing w:line="276" w:lineRule="auto"/>
        <w:jc w:val="both"/>
        <w:rPr>
          <w:sz w:val="24"/>
          <w:szCs w:val="24"/>
        </w:rPr>
      </w:pPr>
    </w:p>
    <w:p w:rsidR="004F2246" w:rsidRPr="00EC2265" w:rsidP="004F2246">
      <w:pPr>
        <w:pStyle w:val="NoSpacing"/>
        <w:spacing w:line="276" w:lineRule="auto"/>
        <w:jc w:val="both"/>
        <w:rPr>
          <w:b/>
          <w:sz w:val="24"/>
          <w:szCs w:val="24"/>
        </w:rPr>
      </w:pPr>
      <w:bookmarkStart w:id="103" w:name="_Toc435412734"/>
      <w:bookmarkStart w:id="104" w:name="_Toc453968209"/>
      <w:r w:rsidRPr="00EC2265">
        <w:rPr>
          <w:b/>
          <w:sz w:val="24"/>
          <w:szCs w:val="24"/>
        </w:rPr>
        <w:t>2.4.1.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bookmarkEnd w:id="103"/>
      <w:bookmarkEnd w:id="104"/>
      <w:r w:rsidRPr="00EC2265">
        <w:rPr>
          <w:b/>
          <w:sz w:val="24"/>
          <w:szCs w:val="24"/>
        </w:rPr>
        <w:t xml:space="preserve"> </w:t>
      </w:r>
    </w:p>
    <w:p w:rsidR="004F2246" w:rsidRPr="004F2246" w:rsidP="004F2246">
      <w:pPr>
        <w:pStyle w:val="NoSpacing"/>
        <w:spacing w:line="276" w:lineRule="auto"/>
        <w:jc w:val="both"/>
        <w:rPr>
          <w:sz w:val="24"/>
          <w:szCs w:val="24"/>
        </w:rPr>
      </w:pPr>
      <w:r w:rsidRPr="004F2246">
        <w:rPr>
          <w:sz w:val="24"/>
          <w:szCs w:val="24"/>
        </w:rPr>
        <w:t xml:space="preserve">В основу программы коррекционной работы положены </w:t>
      </w:r>
      <w:r w:rsidRPr="004F2246">
        <w:rPr>
          <w:sz w:val="24"/>
          <w:szCs w:val="24"/>
        </w:rPr>
        <w:t>общедидактические</w:t>
      </w:r>
      <w:r w:rsidRPr="004F2246">
        <w:rPr>
          <w:sz w:val="24"/>
          <w:szCs w:val="24"/>
        </w:rPr>
        <w:t xml:space="preserve"> и специальные принципы общ</w:t>
      </w:r>
      <w:r w:rsidR="004A624B">
        <w:rPr>
          <w:sz w:val="24"/>
          <w:szCs w:val="24"/>
        </w:rPr>
        <w:t xml:space="preserve">ей и специальной педагогики. </w:t>
      </w:r>
      <w:r w:rsidR="004A624B">
        <w:rPr>
          <w:sz w:val="24"/>
          <w:szCs w:val="24"/>
        </w:rPr>
        <w:t>Об</w:t>
      </w:r>
      <w:r w:rsidRPr="004F2246">
        <w:rPr>
          <w:sz w:val="24"/>
          <w:szCs w:val="24"/>
        </w:rPr>
        <w:t>едидактические</w:t>
      </w:r>
      <w:r w:rsidRPr="004F2246">
        <w:rPr>
          <w:sz w:val="24"/>
          <w:szCs w:val="24"/>
        </w:rPr>
        <w:t xml:space="preserve"> принципы включают принцип научности; соответствия целей и содержания 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обучения.</w:t>
      </w:r>
    </w:p>
    <w:p w:rsidR="004F2246" w:rsidRPr="004F2246" w:rsidP="004F2246">
      <w:pPr>
        <w:pStyle w:val="NoSpacing"/>
        <w:spacing w:line="276" w:lineRule="auto"/>
        <w:jc w:val="both"/>
        <w:rPr>
          <w:sz w:val="24"/>
          <w:szCs w:val="24"/>
        </w:rPr>
      </w:pPr>
      <w:r w:rsidRPr="004F2246">
        <w:rPr>
          <w:sz w:val="24"/>
          <w:szCs w:val="24"/>
        </w:rPr>
        <w:t>С</w:t>
      </w:r>
      <w:r w:rsidRPr="004F2246">
        <w:rPr>
          <w:iCs/>
          <w:sz w:val="24"/>
          <w:szCs w:val="24"/>
        </w:rPr>
        <w:t>пециальные принципы</w:t>
      </w:r>
      <w:r w:rsidRPr="004F2246">
        <w:rPr>
          <w:sz w:val="24"/>
          <w:szCs w:val="24"/>
        </w:rPr>
        <w:t xml:space="preserve"> учитывают особенности обучающихся с ограниченными возможностями здоровья (принцип коррекционно-развивающей направленности обучения, предполагающий коррекцию имеющихся нарушений и стимуляцию интеллектуального, коммуникативного и личностного развития; системности; обходного пути; комплексности).</w:t>
      </w:r>
    </w:p>
    <w:p w:rsidR="004F2246" w:rsidRPr="004F2246" w:rsidP="004F2246">
      <w:pPr>
        <w:pStyle w:val="NoSpacing"/>
        <w:spacing w:line="276" w:lineRule="auto"/>
        <w:jc w:val="both"/>
        <w:rPr>
          <w:sz w:val="24"/>
          <w:szCs w:val="24"/>
        </w:rPr>
      </w:pPr>
      <w:r w:rsidRPr="004F2246">
        <w:rPr>
          <w:b/>
          <w:sz w:val="24"/>
          <w:szCs w:val="24"/>
        </w:rPr>
        <w:t xml:space="preserve">Цель программы коррекционной работы </w:t>
      </w:r>
      <w:r w:rsidRPr="004F2246">
        <w:rPr>
          <w:sz w:val="24"/>
          <w:szCs w:val="24"/>
        </w:rPr>
        <w:t xml:space="preserve">—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 </w:t>
      </w:r>
    </w:p>
    <w:p w:rsidR="004F2246" w:rsidRPr="004F2246" w:rsidP="004F2246">
      <w:pPr>
        <w:pStyle w:val="NoSpacing"/>
        <w:spacing w:line="276" w:lineRule="auto"/>
        <w:jc w:val="both"/>
        <w:rPr>
          <w:sz w:val="24"/>
          <w:szCs w:val="24"/>
        </w:rPr>
      </w:pPr>
      <w:r w:rsidRPr="004F2246">
        <w:rPr>
          <w:sz w:val="24"/>
          <w:szCs w:val="24"/>
        </w:rPr>
        <w:t xml:space="preserve">Цель определяет </w:t>
      </w:r>
      <w:r w:rsidRPr="004F2246">
        <w:rPr>
          <w:b/>
          <w:sz w:val="24"/>
          <w:szCs w:val="24"/>
        </w:rPr>
        <w:t>задачи</w:t>
      </w:r>
      <w:r w:rsidRPr="004F2246">
        <w:rPr>
          <w:sz w:val="24"/>
          <w:szCs w:val="24"/>
        </w:rPr>
        <w:t xml:space="preserve">: </w:t>
      </w:r>
    </w:p>
    <w:p w:rsidR="004F2246" w:rsidRPr="004F2246" w:rsidP="002179EE">
      <w:pPr>
        <w:pStyle w:val="NoSpacing"/>
        <w:numPr>
          <w:ilvl w:val="0"/>
          <w:numId w:val="210"/>
        </w:numPr>
        <w:spacing w:line="276" w:lineRule="auto"/>
        <w:jc w:val="both"/>
        <w:rPr>
          <w:sz w:val="24"/>
          <w:szCs w:val="24"/>
        </w:rPr>
      </w:pPr>
      <w:r w:rsidRPr="004F2246">
        <w:rPr>
          <w:sz w:val="24"/>
          <w:szCs w:val="24"/>
        </w:rPr>
        <w:t>выявление особых образовательных потребностей обучающихся с ОВЗ, инвалидов, а также подростков, попавших в трудную жизненную ситуацию;</w:t>
      </w:r>
    </w:p>
    <w:p w:rsidR="004F2246" w:rsidRPr="004F2246" w:rsidP="002179EE">
      <w:pPr>
        <w:pStyle w:val="NoSpacing"/>
        <w:numPr>
          <w:ilvl w:val="0"/>
          <w:numId w:val="210"/>
        </w:numPr>
        <w:spacing w:line="276" w:lineRule="auto"/>
        <w:jc w:val="both"/>
        <w:rPr>
          <w:sz w:val="24"/>
          <w:szCs w:val="24"/>
        </w:rPr>
      </w:pPr>
      <w:r w:rsidRPr="004F2246">
        <w:rPr>
          <w:sz w:val="24"/>
          <w:szCs w:val="24"/>
        </w:rPr>
        <w:t xml:space="preserve">создание условий для успешного освоения программы (ее элементов) и прохождения </w:t>
      </w:r>
      <w:r w:rsidR="00EC2265">
        <w:rPr>
          <w:sz w:val="24"/>
          <w:szCs w:val="24"/>
        </w:rPr>
        <w:t xml:space="preserve">государственной </w:t>
      </w:r>
      <w:r w:rsidRPr="004F2246">
        <w:rPr>
          <w:sz w:val="24"/>
          <w:szCs w:val="24"/>
        </w:rPr>
        <w:t xml:space="preserve">итоговой аттестации; </w:t>
      </w:r>
    </w:p>
    <w:p w:rsidR="004F2246" w:rsidRPr="004F2246" w:rsidP="002179EE">
      <w:pPr>
        <w:pStyle w:val="NoSpacing"/>
        <w:numPr>
          <w:ilvl w:val="0"/>
          <w:numId w:val="210"/>
        </w:numPr>
        <w:spacing w:line="276" w:lineRule="auto"/>
        <w:jc w:val="both"/>
        <w:rPr>
          <w:sz w:val="24"/>
          <w:szCs w:val="24"/>
        </w:rPr>
      </w:pPr>
      <w:r w:rsidRPr="004F2246">
        <w:rPr>
          <w:sz w:val="24"/>
          <w:szCs w:val="24"/>
        </w:rPr>
        <w:t>коррекция (минимизация) имеющихся нарушений (личностных, регулятивных, когнитивных, коммуникативных);</w:t>
      </w:r>
    </w:p>
    <w:p w:rsidR="004F2246" w:rsidRPr="004F2246" w:rsidP="002179EE">
      <w:pPr>
        <w:pStyle w:val="NoSpacing"/>
        <w:numPr>
          <w:ilvl w:val="0"/>
          <w:numId w:val="210"/>
        </w:numPr>
        <w:spacing w:line="276" w:lineRule="auto"/>
        <w:jc w:val="both"/>
        <w:rPr>
          <w:sz w:val="24"/>
          <w:szCs w:val="24"/>
        </w:rPr>
      </w:pPr>
      <w:r w:rsidRPr="004F2246">
        <w:rPr>
          <w:sz w:val="24"/>
          <w:szCs w:val="24"/>
        </w:rPr>
        <w:t>обеспечение непрерывной коррекционно-развивающей работы в единстве урочной и внеурочной деятельности;</w:t>
      </w:r>
    </w:p>
    <w:p w:rsidR="004F2246" w:rsidRPr="004F2246" w:rsidP="002179EE">
      <w:pPr>
        <w:pStyle w:val="NoSpacing"/>
        <w:numPr>
          <w:ilvl w:val="0"/>
          <w:numId w:val="210"/>
        </w:numPr>
        <w:spacing w:line="276" w:lineRule="auto"/>
        <w:jc w:val="both"/>
        <w:rPr>
          <w:sz w:val="24"/>
          <w:szCs w:val="24"/>
        </w:rPr>
      </w:pPr>
      <w:r w:rsidRPr="004F2246">
        <w:rPr>
          <w:sz w:val="24"/>
          <w:szCs w:val="24"/>
        </w:rPr>
        <w:t>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4F2246" w:rsidRPr="004F2246" w:rsidP="002179EE">
      <w:pPr>
        <w:pStyle w:val="NoSpacing"/>
        <w:numPr>
          <w:ilvl w:val="0"/>
          <w:numId w:val="210"/>
        </w:numPr>
        <w:spacing w:line="276" w:lineRule="auto"/>
        <w:jc w:val="both"/>
        <w:rPr>
          <w:sz w:val="24"/>
          <w:szCs w:val="24"/>
        </w:rPr>
      </w:pPr>
      <w:r w:rsidRPr="004F2246">
        <w:rPr>
          <w:sz w:val="24"/>
          <w:szCs w:val="24"/>
        </w:rPr>
        <w:t xml:space="preserve">осуществление консультативной работы с педагогами, родителями, социальными работниками, а также потенциальными работодателями; </w:t>
      </w:r>
    </w:p>
    <w:p w:rsidR="004F2246" w:rsidRPr="004B7718" w:rsidP="002179EE">
      <w:pPr>
        <w:pStyle w:val="NoSpacing"/>
        <w:numPr>
          <w:ilvl w:val="0"/>
          <w:numId w:val="210"/>
        </w:numPr>
        <w:spacing w:line="276" w:lineRule="auto"/>
        <w:jc w:val="both"/>
        <w:rPr>
          <w:sz w:val="24"/>
          <w:szCs w:val="24"/>
        </w:rPr>
      </w:pPr>
      <w:r w:rsidRPr="004F2246">
        <w:rPr>
          <w:sz w:val="24"/>
          <w:szCs w:val="24"/>
        </w:rPr>
        <w:t>проведение информационно-просветительских мероприятий</w:t>
      </w:r>
      <w:r w:rsidRPr="004B7718">
        <w:rPr>
          <w:sz w:val="24"/>
          <w:szCs w:val="24"/>
        </w:rPr>
        <w:t>.</w:t>
      </w:r>
    </w:p>
    <w:p w:rsidR="004F2246" w:rsidP="008227B3">
      <w:pPr>
        <w:pStyle w:val="NoSpacing"/>
        <w:spacing w:line="276" w:lineRule="auto"/>
        <w:jc w:val="both"/>
        <w:rPr>
          <w:sz w:val="24"/>
          <w:szCs w:val="24"/>
        </w:rPr>
      </w:pPr>
    </w:p>
    <w:p w:rsidR="00332273" w:rsidP="008227B3">
      <w:pPr>
        <w:pStyle w:val="NoSpacing"/>
        <w:spacing w:line="276" w:lineRule="auto"/>
        <w:jc w:val="both"/>
        <w:rPr>
          <w:sz w:val="24"/>
          <w:szCs w:val="24"/>
        </w:rPr>
      </w:pPr>
    </w:p>
    <w:p w:rsidR="00332273" w:rsidP="008227B3">
      <w:pPr>
        <w:pStyle w:val="NoSpacing"/>
        <w:spacing w:line="276" w:lineRule="auto"/>
        <w:jc w:val="both"/>
        <w:rPr>
          <w:sz w:val="24"/>
          <w:szCs w:val="24"/>
        </w:rPr>
      </w:pPr>
    </w:p>
    <w:p w:rsidR="00332273" w:rsidP="008227B3">
      <w:pPr>
        <w:pStyle w:val="NoSpacing"/>
        <w:spacing w:line="276" w:lineRule="auto"/>
        <w:jc w:val="both"/>
        <w:rPr>
          <w:sz w:val="24"/>
          <w:szCs w:val="24"/>
        </w:rPr>
      </w:pPr>
    </w:p>
    <w:p w:rsidR="00332273" w:rsidP="008227B3">
      <w:pPr>
        <w:pStyle w:val="NoSpacing"/>
        <w:spacing w:line="276" w:lineRule="auto"/>
        <w:jc w:val="both"/>
        <w:rPr>
          <w:sz w:val="24"/>
          <w:szCs w:val="24"/>
        </w:rPr>
      </w:pPr>
    </w:p>
    <w:p w:rsidR="00332273" w:rsidP="008227B3">
      <w:pPr>
        <w:pStyle w:val="NoSpacing"/>
        <w:spacing w:line="276" w:lineRule="auto"/>
        <w:jc w:val="both"/>
        <w:rPr>
          <w:sz w:val="24"/>
          <w:szCs w:val="24"/>
        </w:rPr>
      </w:pPr>
    </w:p>
    <w:p w:rsidR="00332273" w:rsidP="008227B3">
      <w:pPr>
        <w:pStyle w:val="NoSpacing"/>
        <w:spacing w:line="276" w:lineRule="auto"/>
        <w:jc w:val="both"/>
        <w:rPr>
          <w:sz w:val="24"/>
          <w:szCs w:val="24"/>
        </w:rPr>
      </w:pPr>
    </w:p>
    <w:p w:rsidR="00332273" w:rsidP="008227B3">
      <w:pPr>
        <w:pStyle w:val="NoSpacing"/>
        <w:spacing w:line="276" w:lineRule="auto"/>
        <w:jc w:val="both"/>
        <w:rPr>
          <w:sz w:val="24"/>
          <w:szCs w:val="24"/>
        </w:rPr>
      </w:pPr>
    </w:p>
    <w:p w:rsidR="00332273" w:rsidP="008227B3">
      <w:pPr>
        <w:pStyle w:val="NoSpacing"/>
        <w:spacing w:line="276" w:lineRule="auto"/>
        <w:jc w:val="both"/>
        <w:rPr>
          <w:sz w:val="24"/>
          <w:szCs w:val="24"/>
        </w:rPr>
      </w:pPr>
    </w:p>
    <w:p w:rsidR="00332273" w:rsidP="008227B3">
      <w:pPr>
        <w:pStyle w:val="NoSpacing"/>
        <w:spacing w:line="276" w:lineRule="auto"/>
        <w:jc w:val="both"/>
        <w:rPr>
          <w:sz w:val="24"/>
          <w:szCs w:val="24"/>
        </w:rPr>
      </w:pPr>
    </w:p>
    <w:p w:rsidR="004B4971" w:rsidP="008227B3">
      <w:pPr>
        <w:pStyle w:val="NoSpacing"/>
        <w:spacing w:line="276" w:lineRule="auto"/>
        <w:jc w:val="both"/>
        <w:rPr>
          <w:sz w:val="24"/>
          <w:szCs w:val="24"/>
        </w:rPr>
      </w:pPr>
    </w:p>
    <w:p w:rsidR="004B4971" w:rsidP="008227B3">
      <w:pPr>
        <w:pStyle w:val="NoSpacing"/>
        <w:spacing w:line="276" w:lineRule="auto"/>
        <w:jc w:val="both"/>
        <w:rPr>
          <w:sz w:val="24"/>
          <w:szCs w:val="24"/>
        </w:rPr>
      </w:pPr>
    </w:p>
    <w:p w:rsidR="004B4971" w:rsidP="008227B3">
      <w:pPr>
        <w:pStyle w:val="NoSpacing"/>
        <w:spacing w:line="276" w:lineRule="auto"/>
        <w:jc w:val="both"/>
        <w:rPr>
          <w:sz w:val="24"/>
          <w:szCs w:val="24"/>
        </w:rPr>
      </w:pPr>
    </w:p>
    <w:p w:rsidR="004B4971" w:rsidP="008227B3">
      <w:pPr>
        <w:pStyle w:val="NoSpacing"/>
        <w:spacing w:line="276" w:lineRule="auto"/>
        <w:jc w:val="both"/>
        <w:rPr>
          <w:sz w:val="24"/>
          <w:szCs w:val="24"/>
        </w:rPr>
      </w:pPr>
    </w:p>
    <w:p w:rsidR="004B4971" w:rsidP="008227B3">
      <w:pPr>
        <w:pStyle w:val="NoSpacing"/>
        <w:spacing w:line="276" w:lineRule="auto"/>
        <w:jc w:val="both"/>
        <w:rPr>
          <w:sz w:val="24"/>
          <w:szCs w:val="24"/>
        </w:rPr>
      </w:pPr>
    </w:p>
    <w:p w:rsidR="004B4971" w:rsidP="008227B3">
      <w:pPr>
        <w:pStyle w:val="NoSpacing"/>
        <w:spacing w:line="276" w:lineRule="auto"/>
        <w:jc w:val="both"/>
        <w:rPr>
          <w:sz w:val="24"/>
          <w:szCs w:val="24"/>
        </w:rPr>
      </w:pPr>
    </w:p>
    <w:p w:rsidR="004B4971" w:rsidP="008227B3">
      <w:pPr>
        <w:pStyle w:val="NoSpacing"/>
        <w:spacing w:line="276" w:lineRule="auto"/>
        <w:jc w:val="both"/>
        <w:rPr>
          <w:sz w:val="24"/>
          <w:szCs w:val="24"/>
        </w:rPr>
      </w:pPr>
    </w:p>
    <w:p w:rsidR="004B4971" w:rsidP="008227B3">
      <w:pPr>
        <w:pStyle w:val="NoSpacing"/>
        <w:spacing w:line="276" w:lineRule="auto"/>
        <w:jc w:val="both"/>
        <w:rPr>
          <w:sz w:val="24"/>
          <w:szCs w:val="24"/>
        </w:rPr>
      </w:pPr>
    </w:p>
    <w:p w:rsidR="00332273" w:rsidP="008227B3">
      <w:pPr>
        <w:pStyle w:val="NoSpacing"/>
        <w:spacing w:line="276" w:lineRule="auto"/>
        <w:jc w:val="both"/>
        <w:rPr>
          <w:sz w:val="24"/>
          <w:szCs w:val="24"/>
        </w:rPr>
      </w:pPr>
    </w:p>
    <w:p w:rsidR="00C43F06" w:rsidP="00C43F06">
      <w:pPr>
        <w:pStyle w:val="NoSpacing"/>
        <w:spacing w:line="276" w:lineRule="auto"/>
        <w:jc w:val="both"/>
      </w:pPr>
    </w:p>
    <w:p w:rsidR="00C43F06" w:rsidRPr="00C43F06" w:rsidP="002179EE">
      <w:pPr>
        <w:pStyle w:val="NoSpacing"/>
        <w:numPr>
          <w:ilvl w:val="0"/>
          <w:numId w:val="177"/>
        </w:numPr>
        <w:spacing w:line="276" w:lineRule="auto"/>
        <w:jc w:val="both"/>
        <w:rPr>
          <w:b/>
          <w:sz w:val="24"/>
          <w:szCs w:val="24"/>
        </w:rPr>
      </w:pPr>
      <w:r w:rsidRPr="00C43F06">
        <w:rPr>
          <w:b/>
          <w:sz w:val="24"/>
          <w:szCs w:val="24"/>
        </w:rPr>
        <w:t>Организационный раздел основной образовательной программы среднего общего образования</w:t>
      </w:r>
    </w:p>
    <w:p w:rsidR="004A624B" w:rsidP="004A624B">
      <w:pPr>
        <w:pStyle w:val="NoSpacing"/>
        <w:spacing w:line="276" w:lineRule="auto"/>
        <w:jc w:val="center"/>
        <w:rPr>
          <w:b/>
          <w:sz w:val="24"/>
          <w:szCs w:val="24"/>
        </w:rPr>
      </w:pPr>
      <w:r w:rsidRPr="00D93846">
        <w:rPr>
          <w:b/>
          <w:sz w:val="24"/>
          <w:szCs w:val="24"/>
        </w:rPr>
        <w:t xml:space="preserve">Годовой календарный учебный график </w:t>
      </w:r>
    </w:p>
    <w:p w:rsidR="004A624B" w:rsidRPr="00D93846" w:rsidP="004A624B">
      <w:pPr>
        <w:pStyle w:val="NoSpacing"/>
        <w:spacing w:line="276" w:lineRule="auto"/>
        <w:jc w:val="center"/>
        <w:rPr>
          <w:b/>
          <w:sz w:val="24"/>
          <w:szCs w:val="24"/>
        </w:rPr>
      </w:pPr>
      <w:r w:rsidRPr="001D1D17">
        <w:rPr>
          <w:b/>
        </w:rPr>
        <w:t>МБОУ «Меусишинская СОШ им. Абдурахманова Ш.Р.</w:t>
      </w:r>
      <w:r>
        <w:rPr>
          <w:b/>
        </w:rPr>
        <w:t>»</w:t>
      </w:r>
    </w:p>
    <w:p w:rsidR="004A624B" w:rsidRPr="00D93846" w:rsidP="004A624B">
      <w:pPr>
        <w:pStyle w:val="NoSpacing"/>
        <w:spacing w:line="276" w:lineRule="auto"/>
        <w:jc w:val="center"/>
        <w:rPr>
          <w:b/>
          <w:sz w:val="24"/>
          <w:szCs w:val="24"/>
        </w:rPr>
      </w:pPr>
      <w:r w:rsidRPr="00D93846">
        <w:rPr>
          <w:b/>
          <w:sz w:val="24"/>
          <w:szCs w:val="24"/>
        </w:rPr>
        <w:t>на 202</w:t>
      </w:r>
      <w:r w:rsidR="00C530AC">
        <w:rPr>
          <w:b/>
          <w:sz w:val="24"/>
          <w:szCs w:val="24"/>
        </w:rPr>
        <w:t>1</w:t>
      </w:r>
      <w:r w:rsidRPr="00D93846">
        <w:rPr>
          <w:b/>
          <w:sz w:val="24"/>
          <w:szCs w:val="24"/>
        </w:rPr>
        <w:t>-202</w:t>
      </w:r>
      <w:r w:rsidR="00C530AC">
        <w:rPr>
          <w:b/>
          <w:sz w:val="24"/>
          <w:szCs w:val="24"/>
        </w:rPr>
        <w:t>2</w:t>
      </w:r>
      <w:r w:rsidRPr="00D93846">
        <w:rPr>
          <w:b/>
          <w:sz w:val="24"/>
          <w:szCs w:val="24"/>
        </w:rPr>
        <w:t xml:space="preserve"> учебный год</w:t>
      </w:r>
    </w:p>
    <w:p w:rsidR="004A624B" w:rsidRPr="00D93846" w:rsidP="004A624B">
      <w:pPr>
        <w:pStyle w:val="NoSpacing"/>
        <w:spacing w:line="276" w:lineRule="auto"/>
        <w:jc w:val="center"/>
        <w:rPr>
          <w:sz w:val="24"/>
          <w:szCs w:val="24"/>
        </w:rPr>
      </w:pPr>
    </w:p>
    <w:p w:rsidR="004A624B" w:rsidRPr="00D93846" w:rsidP="004A624B">
      <w:pPr>
        <w:pStyle w:val="NoSpacing"/>
        <w:spacing w:line="276" w:lineRule="auto"/>
        <w:jc w:val="both"/>
        <w:rPr>
          <w:iCs/>
          <w:sz w:val="24"/>
          <w:szCs w:val="24"/>
          <w:lang w:eastAsia="ru-RU"/>
        </w:rPr>
      </w:pPr>
      <w:r w:rsidRPr="00D93846">
        <w:rPr>
          <w:b/>
          <w:sz w:val="24"/>
          <w:szCs w:val="24"/>
        </w:rPr>
        <w:t>1.1.</w:t>
      </w:r>
      <w:r w:rsidRPr="00D93846">
        <w:rPr>
          <w:b/>
          <w:iCs/>
          <w:sz w:val="24"/>
          <w:szCs w:val="24"/>
          <w:lang w:eastAsia="ru-RU"/>
        </w:rPr>
        <w:t xml:space="preserve">Начало </w:t>
      </w:r>
      <w:r w:rsidRPr="00D93846">
        <w:rPr>
          <w:b/>
          <w:sz w:val="24"/>
          <w:szCs w:val="24"/>
        </w:rPr>
        <w:t>202</w:t>
      </w:r>
      <w:r w:rsidR="00C530AC">
        <w:rPr>
          <w:b/>
          <w:sz w:val="24"/>
          <w:szCs w:val="24"/>
        </w:rPr>
        <w:t>1</w:t>
      </w:r>
      <w:r w:rsidRPr="00D93846">
        <w:rPr>
          <w:b/>
          <w:sz w:val="24"/>
          <w:szCs w:val="24"/>
        </w:rPr>
        <w:t xml:space="preserve"> - 202</w:t>
      </w:r>
      <w:r w:rsidR="00C530AC">
        <w:rPr>
          <w:b/>
          <w:sz w:val="24"/>
          <w:szCs w:val="24"/>
        </w:rPr>
        <w:t>2</w:t>
      </w:r>
      <w:r w:rsidRPr="00D93846">
        <w:rPr>
          <w:b/>
          <w:sz w:val="24"/>
          <w:szCs w:val="24"/>
        </w:rPr>
        <w:t xml:space="preserve"> </w:t>
      </w:r>
      <w:r w:rsidRPr="00D93846">
        <w:rPr>
          <w:b/>
          <w:iCs/>
          <w:sz w:val="24"/>
          <w:szCs w:val="24"/>
          <w:lang w:eastAsia="ru-RU"/>
        </w:rPr>
        <w:t>учебного года</w:t>
      </w:r>
      <w:r w:rsidRPr="00D93846">
        <w:rPr>
          <w:iCs/>
          <w:sz w:val="24"/>
          <w:szCs w:val="24"/>
          <w:lang w:eastAsia="ru-RU"/>
        </w:rPr>
        <w:t xml:space="preserve"> - 1 сентября 202</w:t>
      </w:r>
      <w:r w:rsidR="00C530AC">
        <w:rPr>
          <w:iCs/>
          <w:sz w:val="24"/>
          <w:szCs w:val="24"/>
          <w:lang w:eastAsia="ru-RU"/>
        </w:rPr>
        <w:t>1</w:t>
      </w:r>
      <w:r w:rsidRPr="00D93846">
        <w:rPr>
          <w:iCs/>
          <w:sz w:val="24"/>
          <w:szCs w:val="24"/>
          <w:lang w:eastAsia="ru-RU"/>
        </w:rPr>
        <w:t xml:space="preserve"> года</w:t>
      </w:r>
    </w:p>
    <w:p w:rsidR="004A624B" w:rsidRPr="00D93846" w:rsidP="004A624B">
      <w:pPr>
        <w:pStyle w:val="NoSpacing"/>
        <w:spacing w:line="276" w:lineRule="auto"/>
        <w:jc w:val="both"/>
        <w:rPr>
          <w:sz w:val="24"/>
          <w:szCs w:val="24"/>
        </w:rPr>
      </w:pPr>
      <w:r w:rsidRPr="00D93846">
        <w:rPr>
          <w:b/>
          <w:sz w:val="24"/>
          <w:szCs w:val="24"/>
        </w:rPr>
        <w:t>Окончание 2020 - 2021 учебного года</w:t>
      </w:r>
      <w:r w:rsidRPr="00D93846">
        <w:rPr>
          <w:sz w:val="24"/>
          <w:szCs w:val="24"/>
        </w:rPr>
        <w:t xml:space="preserve"> - 31 августа 202</w:t>
      </w:r>
      <w:r w:rsidR="00C530AC">
        <w:rPr>
          <w:sz w:val="24"/>
          <w:szCs w:val="24"/>
        </w:rPr>
        <w:t>2</w:t>
      </w:r>
      <w:r w:rsidRPr="00D93846">
        <w:rPr>
          <w:sz w:val="24"/>
          <w:szCs w:val="24"/>
        </w:rPr>
        <w:t xml:space="preserve"> года.</w:t>
      </w:r>
    </w:p>
    <w:p w:rsidR="004A624B" w:rsidRPr="00D93846" w:rsidP="004A624B">
      <w:pPr>
        <w:pStyle w:val="NoSpacing"/>
        <w:spacing w:line="276" w:lineRule="auto"/>
        <w:jc w:val="both"/>
        <w:rPr>
          <w:b/>
          <w:color w:val="000000"/>
          <w:sz w:val="24"/>
          <w:szCs w:val="24"/>
          <w:shd w:val="clear" w:color="auto" w:fill="FFFFFF"/>
          <w:lang w:eastAsia="ru-RU"/>
        </w:rPr>
      </w:pPr>
      <w:r w:rsidRPr="00D93846">
        <w:rPr>
          <w:b/>
          <w:color w:val="000000"/>
          <w:sz w:val="24"/>
          <w:szCs w:val="24"/>
          <w:shd w:val="clear" w:color="auto" w:fill="FFFFFF"/>
          <w:lang w:eastAsia="ru-RU"/>
        </w:rPr>
        <w:t>Продолжительность учебного года:</w:t>
      </w:r>
    </w:p>
    <w:p w:rsidR="004A624B" w:rsidRPr="00D93846" w:rsidP="004A624B">
      <w:pPr>
        <w:pStyle w:val="NoSpacing"/>
        <w:spacing w:line="276" w:lineRule="auto"/>
        <w:jc w:val="both"/>
        <w:rPr>
          <w:color w:val="000000"/>
          <w:sz w:val="24"/>
          <w:szCs w:val="24"/>
          <w:shd w:val="clear" w:color="auto" w:fill="FFFFFF"/>
          <w:lang w:eastAsia="ru-RU"/>
        </w:rPr>
      </w:pPr>
      <w:r>
        <w:rPr>
          <w:color w:val="000000"/>
          <w:sz w:val="24"/>
          <w:szCs w:val="24"/>
          <w:shd w:val="clear" w:color="auto" w:fill="FFFFFF"/>
          <w:lang w:eastAsia="ru-RU"/>
        </w:rPr>
        <w:t xml:space="preserve"> </w:t>
      </w:r>
      <w:r w:rsidRPr="00D93846">
        <w:rPr>
          <w:color w:val="000000"/>
          <w:sz w:val="24"/>
          <w:szCs w:val="24"/>
          <w:shd w:val="clear" w:color="auto" w:fill="FFFFFF"/>
          <w:lang w:eastAsia="ru-RU"/>
        </w:rPr>
        <w:t>в 9-х,11-х классах – 34 учебные недели (не включая итоговую аттестацию);</w:t>
      </w:r>
    </w:p>
    <w:p w:rsidR="004A624B" w:rsidRPr="00D93846" w:rsidP="004A624B">
      <w:pPr>
        <w:pStyle w:val="NoSpacing"/>
        <w:spacing w:line="276" w:lineRule="auto"/>
        <w:jc w:val="both"/>
        <w:rPr>
          <w:color w:val="000000"/>
          <w:sz w:val="24"/>
          <w:szCs w:val="24"/>
          <w:shd w:val="clear" w:color="auto" w:fill="FFFFFF"/>
          <w:lang w:eastAsia="ru-RU"/>
        </w:rPr>
      </w:pPr>
      <w:r>
        <w:rPr>
          <w:color w:val="000000"/>
          <w:sz w:val="24"/>
          <w:szCs w:val="24"/>
          <w:shd w:val="clear" w:color="auto" w:fill="FFFFFF"/>
          <w:lang w:eastAsia="ru-RU"/>
        </w:rPr>
        <w:t>с 5</w:t>
      </w:r>
      <w:r w:rsidRPr="00D93846">
        <w:rPr>
          <w:color w:val="000000"/>
          <w:sz w:val="24"/>
          <w:szCs w:val="24"/>
          <w:shd w:val="clear" w:color="auto" w:fill="FFFFFF"/>
          <w:lang w:eastAsia="ru-RU"/>
        </w:rPr>
        <w:t>-го по 8 классы, 10-ый класс– 35 учебных недель.</w:t>
      </w:r>
    </w:p>
    <w:p w:rsidR="004A624B" w:rsidRPr="00D93846" w:rsidP="004A624B">
      <w:pPr>
        <w:pStyle w:val="NoSpacing"/>
        <w:spacing w:line="276" w:lineRule="auto"/>
        <w:jc w:val="both"/>
        <w:rPr>
          <w:sz w:val="24"/>
          <w:szCs w:val="24"/>
        </w:rPr>
      </w:pPr>
      <w:r w:rsidRPr="00D93846">
        <w:rPr>
          <w:sz w:val="24"/>
          <w:szCs w:val="24"/>
        </w:rPr>
        <w:t>Учебный го</w:t>
      </w:r>
      <w:r>
        <w:rPr>
          <w:sz w:val="24"/>
          <w:szCs w:val="24"/>
        </w:rPr>
        <w:t>д условно делится на четверти (5</w:t>
      </w:r>
      <w:r w:rsidRPr="00D93846">
        <w:rPr>
          <w:sz w:val="24"/>
          <w:szCs w:val="24"/>
        </w:rPr>
        <w:t>-9 классы) и полугодия (10-11 классы), являющимися периодами, за которые обучающимся выставляются промежуточные оценки за текущее освоение образовательной программы.</w:t>
      </w:r>
    </w:p>
    <w:p w:rsidR="004A624B" w:rsidRPr="00D93846" w:rsidP="004A624B">
      <w:pPr>
        <w:pStyle w:val="NoSpacing"/>
        <w:spacing w:line="276" w:lineRule="auto"/>
        <w:jc w:val="both"/>
        <w:rPr>
          <w:sz w:val="24"/>
          <w:szCs w:val="24"/>
        </w:rPr>
      </w:pPr>
    </w:p>
    <w:p w:rsidR="004A624B" w:rsidRPr="00D93846" w:rsidP="004A624B">
      <w:pPr>
        <w:pStyle w:val="NoSpacing"/>
        <w:numPr>
          <w:ilvl w:val="1"/>
          <w:numId w:val="211"/>
        </w:numPr>
        <w:spacing w:line="276" w:lineRule="auto"/>
        <w:jc w:val="both"/>
        <w:rPr>
          <w:b/>
          <w:sz w:val="24"/>
          <w:szCs w:val="24"/>
        </w:rPr>
      </w:pPr>
      <w:r w:rsidRPr="00D93846">
        <w:rPr>
          <w:b/>
          <w:sz w:val="24"/>
          <w:szCs w:val="24"/>
        </w:rPr>
        <w:t xml:space="preserve"> Продолжительность учебных периодов.</w:t>
      </w:r>
    </w:p>
    <w:p w:rsidR="004A624B" w:rsidRPr="00D93846" w:rsidP="004A624B">
      <w:pPr>
        <w:pStyle w:val="NoSpacing"/>
        <w:spacing w:line="276" w:lineRule="auto"/>
        <w:jc w:val="both"/>
        <w:rPr>
          <w:b/>
          <w:sz w:val="24"/>
          <w:szCs w:val="24"/>
        </w:rPr>
      </w:pPr>
    </w:p>
    <w:p w:rsidR="004A624B" w:rsidRPr="00D93846" w:rsidP="004A624B">
      <w:pPr>
        <w:pStyle w:val="NoSpacing"/>
        <w:numPr>
          <w:ilvl w:val="0"/>
          <w:numId w:val="212"/>
        </w:numPr>
        <w:spacing w:line="276" w:lineRule="auto"/>
        <w:jc w:val="both"/>
        <w:rPr>
          <w:sz w:val="24"/>
          <w:szCs w:val="24"/>
        </w:rPr>
      </w:pPr>
      <w:r w:rsidRPr="00D93846">
        <w:rPr>
          <w:sz w:val="24"/>
          <w:szCs w:val="24"/>
          <w:lang w:val="en-US"/>
        </w:rPr>
        <w:t>I</w:t>
      </w:r>
      <w:r>
        <w:rPr>
          <w:sz w:val="24"/>
          <w:szCs w:val="24"/>
        </w:rPr>
        <w:t xml:space="preserve"> четверть с 01.09.202</w:t>
      </w:r>
      <w:r w:rsidR="00C530AC">
        <w:rPr>
          <w:sz w:val="24"/>
          <w:szCs w:val="24"/>
        </w:rPr>
        <w:t>1</w:t>
      </w:r>
      <w:r>
        <w:rPr>
          <w:sz w:val="24"/>
          <w:szCs w:val="24"/>
        </w:rPr>
        <w:t xml:space="preserve"> по 31</w:t>
      </w:r>
      <w:r w:rsidRPr="00D93846">
        <w:rPr>
          <w:sz w:val="24"/>
          <w:szCs w:val="24"/>
        </w:rPr>
        <w:t>.10.202</w:t>
      </w:r>
      <w:r w:rsidR="00C530AC">
        <w:rPr>
          <w:sz w:val="24"/>
          <w:szCs w:val="24"/>
        </w:rPr>
        <w:t>1</w:t>
      </w:r>
      <w:r w:rsidRPr="00D93846">
        <w:rPr>
          <w:sz w:val="24"/>
          <w:szCs w:val="24"/>
        </w:rPr>
        <w:t xml:space="preserve"> года;</w:t>
      </w:r>
    </w:p>
    <w:p w:rsidR="004A624B" w:rsidRPr="00D93846" w:rsidP="004A624B">
      <w:pPr>
        <w:pStyle w:val="NoSpacing"/>
        <w:numPr>
          <w:ilvl w:val="0"/>
          <w:numId w:val="212"/>
        </w:numPr>
        <w:spacing w:line="276" w:lineRule="auto"/>
        <w:jc w:val="both"/>
        <w:rPr>
          <w:sz w:val="24"/>
          <w:szCs w:val="24"/>
        </w:rPr>
      </w:pPr>
      <w:r w:rsidRPr="00D93846">
        <w:rPr>
          <w:sz w:val="24"/>
          <w:szCs w:val="24"/>
          <w:lang w:val="en-US"/>
        </w:rPr>
        <w:t>II</w:t>
      </w:r>
      <w:r>
        <w:rPr>
          <w:sz w:val="24"/>
          <w:szCs w:val="24"/>
        </w:rPr>
        <w:t xml:space="preserve"> четверть с 09</w:t>
      </w:r>
      <w:r w:rsidRPr="00D93846">
        <w:rPr>
          <w:sz w:val="24"/>
          <w:szCs w:val="24"/>
        </w:rPr>
        <w:t>.11.202</w:t>
      </w:r>
      <w:r w:rsidR="00C530AC">
        <w:rPr>
          <w:sz w:val="24"/>
          <w:szCs w:val="24"/>
        </w:rPr>
        <w:t>1</w:t>
      </w:r>
      <w:r w:rsidRPr="00D93846">
        <w:rPr>
          <w:sz w:val="24"/>
          <w:szCs w:val="24"/>
        </w:rPr>
        <w:t xml:space="preserve"> по 30.12.202</w:t>
      </w:r>
      <w:r w:rsidR="00C530AC">
        <w:rPr>
          <w:sz w:val="24"/>
          <w:szCs w:val="24"/>
        </w:rPr>
        <w:t>1</w:t>
      </w:r>
      <w:r w:rsidRPr="00D93846">
        <w:rPr>
          <w:sz w:val="24"/>
          <w:szCs w:val="24"/>
        </w:rPr>
        <w:t xml:space="preserve"> года; </w:t>
      </w:r>
    </w:p>
    <w:p w:rsidR="004A624B" w:rsidRPr="00D93846" w:rsidP="004A624B">
      <w:pPr>
        <w:pStyle w:val="NoSpacing"/>
        <w:numPr>
          <w:ilvl w:val="0"/>
          <w:numId w:val="212"/>
        </w:numPr>
        <w:spacing w:line="276" w:lineRule="auto"/>
        <w:jc w:val="both"/>
        <w:rPr>
          <w:sz w:val="24"/>
          <w:szCs w:val="24"/>
        </w:rPr>
      </w:pPr>
      <w:r w:rsidRPr="00D93846">
        <w:rPr>
          <w:sz w:val="24"/>
          <w:szCs w:val="24"/>
          <w:lang w:val="en-US"/>
        </w:rPr>
        <w:t>III</w:t>
      </w:r>
      <w:r>
        <w:rPr>
          <w:sz w:val="24"/>
          <w:szCs w:val="24"/>
        </w:rPr>
        <w:t xml:space="preserve"> четверть с </w:t>
      </w:r>
      <w:r w:rsidR="00C530AC">
        <w:rPr>
          <w:sz w:val="24"/>
          <w:szCs w:val="24"/>
        </w:rPr>
        <w:t>09</w:t>
      </w:r>
      <w:r>
        <w:rPr>
          <w:sz w:val="24"/>
          <w:szCs w:val="24"/>
        </w:rPr>
        <w:t>.01.202</w:t>
      </w:r>
      <w:r w:rsidR="00C530AC">
        <w:rPr>
          <w:sz w:val="24"/>
          <w:szCs w:val="24"/>
        </w:rPr>
        <w:t>2</w:t>
      </w:r>
      <w:r>
        <w:rPr>
          <w:sz w:val="24"/>
          <w:szCs w:val="24"/>
        </w:rPr>
        <w:t xml:space="preserve"> по 2</w:t>
      </w:r>
      <w:r w:rsidR="00C530AC">
        <w:rPr>
          <w:sz w:val="24"/>
          <w:szCs w:val="24"/>
        </w:rPr>
        <w:t>1</w:t>
      </w:r>
      <w:r w:rsidRPr="00D93846">
        <w:rPr>
          <w:sz w:val="24"/>
          <w:szCs w:val="24"/>
        </w:rPr>
        <w:t>.03.202</w:t>
      </w:r>
      <w:r w:rsidR="00C530AC">
        <w:rPr>
          <w:sz w:val="24"/>
          <w:szCs w:val="24"/>
        </w:rPr>
        <w:t>2</w:t>
      </w:r>
      <w:r w:rsidRPr="00D93846">
        <w:rPr>
          <w:sz w:val="24"/>
          <w:szCs w:val="24"/>
        </w:rPr>
        <w:t xml:space="preserve"> года;</w:t>
      </w:r>
    </w:p>
    <w:p w:rsidR="004A624B" w:rsidRPr="00D93846" w:rsidP="004A624B">
      <w:pPr>
        <w:pStyle w:val="NoSpacing"/>
        <w:numPr>
          <w:ilvl w:val="0"/>
          <w:numId w:val="212"/>
        </w:numPr>
        <w:spacing w:line="276" w:lineRule="auto"/>
        <w:jc w:val="both"/>
        <w:rPr>
          <w:sz w:val="24"/>
          <w:szCs w:val="24"/>
        </w:rPr>
      </w:pPr>
      <w:r w:rsidRPr="00D93846">
        <w:rPr>
          <w:sz w:val="24"/>
          <w:szCs w:val="24"/>
          <w:lang w:val="en-US"/>
        </w:rPr>
        <w:t>IV</w:t>
      </w:r>
      <w:r>
        <w:rPr>
          <w:sz w:val="24"/>
          <w:szCs w:val="24"/>
        </w:rPr>
        <w:t xml:space="preserve"> четверть с 01.04.202</w:t>
      </w:r>
      <w:r w:rsidR="00C530AC">
        <w:rPr>
          <w:sz w:val="24"/>
          <w:szCs w:val="24"/>
        </w:rPr>
        <w:t>2</w:t>
      </w:r>
      <w:r>
        <w:rPr>
          <w:sz w:val="24"/>
          <w:szCs w:val="24"/>
        </w:rPr>
        <w:t xml:space="preserve"> по 31</w:t>
      </w:r>
      <w:r w:rsidRPr="00D93846">
        <w:rPr>
          <w:sz w:val="24"/>
          <w:szCs w:val="24"/>
        </w:rPr>
        <w:t>.05.202</w:t>
      </w:r>
      <w:r w:rsidR="00C530AC">
        <w:rPr>
          <w:sz w:val="24"/>
          <w:szCs w:val="24"/>
        </w:rPr>
        <w:t>2</w:t>
      </w:r>
      <w:r w:rsidRPr="00D93846">
        <w:rPr>
          <w:sz w:val="24"/>
          <w:szCs w:val="24"/>
        </w:rPr>
        <w:t xml:space="preserve"> года.</w:t>
      </w:r>
    </w:p>
    <w:p w:rsidR="004A624B" w:rsidRPr="00D93846" w:rsidP="004A624B">
      <w:pPr>
        <w:pStyle w:val="NoSpacing"/>
        <w:spacing w:line="276" w:lineRule="auto"/>
        <w:jc w:val="both"/>
        <w:rPr>
          <w:sz w:val="24"/>
          <w:szCs w:val="24"/>
        </w:rPr>
      </w:pPr>
      <w:r>
        <w:rPr>
          <w:b/>
          <w:sz w:val="24"/>
          <w:szCs w:val="24"/>
        </w:rPr>
        <w:t xml:space="preserve"> </w:t>
      </w:r>
    </w:p>
    <w:p w:rsidR="004A624B" w:rsidRPr="00D93846" w:rsidP="004A624B">
      <w:pPr>
        <w:pStyle w:val="NoSpacing"/>
        <w:spacing w:line="276" w:lineRule="auto"/>
        <w:jc w:val="both"/>
        <w:rPr>
          <w:sz w:val="24"/>
          <w:szCs w:val="24"/>
        </w:rPr>
      </w:pPr>
      <w:r w:rsidRPr="00D93846">
        <w:rPr>
          <w:b/>
          <w:sz w:val="24"/>
          <w:szCs w:val="24"/>
        </w:rPr>
        <w:t>Государственная итоговая</w:t>
      </w:r>
      <w:r w:rsidRPr="00D93846">
        <w:rPr>
          <w:sz w:val="24"/>
          <w:szCs w:val="24"/>
        </w:rPr>
        <w:t xml:space="preserve"> аттестация обучающихся 9, 11</w:t>
      </w:r>
      <w:r w:rsidRPr="00D93846">
        <w:rPr>
          <w:b/>
          <w:sz w:val="24"/>
          <w:szCs w:val="24"/>
        </w:rPr>
        <w:t xml:space="preserve"> </w:t>
      </w:r>
      <w:r w:rsidRPr="00D93846">
        <w:rPr>
          <w:sz w:val="24"/>
          <w:szCs w:val="24"/>
        </w:rPr>
        <w:t>классов проводится за рамками учебного года в мае-июне 2021 года. Сроки проведения государственной итоговой аттестации устанавливаются Министерством просвещения РФ.</w:t>
      </w:r>
    </w:p>
    <w:p w:rsidR="004A624B" w:rsidRPr="00D93846" w:rsidP="004A624B">
      <w:pPr>
        <w:pStyle w:val="NoSpacing"/>
        <w:spacing w:line="276" w:lineRule="auto"/>
        <w:jc w:val="both"/>
        <w:rPr>
          <w:sz w:val="24"/>
          <w:szCs w:val="24"/>
          <w:lang w:eastAsia="ru-RU"/>
        </w:rPr>
      </w:pPr>
      <w:r w:rsidRPr="00D93846">
        <w:rPr>
          <w:b/>
          <w:sz w:val="24"/>
          <w:szCs w:val="24"/>
          <w:lang w:eastAsia="ru-RU"/>
        </w:rPr>
        <w:t>Учебные сборы</w:t>
      </w:r>
      <w:r w:rsidRPr="00D93846">
        <w:rPr>
          <w:sz w:val="24"/>
          <w:szCs w:val="24"/>
          <w:lang w:eastAsia="ru-RU"/>
        </w:rPr>
        <w:t xml:space="preserve"> для юношей 10-го класса: продолжительность -5 дней (35 часов).</w:t>
      </w:r>
    </w:p>
    <w:p w:rsidR="004A624B" w:rsidRPr="00D93846" w:rsidP="004A624B">
      <w:pPr>
        <w:pStyle w:val="NoSpacing"/>
        <w:spacing w:line="276" w:lineRule="auto"/>
        <w:jc w:val="both"/>
        <w:rPr>
          <w:sz w:val="24"/>
          <w:szCs w:val="24"/>
          <w:lang w:eastAsia="ru-RU"/>
        </w:rPr>
      </w:pPr>
      <w:r w:rsidRPr="00D93846">
        <w:rPr>
          <w:sz w:val="24"/>
          <w:szCs w:val="24"/>
          <w:lang w:eastAsia="ru-RU"/>
        </w:rPr>
        <w:t>Сроки проведения учебных сборов для юношей 10-ого класса устанавливаются Министерством просвещения Российской Федераци</w:t>
      </w:r>
      <w:r>
        <w:rPr>
          <w:sz w:val="24"/>
          <w:szCs w:val="24"/>
          <w:lang w:eastAsia="ru-RU"/>
        </w:rPr>
        <w:t>и и приказом Министерства образования и науки РД</w:t>
      </w:r>
      <w:r w:rsidRPr="00D93846">
        <w:rPr>
          <w:sz w:val="24"/>
          <w:szCs w:val="24"/>
          <w:lang w:eastAsia="ru-RU"/>
        </w:rPr>
        <w:t xml:space="preserve"> (май 2021 г.)</w:t>
      </w:r>
    </w:p>
    <w:p w:rsidR="004A624B" w:rsidRPr="00D93846" w:rsidP="004A624B">
      <w:pPr>
        <w:pStyle w:val="NoSpacing"/>
        <w:spacing w:line="276" w:lineRule="auto"/>
        <w:jc w:val="both"/>
        <w:rPr>
          <w:sz w:val="24"/>
          <w:szCs w:val="24"/>
        </w:rPr>
      </w:pPr>
      <w:r w:rsidRPr="00D93846">
        <w:rPr>
          <w:b/>
          <w:sz w:val="24"/>
          <w:szCs w:val="24"/>
        </w:rPr>
        <w:t xml:space="preserve">Промежуточная аттестация </w:t>
      </w:r>
      <w:r w:rsidRPr="00D93846">
        <w:rPr>
          <w:sz w:val="24"/>
          <w:szCs w:val="24"/>
        </w:rPr>
        <w:t>проводится в</w:t>
      </w:r>
      <w:r w:rsidRPr="00D93846">
        <w:rPr>
          <w:b/>
          <w:sz w:val="24"/>
          <w:szCs w:val="24"/>
        </w:rPr>
        <w:t xml:space="preserve"> </w:t>
      </w:r>
      <w:r w:rsidRPr="00D93846">
        <w:rPr>
          <w:sz w:val="24"/>
          <w:szCs w:val="24"/>
        </w:rPr>
        <w:t>5-9 классах по четвертям, в 10-11</w:t>
      </w:r>
      <w:r w:rsidRPr="00D93846">
        <w:rPr>
          <w:b/>
          <w:sz w:val="24"/>
          <w:szCs w:val="24"/>
        </w:rPr>
        <w:t xml:space="preserve"> </w:t>
      </w:r>
      <w:r>
        <w:rPr>
          <w:sz w:val="24"/>
          <w:szCs w:val="24"/>
        </w:rPr>
        <w:t>классах по полугодиям, в 5</w:t>
      </w:r>
      <w:r w:rsidRPr="00D93846">
        <w:rPr>
          <w:sz w:val="24"/>
          <w:szCs w:val="24"/>
        </w:rPr>
        <w:t>-11 классах по итогам года (на оснований четвертных и полугодовых оценок). Сроки аттестации для экстернов по полугодиям – декабрь 202</w:t>
      </w:r>
      <w:r w:rsidR="00C530AC">
        <w:rPr>
          <w:sz w:val="24"/>
          <w:szCs w:val="24"/>
        </w:rPr>
        <w:t>1</w:t>
      </w:r>
      <w:r w:rsidRPr="00D93846">
        <w:rPr>
          <w:sz w:val="24"/>
          <w:szCs w:val="24"/>
        </w:rPr>
        <w:t xml:space="preserve"> и май 202</w:t>
      </w:r>
      <w:r w:rsidR="00C530AC">
        <w:rPr>
          <w:sz w:val="24"/>
          <w:szCs w:val="24"/>
        </w:rPr>
        <w:t>2</w:t>
      </w:r>
      <w:r w:rsidRPr="00D93846">
        <w:rPr>
          <w:sz w:val="24"/>
          <w:szCs w:val="24"/>
        </w:rPr>
        <w:t xml:space="preserve"> года (на основании части 5 статьи 63 Федерального закона 273-ФЗ).</w:t>
      </w:r>
    </w:p>
    <w:p w:rsidR="004A624B" w:rsidRPr="00D93846" w:rsidP="004A624B">
      <w:pPr>
        <w:pStyle w:val="NoSpacing"/>
        <w:spacing w:line="276" w:lineRule="auto"/>
        <w:jc w:val="both"/>
        <w:rPr>
          <w:sz w:val="24"/>
          <w:szCs w:val="24"/>
        </w:rPr>
      </w:pPr>
    </w:p>
    <w:p w:rsidR="004A624B" w:rsidRPr="00D93846" w:rsidP="004A624B">
      <w:pPr>
        <w:pStyle w:val="NoSpacing"/>
        <w:spacing w:line="276" w:lineRule="auto"/>
        <w:jc w:val="both"/>
        <w:rPr>
          <w:b/>
          <w:color w:val="000000"/>
          <w:sz w:val="24"/>
          <w:szCs w:val="24"/>
          <w:shd w:val="clear" w:color="auto" w:fill="FFFFFF"/>
          <w:lang w:eastAsia="ru-RU"/>
        </w:rPr>
      </w:pPr>
      <w:r w:rsidRPr="00D93846">
        <w:rPr>
          <w:b/>
          <w:iCs/>
          <w:sz w:val="24"/>
          <w:szCs w:val="24"/>
          <w:lang w:eastAsia="ru-RU"/>
        </w:rPr>
        <w:t>1.3. Продолжительность каникул в течение учебного года для обучающихся:</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66"/>
        <w:gridCol w:w="2519"/>
        <w:gridCol w:w="2460"/>
        <w:gridCol w:w="2267"/>
      </w:tblGrid>
      <w:tr w:rsidTr="0084433E">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466" w:type="dxa"/>
          </w:tcPr>
          <w:p w:rsidR="004A624B" w:rsidRPr="00D93846" w:rsidP="0084433E">
            <w:pPr>
              <w:pStyle w:val="NoSpacing"/>
              <w:spacing w:line="276" w:lineRule="auto"/>
              <w:jc w:val="both"/>
              <w:rPr>
                <w:color w:val="000000"/>
                <w:sz w:val="24"/>
                <w:szCs w:val="24"/>
                <w:shd w:val="clear" w:color="auto" w:fill="FFFFFF"/>
                <w:lang w:eastAsia="ru-RU"/>
              </w:rPr>
            </w:pPr>
            <w:r w:rsidRPr="00D93846">
              <w:rPr>
                <w:color w:val="000000"/>
                <w:sz w:val="24"/>
                <w:szCs w:val="24"/>
                <w:shd w:val="clear" w:color="auto" w:fill="FFFFFF"/>
                <w:lang w:eastAsia="ru-RU"/>
              </w:rPr>
              <w:t>Каникулы</w:t>
            </w:r>
          </w:p>
        </w:tc>
        <w:tc>
          <w:tcPr>
            <w:tcW w:w="2519" w:type="dxa"/>
          </w:tcPr>
          <w:p w:rsidR="004A624B" w:rsidRPr="00D93846" w:rsidP="0084433E">
            <w:pPr>
              <w:pStyle w:val="NoSpacing"/>
              <w:spacing w:line="276" w:lineRule="auto"/>
              <w:jc w:val="both"/>
              <w:rPr>
                <w:iCs/>
                <w:sz w:val="24"/>
                <w:szCs w:val="24"/>
                <w:lang w:eastAsia="ru-RU"/>
              </w:rPr>
            </w:pPr>
            <w:r w:rsidRPr="00D93846">
              <w:rPr>
                <w:iCs/>
                <w:sz w:val="24"/>
                <w:szCs w:val="24"/>
                <w:lang w:eastAsia="ru-RU"/>
              </w:rPr>
              <w:t>Начало</w:t>
            </w:r>
          </w:p>
        </w:tc>
        <w:tc>
          <w:tcPr>
            <w:tcW w:w="2460" w:type="dxa"/>
          </w:tcPr>
          <w:p w:rsidR="004A624B" w:rsidRPr="00D93846" w:rsidP="0084433E">
            <w:pPr>
              <w:pStyle w:val="NoSpacing"/>
              <w:spacing w:line="276" w:lineRule="auto"/>
              <w:jc w:val="both"/>
              <w:rPr>
                <w:iCs/>
                <w:sz w:val="24"/>
                <w:szCs w:val="24"/>
                <w:lang w:eastAsia="ru-RU"/>
              </w:rPr>
            </w:pPr>
            <w:r w:rsidRPr="00D93846">
              <w:rPr>
                <w:iCs/>
                <w:sz w:val="24"/>
                <w:szCs w:val="24"/>
                <w:lang w:eastAsia="ru-RU"/>
              </w:rPr>
              <w:t>Конец</w:t>
            </w:r>
          </w:p>
        </w:tc>
        <w:tc>
          <w:tcPr>
            <w:tcW w:w="2267" w:type="dxa"/>
          </w:tcPr>
          <w:p w:rsidR="004A624B" w:rsidRPr="00D93846" w:rsidP="0084433E">
            <w:pPr>
              <w:pStyle w:val="NoSpacing"/>
              <w:spacing w:line="276" w:lineRule="auto"/>
              <w:jc w:val="both"/>
              <w:rPr>
                <w:iCs/>
                <w:sz w:val="24"/>
                <w:szCs w:val="24"/>
                <w:lang w:eastAsia="ru-RU"/>
              </w:rPr>
            </w:pPr>
            <w:r w:rsidRPr="00D93846">
              <w:rPr>
                <w:iCs/>
                <w:sz w:val="24"/>
                <w:szCs w:val="24"/>
                <w:lang w:eastAsia="ru-RU"/>
              </w:rPr>
              <w:t>Количество дней</w:t>
            </w:r>
          </w:p>
        </w:tc>
      </w:tr>
      <w:tr w:rsidTr="0084433E">
        <w:tblPrEx>
          <w:tblW w:w="0" w:type="auto"/>
          <w:tblLook w:val="04A0"/>
        </w:tblPrEx>
        <w:tc>
          <w:tcPr>
            <w:tcW w:w="2466" w:type="dxa"/>
          </w:tcPr>
          <w:p w:rsidR="004A624B" w:rsidRPr="00D93846" w:rsidP="0084433E">
            <w:pPr>
              <w:pStyle w:val="NoSpacing"/>
              <w:spacing w:line="276" w:lineRule="auto"/>
              <w:jc w:val="both"/>
              <w:rPr>
                <w:iCs/>
                <w:sz w:val="24"/>
                <w:szCs w:val="24"/>
                <w:lang w:eastAsia="ru-RU"/>
              </w:rPr>
            </w:pPr>
            <w:r w:rsidRPr="00D93846">
              <w:rPr>
                <w:color w:val="000000"/>
                <w:sz w:val="24"/>
                <w:szCs w:val="24"/>
                <w:shd w:val="clear" w:color="auto" w:fill="FFFFFF"/>
                <w:lang w:eastAsia="ru-RU"/>
              </w:rPr>
              <w:t>Осенние каникулы</w:t>
            </w:r>
          </w:p>
        </w:tc>
        <w:tc>
          <w:tcPr>
            <w:tcW w:w="2519" w:type="dxa"/>
          </w:tcPr>
          <w:p w:rsidR="004A624B" w:rsidRPr="00D93846" w:rsidP="0084433E">
            <w:pPr>
              <w:pStyle w:val="NoSpacing"/>
              <w:spacing w:line="276" w:lineRule="auto"/>
              <w:jc w:val="both"/>
              <w:rPr>
                <w:i/>
                <w:iCs/>
                <w:sz w:val="24"/>
                <w:szCs w:val="24"/>
                <w:lang w:eastAsia="ru-RU"/>
              </w:rPr>
            </w:pPr>
            <w:r>
              <w:rPr>
                <w:color w:val="000000"/>
                <w:sz w:val="24"/>
                <w:szCs w:val="24"/>
                <w:shd w:val="clear" w:color="auto" w:fill="FFFFFF"/>
                <w:lang w:eastAsia="ru-RU"/>
              </w:rPr>
              <w:t>с 1 но</w:t>
            </w:r>
            <w:r w:rsidRPr="00D93846">
              <w:rPr>
                <w:color w:val="000000"/>
                <w:sz w:val="24"/>
                <w:szCs w:val="24"/>
                <w:shd w:val="clear" w:color="auto" w:fill="FFFFFF"/>
                <w:lang w:eastAsia="ru-RU"/>
              </w:rPr>
              <w:t>ября   202</w:t>
            </w:r>
            <w:r w:rsidR="00C530AC">
              <w:rPr>
                <w:color w:val="000000"/>
                <w:sz w:val="24"/>
                <w:szCs w:val="24"/>
                <w:shd w:val="clear" w:color="auto" w:fill="FFFFFF"/>
                <w:lang w:eastAsia="ru-RU"/>
              </w:rPr>
              <w:t>1</w:t>
            </w:r>
            <w:r w:rsidRPr="00D93846">
              <w:rPr>
                <w:color w:val="000000"/>
                <w:sz w:val="24"/>
                <w:szCs w:val="24"/>
                <w:shd w:val="clear" w:color="auto" w:fill="FFFFFF"/>
                <w:lang w:eastAsia="ru-RU"/>
              </w:rPr>
              <w:t xml:space="preserve"> г.</w:t>
            </w:r>
          </w:p>
        </w:tc>
        <w:tc>
          <w:tcPr>
            <w:tcW w:w="2460" w:type="dxa"/>
          </w:tcPr>
          <w:p w:rsidR="004A624B" w:rsidRPr="00D93846" w:rsidP="0084433E">
            <w:pPr>
              <w:pStyle w:val="NoSpacing"/>
              <w:spacing w:line="276" w:lineRule="auto"/>
              <w:jc w:val="both"/>
              <w:rPr>
                <w:iCs/>
                <w:sz w:val="24"/>
                <w:szCs w:val="24"/>
                <w:lang w:eastAsia="ru-RU"/>
              </w:rPr>
            </w:pPr>
            <w:r>
              <w:rPr>
                <w:color w:val="000000"/>
                <w:sz w:val="24"/>
                <w:szCs w:val="24"/>
                <w:shd w:val="clear" w:color="auto" w:fill="FFFFFF"/>
                <w:lang w:eastAsia="ru-RU"/>
              </w:rPr>
              <w:t>по </w:t>
            </w:r>
            <w:r w:rsidR="00C530AC">
              <w:rPr>
                <w:color w:val="000000"/>
                <w:sz w:val="24"/>
                <w:szCs w:val="24"/>
                <w:shd w:val="clear" w:color="auto" w:fill="FFFFFF"/>
                <w:lang w:eastAsia="ru-RU"/>
              </w:rPr>
              <w:t>9</w:t>
            </w:r>
            <w:r w:rsidRPr="00D93846">
              <w:rPr>
                <w:color w:val="000000"/>
                <w:sz w:val="24"/>
                <w:szCs w:val="24"/>
                <w:shd w:val="clear" w:color="auto" w:fill="FFFFFF"/>
                <w:lang w:eastAsia="ru-RU"/>
              </w:rPr>
              <w:t xml:space="preserve"> ноября 202</w:t>
            </w:r>
            <w:r w:rsidR="00C530AC">
              <w:rPr>
                <w:color w:val="000000"/>
                <w:sz w:val="24"/>
                <w:szCs w:val="24"/>
                <w:shd w:val="clear" w:color="auto" w:fill="FFFFFF"/>
                <w:lang w:eastAsia="ru-RU"/>
              </w:rPr>
              <w:t>1</w:t>
            </w:r>
            <w:r w:rsidRPr="00D93846">
              <w:rPr>
                <w:color w:val="000000"/>
                <w:sz w:val="24"/>
                <w:szCs w:val="24"/>
                <w:shd w:val="clear" w:color="auto" w:fill="FFFFFF"/>
                <w:lang w:eastAsia="ru-RU"/>
              </w:rPr>
              <w:t xml:space="preserve"> г.</w:t>
            </w:r>
          </w:p>
        </w:tc>
        <w:tc>
          <w:tcPr>
            <w:tcW w:w="2267" w:type="dxa"/>
          </w:tcPr>
          <w:p w:rsidR="004A624B" w:rsidRPr="00D93846" w:rsidP="0084433E">
            <w:pPr>
              <w:pStyle w:val="NoSpacing"/>
              <w:spacing w:line="276" w:lineRule="auto"/>
              <w:jc w:val="both"/>
              <w:rPr>
                <w:iCs/>
                <w:sz w:val="24"/>
                <w:szCs w:val="24"/>
                <w:lang w:eastAsia="ru-RU"/>
              </w:rPr>
            </w:pPr>
            <w:r>
              <w:rPr>
                <w:iCs/>
                <w:sz w:val="24"/>
                <w:szCs w:val="24"/>
                <w:lang w:eastAsia="ru-RU"/>
              </w:rPr>
              <w:t>9</w:t>
            </w:r>
          </w:p>
        </w:tc>
      </w:tr>
      <w:tr w:rsidTr="0084433E">
        <w:tblPrEx>
          <w:tblW w:w="0" w:type="auto"/>
          <w:tblLook w:val="04A0"/>
        </w:tblPrEx>
        <w:tc>
          <w:tcPr>
            <w:tcW w:w="2466" w:type="dxa"/>
          </w:tcPr>
          <w:p w:rsidR="004A624B" w:rsidRPr="00D93846" w:rsidP="0084433E">
            <w:pPr>
              <w:pStyle w:val="NoSpacing"/>
              <w:spacing w:line="276" w:lineRule="auto"/>
              <w:jc w:val="both"/>
              <w:rPr>
                <w:i/>
                <w:iCs/>
                <w:sz w:val="24"/>
                <w:szCs w:val="24"/>
                <w:lang w:eastAsia="ru-RU"/>
              </w:rPr>
            </w:pPr>
            <w:r w:rsidRPr="00D93846">
              <w:rPr>
                <w:color w:val="000000"/>
                <w:sz w:val="24"/>
                <w:szCs w:val="24"/>
                <w:shd w:val="clear" w:color="auto" w:fill="FFFFFF"/>
                <w:lang w:eastAsia="ru-RU"/>
              </w:rPr>
              <w:t>Зимние каникулы</w:t>
            </w:r>
          </w:p>
        </w:tc>
        <w:tc>
          <w:tcPr>
            <w:tcW w:w="2519" w:type="dxa"/>
          </w:tcPr>
          <w:p w:rsidR="004A624B" w:rsidRPr="00D93846" w:rsidP="0084433E">
            <w:pPr>
              <w:pStyle w:val="NoSpacing"/>
              <w:spacing w:line="276" w:lineRule="auto"/>
              <w:jc w:val="both"/>
              <w:rPr>
                <w:i/>
                <w:iCs/>
                <w:sz w:val="24"/>
                <w:szCs w:val="24"/>
                <w:lang w:eastAsia="ru-RU"/>
              </w:rPr>
            </w:pPr>
            <w:r w:rsidRPr="00D93846">
              <w:rPr>
                <w:color w:val="000000"/>
                <w:sz w:val="24"/>
                <w:szCs w:val="24"/>
                <w:shd w:val="clear" w:color="auto" w:fill="FFFFFF"/>
                <w:lang w:eastAsia="ru-RU"/>
              </w:rPr>
              <w:t>с 31 декабря 202</w:t>
            </w:r>
            <w:r w:rsidR="00C530AC">
              <w:rPr>
                <w:color w:val="000000"/>
                <w:sz w:val="24"/>
                <w:szCs w:val="24"/>
                <w:shd w:val="clear" w:color="auto" w:fill="FFFFFF"/>
                <w:lang w:eastAsia="ru-RU"/>
              </w:rPr>
              <w:t>1</w:t>
            </w:r>
            <w:r w:rsidRPr="00D93846">
              <w:rPr>
                <w:color w:val="000000"/>
                <w:sz w:val="24"/>
                <w:szCs w:val="24"/>
                <w:shd w:val="clear" w:color="auto" w:fill="FFFFFF"/>
                <w:lang w:eastAsia="ru-RU"/>
              </w:rPr>
              <w:t xml:space="preserve"> г.</w:t>
            </w:r>
          </w:p>
        </w:tc>
        <w:tc>
          <w:tcPr>
            <w:tcW w:w="2460" w:type="dxa"/>
          </w:tcPr>
          <w:p w:rsidR="004A624B" w:rsidRPr="00D93846" w:rsidP="0084433E">
            <w:pPr>
              <w:pStyle w:val="NoSpacing"/>
              <w:spacing w:line="276" w:lineRule="auto"/>
              <w:jc w:val="both"/>
              <w:rPr>
                <w:i/>
                <w:iCs/>
                <w:sz w:val="24"/>
                <w:szCs w:val="24"/>
                <w:lang w:eastAsia="ru-RU"/>
              </w:rPr>
            </w:pPr>
            <w:r w:rsidRPr="00D93846">
              <w:rPr>
                <w:color w:val="000000"/>
                <w:sz w:val="24"/>
                <w:szCs w:val="24"/>
                <w:shd w:val="clear" w:color="auto" w:fill="FFFFFF"/>
                <w:lang w:eastAsia="ru-RU"/>
              </w:rPr>
              <w:t xml:space="preserve">по </w:t>
            </w:r>
            <w:r w:rsidR="00C530AC">
              <w:rPr>
                <w:color w:val="000000"/>
                <w:sz w:val="24"/>
                <w:szCs w:val="24"/>
                <w:shd w:val="clear" w:color="auto" w:fill="FFFFFF"/>
                <w:lang w:eastAsia="ru-RU"/>
              </w:rPr>
              <w:t>09</w:t>
            </w:r>
            <w:r w:rsidRPr="00D93846">
              <w:rPr>
                <w:color w:val="000000"/>
                <w:sz w:val="24"/>
                <w:szCs w:val="24"/>
                <w:shd w:val="clear" w:color="auto" w:fill="FFFFFF"/>
                <w:lang w:eastAsia="ru-RU"/>
              </w:rPr>
              <w:t xml:space="preserve"> января 202</w:t>
            </w:r>
            <w:r w:rsidR="00C530AC">
              <w:rPr>
                <w:color w:val="000000"/>
                <w:sz w:val="24"/>
                <w:szCs w:val="24"/>
                <w:shd w:val="clear" w:color="auto" w:fill="FFFFFF"/>
                <w:lang w:eastAsia="ru-RU"/>
              </w:rPr>
              <w:t>2</w:t>
            </w:r>
            <w:r w:rsidRPr="00D93846">
              <w:rPr>
                <w:color w:val="000000"/>
                <w:sz w:val="24"/>
                <w:szCs w:val="24"/>
                <w:shd w:val="clear" w:color="auto" w:fill="FFFFFF"/>
                <w:lang w:eastAsia="ru-RU"/>
              </w:rPr>
              <w:t xml:space="preserve"> г.</w:t>
            </w:r>
          </w:p>
        </w:tc>
        <w:tc>
          <w:tcPr>
            <w:tcW w:w="2267" w:type="dxa"/>
          </w:tcPr>
          <w:p w:rsidR="004A624B" w:rsidRPr="00D93846" w:rsidP="0084433E">
            <w:pPr>
              <w:pStyle w:val="NoSpacing"/>
              <w:spacing w:line="276" w:lineRule="auto"/>
              <w:jc w:val="both"/>
              <w:rPr>
                <w:i/>
                <w:iCs/>
                <w:sz w:val="24"/>
                <w:szCs w:val="24"/>
                <w:lang w:eastAsia="ru-RU"/>
              </w:rPr>
            </w:pPr>
            <w:r w:rsidRPr="00D93846">
              <w:rPr>
                <w:color w:val="000000"/>
                <w:sz w:val="24"/>
                <w:szCs w:val="24"/>
                <w:shd w:val="clear" w:color="auto" w:fill="FFFFFF"/>
                <w:lang w:eastAsia="ru-RU"/>
              </w:rPr>
              <w:t>1</w:t>
            </w:r>
            <w:r w:rsidR="00C530AC">
              <w:rPr>
                <w:color w:val="000000"/>
                <w:sz w:val="24"/>
                <w:szCs w:val="24"/>
                <w:shd w:val="clear" w:color="auto" w:fill="FFFFFF"/>
                <w:lang w:eastAsia="ru-RU"/>
              </w:rPr>
              <w:t>0</w:t>
            </w:r>
          </w:p>
        </w:tc>
      </w:tr>
      <w:tr w:rsidTr="0084433E">
        <w:tblPrEx>
          <w:tblW w:w="0" w:type="auto"/>
          <w:tblLook w:val="04A0"/>
        </w:tblPrEx>
        <w:tc>
          <w:tcPr>
            <w:tcW w:w="2466" w:type="dxa"/>
          </w:tcPr>
          <w:p w:rsidR="004A624B" w:rsidRPr="00D93846" w:rsidP="0084433E">
            <w:pPr>
              <w:pStyle w:val="NoSpacing"/>
              <w:spacing w:line="276" w:lineRule="auto"/>
              <w:jc w:val="both"/>
              <w:rPr>
                <w:i/>
                <w:iCs/>
                <w:sz w:val="24"/>
                <w:szCs w:val="24"/>
                <w:lang w:eastAsia="ru-RU"/>
              </w:rPr>
            </w:pPr>
            <w:r w:rsidRPr="00D93846">
              <w:rPr>
                <w:color w:val="000000"/>
                <w:sz w:val="24"/>
                <w:szCs w:val="24"/>
                <w:shd w:val="clear" w:color="auto" w:fill="FFFFFF"/>
                <w:lang w:eastAsia="ru-RU"/>
              </w:rPr>
              <w:t>Весенние каникулы</w:t>
            </w:r>
          </w:p>
        </w:tc>
        <w:tc>
          <w:tcPr>
            <w:tcW w:w="2519" w:type="dxa"/>
          </w:tcPr>
          <w:p w:rsidR="004A624B" w:rsidRPr="00D93846" w:rsidP="0084433E">
            <w:pPr>
              <w:pStyle w:val="NoSpacing"/>
              <w:spacing w:line="276" w:lineRule="auto"/>
              <w:jc w:val="both"/>
              <w:rPr>
                <w:i/>
                <w:iCs/>
                <w:sz w:val="24"/>
                <w:szCs w:val="24"/>
                <w:lang w:eastAsia="ru-RU"/>
              </w:rPr>
            </w:pPr>
            <w:r>
              <w:rPr>
                <w:color w:val="000000"/>
                <w:sz w:val="24"/>
                <w:szCs w:val="24"/>
                <w:shd w:val="clear" w:color="auto" w:fill="FFFFFF"/>
                <w:lang w:eastAsia="ru-RU"/>
              </w:rPr>
              <w:t>с 21</w:t>
            </w:r>
            <w:r w:rsidRPr="00D93846">
              <w:rPr>
                <w:color w:val="000000"/>
                <w:sz w:val="24"/>
                <w:szCs w:val="24"/>
                <w:shd w:val="clear" w:color="auto" w:fill="FFFFFF"/>
                <w:lang w:eastAsia="ru-RU"/>
              </w:rPr>
              <w:t xml:space="preserve"> марта 202</w:t>
            </w:r>
            <w:r w:rsidR="00C530AC">
              <w:rPr>
                <w:color w:val="000000"/>
                <w:sz w:val="24"/>
                <w:szCs w:val="24"/>
                <w:shd w:val="clear" w:color="auto" w:fill="FFFFFF"/>
                <w:lang w:eastAsia="ru-RU"/>
              </w:rPr>
              <w:t>2</w:t>
            </w:r>
            <w:r w:rsidRPr="00D93846">
              <w:rPr>
                <w:color w:val="000000"/>
                <w:sz w:val="24"/>
                <w:szCs w:val="24"/>
                <w:shd w:val="clear" w:color="auto" w:fill="FFFFFF"/>
                <w:lang w:eastAsia="ru-RU"/>
              </w:rPr>
              <w:t xml:space="preserve"> г.</w:t>
            </w:r>
          </w:p>
        </w:tc>
        <w:tc>
          <w:tcPr>
            <w:tcW w:w="2460" w:type="dxa"/>
          </w:tcPr>
          <w:p w:rsidR="004A624B" w:rsidRPr="00D93846" w:rsidP="0084433E">
            <w:pPr>
              <w:pStyle w:val="NoSpacing"/>
              <w:spacing w:line="276" w:lineRule="auto"/>
              <w:jc w:val="both"/>
              <w:rPr>
                <w:i/>
                <w:iCs/>
                <w:sz w:val="24"/>
                <w:szCs w:val="24"/>
                <w:lang w:eastAsia="ru-RU"/>
              </w:rPr>
            </w:pPr>
            <w:r w:rsidRPr="00D93846">
              <w:rPr>
                <w:color w:val="000000"/>
                <w:sz w:val="24"/>
                <w:szCs w:val="24"/>
                <w:shd w:val="clear" w:color="auto" w:fill="FFFFFF"/>
                <w:lang w:eastAsia="ru-RU"/>
              </w:rPr>
              <w:t>по 31 марта 202</w:t>
            </w:r>
            <w:r w:rsidR="00C530AC">
              <w:rPr>
                <w:color w:val="000000"/>
                <w:sz w:val="24"/>
                <w:szCs w:val="24"/>
                <w:shd w:val="clear" w:color="auto" w:fill="FFFFFF"/>
                <w:lang w:eastAsia="ru-RU"/>
              </w:rPr>
              <w:t>2</w:t>
            </w:r>
            <w:r w:rsidRPr="00D93846">
              <w:rPr>
                <w:color w:val="000000"/>
                <w:sz w:val="24"/>
                <w:szCs w:val="24"/>
                <w:shd w:val="clear" w:color="auto" w:fill="FFFFFF"/>
                <w:lang w:eastAsia="ru-RU"/>
              </w:rPr>
              <w:t xml:space="preserve"> г.</w:t>
            </w:r>
          </w:p>
        </w:tc>
        <w:tc>
          <w:tcPr>
            <w:tcW w:w="2267" w:type="dxa"/>
          </w:tcPr>
          <w:p w:rsidR="004A624B" w:rsidRPr="00D93846" w:rsidP="0084433E">
            <w:pPr>
              <w:pStyle w:val="NoSpacing"/>
              <w:spacing w:line="276" w:lineRule="auto"/>
              <w:jc w:val="both"/>
              <w:rPr>
                <w:i/>
                <w:iCs/>
                <w:sz w:val="24"/>
                <w:szCs w:val="24"/>
                <w:lang w:eastAsia="ru-RU"/>
              </w:rPr>
            </w:pPr>
            <w:r w:rsidRPr="00D93846">
              <w:rPr>
                <w:color w:val="000000"/>
                <w:sz w:val="24"/>
                <w:szCs w:val="24"/>
                <w:shd w:val="clear" w:color="auto" w:fill="FFFFFF"/>
                <w:lang w:eastAsia="ru-RU"/>
              </w:rPr>
              <w:t>1</w:t>
            </w:r>
            <w:r>
              <w:rPr>
                <w:color w:val="000000"/>
                <w:sz w:val="24"/>
                <w:szCs w:val="24"/>
                <w:shd w:val="clear" w:color="auto" w:fill="FFFFFF"/>
                <w:lang w:eastAsia="ru-RU"/>
              </w:rPr>
              <w:t>1</w:t>
            </w:r>
          </w:p>
        </w:tc>
      </w:tr>
      <w:tr w:rsidTr="0084433E">
        <w:tblPrEx>
          <w:tblW w:w="0" w:type="auto"/>
          <w:tblLook w:val="04A0"/>
        </w:tblPrEx>
        <w:tc>
          <w:tcPr>
            <w:tcW w:w="7445" w:type="dxa"/>
            <w:gridSpan w:val="3"/>
          </w:tcPr>
          <w:p w:rsidR="004A624B" w:rsidRPr="00D93846" w:rsidP="0084433E">
            <w:pPr>
              <w:pStyle w:val="NoSpacing"/>
              <w:spacing w:line="276" w:lineRule="auto"/>
              <w:jc w:val="both"/>
              <w:rPr>
                <w:color w:val="000000"/>
                <w:sz w:val="24"/>
                <w:szCs w:val="24"/>
                <w:shd w:val="clear" w:color="auto" w:fill="FFFFFF"/>
                <w:lang w:eastAsia="ru-RU"/>
              </w:rPr>
            </w:pPr>
            <w:r w:rsidRPr="00D93846">
              <w:rPr>
                <w:color w:val="000000"/>
                <w:sz w:val="24"/>
                <w:szCs w:val="24"/>
                <w:shd w:val="clear" w:color="auto" w:fill="FFFFFF"/>
                <w:lang w:eastAsia="ru-RU"/>
              </w:rPr>
              <w:t>ИТОГО</w:t>
            </w:r>
          </w:p>
        </w:tc>
        <w:tc>
          <w:tcPr>
            <w:tcW w:w="2267" w:type="dxa"/>
          </w:tcPr>
          <w:p w:rsidR="004A624B" w:rsidRPr="00D93846" w:rsidP="0084433E">
            <w:pPr>
              <w:pStyle w:val="NoSpacing"/>
              <w:spacing w:line="276" w:lineRule="auto"/>
              <w:jc w:val="both"/>
              <w:rPr>
                <w:color w:val="000000"/>
                <w:sz w:val="24"/>
                <w:szCs w:val="24"/>
                <w:shd w:val="clear" w:color="auto" w:fill="FFFFFF"/>
                <w:lang w:eastAsia="ru-RU"/>
              </w:rPr>
            </w:pPr>
            <w:r w:rsidRPr="00D93846">
              <w:rPr>
                <w:color w:val="000000"/>
                <w:sz w:val="24"/>
                <w:szCs w:val="24"/>
                <w:shd w:val="clear" w:color="auto" w:fill="FFFFFF"/>
                <w:lang w:eastAsia="ru-RU"/>
              </w:rPr>
              <w:t>30</w:t>
            </w:r>
          </w:p>
        </w:tc>
      </w:tr>
      <w:tr w:rsidTr="0084433E">
        <w:tblPrEx>
          <w:tblW w:w="0" w:type="auto"/>
          <w:tblLook w:val="04A0"/>
        </w:tblPrEx>
        <w:tc>
          <w:tcPr>
            <w:tcW w:w="2466" w:type="dxa"/>
          </w:tcPr>
          <w:p w:rsidR="004A624B" w:rsidRPr="00D93846" w:rsidP="0084433E">
            <w:pPr>
              <w:pStyle w:val="NoSpacing"/>
              <w:spacing w:line="276" w:lineRule="auto"/>
              <w:jc w:val="both"/>
              <w:rPr>
                <w:iCs/>
                <w:sz w:val="24"/>
                <w:szCs w:val="24"/>
                <w:lang w:eastAsia="ru-RU"/>
              </w:rPr>
            </w:pPr>
            <w:r w:rsidRPr="00D93846">
              <w:rPr>
                <w:iCs/>
                <w:sz w:val="24"/>
                <w:szCs w:val="24"/>
                <w:lang w:eastAsia="ru-RU"/>
              </w:rPr>
              <w:t>Летние каникулы</w:t>
            </w:r>
          </w:p>
        </w:tc>
        <w:tc>
          <w:tcPr>
            <w:tcW w:w="2519" w:type="dxa"/>
          </w:tcPr>
          <w:p w:rsidR="004A624B" w:rsidRPr="00D93846" w:rsidP="0084433E">
            <w:pPr>
              <w:pStyle w:val="NoSpacing"/>
              <w:spacing w:line="276" w:lineRule="auto"/>
              <w:jc w:val="both"/>
              <w:rPr>
                <w:iCs/>
                <w:sz w:val="24"/>
                <w:szCs w:val="24"/>
                <w:lang w:eastAsia="ru-RU"/>
              </w:rPr>
            </w:pPr>
            <w:r w:rsidRPr="00D93846">
              <w:rPr>
                <w:iCs/>
                <w:sz w:val="24"/>
                <w:szCs w:val="24"/>
                <w:lang w:eastAsia="ru-RU"/>
              </w:rPr>
              <w:t>с 01июня 202</w:t>
            </w:r>
            <w:r w:rsidR="00C530AC">
              <w:rPr>
                <w:iCs/>
                <w:sz w:val="24"/>
                <w:szCs w:val="24"/>
                <w:lang w:eastAsia="ru-RU"/>
              </w:rPr>
              <w:t>2</w:t>
            </w:r>
            <w:r w:rsidRPr="00D93846">
              <w:rPr>
                <w:iCs/>
                <w:sz w:val="24"/>
                <w:szCs w:val="24"/>
                <w:lang w:eastAsia="ru-RU"/>
              </w:rPr>
              <w:t xml:space="preserve"> г.</w:t>
            </w:r>
          </w:p>
        </w:tc>
        <w:tc>
          <w:tcPr>
            <w:tcW w:w="2460" w:type="dxa"/>
          </w:tcPr>
          <w:p w:rsidR="004A624B" w:rsidRPr="00D93846" w:rsidP="0084433E">
            <w:pPr>
              <w:pStyle w:val="NoSpacing"/>
              <w:spacing w:line="276" w:lineRule="auto"/>
              <w:jc w:val="both"/>
              <w:rPr>
                <w:iCs/>
                <w:sz w:val="24"/>
                <w:szCs w:val="24"/>
                <w:lang w:eastAsia="ru-RU"/>
              </w:rPr>
            </w:pPr>
            <w:r w:rsidRPr="00D93846">
              <w:rPr>
                <w:iCs/>
                <w:sz w:val="24"/>
                <w:szCs w:val="24"/>
                <w:lang w:eastAsia="ru-RU"/>
              </w:rPr>
              <w:t>по 31августа 202</w:t>
            </w:r>
            <w:r w:rsidR="00C530AC">
              <w:rPr>
                <w:iCs/>
                <w:sz w:val="24"/>
                <w:szCs w:val="24"/>
                <w:lang w:eastAsia="ru-RU"/>
              </w:rPr>
              <w:t>2</w:t>
            </w:r>
            <w:r w:rsidRPr="00D93846">
              <w:rPr>
                <w:iCs/>
                <w:sz w:val="24"/>
                <w:szCs w:val="24"/>
                <w:lang w:eastAsia="ru-RU"/>
              </w:rPr>
              <w:t xml:space="preserve"> г.</w:t>
            </w:r>
          </w:p>
        </w:tc>
        <w:tc>
          <w:tcPr>
            <w:tcW w:w="2267" w:type="dxa"/>
          </w:tcPr>
          <w:p w:rsidR="004A624B" w:rsidRPr="00D93846" w:rsidP="0084433E">
            <w:pPr>
              <w:pStyle w:val="NoSpacing"/>
              <w:spacing w:line="276" w:lineRule="auto"/>
              <w:jc w:val="both"/>
              <w:rPr>
                <w:iCs/>
                <w:sz w:val="24"/>
                <w:szCs w:val="24"/>
                <w:lang w:eastAsia="ru-RU"/>
              </w:rPr>
            </w:pPr>
            <w:r w:rsidRPr="00D93846">
              <w:rPr>
                <w:iCs/>
                <w:sz w:val="24"/>
                <w:szCs w:val="24"/>
                <w:lang w:eastAsia="ru-RU"/>
              </w:rPr>
              <w:t>92</w:t>
            </w:r>
          </w:p>
        </w:tc>
      </w:tr>
    </w:tbl>
    <w:p w:rsidR="004A624B" w:rsidRPr="00D93846" w:rsidP="004A624B">
      <w:pPr>
        <w:pStyle w:val="NoSpacing"/>
        <w:spacing w:line="276" w:lineRule="auto"/>
        <w:jc w:val="both"/>
        <w:rPr>
          <w:b/>
          <w:i/>
          <w:iCs/>
          <w:color w:val="000000"/>
          <w:sz w:val="24"/>
          <w:szCs w:val="24"/>
          <w:u w:val="single"/>
          <w:shd w:val="clear" w:color="auto" w:fill="FFFFFF"/>
          <w:lang w:eastAsia="ru-RU"/>
        </w:rPr>
      </w:pPr>
    </w:p>
    <w:p w:rsidR="004A624B" w:rsidRPr="00D93846" w:rsidP="004A624B">
      <w:pPr>
        <w:pStyle w:val="NoSpacing"/>
        <w:spacing w:line="276" w:lineRule="auto"/>
        <w:jc w:val="both"/>
        <w:rPr>
          <w:color w:val="000000"/>
          <w:sz w:val="24"/>
          <w:szCs w:val="24"/>
          <w:lang w:eastAsia="ru-RU"/>
        </w:rPr>
      </w:pPr>
      <w:r>
        <w:rPr>
          <w:b/>
          <w:i/>
          <w:iCs/>
          <w:color w:val="000000"/>
          <w:sz w:val="24"/>
          <w:szCs w:val="24"/>
          <w:u w:val="single"/>
          <w:shd w:val="clear" w:color="auto" w:fill="FFFFFF"/>
          <w:lang w:eastAsia="ru-RU"/>
        </w:rPr>
        <w:t xml:space="preserve"> </w:t>
      </w:r>
    </w:p>
    <w:p w:rsidR="004A624B" w:rsidP="004A624B">
      <w:pPr>
        <w:pStyle w:val="NoSpacing"/>
        <w:spacing w:line="276" w:lineRule="auto"/>
        <w:jc w:val="both"/>
        <w:rPr>
          <w:b/>
          <w:color w:val="000000"/>
          <w:sz w:val="24"/>
          <w:szCs w:val="24"/>
          <w:lang w:eastAsia="ru-RU"/>
        </w:rPr>
      </w:pPr>
    </w:p>
    <w:p w:rsidR="004A624B" w:rsidP="004A624B">
      <w:pPr>
        <w:pStyle w:val="NoSpacing"/>
        <w:spacing w:line="276" w:lineRule="auto"/>
        <w:jc w:val="both"/>
        <w:rPr>
          <w:b/>
          <w:color w:val="000000"/>
          <w:sz w:val="24"/>
          <w:szCs w:val="24"/>
          <w:lang w:eastAsia="ru-RU"/>
        </w:rPr>
      </w:pPr>
    </w:p>
    <w:p w:rsidR="004A624B" w:rsidRPr="00D93846" w:rsidP="004A624B">
      <w:pPr>
        <w:pStyle w:val="NoSpacing"/>
        <w:spacing w:line="276" w:lineRule="auto"/>
        <w:jc w:val="both"/>
        <w:rPr>
          <w:b/>
          <w:color w:val="000000"/>
          <w:sz w:val="24"/>
          <w:szCs w:val="24"/>
          <w:lang w:eastAsia="ru-RU"/>
        </w:rPr>
      </w:pPr>
    </w:p>
    <w:p w:rsidR="004A624B" w:rsidP="004A624B">
      <w:pPr>
        <w:pStyle w:val="NoSpacing"/>
        <w:spacing w:line="276" w:lineRule="auto"/>
        <w:jc w:val="both"/>
        <w:rPr>
          <w:b/>
          <w:color w:val="000000"/>
          <w:sz w:val="24"/>
          <w:szCs w:val="24"/>
          <w:lang w:eastAsia="ru-RU"/>
        </w:rPr>
      </w:pPr>
    </w:p>
    <w:p w:rsidR="004A624B" w:rsidRPr="00D93846" w:rsidP="004A624B">
      <w:pPr>
        <w:pStyle w:val="NoSpacing"/>
        <w:spacing w:line="276" w:lineRule="auto"/>
        <w:jc w:val="both"/>
        <w:rPr>
          <w:b/>
          <w:color w:val="000000"/>
          <w:sz w:val="24"/>
          <w:szCs w:val="24"/>
          <w:lang w:eastAsia="ru-RU"/>
        </w:rPr>
      </w:pPr>
      <w:r w:rsidRPr="00D93846">
        <w:rPr>
          <w:b/>
          <w:color w:val="000000"/>
          <w:sz w:val="24"/>
          <w:szCs w:val="24"/>
          <w:lang w:eastAsia="ru-RU"/>
        </w:rPr>
        <w:t>1.4.Праздничные дни устанавливаются законодательством РФ</w:t>
      </w:r>
    </w:p>
    <w:p w:rsidR="004A624B" w:rsidRPr="00D93846" w:rsidP="004A624B">
      <w:pPr>
        <w:pStyle w:val="NoSpacing"/>
        <w:spacing w:line="276" w:lineRule="auto"/>
        <w:jc w:val="both"/>
        <w:rPr>
          <w:color w:val="000000"/>
          <w:sz w:val="24"/>
          <w:szCs w:val="24"/>
          <w:shd w:val="clear" w:color="auto" w:fill="FFFFFF"/>
          <w:lang w:eastAsia="ru-RU"/>
        </w:rPr>
      </w:pPr>
      <w:r w:rsidRPr="00D93846">
        <w:rPr>
          <w:color w:val="000000"/>
          <w:sz w:val="24"/>
          <w:szCs w:val="24"/>
          <w:shd w:val="clear" w:color="auto" w:fill="FFFFFF"/>
          <w:lang w:eastAsia="ru-RU"/>
        </w:rPr>
        <w:t xml:space="preserve">4 ноября, 1-8 января, 22, 23 февраля, 8 марта, 1-3, 8-10 мая, 12-14 июня. </w:t>
      </w:r>
    </w:p>
    <w:p w:rsidR="004A624B" w:rsidRPr="00D93846" w:rsidP="004A624B">
      <w:pPr>
        <w:pStyle w:val="NoSpacing"/>
        <w:spacing w:line="276" w:lineRule="auto"/>
        <w:jc w:val="both"/>
        <w:rPr>
          <w:b/>
          <w:color w:val="000000"/>
          <w:sz w:val="24"/>
          <w:szCs w:val="24"/>
          <w:lang w:eastAsia="ru-RU"/>
        </w:rPr>
      </w:pPr>
    </w:p>
    <w:p w:rsidR="004A624B" w:rsidRPr="00D93846" w:rsidP="004A624B">
      <w:pPr>
        <w:pStyle w:val="NoSpacing"/>
        <w:spacing w:line="276" w:lineRule="auto"/>
        <w:jc w:val="both"/>
        <w:rPr>
          <w:b/>
          <w:color w:val="000000"/>
          <w:sz w:val="24"/>
          <w:szCs w:val="24"/>
          <w:lang w:eastAsia="ru-RU"/>
        </w:rPr>
      </w:pPr>
      <w:r w:rsidRPr="00D93846">
        <w:rPr>
          <w:b/>
          <w:color w:val="000000"/>
          <w:sz w:val="24"/>
          <w:szCs w:val="24"/>
          <w:lang w:eastAsia="ru-RU"/>
        </w:rPr>
        <w:t>1.5. Регламентирование образовательного процесса на неделю</w:t>
      </w:r>
    </w:p>
    <w:p w:rsidR="004A624B" w:rsidRPr="00D93846" w:rsidP="004A624B">
      <w:pPr>
        <w:pStyle w:val="NoSpacing"/>
        <w:spacing w:line="276" w:lineRule="auto"/>
        <w:jc w:val="both"/>
        <w:rPr>
          <w:color w:val="000000"/>
          <w:sz w:val="24"/>
          <w:szCs w:val="24"/>
          <w:lang w:eastAsia="ru-RU"/>
        </w:rPr>
      </w:pPr>
      <w:r w:rsidRPr="00D93846">
        <w:rPr>
          <w:color w:val="000000"/>
          <w:sz w:val="24"/>
          <w:szCs w:val="24"/>
          <w:lang w:eastAsia="ru-RU"/>
        </w:rPr>
        <w:t>Продолжительность учебной рабочей недели:</w:t>
      </w:r>
    </w:p>
    <w:p w:rsidR="004A624B" w:rsidRPr="00D93846" w:rsidP="004A624B">
      <w:pPr>
        <w:pStyle w:val="NoSpacing"/>
        <w:spacing w:line="276" w:lineRule="auto"/>
        <w:jc w:val="both"/>
        <w:rPr>
          <w:color w:val="000000"/>
          <w:sz w:val="24"/>
          <w:szCs w:val="24"/>
          <w:lang w:eastAsia="ru-RU"/>
        </w:rPr>
      </w:pPr>
      <w:r>
        <w:rPr>
          <w:color w:val="000000"/>
          <w:sz w:val="24"/>
          <w:szCs w:val="24"/>
          <w:lang w:eastAsia="ru-RU"/>
        </w:rPr>
        <w:t>6-ти дневная рабочая неделя в 5</w:t>
      </w:r>
      <w:r w:rsidRPr="00D93846">
        <w:rPr>
          <w:color w:val="000000"/>
          <w:sz w:val="24"/>
          <w:szCs w:val="24"/>
          <w:lang w:eastAsia="ru-RU"/>
        </w:rPr>
        <w:t>-11 классах.</w:t>
      </w:r>
    </w:p>
    <w:p w:rsidR="004A624B" w:rsidRPr="00D93846" w:rsidP="004A624B">
      <w:pPr>
        <w:pStyle w:val="NoSpacing"/>
        <w:spacing w:line="276" w:lineRule="auto"/>
        <w:jc w:val="both"/>
        <w:rPr>
          <w:b/>
          <w:color w:val="000000"/>
          <w:sz w:val="24"/>
          <w:szCs w:val="24"/>
          <w:lang w:eastAsia="ru-RU"/>
        </w:rPr>
      </w:pPr>
    </w:p>
    <w:p w:rsidR="004A624B" w:rsidRPr="00D93846" w:rsidP="004A624B">
      <w:pPr>
        <w:pStyle w:val="NoSpacing"/>
        <w:spacing w:line="276" w:lineRule="auto"/>
        <w:jc w:val="both"/>
        <w:rPr>
          <w:b/>
          <w:color w:val="000000"/>
          <w:sz w:val="24"/>
          <w:szCs w:val="24"/>
          <w:lang w:eastAsia="ru-RU"/>
        </w:rPr>
      </w:pPr>
      <w:r w:rsidRPr="00D93846">
        <w:rPr>
          <w:b/>
          <w:color w:val="000000"/>
          <w:sz w:val="24"/>
          <w:szCs w:val="24"/>
          <w:lang w:eastAsia="ru-RU"/>
        </w:rPr>
        <w:t>1.6. Регламентирование образовательного процесса на день</w:t>
      </w:r>
    </w:p>
    <w:p w:rsidR="004A624B" w:rsidRPr="00D93846" w:rsidP="004A624B">
      <w:pPr>
        <w:pStyle w:val="NoSpacing"/>
        <w:spacing w:line="276" w:lineRule="auto"/>
        <w:jc w:val="both"/>
        <w:rPr>
          <w:color w:val="000000"/>
          <w:sz w:val="24"/>
          <w:szCs w:val="24"/>
          <w:lang w:eastAsia="ru-RU"/>
        </w:rPr>
      </w:pPr>
      <w:r w:rsidRPr="00D93846">
        <w:rPr>
          <w:color w:val="000000"/>
          <w:sz w:val="24"/>
          <w:szCs w:val="24"/>
          <w:lang w:eastAsia="ru-RU"/>
        </w:rPr>
        <w:t>Учебные занятия организуются в одну смену. Занятия дополнительного образования (внеурочная деятельность, кружки, секции), обязательные индивидуальные и групповые занятия и т. п. организуются в другую для обучающихся смену с предусмотренным временем на обед, но не ранее чем через час после основных занятий.</w:t>
      </w:r>
    </w:p>
    <w:p w:rsidR="004A624B" w:rsidP="004A624B">
      <w:pPr>
        <w:pStyle w:val="NoSpacing"/>
        <w:spacing w:line="276" w:lineRule="auto"/>
        <w:jc w:val="both"/>
        <w:rPr>
          <w:color w:val="000000"/>
          <w:sz w:val="24"/>
          <w:szCs w:val="24"/>
          <w:lang w:eastAsia="ru-RU"/>
        </w:rPr>
      </w:pPr>
      <w:r>
        <w:rPr>
          <w:color w:val="000000"/>
          <w:sz w:val="24"/>
          <w:szCs w:val="24"/>
          <w:lang w:eastAsia="ru-RU"/>
        </w:rPr>
        <w:t>Начало занятий в 08.0</w:t>
      </w:r>
      <w:r w:rsidRPr="00D93846">
        <w:rPr>
          <w:color w:val="000000"/>
          <w:sz w:val="24"/>
          <w:szCs w:val="24"/>
          <w:lang w:eastAsia="ru-RU"/>
        </w:rPr>
        <w:t>0.</w:t>
      </w:r>
    </w:p>
    <w:p w:rsidR="004A624B" w:rsidRPr="00D93846" w:rsidP="004A624B">
      <w:pPr>
        <w:pStyle w:val="NoSpacing"/>
        <w:spacing w:line="276" w:lineRule="auto"/>
        <w:jc w:val="both"/>
        <w:rPr>
          <w:color w:val="000000"/>
          <w:sz w:val="24"/>
          <w:szCs w:val="24"/>
          <w:lang w:eastAsia="ru-RU"/>
        </w:rPr>
      </w:pPr>
    </w:p>
    <w:p w:rsidR="004A624B" w:rsidRPr="00D93846" w:rsidP="004A624B">
      <w:pPr>
        <w:pStyle w:val="NoSpacing"/>
        <w:spacing w:line="276" w:lineRule="auto"/>
        <w:jc w:val="both"/>
        <w:rPr>
          <w:b/>
          <w:color w:val="000000"/>
          <w:sz w:val="24"/>
          <w:szCs w:val="24"/>
          <w:lang w:eastAsia="ru-RU"/>
        </w:rPr>
      </w:pPr>
      <w:r w:rsidRPr="00D93846">
        <w:rPr>
          <w:b/>
          <w:color w:val="000000"/>
          <w:sz w:val="24"/>
          <w:szCs w:val="24"/>
          <w:lang w:eastAsia="ru-RU"/>
        </w:rPr>
        <w:t>Продолжительность уроков:</w:t>
      </w:r>
    </w:p>
    <w:p w:rsidR="004A624B" w:rsidP="004A624B">
      <w:pPr>
        <w:pStyle w:val="NoSpacing"/>
        <w:spacing w:line="276" w:lineRule="auto"/>
        <w:jc w:val="both"/>
        <w:rPr>
          <w:color w:val="000000"/>
          <w:sz w:val="24"/>
          <w:szCs w:val="24"/>
          <w:lang w:eastAsia="ru-RU"/>
        </w:rPr>
      </w:pPr>
      <w:r>
        <w:rPr>
          <w:color w:val="000000"/>
          <w:sz w:val="24"/>
          <w:szCs w:val="24"/>
          <w:lang w:eastAsia="ru-RU"/>
        </w:rPr>
        <w:t>45 минут – 5</w:t>
      </w:r>
      <w:r w:rsidRPr="00D93846">
        <w:rPr>
          <w:color w:val="000000"/>
          <w:sz w:val="24"/>
          <w:szCs w:val="24"/>
          <w:lang w:eastAsia="ru-RU"/>
        </w:rPr>
        <w:t>-11 классы.</w:t>
      </w:r>
    </w:p>
    <w:p w:rsidR="004A624B" w:rsidRPr="00D93846" w:rsidP="004A624B">
      <w:pPr>
        <w:pStyle w:val="NoSpacing"/>
        <w:spacing w:line="276" w:lineRule="auto"/>
        <w:jc w:val="both"/>
        <w:rPr>
          <w:color w:val="000000"/>
          <w:sz w:val="24"/>
          <w:szCs w:val="24"/>
          <w:lang w:eastAsia="ru-RU"/>
        </w:rPr>
      </w:pPr>
    </w:p>
    <w:p w:rsidR="004A624B" w:rsidRPr="00566399" w:rsidP="004A624B">
      <w:pPr>
        <w:pStyle w:val="NoSpacing"/>
        <w:spacing w:line="276" w:lineRule="auto"/>
        <w:jc w:val="both"/>
        <w:rPr>
          <w:b/>
          <w:color w:val="000000"/>
          <w:sz w:val="24"/>
          <w:szCs w:val="24"/>
          <w:lang w:eastAsia="ru-RU"/>
        </w:rPr>
      </w:pPr>
      <w:r w:rsidRPr="00566399">
        <w:rPr>
          <w:sz w:val="24"/>
          <w:szCs w:val="24"/>
        </w:rPr>
        <w:t xml:space="preserve"> </w:t>
      </w:r>
      <w:r w:rsidRPr="00566399">
        <w:rPr>
          <w:b/>
          <w:color w:val="000000"/>
          <w:sz w:val="24"/>
          <w:szCs w:val="24"/>
          <w:lang w:eastAsia="ru-RU"/>
        </w:rPr>
        <w:t>Расписание звонков:</w:t>
      </w:r>
    </w:p>
    <w:p w:rsidR="004A624B" w:rsidRPr="00566399" w:rsidP="004A624B">
      <w:pPr>
        <w:pStyle w:val="NoSpacing"/>
        <w:spacing w:line="276" w:lineRule="auto"/>
        <w:jc w:val="both"/>
        <w:rPr>
          <w:color w:val="000000"/>
          <w:sz w:val="24"/>
          <w:szCs w:val="24"/>
          <w:lang w:eastAsia="ru-RU"/>
        </w:rPr>
      </w:pPr>
      <w:r w:rsidRPr="00566399">
        <w:rPr>
          <w:color w:val="000000"/>
          <w:sz w:val="24"/>
          <w:szCs w:val="24"/>
          <w:lang w:eastAsia="ru-RU"/>
        </w:rPr>
        <w:t>1-й урок: с 08-00 – 08-45     Перемена 10 минут</w:t>
      </w:r>
    </w:p>
    <w:p w:rsidR="004A624B" w:rsidRPr="00566399" w:rsidP="004A624B">
      <w:pPr>
        <w:pStyle w:val="NoSpacing"/>
        <w:spacing w:line="276" w:lineRule="auto"/>
        <w:jc w:val="both"/>
        <w:rPr>
          <w:color w:val="000000"/>
          <w:sz w:val="24"/>
          <w:szCs w:val="24"/>
          <w:lang w:eastAsia="ru-RU"/>
        </w:rPr>
      </w:pPr>
      <w:r w:rsidRPr="00566399">
        <w:rPr>
          <w:color w:val="000000"/>
          <w:sz w:val="24"/>
          <w:szCs w:val="24"/>
          <w:lang w:eastAsia="ru-RU"/>
        </w:rPr>
        <w:t>2-й урок: с 8-55 – 09-40     Перемена 10 минут</w:t>
      </w:r>
    </w:p>
    <w:p w:rsidR="004A624B" w:rsidRPr="00566399" w:rsidP="004A624B">
      <w:pPr>
        <w:pStyle w:val="NoSpacing"/>
        <w:spacing w:line="276" w:lineRule="auto"/>
        <w:jc w:val="both"/>
        <w:rPr>
          <w:color w:val="000000"/>
          <w:sz w:val="24"/>
          <w:szCs w:val="24"/>
          <w:lang w:eastAsia="ru-RU"/>
        </w:rPr>
      </w:pPr>
      <w:r w:rsidRPr="00566399">
        <w:rPr>
          <w:color w:val="000000"/>
          <w:sz w:val="24"/>
          <w:szCs w:val="24"/>
          <w:lang w:eastAsia="ru-RU"/>
        </w:rPr>
        <w:t>3-й урок: с 09-50 – 10-35   Перемена 20 минут</w:t>
      </w:r>
    </w:p>
    <w:p w:rsidR="004A624B" w:rsidRPr="00566399" w:rsidP="004A624B">
      <w:pPr>
        <w:pStyle w:val="NoSpacing"/>
        <w:spacing w:line="276" w:lineRule="auto"/>
        <w:jc w:val="both"/>
        <w:rPr>
          <w:color w:val="000000"/>
          <w:sz w:val="24"/>
          <w:szCs w:val="24"/>
          <w:lang w:eastAsia="ru-RU"/>
        </w:rPr>
      </w:pPr>
      <w:r w:rsidRPr="00566399">
        <w:rPr>
          <w:color w:val="000000"/>
          <w:sz w:val="24"/>
          <w:szCs w:val="24"/>
          <w:lang w:eastAsia="ru-RU"/>
        </w:rPr>
        <w:t>4-й урок: с 10-55– 11-40    Перемена 10 минут</w:t>
      </w:r>
    </w:p>
    <w:p w:rsidR="004A624B" w:rsidRPr="00566399" w:rsidP="004A624B">
      <w:pPr>
        <w:pStyle w:val="NoSpacing"/>
        <w:spacing w:line="276" w:lineRule="auto"/>
        <w:jc w:val="both"/>
        <w:rPr>
          <w:color w:val="000000"/>
          <w:sz w:val="24"/>
          <w:szCs w:val="24"/>
          <w:lang w:eastAsia="ru-RU"/>
        </w:rPr>
      </w:pPr>
      <w:r w:rsidRPr="00566399">
        <w:rPr>
          <w:color w:val="000000"/>
          <w:sz w:val="24"/>
          <w:szCs w:val="24"/>
          <w:lang w:eastAsia="ru-RU"/>
        </w:rPr>
        <w:t>5-й урок: с 11-50 – 12-35   Перемена 10 минут</w:t>
      </w:r>
    </w:p>
    <w:p w:rsidR="004A624B" w:rsidRPr="00566399" w:rsidP="004A624B">
      <w:pPr>
        <w:pStyle w:val="NoSpacing"/>
        <w:spacing w:line="276" w:lineRule="auto"/>
        <w:jc w:val="both"/>
        <w:rPr>
          <w:color w:val="000000"/>
          <w:sz w:val="24"/>
          <w:szCs w:val="24"/>
          <w:lang w:eastAsia="ru-RU"/>
        </w:rPr>
      </w:pPr>
      <w:r w:rsidRPr="00566399">
        <w:rPr>
          <w:color w:val="000000"/>
          <w:sz w:val="24"/>
          <w:szCs w:val="24"/>
          <w:lang w:eastAsia="ru-RU"/>
        </w:rPr>
        <w:t xml:space="preserve">6-й урок: с 12-45 – 13-30     </w:t>
      </w:r>
    </w:p>
    <w:p w:rsidR="004A624B" w:rsidRPr="00566399" w:rsidP="004A624B">
      <w:pPr>
        <w:pStyle w:val="NoSpacing"/>
        <w:spacing w:line="276" w:lineRule="auto"/>
        <w:jc w:val="both"/>
        <w:rPr>
          <w:b/>
          <w:color w:val="000000"/>
          <w:sz w:val="24"/>
          <w:szCs w:val="24"/>
          <w:lang w:eastAsia="ru-RU"/>
        </w:rPr>
      </w:pPr>
    </w:p>
    <w:p w:rsidR="004A624B" w:rsidRPr="00566399" w:rsidP="004A624B">
      <w:pPr>
        <w:pStyle w:val="NoSpacing"/>
        <w:spacing w:line="276" w:lineRule="auto"/>
        <w:jc w:val="both"/>
        <w:rPr>
          <w:b/>
          <w:color w:val="000000"/>
          <w:sz w:val="24"/>
          <w:szCs w:val="24"/>
          <w:lang w:eastAsia="ru-RU"/>
        </w:rPr>
      </w:pPr>
      <w:r w:rsidRPr="00566399">
        <w:rPr>
          <w:b/>
          <w:color w:val="000000"/>
          <w:sz w:val="24"/>
          <w:szCs w:val="24"/>
          <w:lang w:eastAsia="ru-RU"/>
        </w:rPr>
        <w:t>1.6.Общий режим работы школы:</w:t>
      </w:r>
    </w:p>
    <w:p w:rsidR="004A624B" w:rsidRPr="00566399" w:rsidP="004A624B">
      <w:pPr>
        <w:pStyle w:val="NoSpacing"/>
        <w:spacing w:line="276" w:lineRule="auto"/>
        <w:jc w:val="both"/>
        <w:rPr>
          <w:color w:val="000000"/>
          <w:sz w:val="24"/>
          <w:szCs w:val="24"/>
          <w:lang w:eastAsia="ru-RU"/>
        </w:rPr>
      </w:pPr>
      <w:r w:rsidRPr="00566399">
        <w:rPr>
          <w:color w:val="000000"/>
          <w:sz w:val="24"/>
          <w:szCs w:val="24"/>
          <w:lang w:eastAsia="ru-RU"/>
        </w:rPr>
        <w:t>Школа открыта для доступа в течение 6 дней в неделю с понедельника по субботу с 08.00 до 17.00, выходным  днём является  воскресенье.</w:t>
      </w:r>
    </w:p>
    <w:p w:rsidR="004A624B" w:rsidRPr="00566399" w:rsidP="004A624B">
      <w:pPr>
        <w:pStyle w:val="NoSpacing"/>
        <w:spacing w:line="276" w:lineRule="auto"/>
        <w:jc w:val="both"/>
        <w:rPr>
          <w:color w:val="000000"/>
          <w:sz w:val="24"/>
          <w:szCs w:val="24"/>
          <w:lang w:eastAsia="ru-RU"/>
        </w:rPr>
      </w:pPr>
      <w:r w:rsidRPr="00566399">
        <w:rPr>
          <w:color w:val="000000"/>
          <w:sz w:val="24"/>
          <w:szCs w:val="24"/>
          <w:lang w:eastAsia="ru-RU"/>
        </w:rPr>
        <w:t>В праздничные дни (установленные законодательством РФ) </w:t>
      </w:r>
      <w:r w:rsidRPr="00566399">
        <w:rPr>
          <w:i/>
          <w:sz w:val="24"/>
          <w:szCs w:val="24"/>
        </w:rPr>
        <w:t xml:space="preserve">МБОУ «Меусишинская СОШ им. Абдурахманова Ш.Р. </w:t>
      </w:r>
      <w:r w:rsidRPr="00566399">
        <w:rPr>
          <w:color w:val="000000"/>
          <w:sz w:val="24"/>
          <w:szCs w:val="24"/>
          <w:lang w:eastAsia="ru-RU"/>
        </w:rPr>
        <w:t>не работает, организуется дежурство администрации школы, приказом директора по образовательной организации.</w:t>
      </w:r>
    </w:p>
    <w:p w:rsidR="004A624B" w:rsidRPr="00566399" w:rsidP="004A624B">
      <w:pPr>
        <w:pStyle w:val="NoSpacing"/>
        <w:spacing w:line="276" w:lineRule="auto"/>
        <w:jc w:val="both"/>
        <w:rPr>
          <w:color w:val="000000"/>
          <w:sz w:val="24"/>
          <w:szCs w:val="24"/>
          <w:lang w:eastAsia="ru-RU"/>
        </w:rPr>
      </w:pPr>
      <w:r w:rsidRPr="00566399">
        <w:rPr>
          <w:color w:val="000000"/>
          <w:sz w:val="24"/>
          <w:szCs w:val="24"/>
          <w:lang w:eastAsia="ru-RU"/>
        </w:rPr>
        <w:t>В каникулярные дни общий режим работы школы регламентируется приказом директора по образовательной организации, в котором устанавливается особый график работы.</w:t>
      </w:r>
    </w:p>
    <w:p w:rsidR="004A624B" w:rsidRPr="00566399" w:rsidP="004A624B">
      <w:pPr>
        <w:pStyle w:val="NoSpacing"/>
        <w:spacing w:line="276" w:lineRule="auto"/>
        <w:jc w:val="both"/>
        <w:rPr>
          <w:color w:val="000000"/>
          <w:sz w:val="24"/>
          <w:szCs w:val="24"/>
          <w:lang w:eastAsia="ru-RU"/>
        </w:rPr>
      </w:pPr>
    </w:p>
    <w:p w:rsidR="004A624B" w:rsidRPr="00566399" w:rsidP="004A624B">
      <w:pPr>
        <w:rPr>
          <w:rFonts w:ascii="Times New Roman" w:hAnsi="Times New Roman" w:cs="Times New Roman"/>
          <w:b/>
          <w:sz w:val="24"/>
          <w:szCs w:val="24"/>
        </w:rPr>
      </w:pPr>
      <w:r w:rsidRPr="00566399">
        <w:rPr>
          <w:rFonts w:ascii="Times New Roman" w:hAnsi="Times New Roman" w:cs="Times New Roman"/>
          <w:b/>
          <w:sz w:val="24"/>
          <w:szCs w:val="24"/>
        </w:rPr>
        <w:t>02.12.202</w:t>
      </w:r>
      <w:r w:rsidR="00C530AC">
        <w:rPr>
          <w:rFonts w:ascii="Times New Roman" w:hAnsi="Times New Roman" w:cs="Times New Roman"/>
          <w:b/>
          <w:sz w:val="24"/>
          <w:szCs w:val="24"/>
        </w:rPr>
        <w:t>1</w:t>
      </w:r>
      <w:r w:rsidRPr="00566399">
        <w:rPr>
          <w:rFonts w:ascii="Times New Roman" w:hAnsi="Times New Roman" w:cs="Times New Roman"/>
          <w:b/>
          <w:sz w:val="24"/>
          <w:szCs w:val="24"/>
        </w:rPr>
        <w:t xml:space="preserve"> года – итоговое сочинение (11 класс)</w:t>
      </w:r>
    </w:p>
    <w:p w:rsidR="004A624B" w:rsidRPr="00566399" w:rsidP="004A624B">
      <w:pPr>
        <w:rPr>
          <w:rFonts w:ascii="Times New Roman" w:hAnsi="Times New Roman" w:cs="Times New Roman"/>
          <w:b/>
          <w:sz w:val="24"/>
          <w:szCs w:val="24"/>
        </w:rPr>
      </w:pPr>
    </w:p>
    <w:p w:rsidR="00483E35" w:rsidRPr="00566399" w:rsidP="00566399">
      <w:pPr>
        <w:rPr>
          <w:rFonts w:ascii="Times New Roman" w:hAnsi="Times New Roman" w:cs="Times New Roman"/>
          <w:b/>
          <w:sz w:val="24"/>
          <w:szCs w:val="24"/>
        </w:rPr>
      </w:pPr>
      <w:r w:rsidRPr="00566399">
        <w:rPr>
          <w:rFonts w:ascii="Times New Roman" w:hAnsi="Times New Roman" w:cs="Times New Roman"/>
          <w:b/>
          <w:sz w:val="24"/>
          <w:szCs w:val="24"/>
        </w:rPr>
        <w:t>10.02.202</w:t>
      </w:r>
      <w:r w:rsidR="00C530AC">
        <w:rPr>
          <w:rFonts w:ascii="Times New Roman" w:hAnsi="Times New Roman" w:cs="Times New Roman"/>
          <w:b/>
          <w:sz w:val="24"/>
          <w:szCs w:val="24"/>
        </w:rPr>
        <w:t>1</w:t>
      </w:r>
      <w:r w:rsidRPr="00566399">
        <w:rPr>
          <w:rFonts w:ascii="Times New Roman" w:hAnsi="Times New Roman" w:cs="Times New Roman"/>
          <w:b/>
          <w:sz w:val="24"/>
          <w:szCs w:val="24"/>
        </w:rPr>
        <w:t xml:space="preserve"> года – итоговое собеседование (9 класс)</w:t>
      </w:r>
      <w:r w:rsidRPr="00566399" w:rsidR="00566399">
        <w:rPr>
          <w:rFonts w:ascii="Times New Roman" w:hAnsi="Times New Roman" w:cs="Times New Roman"/>
          <w:b/>
          <w:sz w:val="24"/>
          <w:szCs w:val="24"/>
        </w:rPr>
        <w:t xml:space="preserve"> </w:t>
      </w:r>
    </w:p>
    <w:p w:rsidR="00187E45" w:rsidRPr="00187E45" w:rsidP="00C26A8A">
      <w:pPr>
        <w:pStyle w:val="NoSpacing"/>
        <w:spacing w:line="276" w:lineRule="auto"/>
        <w:jc w:val="both"/>
        <w:rPr>
          <w:sz w:val="24"/>
          <w:szCs w:val="24"/>
        </w:rPr>
      </w:pPr>
    </w:p>
    <w:p w:rsidR="00187E45" w:rsidRPr="00187E45" w:rsidP="00C26A8A">
      <w:pPr>
        <w:pStyle w:val="NoSpacing"/>
        <w:spacing w:line="276" w:lineRule="auto"/>
        <w:jc w:val="both"/>
        <w:rPr>
          <w:sz w:val="24"/>
          <w:szCs w:val="24"/>
        </w:rPr>
      </w:pPr>
    </w:p>
    <w:p w:rsidR="00332273" w:rsidP="00C26A8A">
      <w:pPr>
        <w:pStyle w:val="NoSpacing"/>
        <w:spacing w:line="276" w:lineRule="auto"/>
        <w:jc w:val="both"/>
        <w:rPr>
          <w:sz w:val="24"/>
          <w:szCs w:val="24"/>
        </w:rPr>
      </w:pPr>
    </w:p>
    <w:p w:rsidR="00C43F06" w:rsidP="00C26A8A">
      <w:pPr>
        <w:pStyle w:val="NoSpacing"/>
        <w:spacing w:line="276" w:lineRule="auto"/>
        <w:jc w:val="both"/>
        <w:rPr>
          <w:sz w:val="24"/>
          <w:szCs w:val="24"/>
        </w:rPr>
      </w:pPr>
    </w:p>
    <w:p w:rsidR="0062509C" w:rsidRPr="008C244B" w:rsidP="0062509C">
      <w:pPr>
        <w:pStyle w:val="6"/>
        <w:shd w:val="clear" w:color="auto" w:fill="auto"/>
        <w:spacing w:before="0" w:line="240" w:lineRule="auto"/>
        <w:ind w:left="360" w:firstLine="0"/>
        <w:jc w:val="center"/>
        <w:rPr>
          <w:rStyle w:val="Emphasis"/>
          <w:rFonts w:cs="Times New Roman"/>
          <w:i w:val="0"/>
          <w:szCs w:val="24"/>
        </w:rPr>
      </w:pPr>
      <w:r w:rsidRPr="008C244B">
        <w:rPr>
          <w:rStyle w:val="Emphasis"/>
          <w:rFonts w:cs="Times New Roman"/>
          <w:szCs w:val="24"/>
        </w:rPr>
        <w:t>Учебный план</w:t>
      </w:r>
    </w:p>
    <w:p w:rsidR="0062509C" w:rsidRPr="008C244B" w:rsidP="0062509C">
      <w:pPr>
        <w:pStyle w:val="6"/>
        <w:shd w:val="clear" w:color="auto" w:fill="auto"/>
        <w:spacing w:before="0" w:line="240" w:lineRule="auto"/>
        <w:ind w:left="360" w:firstLine="0"/>
        <w:jc w:val="center"/>
        <w:rPr>
          <w:rFonts w:cs="Times New Roman"/>
          <w:sz w:val="24"/>
          <w:szCs w:val="24"/>
        </w:rPr>
      </w:pPr>
      <w:r w:rsidRPr="008C244B">
        <w:rPr>
          <w:rStyle w:val="Emphasis"/>
          <w:rFonts w:cs="Times New Roman"/>
          <w:szCs w:val="24"/>
        </w:rPr>
        <w:t xml:space="preserve"> </w:t>
      </w:r>
      <w:r w:rsidRPr="008C244B">
        <w:rPr>
          <w:rFonts w:cs="Times New Roman"/>
          <w:sz w:val="24"/>
          <w:szCs w:val="24"/>
        </w:rPr>
        <w:t xml:space="preserve">среднего общего образования МБОУ «Меусишинская СОШ </w:t>
      </w:r>
    </w:p>
    <w:p w:rsidR="0062509C" w:rsidP="0062509C">
      <w:pPr>
        <w:pStyle w:val="6"/>
        <w:shd w:val="clear" w:color="auto" w:fill="auto"/>
        <w:spacing w:before="0" w:line="240" w:lineRule="auto"/>
        <w:ind w:left="360" w:firstLine="0"/>
        <w:jc w:val="center"/>
        <w:rPr>
          <w:rStyle w:val="712pt"/>
          <w:rFonts w:eastAsia="Calibri"/>
          <w:b/>
        </w:rPr>
      </w:pPr>
      <w:r w:rsidRPr="008C244B">
        <w:rPr>
          <w:rFonts w:cs="Times New Roman"/>
          <w:sz w:val="24"/>
          <w:szCs w:val="24"/>
        </w:rPr>
        <w:t xml:space="preserve">им. Абдурахманова Ш.Р.» </w:t>
      </w:r>
      <w:r>
        <w:rPr>
          <w:rStyle w:val="712pt"/>
          <w:rFonts w:eastAsia="Calibri"/>
        </w:rPr>
        <w:t>на 2021</w:t>
      </w:r>
      <w:r w:rsidRPr="008C244B">
        <w:rPr>
          <w:rStyle w:val="712pt"/>
          <w:rFonts w:eastAsia="Calibri"/>
        </w:rPr>
        <w:t>-202</w:t>
      </w:r>
      <w:r>
        <w:rPr>
          <w:rStyle w:val="712pt"/>
          <w:rFonts w:eastAsia="Calibri"/>
        </w:rPr>
        <w:t>2</w:t>
      </w:r>
      <w:r w:rsidRPr="008C244B">
        <w:rPr>
          <w:rStyle w:val="712pt"/>
          <w:rFonts w:eastAsia="Calibri"/>
        </w:rPr>
        <w:t xml:space="preserve"> учебный год.</w:t>
      </w:r>
    </w:p>
    <w:p w:rsidR="0062509C" w:rsidRPr="008C244B" w:rsidP="0062509C">
      <w:pPr>
        <w:pStyle w:val="6"/>
        <w:shd w:val="clear" w:color="auto" w:fill="auto"/>
        <w:spacing w:before="0" w:line="240" w:lineRule="auto"/>
        <w:ind w:left="360" w:firstLine="0"/>
        <w:jc w:val="center"/>
        <w:rPr>
          <w:rStyle w:val="712pt"/>
          <w:rFonts w:eastAsia="Calibri"/>
          <w:b/>
        </w:rPr>
      </w:pPr>
    </w:p>
    <w:p w:rsidR="0062509C" w:rsidRPr="00B20126" w:rsidP="0062509C">
      <w:pPr>
        <w:pStyle w:val="6"/>
        <w:shd w:val="clear" w:color="auto" w:fill="auto"/>
        <w:spacing w:before="0" w:line="240" w:lineRule="auto"/>
        <w:ind w:firstLine="0"/>
        <w:rPr>
          <w:b w:val="0"/>
          <w:sz w:val="24"/>
          <w:szCs w:val="24"/>
        </w:rPr>
      </w:pPr>
      <w:r w:rsidRPr="00B20126">
        <w:rPr>
          <w:b w:val="0"/>
          <w:sz w:val="24"/>
          <w:szCs w:val="24"/>
        </w:rPr>
        <w:t xml:space="preserve">             Среднее общее образование - завершающий уровень общего образования, призванный обеспечить функциональную грамотность и социальную адаптацию обучающихся, содействовать их общественному и гражданскому самоопределению. Эти функции предопределяют направленность целей на формирование социально грамотной и социально мобильной личности, осознающей свои гражданские права и обязанности, ясно представляющей потенциальные возможности, ресурсы и способы реализации выбранного жизненного пути.</w:t>
      </w:r>
    </w:p>
    <w:p w:rsidR="0062509C" w:rsidRPr="00B20126" w:rsidP="0062509C">
      <w:pPr>
        <w:pStyle w:val="6"/>
        <w:shd w:val="clear" w:color="auto" w:fill="auto"/>
        <w:spacing w:before="0" w:line="240" w:lineRule="auto"/>
        <w:ind w:firstLine="0"/>
        <w:rPr>
          <w:b w:val="0"/>
          <w:sz w:val="24"/>
          <w:szCs w:val="24"/>
        </w:rPr>
      </w:pPr>
      <w:r w:rsidRPr="00B20126">
        <w:rPr>
          <w:b w:val="0"/>
          <w:sz w:val="24"/>
          <w:szCs w:val="24"/>
        </w:rPr>
        <w:t xml:space="preserve">              Предполагаемый объем часов, необходимый на освоение отдельных учебных предметов представлен из расчета времени за 2 учебных года. Учебный план составлен на 35 учебных недель в 10 классе, а в 11 классе на 34 учебных недели. Продолжительность урока - 45 минут.</w:t>
      </w:r>
    </w:p>
    <w:p w:rsidR="0062509C" w:rsidRPr="00B20126" w:rsidP="0062509C">
      <w:pPr>
        <w:pStyle w:val="6"/>
        <w:shd w:val="clear" w:color="auto" w:fill="auto"/>
        <w:spacing w:before="0" w:line="240" w:lineRule="auto"/>
        <w:ind w:firstLine="0"/>
        <w:rPr>
          <w:b w:val="0"/>
          <w:sz w:val="24"/>
          <w:szCs w:val="24"/>
        </w:rPr>
      </w:pPr>
      <w:r w:rsidRPr="00B20126">
        <w:rPr>
          <w:b w:val="0"/>
          <w:sz w:val="24"/>
          <w:szCs w:val="24"/>
        </w:rPr>
        <w:t xml:space="preserve">              Учебный план состоит из двух частей - обязательной части и компонента образовательной организации.</w:t>
      </w:r>
    </w:p>
    <w:p w:rsidR="0062509C" w:rsidRPr="00B20126" w:rsidP="0062509C">
      <w:pPr>
        <w:pStyle w:val="6"/>
        <w:shd w:val="clear" w:color="auto" w:fill="auto"/>
        <w:spacing w:before="0" w:line="240" w:lineRule="auto"/>
        <w:ind w:firstLine="0"/>
        <w:rPr>
          <w:b w:val="0"/>
          <w:sz w:val="24"/>
          <w:szCs w:val="24"/>
        </w:rPr>
      </w:pPr>
      <w:r w:rsidRPr="00B20126">
        <w:rPr>
          <w:b w:val="0"/>
          <w:sz w:val="24"/>
          <w:szCs w:val="24"/>
        </w:rPr>
        <w:t xml:space="preserve">              Учебный план третьей ступени обучения направлен на реализацию следующих целей:</w:t>
      </w:r>
    </w:p>
    <w:p w:rsidR="0062509C" w:rsidRPr="00B20126" w:rsidP="0062509C">
      <w:pPr>
        <w:pStyle w:val="6"/>
        <w:shd w:val="clear" w:color="auto" w:fill="auto"/>
        <w:spacing w:before="0" w:line="240" w:lineRule="auto"/>
        <w:ind w:left="360" w:firstLine="0"/>
        <w:rPr>
          <w:b w:val="0"/>
          <w:sz w:val="24"/>
          <w:szCs w:val="24"/>
        </w:rPr>
      </w:pPr>
      <w:r w:rsidRPr="00B20126">
        <w:rPr>
          <w:b w:val="0"/>
          <w:sz w:val="24"/>
          <w:szCs w:val="24"/>
        </w:rPr>
        <w:t xml:space="preserve">- развитие у обучающихся компетентности в области использования </w:t>
      </w:r>
      <w:r w:rsidRPr="00B20126">
        <w:rPr>
          <w:b w:val="0"/>
          <w:sz w:val="24"/>
          <w:szCs w:val="24"/>
        </w:rPr>
        <w:t>информационно</w:t>
      </w:r>
      <w:r w:rsidRPr="00B20126">
        <w:rPr>
          <w:b w:val="0"/>
          <w:sz w:val="24"/>
          <w:szCs w:val="24"/>
        </w:rPr>
        <w:softHyphen/>
        <w:t>коммуникативных</w:t>
      </w:r>
      <w:r w:rsidRPr="00B20126">
        <w:rPr>
          <w:b w:val="0"/>
          <w:sz w:val="24"/>
          <w:szCs w:val="24"/>
        </w:rPr>
        <w:t xml:space="preserve"> технологий и обеспечения профессиональной ориентации обучающихся;</w:t>
      </w:r>
    </w:p>
    <w:p w:rsidR="0062509C" w:rsidRPr="00B20126" w:rsidP="0062509C">
      <w:pPr>
        <w:pStyle w:val="6"/>
        <w:shd w:val="clear" w:color="auto" w:fill="auto"/>
        <w:spacing w:before="0" w:line="240" w:lineRule="auto"/>
        <w:ind w:left="360" w:firstLine="0"/>
        <w:rPr>
          <w:b w:val="0"/>
          <w:sz w:val="24"/>
          <w:szCs w:val="24"/>
        </w:rPr>
      </w:pPr>
      <w:r w:rsidRPr="00B20126">
        <w:rPr>
          <w:b w:val="0"/>
          <w:sz w:val="24"/>
          <w:szCs w:val="24"/>
        </w:rPr>
        <w:t>-  создание условий для дифференциации содержания обучения старшеклассников с широкими гибкими возможностями построения индивидуальных образовательных программ;</w:t>
      </w:r>
    </w:p>
    <w:p w:rsidR="0062509C" w:rsidRPr="00B20126" w:rsidP="0062509C">
      <w:pPr>
        <w:pStyle w:val="6"/>
        <w:shd w:val="clear" w:color="auto" w:fill="auto"/>
        <w:tabs>
          <w:tab w:val="center" w:pos="10024"/>
        </w:tabs>
        <w:spacing w:before="0" w:line="240" w:lineRule="auto"/>
        <w:ind w:left="360" w:firstLine="0"/>
        <w:rPr>
          <w:b w:val="0"/>
          <w:sz w:val="24"/>
          <w:szCs w:val="24"/>
        </w:rPr>
      </w:pPr>
      <w:r w:rsidRPr="00B20126">
        <w:rPr>
          <w:b w:val="0"/>
          <w:sz w:val="24"/>
          <w:szCs w:val="24"/>
        </w:rPr>
        <w:t>- установление равного доступа к полноценному образованию разным категориям обучающихся в соответствии с их способностями, индивидуальными образовательными потребностями;</w:t>
      </w:r>
      <w:r w:rsidRPr="00B20126">
        <w:rPr>
          <w:b w:val="0"/>
          <w:sz w:val="24"/>
          <w:szCs w:val="24"/>
        </w:rPr>
        <w:tab/>
        <w:t>•</w:t>
      </w:r>
    </w:p>
    <w:p w:rsidR="0062509C" w:rsidRPr="00B20126" w:rsidP="0062509C">
      <w:pPr>
        <w:pStyle w:val="6"/>
        <w:numPr>
          <w:ilvl w:val="0"/>
          <w:numId w:val="213"/>
        </w:numPr>
        <w:shd w:val="clear" w:color="auto" w:fill="auto"/>
        <w:spacing w:before="0" w:line="240" w:lineRule="auto"/>
        <w:ind w:left="360" w:firstLine="0"/>
        <w:jc w:val="both"/>
        <w:rPr>
          <w:b w:val="0"/>
          <w:sz w:val="24"/>
          <w:szCs w:val="24"/>
        </w:rPr>
      </w:pPr>
      <w:r w:rsidRPr="00B20126">
        <w:rPr>
          <w:b w:val="0"/>
          <w:sz w:val="24"/>
          <w:szCs w:val="24"/>
        </w:rPr>
        <w:t xml:space="preserve"> расширение возможностей социализации обучающихся;</w:t>
      </w:r>
    </w:p>
    <w:p w:rsidR="0062509C" w:rsidRPr="00B20126" w:rsidP="0062509C">
      <w:pPr>
        <w:pStyle w:val="6"/>
        <w:shd w:val="clear" w:color="auto" w:fill="auto"/>
        <w:spacing w:before="0" w:line="240" w:lineRule="auto"/>
        <w:ind w:left="360" w:firstLine="0"/>
        <w:rPr>
          <w:b w:val="0"/>
          <w:sz w:val="24"/>
          <w:szCs w:val="24"/>
        </w:rPr>
      </w:pPr>
      <w:r w:rsidRPr="00B20126">
        <w:rPr>
          <w:b w:val="0"/>
          <w:sz w:val="24"/>
          <w:szCs w:val="24"/>
        </w:rPr>
        <w:t>-  обеспечение преемственности между общим и профессиональным образованием, более эффективная подготовка выпускников школы к освоению программ профессионального высшего образования.</w:t>
      </w:r>
    </w:p>
    <w:p w:rsidR="0062509C" w:rsidRPr="00B20126" w:rsidP="0062509C">
      <w:pPr>
        <w:pStyle w:val="6"/>
        <w:shd w:val="clear" w:color="auto" w:fill="auto"/>
        <w:spacing w:before="0" w:line="240" w:lineRule="auto"/>
        <w:ind w:firstLine="0"/>
        <w:rPr>
          <w:b w:val="0"/>
          <w:sz w:val="24"/>
          <w:szCs w:val="24"/>
        </w:rPr>
      </w:pPr>
    </w:p>
    <w:p w:rsidR="0062509C" w:rsidRPr="00B20126" w:rsidP="0062509C">
      <w:pPr>
        <w:pStyle w:val="6"/>
        <w:shd w:val="clear" w:color="auto" w:fill="auto"/>
        <w:spacing w:before="0" w:line="240" w:lineRule="auto"/>
        <w:ind w:firstLine="0"/>
        <w:rPr>
          <w:b w:val="0"/>
          <w:sz w:val="24"/>
          <w:szCs w:val="24"/>
        </w:rPr>
      </w:pPr>
      <w:r w:rsidRPr="00B20126">
        <w:rPr>
          <w:b w:val="0"/>
          <w:sz w:val="24"/>
          <w:szCs w:val="24"/>
        </w:rPr>
        <w:t xml:space="preserve">           Распределение часов в части формируемой участниками образовательных отношений было обсуждено в присутствии родителей и ученического совета и составлено на основании изучения потребностей участников образовательного процесса.</w:t>
      </w:r>
    </w:p>
    <w:p w:rsidR="0062509C" w:rsidRPr="00B20126" w:rsidP="0062509C">
      <w:pPr>
        <w:pStyle w:val="6"/>
        <w:shd w:val="clear" w:color="auto" w:fill="auto"/>
        <w:spacing w:before="0" w:line="240" w:lineRule="auto"/>
        <w:ind w:firstLine="0"/>
        <w:rPr>
          <w:b w:val="0"/>
          <w:sz w:val="24"/>
          <w:szCs w:val="24"/>
        </w:rPr>
      </w:pPr>
      <w:r w:rsidRPr="00B20126">
        <w:rPr>
          <w:b w:val="0"/>
          <w:sz w:val="24"/>
          <w:szCs w:val="24"/>
        </w:rPr>
        <w:t xml:space="preserve">              Данные учебные предметы развивают содержания восьми базовых учебных предметов, позволяют удовлетворять познавательные интересы обучающихся в различных сферах человеческой деятельности и способствуют получить дополнительную подготовку для сдачи единого государственного экзамена.</w:t>
      </w:r>
    </w:p>
    <w:p w:rsidR="0062509C" w:rsidRPr="00B20126" w:rsidP="0062509C">
      <w:pPr>
        <w:pStyle w:val="NoSpacing"/>
        <w:ind w:firstLine="708"/>
        <w:jc w:val="both"/>
        <w:rPr>
          <w:sz w:val="24"/>
          <w:szCs w:val="24"/>
        </w:rPr>
      </w:pPr>
      <w:r w:rsidRPr="00B20126">
        <w:rPr>
          <w:sz w:val="24"/>
          <w:szCs w:val="24"/>
        </w:rPr>
        <w:t>Обязательные для изучения учебные курсы «Всеобщая история» и «История России» в учебном плане и в классном журнале записываются под одним общим названием учебного предмета «История», без разделения на отдельные страницы. Независимо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«История». Изучение учебного пр</w:t>
      </w:r>
      <w:r>
        <w:rPr>
          <w:sz w:val="24"/>
          <w:szCs w:val="24"/>
        </w:rPr>
        <w:t>едмета «История» в X классе 2021 - 2022</w:t>
      </w:r>
      <w:r w:rsidRPr="00B20126">
        <w:rPr>
          <w:sz w:val="24"/>
          <w:szCs w:val="24"/>
        </w:rPr>
        <w:t xml:space="preserve"> учебного года осуществляется по линейной модели исторического образования (1914-1945 годы). </w:t>
      </w:r>
    </w:p>
    <w:p w:rsidR="0062509C" w:rsidRPr="00B20126" w:rsidP="0062509C">
      <w:pPr>
        <w:pStyle w:val="6"/>
        <w:shd w:val="clear" w:color="auto" w:fill="auto"/>
        <w:spacing w:before="0" w:line="240" w:lineRule="auto"/>
        <w:ind w:firstLine="0"/>
        <w:rPr>
          <w:b w:val="0"/>
          <w:sz w:val="24"/>
          <w:szCs w:val="24"/>
        </w:rPr>
      </w:pPr>
      <w:r w:rsidRPr="00B20126">
        <w:rPr>
          <w:b w:val="0"/>
          <w:sz w:val="24"/>
          <w:szCs w:val="24"/>
        </w:rPr>
        <w:t xml:space="preserve">               Интегрированный учебный предмет «Обществознание» на ступени среднего общего образования на базовом уровне включает разделы «Экономика» и «Право».</w:t>
      </w:r>
    </w:p>
    <w:p w:rsidR="0062509C" w:rsidRPr="00B20126" w:rsidP="0062509C">
      <w:pPr>
        <w:pStyle w:val="6"/>
        <w:shd w:val="clear" w:color="auto" w:fill="auto"/>
        <w:spacing w:before="0" w:line="240" w:lineRule="auto"/>
        <w:ind w:firstLine="0"/>
        <w:rPr>
          <w:b w:val="0"/>
          <w:sz w:val="24"/>
          <w:szCs w:val="24"/>
        </w:rPr>
      </w:pPr>
      <w:r w:rsidRPr="00B20126">
        <w:rPr>
          <w:b w:val="0"/>
          <w:sz w:val="24"/>
          <w:szCs w:val="24"/>
        </w:rPr>
        <w:t xml:space="preserve">              Учебный предмет «Физическая культура» в 10-11 классах преподается в объеме 3 часов в неделю.</w:t>
      </w:r>
    </w:p>
    <w:p w:rsidR="0062509C" w:rsidRPr="00B20126" w:rsidP="0062509C">
      <w:pPr>
        <w:pStyle w:val="6"/>
        <w:shd w:val="clear" w:color="auto" w:fill="auto"/>
        <w:spacing w:before="0" w:line="240" w:lineRule="auto"/>
        <w:ind w:firstLine="0"/>
        <w:rPr>
          <w:b w:val="0"/>
          <w:sz w:val="24"/>
          <w:szCs w:val="24"/>
        </w:rPr>
      </w:pPr>
      <w:r w:rsidRPr="00B20126">
        <w:rPr>
          <w:b w:val="0"/>
          <w:sz w:val="24"/>
          <w:szCs w:val="24"/>
        </w:rPr>
        <w:t xml:space="preserve">              В целях дифференцированного подхода к организации уроков физической культуры с обучающимися общеобразовательных организаций в зависимости от состояния их здоровья формируются три медицинские группы для занятий физической культурой: основная, подготовительная и специальная.</w:t>
      </w:r>
    </w:p>
    <w:p w:rsidR="0062509C" w:rsidRPr="00B20126" w:rsidP="0062509C">
      <w:pPr>
        <w:pStyle w:val="6"/>
        <w:shd w:val="clear" w:color="auto" w:fill="auto"/>
        <w:spacing w:before="0" w:line="240" w:lineRule="auto"/>
        <w:ind w:firstLine="0"/>
        <w:rPr>
          <w:b w:val="0"/>
          <w:sz w:val="24"/>
          <w:szCs w:val="24"/>
        </w:rPr>
      </w:pPr>
      <w:r w:rsidRPr="00B20126">
        <w:rPr>
          <w:b w:val="0"/>
          <w:sz w:val="24"/>
          <w:szCs w:val="24"/>
        </w:rPr>
        <w:t xml:space="preserve">              Обучающиеся, имеющие удовлетворительное состояние здоровья, относятся к основной медицинской группе и занимаются по основной образовательной программе по предмету «Физическая культура».</w:t>
      </w:r>
    </w:p>
    <w:p w:rsidR="0062509C" w:rsidRPr="00B20126" w:rsidP="0062509C">
      <w:pPr>
        <w:pStyle w:val="6"/>
        <w:shd w:val="clear" w:color="auto" w:fill="auto"/>
        <w:spacing w:before="0" w:line="240" w:lineRule="auto"/>
        <w:ind w:firstLine="0"/>
        <w:rPr>
          <w:b w:val="0"/>
          <w:sz w:val="24"/>
          <w:szCs w:val="24"/>
        </w:rPr>
      </w:pPr>
      <w:r w:rsidRPr="00B20126">
        <w:rPr>
          <w:b w:val="0"/>
          <w:sz w:val="24"/>
          <w:szCs w:val="24"/>
        </w:rPr>
        <w:t xml:space="preserve">               Обучающиеся с недостаточным физическим развитием и низкой физической </w:t>
      </w:r>
      <w:r w:rsidRPr="00B20126">
        <w:rPr>
          <w:b w:val="0"/>
          <w:sz w:val="24"/>
          <w:szCs w:val="24"/>
        </w:rPr>
        <w:t>подготовленностью или имеющие незначительные отклонения в состоянии здоровья должны относятся к подготовительной медицинской группе. Этой категории обучающихся разрешается заниматься физической культурой по программе для основной группы с учетом некоторых ограничений в объеме и интенсивности физических нагрузок (в том числе временных).</w:t>
      </w:r>
    </w:p>
    <w:p w:rsidR="0062509C" w:rsidRPr="00B20126" w:rsidP="0062509C">
      <w:pPr>
        <w:pStyle w:val="NoSpacing"/>
        <w:ind w:firstLine="709"/>
        <w:jc w:val="both"/>
        <w:rPr>
          <w:sz w:val="24"/>
          <w:szCs w:val="24"/>
        </w:rPr>
      </w:pPr>
      <w:r w:rsidRPr="00B20126">
        <w:rPr>
          <w:rFonts w:eastAsia="Calibri"/>
          <w:sz w:val="24"/>
          <w:szCs w:val="24"/>
        </w:rPr>
        <w:t xml:space="preserve">                Обучающихся, которые на основании медицинского заключения о состоянии их здоровья не могут заниматься физической культурой по программе для основной группы, относятся к специальной медицинской группе. Занятия в этой группе отличаются от основной учебной программы объемом и структурой физической нагрузки, а также требованиями к уровню освоения учебного материала, и организуются в соответствии с письмом Министерства образования Российской Федерации от 31 октября 2003 г. № 13-51- 263/123 «Об оценивании и аттестации учащихся, отнесенных по состоянию здоровья к специальной медицинской группе для занятий физической культурой».</w:t>
      </w:r>
      <w:r w:rsidRPr="00B20126">
        <w:rPr>
          <w:sz w:val="24"/>
          <w:szCs w:val="24"/>
        </w:rPr>
        <w:t xml:space="preserve"> </w:t>
      </w:r>
    </w:p>
    <w:p w:rsidR="0062509C" w:rsidRPr="00B20126" w:rsidP="0062509C">
      <w:pPr>
        <w:pStyle w:val="NoSpacing"/>
        <w:ind w:firstLine="709"/>
        <w:jc w:val="both"/>
        <w:rPr>
          <w:sz w:val="24"/>
          <w:szCs w:val="24"/>
        </w:rPr>
      </w:pPr>
      <w:r w:rsidRPr="00B20126">
        <w:rPr>
          <w:sz w:val="24"/>
          <w:szCs w:val="24"/>
        </w:rPr>
        <w:t xml:space="preserve">Учебный предмет «Астрономия» вводится в X классе как отдельный обязательный учебный предмет, направленный на изучение достижений современной науки и техники, формирование основ знаний о методах и результатах научных исследований, фундаментальных законах природы небесных тел и Вселенной в целом. Учебный предмет «Астрономия» представлен только на базовом уровне и является обязательным (не менее 35 часов за года обучения) для изучения. </w:t>
      </w:r>
    </w:p>
    <w:p w:rsidR="0062509C" w:rsidRPr="00B20126" w:rsidP="0062509C">
      <w:pPr>
        <w:pStyle w:val="6"/>
        <w:shd w:val="clear" w:color="auto" w:fill="auto"/>
        <w:spacing w:before="0" w:line="240" w:lineRule="auto"/>
        <w:ind w:firstLine="0"/>
        <w:rPr>
          <w:b w:val="0"/>
          <w:sz w:val="24"/>
          <w:szCs w:val="24"/>
        </w:rPr>
      </w:pPr>
      <w:r w:rsidRPr="00B20126">
        <w:rPr>
          <w:b w:val="0"/>
          <w:sz w:val="24"/>
          <w:szCs w:val="24"/>
        </w:rPr>
        <w:t xml:space="preserve">               Изучение астрономии на базовом уровне среднего (полного) общего образования направлено на достижение следующих целей:</w:t>
      </w:r>
    </w:p>
    <w:p w:rsidR="0062509C" w:rsidRPr="00B20126" w:rsidP="0062509C">
      <w:pPr>
        <w:pStyle w:val="6"/>
        <w:numPr>
          <w:ilvl w:val="0"/>
          <w:numId w:val="214"/>
        </w:numPr>
        <w:shd w:val="clear" w:color="auto" w:fill="auto"/>
        <w:spacing w:before="0" w:line="240" w:lineRule="auto"/>
        <w:ind w:firstLine="0"/>
        <w:jc w:val="both"/>
        <w:rPr>
          <w:b w:val="0"/>
          <w:sz w:val="24"/>
          <w:szCs w:val="24"/>
        </w:rPr>
      </w:pPr>
      <w:r w:rsidRPr="00B20126">
        <w:rPr>
          <w:b w:val="0"/>
          <w:sz w:val="24"/>
          <w:szCs w:val="24"/>
        </w:rPr>
        <w:t xml:space="preserve"> осознание принципиальной роли астрономии в познании фундаментальных законов природы и формировании современной естественнонаучной картины мира;</w:t>
      </w:r>
    </w:p>
    <w:p w:rsidR="0062509C" w:rsidRPr="00B20126" w:rsidP="0062509C">
      <w:pPr>
        <w:pStyle w:val="6"/>
        <w:numPr>
          <w:ilvl w:val="0"/>
          <w:numId w:val="214"/>
        </w:numPr>
        <w:shd w:val="clear" w:color="auto" w:fill="auto"/>
        <w:spacing w:before="0" w:line="240" w:lineRule="auto"/>
        <w:ind w:firstLine="0"/>
        <w:jc w:val="both"/>
        <w:rPr>
          <w:b w:val="0"/>
          <w:sz w:val="24"/>
          <w:szCs w:val="24"/>
        </w:rPr>
      </w:pPr>
      <w:r w:rsidRPr="00B20126">
        <w:rPr>
          <w:b w:val="0"/>
          <w:sz w:val="24"/>
          <w:szCs w:val="24"/>
        </w:rPr>
        <w:t xml:space="preserve"> приобретение знаний о физической природе небесных тел и систем, строения и эволюции Вселенной, пространственных и временных масштабах Вселенной, наиболее важных астрономических открытиях, определяющих развитие науки и техники;</w:t>
      </w:r>
    </w:p>
    <w:p w:rsidR="0062509C" w:rsidRPr="00B20126" w:rsidP="0062509C">
      <w:pPr>
        <w:pStyle w:val="6"/>
        <w:numPr>
          <w:ilvl w:val="0"/>
          <w:numId w:val="214"/>
        </w:numPr>
        <w:shd w:val="clear" w:color="auto" w:fill="auto"/>
        <w:spacing w:before="0" w:line="240" w:lineRule="auto"/>
        <w:ind w:firstLine="0"/>
        <w:jc w:val="both"/>
        <w:rPr>
          <w:b w:val="0"/>
          <w:sz w:val="24"/>
          <w:szCs w:val="24"/>
        </w:rPr>
      </w:pPr>
      <w:r w:rsidRPr="00B20126">
        <w:rPr>
          <w:b w:val="0"/>
          <w:sz w:val="24"/>
          <w:szCs w:val="24"/>
        </w:rPr>
        <w:t xml:space="preserve"> овладение умениями объединять видимое положение и движение небесных тел принципами определения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w:t>
      </w:r>
    </w:p>
    <w:p w:rsidR="0062509C" w:rsidRPr="00B20126" w:rsidP="0062509C">
      <w:pPr>
        <w:pStyle w:val="6"/>
        <w:numPr>
          <w:ilvl w:val="0"/>
          <w:numId w:val="214"/>
        </w:numPr>
        <w:shd w:val="clear" w:color="auto" w:fill="auto"/>
        <w:spacing w:before="0" w:line="240" w:lineRule="auto"/>
        <w:ind w:firstLine="0"/>
        <w:jc w:val="both"/>
        <w:rPr>
          <w:b w:val="0"/>
          <w:sz w:val="24"/>
          <w:szCs w:val="24"/>
        </w:rPr>
      </w:pPr>
      <w:r w:rsidRPr="00B20126">
        <w:rPr>
          <w:b w:val="0"/>
          <w:sz w:val="24"/>
          <w:szCs w:val="24"/>
        </w:rPr>
        <w:t xml:space="preserve"> развитие познавательных интересов, интеллектуальных и творческих способностей в процессе приобретения знаний по астрономии;</w:t>
      </w:r>
    </w:p>
    <w:p w:rsidR="0062509C" w:rsidRPr="00B20126" w:rsidP="0062509C">
      <w:pPr>
        <w:pStyle w:val="6"/>
        <w:numPr>
          <w:ilvl w:val="0"/>
          <w:numId w:val="214"/>
        </w:numPr>
        <w:shd w:val="clear" w:color="auto" w:fill="auto"/>
        <w:spacing w:before="0" w:line="240" w:lineRule="auto"/>
        <w:ind w:firstLine="0"/>
        <w:jc w:val="both"/>
        <w:rPr>
          <w:b w:val="0"/>
          <w:sz w:val="24"/>
          <w:szCs w:val="24"/>
        </w:rPr>
      </w:pPr>
      <w:r w:rsidRPr="00B20126">
        <w:rPr>
          <w:b w:val="0"/>
          <w:sz w:val="24"/>
          <w:szCs w:val="24"/>
        </w:rPr>
        <w:t xml:space="preserve"> формирование научного мировоззрения;</w:t>
      </w:r>
    </w:p>
    <w:p w:rsidR="0062509C" w:rsidRPr="00B20126" w:rsidP="0062509C">
      <w:pPr>
        <w:pStyle w:val="6"/>
        <w:numPr>
          <w:ilvl w:val="0"/>
          <w:numId w:val="214"/>
        </w:numPr>
        <w:shd w:val="clear" w:color="auto" w:fill="auto"/>
        <w:spacing w:before="0" w:line="240" w:lineRule="auto"/>
        <w:ind w:firstLine="0"/>
        <w:jc w:val="both"/>
        <w:rPr>
          <w:b w:val="0"/>
          <w:sz w:val="24"/>
          <w:szCs w:val="24"/>
        </w:rPr>
      </w:pPr>
      <w:r w:rsidRPr="00B20126">
        <w:rPr>
          <w:b w:val="0"/>
          <w:sz w:val="24"/>
          <w:szCs w:val="24"/>
        </w:rPr>
        <w:t xml:space="preserve"> формирование навыков использования естественнонаучных и особенно физико- математических знаний для объективного анализа устройства окружающего мира на примере достижений современной астрофизики, астрономии и космонавтики.</w:t>
      </w:r>
    </w:p>
    <w:p w:rsidR="0062509C" w:rsidRPr="00B20126" w:rsidP="0062509C">
      <w:pPr>
        <w:pStyle w:val="6"/>
        <w:shd w:val="clear" w:color="auto" w:fill="auto"/>
        <w:spacing w:before="0" w:line="240" w:lineRule="auto"/>
        <w:ind w:firstLine="0"/>
        <w:rPr>
          <w:b w:val="0"/>
          <w:sz w:val="24"/>
          <w:szCs w:val="24"/>
        </w:rPr>
      </w:pPr>
      <w:r w:rsidRPr="00B20126">
        <w:rPr>
          <w:b w:val="0"/>
          <w:sz w:val="24"/>
          <w:szCs w:val="24"/>
        </w:rPr>
        <w:t xml:space="preserve">             Промежуточная аттестация учащихся проводится с целью установления фактического плана, соответствия знаний и навыков обучающихся требованиям федеральных государственных образовательных стандартов, глубины и прочности полученных знаний, их практическому применению.</w:t>
      </w:r>
    </w:p>
    <w:p w:rsidR="0062509C" w:rsidRPr="00B20126" w:rsidP="0062509C">
      <w:pPr>
        <w:pStyle w:val="6"/>
        <w:shd w:val="clear" w:color="auto" w:fill="auto"/>
        <w:spacing w:before="0" w:line="240" w:lineRule="auto"/>
        <w:ind w:firstLine="0"/>
        <w:rPr>
          <w:b w:val="0"/>
          <w:sz w:val="24"/>
          <w:szCs w:val="24"/>
        </w:rPr>
      </w:pPr>
      <w:r w:rsidRPr="00B20126">
        <w:rPr>
          <w:b w:val="0"/>
          <w:sz w:val="24"/>
          <w:szCs w:val="24"/>
        </w:rPr>
        <w:t xml:space="preserve">               Промежуточная аттестация подразделяется на текущую, четвертную и годовую, которая проводится по каждому учебному предмету. Текущая аттестация включает в себя поурочное, тематическое оценивание результатов. Форму текущей аттестации определяет учитель с учетом контингента учащихся, содержания учебного материала, используемых им образовательных технологий. Избранная форма текущей аттестации отражается в календарно-тематическом планирование изучения программы.</w:t>
      </w:r>
    </w:p>
    <w:p w:rsidR="0062509C" w:rsidRPr="00B20126" w:rsidP="0062509C">
      <w:pPr>
        <w:pStyle w:val="6"/>
        <w:shd w:val="clear" w:color="auto" w:fill="auto"/>
        <w:tabs>
          <w:tab w:val="left" w:pos="5961"/>
        </w:tabs>
        <w:spacing w:before="0" w:line="240" w:lineRule="auto"/>
        <w:ind w:firstLine="0"/>
        <w:rPr>
          <w:b w:val="0"/>
          <w:sz w:val="24"/>
          <w:szCs w:val="24"/>
        </w:rPr>
      </w:pPr>
      <w:r w:rsidRPr="00B20126">
        <w:rPr>
          <w:b w:val="0"/>
          <w:sz w:val="24"/>
          <w:szCs w:val="24"/>
        </w:rPr>
        <w:t xml:space="preserve">              Административный контроль проводится по утвержденному директором графику ВШК в форме письменных работ, тестов и т.д. Форма письменной контрольной работы дополняется новыми формами контроля результатов: целенаправленное наблюдение (фиксация проявляемых учениками действий и качеств по заданным параметрам), самооценка ученика по принятым формам, результаты учебных проектов, результаты разнообразных внеурочных и внешкольных работ, достижений учеников.</w:t>
      </w:r>
    </w:p>
    <w:p w:rsidR="0062509C" w:rsidRPr="00B20126" w:rsidP="0062509C">
      <w:pPr>
        <w:pStyle w:val="6"/>
        <w:shd w:val="clear" w:color="auto" w:fill="auto"/>
        <w:tabs>
          <w:tab w:val="left" w:pos="4511"/>
        </w:tabs>
        <w:spacing w:before="0" w:line="240" w:lineRule="auto"/>
        <w:ind w:firstLine="0"/>
        <w:rPr>
          <w:b w:val="0"/>
          <w:sz w:val="24"/>
          <w:szCs w:val="24"/>
        </w:rPr>
      </w:pPr>
      <w:r w:rsidRPr="00B20126">
        <w:rPr>
          <w:b w:val="0"/>
          <w:sz w:val="24"/>
          <w:szCs w:val="24"/>
        </w:rPr>
        <w:t xml:space="preserve">               Промежуточная аттестация (итоговый контроль) в переводных классах может проводиться как письменно, так и устно в форме комплексной контрольной работы, итоговой контрольной работы по предмету, экзамена, изложения с элементами сочинения, тестирования, защиты индивидуального/группового проекта. Положительные результаты годовой аттестации учащихся 11-ом классе являются основанием для допуска их к государственной итоговой </w:t>
      </w:r>
      <w:r w:rsidRPr="00B20126">
        <w:rPr>
          <w:b w:val="0"/>
          <w:sz w:val="24"/>
          <w:szCs w:val="24"/>
        </w:rPr>
        <w:t>аттестации.</w:t>
      </w:r>
    </w:p>
    <w:p w:rsidR="0062509C" w:rsidRPr="008C244B" w:rsidP="0062509C">
      <w:pPr>
        <w:pStyle w:val="6"/>
        <w:shd w:val="clear" w:color="auto" w:fill="auto"/>
        <w:tabs>
          <w:tab w:val="left" w:pos="4511"/>
        </w:tabs>
        <w:spacing w:before="0" w:line="240" w:lineRule="auto"/>
        <w:ind w:firstLine="0"/>
        <w:rPr>
          <w:sz w:val="24"/>
          <w:szCs w:val="24"/>
        </w:rPr>
      </w:pPr>
    </w:p>
    <w:p w:rsidR="0062509C" w:rsidRPr="00B20126" w:rsidP="0062509C">
      <w:pPr>
        <w:keepNext/>
        <w:keepLines/>
        <w:jc w:val="center"/>
        <w:rPr>
          <w:bCs/>
        </w:rPr>
      </w:pPr>
      <w:bookmarkStart w:id="105" w:name="bookmark0"/>
      <w:r w:rsidRPr="00B20126">
        <w:t>Формы промежуточной аттестации</w:t>
      </w:r>
      <w:bookmarkEnd w:id="105"/>
    </w:p>
    <w:p w:rsidR="0062509C" w:rsidRPr="008C244B" w:rsidP="0062509C">
      <w:pPr>
        <w:keepNext/>
        <w:keepLines/>
        <w:jc w:val="both"/>
      </w:pPr>
    </w:p>
    <w:tbl>
      <w:tblPr>
        <w:tblStyle w:val="TableNormal"/>
        <w:tblOverlap w:val="never"/>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3696"/>
        <w:gridCol w:w="3345"/>
        <w:gridCol w:w="3355"/>
      </w:tblGrid>
      <w:tr w:rsidTr="006E5C7F">
        <w:tblPrEx>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Ex>
        <w:trPr>
          <w:trHeight w:val="313"/>
        </w:trPr>
        <w:tc>
          <w:tcPr>
            <w:tcW w:w="3696" w:type="dxa"/>
            <w:shd w:val="clear" w:color="auto" w:fill="FFFFFF"/>
            <w:vAlign w:val="bottom"/>
          </w:tcPr>
          <w:p w:rsidR="0062509C" w:rsidRPr="008C244B" w:rsidP="006E5C7F">
            <w:pPr>
              <w:pStyle w:val="13"/>
              <w:shd w:val="clear" w:color="auto" w:fill="auto"/>
              <w:spacing w:line="240" w:lineRule="auto"/>
              <w:rPr>
                <w:sz w:val="24"/>
                <w:szCs w:val="24"/>
              </w:rPr>
            </w:pPr>
            <w:r w:rsidRPr="008C244B">
              <w:rPr>
                <w:rStyle w:val="1312pt0pt"/>
              </w:rPr>
              <w:t>Учебные предметы</w:t>
            </w:r>
          </w:p>
        </w:tc>
        <w:tc>
          <w:tcPr>
            <w:tcW w:w="3345" w:type="dxa"/>
            <w:shd w:val="clear" w:color="auto" w:fill="FFFFFF"/>
            <w:vAlign w:val="bottom"/>
          </w:tcPr>
          <w:p w:rsidR="0062509C" w:rsidRPr="008C244B" w:rsidP="006E5C7F">
            <w:pPr>
              <w:pStyle w:val="13"/>
              <w:shd w:val="clear" w:color="auto" w:fill="auto"/>
              <w:spacing w:line="240" w:lineRule="auto"/>
              <w:jc w:val="center"/>
              <w:rPr>
                <w:sz w:val="24"/>
                <w:szCs w:val="24"/>
              </w:rPr>
            </w:pPr>
            <w:r w:rsidRPr="008C244B">
              <w:rPr>
                <w:rStyle w:val="1312pt0pt"/>
              </w:rPr>
              <w:t>10 класс</w:t>
            </w:r>
          </w:p>
        </w:tc>
        <w:tc>
          <w:tcPr>
            <w:tcW w:w="3355" w:type="dxa"/>
            <w:shd w:val="clear" w:color="auto" w:fill="FFFFFF"/>
            <w:vAlign w:val="bottom"/>
          </w:tcPr>
          <w:p w:rsidR="0062509C" w:rsidRPr="008C244B" w:rsidP="006E5C7F">
            <w:pPr>
              <w:pStyle w:val="13"/>
              <w:shd w:val="clear" w:color="auto" w:fill="auto"/>
              <w:spacing w:line="240" w:lineRule="auto"/>
              <w:jc w:val="center"/>
              <w:rPr>
                <w:sz w:val="24"/>
                <w:szCs w:val="24"/>
              </w:rPr>
            </w:pPr>
            <w:r w:rsidRPr="008C244B">
              <w:rPr>
                <w:rStyle w:val="1312pt0pt"/>
              </w:rPr>
              <w:t>11 класс</w:t>
            </w:r>
          </w:p>
        </w:tc>
      </w:tr>
      <w:tr w:rsidTr="006E5C7F">
        <w:tblPrEx>
          <w:tblW w:w="10396" w:type="dxa"/>
          <w:tblLayout w:type="fixed"/>
          <w:tblCellMar>
            <w:left w:w="10" w:type="dxa"/>
            <w:right w:w="10" w:type="dxa"/>
          </w:tblCellMar>
          <w:tblLook w:val="04A0"/>
        </w:tblPrEx>
        <w:trPr>
          <w:trHeight w:val="253"/>
        </w:trPr>
        <w:tc>
          <w:tcPr>
            <w:tcW w:w="3696" w:type="dxa"/>
            <w:shd w:val="clear" w:color="auto" w:fill="FFFFFF"/>
          </w:tcPr>
          <w:p w:rsidR="0062509C" w:rsidRPr="008C244B" w:rsidP="006E5C7F">
            <w:pPr>
              <w:pStyle w:val="13"/>
              <w:shd w:val="clear" w:color="auto" w:fill="auto"/>
              <w:spacing w:line="240" w:lineRule="auto"/>
              <w:rPr>
                <w:sz w:val="24"/>
                <w:szCs w:val="24"/>
              </w:rPr>
            </w:pPr>
            <w:r w:rsidRPr="008C244B">
              <w:rPr>
                <w:rStyle w:val="1312pt0pt0"/>
              </w:rPr>
              <w:t>Русский язык</w:t>
            </w:r>
          </w:p>
        </w:tc>
        <w:tc>
          <w:tcPr>
            <w:tcW w:w="3345" w:type="dxa"/>
            <w:shd w:val="clear" w:color="auto" w:fill="FFFFFF"/>
            <w:vAlign w:val="bottom"/>
          </w:tcPr>
          <w:p w:rsidR="0062509C" w:rsidRPr="008C244B" w:rsidP="006E5C7F">
            <w:pPr>
              <w:pStyle w:val="13"/>
              <w:shd w:val="clear" w:color="auto" w:fill="auto"/>
              <w:spacing w:line="240" w:lineRule="auto"/>
              <w:rPr>
                <w:sz w:val="24"/>
                <w:szCs w:val="24"/>
              </w:rPr>
            </w:pPr>
            <w:r w:rsidRPr="008C244B">
              <w:rPr>
                <w:rStyle w:val="1312pt0pt0"/>
              </w:rPr>
              <w:t>тестирование/ годовая отметка</w:t>
            </w:r>
          </w:p>
        </w:tc>
        <w:tc>
          <w:tcPr>
            <w:tcW w:w="3355" w:type="dxa"/>
            <w:shd w:val="clear" w:color="auto" w:fill="FFFFFF"/>
            <w:vAlign w:val="bottom"/>
          </w:tcPr>
          <w:p w:rsidR="0062509C" w:rsidRPr="008C244B" w:rsidP="006E5C7F">
            <w:pPr>
              <w:pStyle w:val="13"/>
              <w:shd w:val="clear" w:color="auto" w:fill="auto"/>
              <w:spacing w:line="240" w:lineRule="auto"/>
              <w:rPr>
                <w:sz w:val="24"/>
                <w:szCs w:val="24"/>
              </w:rPr>
            </w:pPr>
            <w:r w:rsidRPr="008C244B">
              <w:rPr>
                <w:rStyle w:val="1312pt0pt0"/>
              </w:rPr>
              <w:t>тестирование/ годовая отметка</w:t>
            </w:r>
          </w:p>
        </w:tc>
      </w:tr>
      <w:tr w:rsidTr="006E5C7F">
        <w:tblPrEx>
          <w:tblW w:w="10396" w:type="dxa"/>
          <w:tblLayout w:type="fixed"/>
          <w:tblCellMar>
            <w:left w:w="10" w:type="dxa"/>
            <w:right w:w="10" w:type="dxa"/>
          </w:tblCellMar>
          <w:tblLook w:val="04A0"/>
        </w:tblPrEx>
        <w:trPr>
          <w:trHeight w:val="244"/>
        </w:trPr>
        <w:tc>
          <w:tcPr>
            <w:tcW w:w="3696" w:type="dxa"/>
            <w:shd w:val="clear" w:color="auto" w:fill="FFFFFF"/>
          </w:tcPr>
          <w:p w:rsidR="0062509C" w:rsidRPr="008C244B" w:rsidP="006E5C7F">
            <w:pPr>
              <w:pStyle w:val="13"/>
              <w:shd w:val="clear" w:color="auto" w:fill="auto"/>
              <w:spacing w:line="240" w:lineRule="auto"/>
              <w:rPr>
                <w:sz w:val="24"/>
                <w:szCs w:val="24"/>
              </w:rPr>
            </w:pPr>
            <w:r w:rsidRPr="008C244B">
              <w:rPr>
                <w:rStyle w:val="1312pt0pt0"/>
              </w:rPr>
              <w:t>Литература</w:t>
            </w:r>
          </w:p>
        </w:tc>
        <w:tc>
          <w:tcPr>
            <w:tcW w:w="3345" w:type="dxa"/>
            <w:shd w:val="clear" w:color="auto" w:fill="FFFFFF"/>
            <w:vAlign w:val="bottom"/>
          </w:tcPr>
          <w:p w:rsidR="0062509C" w:rsidRPr="008C244B" w:rsidP="006E5C7F">
            <w:pPr>
              <w:pStyle w:val="13"/>
              <w:shd w:val="clear" w:color="auto" w:fill="auto"/>
              <w:spacing w:line="240" w:lineRule="auto"/>
              <w:rPr>
                <w:sz w:val="24"/>
                <w:szCs w:val="24"/>
              </w:rPr>
            </w:pPr>
            <w:r w:rsidRPr="008C244B">
              <w:rPr>
                <w:rStyle w:val="1312pt0pt0"/>
              </w:rPr>
              <w:t>тестирование/ годовая отметка</w:t>
            </w:r>
          </w:p>
        </w:tc>
        <w:tc>
          <w:tcPr>
            <w:tcW w:w="3355" w:type="dxa"/>
            <w:shd w:val="clear" w:color="auto" w:fill="FFFFFF"/>
            <w:vAlign w:val="bottom"/>
          </w:tcPr>
          <w:p w:rsidR="0062509C" w:rsidRPr="008C244B" w:rsidP="006E5C7F">
            <w:pPr>
              <w:pStyle w:val="13"/>
              <w:shd w:val="clear" w:color="auto" w:fill="auto"/>
              <w:spacing w:line="240" w:lineRule="auto"/>
              <w:rPr>
                <w:sz w:val="24"/>
                <w:szCs w:val="24"/>
              </w:rPr>
            </w:pPr>
            <w:r w:rsidRPr="008C244B">
              <w:rPr>
                <w:rStyle w:val="1312pt0pt0"/>
              </w:rPr>
              <w:t>тестирование/ годовая отметка</w:t>
            </w:r>
          </w:p>
        </w:tc>
      </w:tr>
      <w:tr w:rsidTr="006E5C7F">
        <w:tblPrEx>
          <w:tblW w:w="10396" w:type="dxa"/>
          <w:tblLayout w:type="fixed"/>
          <w:tblCellMar>
            <w:left w:w="10" w:type="dxa"/>
            <w:right w:w="10" w:type="dxa"/>
          </w:tblCellMar>
          <w:tblLook w:val="04A0"/>
        </w:tblPrEx>
        <w:trPr>
          <w:trHeight w:val="247"/>
        </w:trPr>
        <w:tc>
          <w:tcPr>
            <w:tcW w:w="3696" w:type="dxa"/>
            <w:shd w:val="clear" w:color="auto" w:fill="FFFFFF"/>
          </w:tcPr>
          <w:p w:rsidR="0062509C" w:rsidRPr="008C244B" w:rsidP="006E5C7F">
            <w:pPr>
              <w:pStyle w:val="13"/>
              <w:shd w:val="clear" w:color="auto" w:fill="auto"/>
              <w:spacing w:line="240" w:lineRule="auto"/>
              <w:rPr>
                <w:sz w:val="24"/>
                <w:szCs w:val="24"/>
              </w:rPr>
            </w:pPr>
            <w:r w:rsidRPr="008C244B">
              <w:rPr>
                <w:rStyle w:val="1312pt0pt0"/>
              </w:rPr>
              <w:t>Родной язык</w:t>
            </w:r>
          </w:p>
        </w:tc>
        <w:tc>
          <w:tcPr>
            <w:tcW w:w="3345" w:type="dxa"/>
            <w:shd w:val="clear" w:color="auto" w:fill="FFFFFF"/>
            <w:vAlign w:val="bottom"/>
          </w:tcPr>
          <w:p w:rsidR="0062509C" w:rsidRPr="008C244B" w:rsidP="006E5C7F">
            <w:pPr>
              <w:pStyle w:val="13"/>
              <w:shd w:val="clear" w:color="auto" w:fill="auto"/>
              <w:spacing w:line="240" w:lineRule="auto"/>
              <w:rPr>
                <w:sz w:val="24"/>
                <w:szCs w:val="24"/>
              </w:rPr>
            </w:pPr>
            <w:r w:rsidRPr="008C244B">
              <w:rPr>
                <w:rStyle w:val="1312pt0pt0"/>
              </w:rPr>
              <w:t>тестирование/ годовая отметка</w:t>
            </w:r>
          </w:p>
        </w:tc>
        <w:tc>
          <w:tcPr>
            <w:tcW w:w="3355" w:type="dxa"/>
            <w:shd w:val="clear" w:color="auto" w:fill="FFFFFF"/>
            <w:vAlign w:val="bottom"/>
          </w:tcPr>
          <w:p w:rsidR="0062509C" w:rsidRPr="008C244B" w:rsidP="006E5C7F">
            <w:pPr>
              <w:pStyle w:val="13"/>
              <w:shd w:val="clear" w:color="auto" w:fill="auto"/>
              <w:spacing w:line="240" w:lineRule="auto"/>
              <w:rPr>
                <w:sz w:val="24"/>
                <w:szCs w:val="24"/>
              </w:rPr>
            </w:pPr>
            <w:r w:rsidRPr="008C244B">
              <w:rPr>
                <w:rStyle w:val="1312pt0pt0"/>
              </w:rPr>
              <w:t>тестирование/ годовая отметка</w:t>
            </w:r>
          </w:p>
        </w:tc>
      </w:tr>
      <w:tr w:rsidTr="006E5C7F">
        <w:tblPrEx>
          <w:tblW w:w="10396" w:type="dxa"/>
          <w:tblLayout w:type="fixed"/>
          <w:tblCellMar>
            <w:left w:w="10" w:type="dxa"/>
            <w:right w:w="10" w:type="dxa"/>
          </w:tblCellMar>
          <w:tblLook w:val="04A0"/>
        </w:tblPrEx>
        <w:trPr>
          <w:trHeight w:val="252"/>
        </w:trPr>
        <w:tc>
          <w:tcPr>
            <w:tcW w:w="3696" w:type="dxa"/>
            <w:shd w:val="clear" w:color="auto" w:fill="FFFFFF"/>
          </w:tcPr>
          <w:p w:rsidR="0062509C" w:rsidRPr="008C244B" w:rsidP="006E5C7F">
            <w:pPr>
              <w:pStyle w:val="13"/>
              <w:shd w:val="clear" w:color="auto" w:fill="auto"/>
              <w:spacing w:line="240" w:lineRule="auto"/>
              <w:rPr>
                <w:sz w:val="24"/>
                <w:szCs w:val="24"/>
              </w:rPr>
            </w:pPr>
            <w:r w:rsidRPr="008C244B">
              <w:rPr>
                <w:rStyle w:val="1312pt0pt0"/>
              </w:rPr>
              <w:t>Родная литература</w:t>
            </w:r>
          </w:p>
        </w:tc>
        <w:tc>
          <w:tcPr>
            <w:tcW w:w="3345" w:type="dxa"/>
            <w:shd w:val="clear" w:color="auto" w:fill="FFFFFF"/>
            <w:vAlign w:val="bottom"/>
          </w:tcPr>
          <w:p w:rsidR="0062509C" w:rsidRPr="008C244B" w:rsidP="006E5C7F">
            <w:pPr>
              <w:pStyle w:val="13"/>
              <w:shd w:val="clear" w:color="auto" w:fill="auto"/>
              <w:spacing w:line="240" w:lineRule="auto"/>
              <w:rPr>
                <w:sz w:val="24"/>
                <w:szCs w:val="24"/>
              </w:rPr>
            </w:pPr>
            <w:r w:rsidRPr="008C244B">
              <w:rPr>
                <w:rStyle w:val="1312pt0pt0"/>
              </w:rPr>
              <w:t>тестирование/ годовая отметка</w:t>
            </w:r>
          </w:p>
        </w:tc>
        <w:tc>
          <w:tcPr>
            <w:tcW w:w="3355" w:type="dxa"/>
            <w:shd w:val="clear" w:color="auto" w:fill="FFFFFF"/>
            <w:vAlign w:val="bottom"/>
          </w:tcPr>
          <w:p w:rsidR="0062509C" w:rsidRPr="008C244B" w:rsidP="006E5C7F">
            <w:pPr>
              <w:pStyle w:val="13"/>
              <w:shd w:val="clear" w:color="auto" w:fill="auto"/>
              <w:spacing w:line="240" w:lineRule="auto"/>
              <w:rPr>
                <w:sz w:val="24"/>
                <w:szCs w:val="24"/>
              </w:rPr>
            </w:pPr>
            <w:r w:rsidRPr="008C244B">
              <w:rPr>
                <w:rStyle w:val="1312pt0pt0"/>
              </w:rPr>
              <w:t>тестирование/ годовая отметка</w:t>
            </w:r>
          </w:p>
        </w:tc>
      </w:tr>
      <w:tr w:rsidTr="006E5C7F">
        <w:tblPrEx>
          <w:tblW w:w="10396" w:type="dxa"/>
          <w:tblLayout w:type="fixed"/>
          <w:tblCellMar>
            <w:left w:w="10" w:type="dxa"/>
            <w:right w:w="10" w:type="dxa"/>
          </w:tblCellMar>
          <w:tblLook w:val="04A0"/>
        </w:tblPrEx>
        <w:trPr>
          <w:trHeight w:val="241"/>
        </w:trPr>
        <w:tc>
          <w:tcPr>
            <w:tcW w:w="3696" w:type="dxa"/>
            <w:shd w:val="clear" w:color="auto" w:fill="FFFFFF"/>
          </w:tcPr>
          <w:p w:rsidR="0062509C" w:rsidRPr="008C244B" w:rsidP="006E5C7F">
            <w:pPr>
              <w:pStyle w:val="13"/>
              <w:shd w:val="clear" w:color="auto" w:fill="auto"/>
              <w:spacing w:line="240" w:lineRule="auto"/>
              <w:rPr>
                <w:sz w:val="24"/>
                <w:szCs w:val="24"/>
              </w:rPr>
            </w:pPr>
            <w:r w:rsidRPr="008C244B">
              <w:rPr>
                <w:rStyle w:val="1312pt0pt0"/>
              </w:rPr>
              <w:t>Иностранный язык</w:t>
            </w:r>
          </w:p>
        </w:tc>
        <w:tc>
          <w:tcPr>
            <w:tcW w:w="3345" w:type="dxa"/>
            <w:shd w:val="clear" w:color="auto" w:fill="FFFFFF"/>
            <w:vAlign w:val="bottom"/>
          </w:tcPr>
          <w:p w:rsidR="0062509C" w:rsidRPr="008C244B" w:rsidP="006E5C7F">
            <w:pPr>
              <w:pStyle w:val="13"/>
              <w:shd w:val="clear" w:color="auto" w:fill="auto"/>
              <w:spacing w:line="240" w:lineRule="auto"/>
              <w:rPr>
                <w:sz w:val="24"/>
                <w:szCs w:val="24"/>
              </w:rPr>
            </w:pPr>
            <w:r w:rsidRPr="008C244B">
              <w:rPr>
                <w:rStyle w:val="1312pt0pt0"/>
              </w:rPr>
              <w:t>тестирование/ годовая отметка</w:t>
            </w:r>
          </w:p>
        </w:tc>
        <w:tc>
          <w:tcPr>
            <w:tcW w:w="3355" w:type="dxa"/>
            <w:shd w:val="clear" w:color="auto" w:fill="FFFFFF"/>
            <w:vAlign w:val="bottom"/>
          </w:tcPr>
          <w:p w:rsidR="0062509C" w:rsidRPr="008C244B" w:rsidP="006E5C7F">
            <w:pPr>
              <w:pStyle w:val="13"/>
              <w:shd w:val="clear" w:color="auto" w:fill="auto"/>
              <w:spacing w:line="240" w:lineRule="auto"/>
              <w:rPr>
                <w:sz w:val="24"/>
                <w:szCs w:val="24"/>
              </w:rPr>
            </w:pPr>
            <w:r w:rsidRPr="008C244B">
              <w:rPr>
                <w:rStyle w:val="1312pt0pt0"/>
              </w:rPr>
              <w:t>тестирование/ годовая отметка</w:t>
            </w:r>
          </w:p>
        </w:tc>
      </w:tr>
      <w:tr w:rsidTr="006E5C7F">
        <w:tblPrEx>
          <w:tblW w:w="10396" w:type="dxa"/>
          <w:tblLayout w:type="fixed"/>
          <w:tblCellMar>
            <w:left w:w="10" w:type="dxa"/>
            <w:right w:w="10" w:type="dxa"/>
          </w:tblCellMar>
          <w:tblLook w:val="04A0"/>
        </w:tblPrEx>
        <w:trPr>
          <w:trHeight w:val="591"/>
        </w:trPr>
        <w:tc>
          <w:tcPr>
            <w:tcW w:w="3696" w:type="dxa"/>
            <w:shd w:val="clear" w:color="auto" w:fill="FFFFFF"/>
          </w:tcPr>
          <w:p w:rsidR="0062509C" w:rsidRPr="008C244B" w:rsidP="006E5C7F">
            <w:pPr>
              <w:pStyle w:val="13"/>
              <w:shd w:val="clear" w:color="auto" w:fill="auto"/>
              <w:spacing w:line="240" w:lineRule="auto"/>
              <w:rPr>
                <w:sz w:val="24"/>
                <w:szCs w:val="24"/>
              </w:rPr>
            </w:pPr>
            <w:r w:rsidRPr="008C244B">
              <w:rPr>
                <w:rStyle w:val="1312pt0pt0"/>
              </w:rPr>
              <w:t>Математика</w:t>
            </w:r>
          </w:p>
        </w:tc>
        <w:tc>
          <w:tcPr>
            <w:tcW w:w="3345" w:type="dxa"/>
            <w:shd w:val="clear" w:color="auto" w:fill="FFFFFF"/>
            <w:vAlign w:val="bottom"/>
          </w:tcPr>
          <w:p w:rsidR="0062509C" w:rsidRPr="008C244B" w:rsidP="006E5C7F">
            <w:pPr>
              <w:pStyle w:val="13"/>
              <w:shd w:val="clear" w:color="auto" w:fill="auto"/>
              <w:spacing w:line="240" w:lineRule="auto"/>
              <w:rPr>
                <w:sz w:val="24"/>
                <w:szCs w:val="24"/>
              </w:rPr>
            </w:pPr>
            <w:r w:rsidRPr="008C244B">
              <w:rPr>
                <w:rStyle w:val="1312pt0pt0"/>
              </w:rPr>
              <w:t>контрольная работа</w:t>
            </w:r>
            <w:r w:rsidRPr="008C244B">
              <w:rPr>
                <w:rStyle w:val="1310pt0pt"/>
                <w:rFonts w:eastAsia="Calibri"/>
                <w:sz w:val="24"/>
                <w:szCs w:val="24"/>
                <w:lang w:val="en-US" w:bidi="en-US"/>
              </w:rPr>
              <w:t xml:space="preserve">J </w:t>
            </w:r>
            <w:r w:rsidRPr="008C244B">
              <w:rPr>
                <w:rStyle w:val="1312pt0pt0"/>
              </w:rPr>
              <w:t>годовая отметка</w:t>
            </w:r>
          </w:p>
        </w:tc>
        <w:tc>
          <w:tcPr>
            <w:tcW w:w="3355" w:type="dxa"/>
            <w:shd w:val="clear" w:color="auto" w:fill="FFFFFF"/>
            <w:vAlign w:val="bottom"/>
          </w:tcPr>
          <w:p w:rsidR="0062509C" w:rsidRPr="008C244B" w:rsidP="006E5C7F">
            <w:pPr>
              <w:pStyle w:val="13"/>
              <w:shd w:val="clear" w:color="auto" w:fill="auto"/>
              <w:spacing w:line="240" w:lineRule="auto"/>
              <w:rPr>
                <w:sz w:val="24"/>
                <w:szCs w:val="24"/>
              </w:rPr>
            </w:pPr>
            <w:r w:rsidRPr="008C244B">
              <w:rPr>
                <w:rStyle w:val="1312pt0pt0"/>
              </w:rPr>
              <w:t>контрольная работа/ годовая отметка</w:t>
            </w:r>
          </w:p>
        </w:tc>
      </w:tr>
      <w:tr w:rsidTr="006E5C7F">
        <w:tblPrEx>
          <w:tblW w:w="10396" w:type="dxa"/>
          <w:tblLayout w:type="fixed"/>
          <w:tblCellMar>
            <w:left w:w="10" w:type="dxa"/>
            <w:right w:w="10" w:type="dxa"/>
          </w:tblCellMar>
          <w:tblLook w:val="04A0"/>
        </w:tblPrEx>
        <w:trPr>
          <w:trHeight w:val="611"/>
        </w:trPr>
        <w:tc>
          <w:tcPr>
            <w:tcW w:w="3696" w:type="dxa"/>
            <w:shd w:val="clear" w:color="auto" w:fill="FFFFFF"/>
          </w:tcPr>
          <w:p w:rsidR="0062509C" w:rsidRPr="008C244B" w:rsidP="006E5C7F">
            <w:pPr>
              <w:pStyle w:val="13"/>
              <w:shd w:val="clear" w:color="auto" w:fill="auto"/>
              <w:spacing w:line="240" w:lineRule="auto"/>
              <w:rPr>
                <w:sz w:val="24"/>
                <w:szCs w:val="24"/>
              </w:rPr>
            </w:pPr>
            <w:r w:rsidRPr="008C244B">
              <w:rPr>
                <w:rStyle w:val="1312pt0pt0"/>
              </w:rPr>
              <w:t>Информатика и ИКТ</w:t>
            </w:r>
          </w:p>
        </w:tc>
        <w:tc>
          <w:tcPr>
            <w:tcW w:w="3345" w:type="dxa"/>
            <w:shd w:val="clear" w:color="auto" w:fill="FFFFFF"/>
            <w:vAlign w:val="bottom"/>
          </w:tcPr>
          <w:p w:rsidR="0062509C" w:rsidRPr="008C244B" w:rsidP="006E5C7F">
            <w:pPr>
              <w:pStyle w:val="13"/>
              <w:shd w:val="clear" w:color="auto" w:fill="auto"/>
              <w:spacing w:line="240" w:lineRule="auto"/>
              <w:rPr>
                <w:sz w:val="24"/>
                <w:szCs w:val="24"/>
              </w:rPr>
            </w:pPr>
            <w:r w:rsidRPr="008C244B">
              <w:rPr>
                <w:rStyle w:val="1312pt0pt0"/>
              </w:rPr>
              <w:t>контрольная работа</w:t>
            </w:r>
            <w:r w:rsidRPr="008C244B">
              <w:rPr>
                <w:rStyle w:val="1312pt0pt0"/>
              </w:rPr>
              <w:t>/ .</w:t>
            </w:r>
            <w:r w:rsidRPr="008C244B">
              <w:rPr>
                <w:rStyle w:val="1312pt0pt0"/>
              </w:rPr>
              <w:t xml:space="preserve"> годовая отметка</w:t>
            </w:r>
          </w:p>
        </w:tc>
        <w:tc>
          <w:tcPr>
            <w:tcW w:w="3355" w:type="dxa"/>
            <w:shd w:val="clear" w:color="auto" w:fill="FFFFFF"/>
            <w:vAlign w:val="bottom"/>
          </w:tcPr>
          <w:p w:rsidR="0062509C" w:rsidRPr="008C244B" w:rsidP="006E5C7F">
            <w:pPr>
              <w:pStyle w:val="13"/>
              <w:shd w:val="clear" w:color="auto" w:fill="auto"/>
              <w:spacing w:line="240" w:lineRule="auto"/>
              <w:rPr>
                <w:sz w:val="24"/>
                <w:szCs w:val="24"/>
              </w:rPr>
            </w:pPr>
            <w:r w:rsidRPr="008C244B">
              <w:rPr>
                <w:rStyle w:val="1312pt0pt0"/>
              </w:rPr>
              <w:t>контрольная работа/ годовая отметка</w:t>
            </w:r>
          </w:p>
        </w:tc>
      </w:tr>
      <w:tr w:rsidTr="006E5C7F">
        <w:tblPrEx>
          <w:tblW w:w="10396" w:type="dxa"/>
          <w:tblLayout w:type="fixed"/>
          <w:tblCellMar>
            <w:left w:w="10" w:type="dxa"/>
            <w:right w:w="10" w:type="dxa"/>
          </w:tblCellMar>
          <w:tblLook w:val="04A0"/>
        </w:tblPrEx>
        <w:trPr>
          <w:trHeight w:val="292"/>
        </w:trPr>
        <w:tc>
          <w:tcPr>
            <w:tcW w:w="3696" w:type="dxa"/>
            <w:shd w:val="clear" w:color="auto" w:fill="FFFFFF"/>
          </w:tcPr>
          <w:p w:rsidR="0062509C" w:rsidRPr="008C244B" w:rsidP="006E5C7F">
            <w:pPr>
              <w:pStyle w:val="13"/>
              <w:shd w:val="clear" w:color="auto" w:fill="auto"/>
              <w:spacing w:line="240" w:lineRule="auto"/>
              <w:rPr>
                <w:sz w:val="24"/>
                <w:szCs w:val="24"/>
              </w:rPr>
            </w:pPr>
            <w:r w:rsidRPr="008C244B">
              <w:rPr>
                <w:rStyle w:val="1312pt0pt0"/>
              </w:rPr>
              <w:t>История</w:t>
            </w:r>
          </w:p>
        </w:tc>
        <w:tc>
          <w:tcPr>
            <w:tcW w:w="3345" w:type="dxa"/>
            <w:shd w:val="clear" w:color="auto" w:fill="FFFFFF"/>
            <w:vAlign w:val="bottom"/>
          </w:tcPr>
          <w:p w:rsidR="0062509C" w:rsidRPr="008C244B" w:rsidP="006E5C7F">
            <w:pPr>
              <w:pStyle w:val="13"/>
              <w:shd w:val="clear" w:color="auto" w:fill="auto"/>
              <w:spacing w:line="240" w:lineRule="auto"/>
              <w:rPr>
                <w:sz w:val="24"/>
                <w:szCs w:val="24"/>
              </w:rPr>
            </w:pPr>
            <w:r w:rsidRPr="008C244B">
              <w:rPr>
                <w:rStyle w:val="1312pt0pt0"/>
              </w:rPr>
              <w:t>тестирование/ годовая отметка</w:t>
            </w:r>
          </w:p>
        </w:tc>
        <w:tc>
          <w:tcPr>
            <w:tcW w:w="3355" w:type="dxa"/>
            <w:shd w:val="clear" w:color="auto" w:fill="FFFFFF"/>
            <w:vAlign w:val="bottom"/>
          </w:tcPr>
          <w:p w:rsidR="0062509C" w:rsidRPr="008C244B" w:rsidP="006E5C7F">
            <w:pPr>
              <w:pStyle w:val="13"/>
              <w:shd w:val="clear" w:color="auto" w:fill="auto"/>
              <w:spacing w:line="240" w:lineRule="auto"/>
              <w:rPr>
                <w:sz w:val="24"/>
                <w:szCs w:val="24"/>
              </w:rPr>
            </w:pPr>
            <w:r w:rsidRPr="008C244B">
              <w:rPr>
                <w:rStyle w:val="1312pt0pt0"/>
              </w:rPr>
              <w:t>тестирование/ годовая отметка</w:t>
            </w:r>
          </w:p>
        </w:tc>
      </w:tr>
      <w:tr w:rsidTr="006E5C7F">
        <w:tblPrEx>
          <w:tblW w:w="10396" w:type="dxa"/>
          <w:tblLayout w:type="fixed"/>
          <w:tblCellMar>
            <w:left w:w="10" w:type="dxa"/>
            <w:right w:w="10" w:type="dxa"/>
          </w:tblCellMar>
          <w:tblLook w:val="04A0"/>
        </w:tblPrEx>
        <w:trPr>
          <w:trHeight w:val="591"/>
        </w:trPr>
        <w:tc>
          <w:tcPr>
            <w:tcW w:w="3696" w:type="dxa"/>
            <w:shd w:val="clear" w:color="auto" w:fill="FFFFFF"/>
            <w:vAlign w:val="bottom"/>
          </w:tcPr>
          <w:p w:rsidR="0062509C" w:rsidRPr="008C244B" w:rsidP="006E5C7F">
            <w:pPr>
              <w:pStyle w:val="13"/>
              <w:shd w:val="clear" w:color="auto" w:fill="auto"/>
              <w:spacing w:line="240" w:lineRule="auto"/>
              <w:rPr>
                <w:sz w:val="24"/>
                <w:szCs w:val="24"/>
              </w:rPr>
            </w:pPr>
            <w:r w:rsidRPr="008C244B">
              <w:rPr>
                <w:rStyle w:val="1312pt0pt0"/>
              </w:rPr>
              <w:t>Обществознание (включая экономику и право)</w:t>
            </w:r>
          </w:p>
        </w:tc>
        <w:tc>
          <w:tcPr>
            <w:tcW w:w="3345" w:type="dxa"/>
            <w:shd w:val="clear" w:color="auto" w:fill="FFFFFF"/>
            <w:vAlign w:val="bottom"/>
          </w:tcPr>
          <w:p w:rsidR="0062509C" w:rsidRPr="008C244B" w:rsidP="006E5C7F">
            <w:pPr>
              <w:pStyle w:val="13"/>
              <w:shd w:val="clear" w:color="auto" w:fill="auto"/>
              <w:spacing w:line="240" w:lineRule="auto"/>
              <w:rPr>
                <w:sz w:val="24"/>
                <w:szCs w:val="24"/>
              </w:rPr>
            </w:pPr>
            <w:r w:rsidRPr="008C244B">
              <w:rPr>
                <w:rStyle w:val="1312pt0pt0"/>
              </w:rPr>
              <w:t>тестирование/ годовая отметка</w:t>
            </w:r>
          </w:p>
        </w:tc>
        <w:tc>
          <w:tcPr>
            <w:tcW w:w="3355" w:type="dxa"/>
            <w:shd w:val="clear" w:color="auto" w:fill="FFFFFF"/>
            <w:vAlign w:val="bottom"/>
          </w:tcPr>
          <w:p w:rsidR="0062509C" w:rsidRPr="008C244B" w:rsidP="006E5C7F">
            <w:pPr>
              <w:pStyle w:val="13"/>
              <w:shd w:val="clear" w:color="auto" w:fill="auto"/>
              <w:spacing w:line="240" w:lineRule="auto"/>
              <w:rPr>
                <w:sz w:val="24"/>
                <w:szCs w:val="24"/>
              </w:rPr>
            </w:pPr>
            <w:r w:rsidRPr="008C244B">
              <w:rPr>
                <w:rStyle w:val="1312pt0pt0"/>
              </w:rPr>
              <w:t>тестирование/ годовая отметка</w:t>
            </w:r>
          </w:p>
        </w:tc>
      </w:tr>
      <w:tr w:rsidTr="006E5C7F">
        <w:tblPrEx>
          <w:tblW w:w="10396" w:type="dxa"/>
          <w:tblLayout w:type="fixed"/>
          <w:tblCellMar>
            <w:left w:w="10" w:type="dxa"/>
            <w:right w:w="10" w:type="dxa"/>
          </w:tblCellMar>
          <w:tblLook w:val="04A0"/>
        </w:tblPrEx>
        <w:trPr>
          <w:trHeight w:val="248"/>
        </w:trPr>
        <w:tc>
          <w:tcPr>
            <w:tcW w:w="3696" w:type="dxa"/>
            <w:shd w:val="clear" w:color="auto" w:fill="FFFFFF"/>
          </w:tcPr>
          <w:p w:rsidR="0062509C" w:rsidRPr="008C244B" w:rsidP="006E5C7F">
            <w:pPr>
              <w:pStyle w:val="13"/>
              <w:shd w:val="clear" w:color="auto" w:fill="auto"/>
              <w:spacing w:line="240" w:lineRule="auto"/>
              <w:rPr>
                <w:sz w:val="24"/>
                <w:szCs w:val="24"/>
              </w:rPr>
            </w:pPr>
            <w:r w:rsidRPr="008C244B">
              <w:rPr>
                <w:rStyle w:val="1312pt0pt0"/>
              </w:rPr>
              <w:t>География</w:t>
            </w:r>
          </w:p>
        </w:tc>
        <w:tc>
          <w:tcPr>
            <w:tcW w:w="3345" w:type="dxa"/>
            <w:shd w:val="clear" w:color="auto" w:fill="FFFFFF"/>
            <w:vAlign w:val="bottom"/>
          </w:tcPr>
          <w:p w:rsidR="0062509C" w:rsidRPr="008C244B" w:rsidP="006E5C7F">
            <w:pPr>
              <w:pStyle w:val="13"/>
              <w:shd w:val="clear" w:color="auto" w:fill="auto"/>
              <w:spacing w:line="240" w:lineRule="auto"/>
              <w:rPr>
                <w:sz w:val="24"/>
                <w:szCs w:val="24"/>
              </w:rPr>
            </w:pPr>
            <w:r w:rsidRPr="008C244B">
              <w:rPr>
                <w:rStyle w:val="1312pt0pt0"/>
              </w:rPr>
              <w:t>тестирование/ годовая отметка</w:t>
            </w:r>
          </w:p>
        </w:tc>
        <w:tc>
          <w:tcPr>
            <w:tcW w:w="3355" w:type="dxa"/>
            <w:shd w:val="clear" w:color="auto" w:fill="FFFFFF"/>
            <w:vAlign w:val="bottom"/>
          </w:tcPr>
          <w:p w:rsidR="0062509C" w:rsidRPr="008C244B" w:rsidP="006E5C7F">
            <w:pPr>
              <w:pStyle w:val="13"/>
              <w:shd w:val="clear" w:color="auto" w:fill="auto"/>
              <w:spacing w:line="240" w:lineRule="auto"/>
              <w:rPr>
                <w:sz w:val="24"/>
                <w:szCs w:val="24"/>
              </w:rPr>
            </w:pPr>
            <w:r w:rsidRPr="008C244B">
              <w:rPr>
                <w:rStyle w:val="1312pt0pt0"/>
              </w:rPr>
              <w:t>тестирование/ годовая отметка</w:t>
            </w:r>
          </w:p>
        </w:tc>
      </w:tr>
      <w:tr w:rsidTr="006E5C7F">
        <w:tblPrEx>
          <w:tblW w:w="10396" w:type="dxa"/>
          <w:tblLayout w:type="fixed"/>
          <w:tblCellMar>
            <w:left w:w="10" w:type="dxa"/>
            <w:right w:w="10" w:type="dxa"/>
          </w:tblCellMar>
          <w:tblLook w:val="04A0"/>
        </w:tblPrEx>
        <w:trPr>
          <w:trHeight w:val="601"/>
        </w:trPr>
        <w:tc>
          <w:tcPr>
            <w:tcW w:w="3696" w:type="dxa"/>
            <w:shd w:val="clear" w:color="auto" w:fill="FFFFFF"/>
          </w:tcPr>
          <w:p w:rsidR="0062509C" w:rsidRPr="008C244B" w:rsidP="006E5C7F">
            <w:pPr>
              <w:pStyle w:val="13"/>
              <w:shd w:val="clear" w:color="auto" w:fill="auto"/>
              <w:spacing w:line="240" w:lineRule="auto"/>
              <w:rPr>
                <w:sz w:val="24"/>
                <w:szCs w:val="24"/>
              </w:rPr>
            </w:pPr>
            <w:r w:rsidRPr="008C244B">
              <w:rPr>
                <w:rStyle w:val="1312pt0pt0"/>
              </w:rPr>
              <w:t>Физика</w:t>
            </w:r>
          </w:p>
        </w:tc>
        <w:tc>
          <w:tcPr>
            <w:tcW w:w="3345" w:type="dxa"/>
            <w:shd w:val="clear" w:color="auto" w:fill="FFFFFF"/>
            <w:vAlign w:val="bottom"/>
          </w:tcPr>
          <w:p w:rsidR="0062509C" w:rsidRPr="008C244B" w:rsidP="006E5C7F">
            <w:pPr>
              <w:pStyle w:val="13"/>
              <w:shd w:val="clear" w:color="auto" w:fill="auto"/>
              <w:spacing w:line="240" w:lineRule="auto"/>
              <w:rPr>
                <w:sz w:val="24"/>
                <w:szCs w:val="24"/>
              </w:rPr>
            </w:pPr>
            <w:r w:rsidRPr="008C244B">
              <w:rPr>
                <w:rStyle w:val="1312pt0pt0"/>
              </w:rPr>
              <w:t>контрольная работа/ годовая отметка</w:t>
            </w:r>
          </w:p>
        </w:tc>
        <w:tc>
          <w:tcPr>
            <w:tcW w:w="3355" w:type="dxa"/>
            <w:shd w:val="clear" w:color="auto" w:fill="FFFFFF"/>
            <w:vAlign w:val="bottom"/>
          </w:tcPr>
          <w:p w:rsidR="0062509C" w:rsidRPr="008C244B" w:rsidP="006E5C7F">
            <w:pPr>
              <w:pStyle w:val="13"/>
              <w:shd w:val="clear" w:color="auto" w:fill="auto"/>
              <w:spacing w:line="240" w:lineRule="auto"/>
              <w:rPr>
                <w:sz w:val="24"/>
                <w:szCs w:val="24"/>
              </w:rPr>
            </w:pPr>
            <w:r w:rsidRPr="008C244B">
              <w:rPr>
                <w:rStyle w:val="1312pt0pt0"/>
              </w:rPr>
              <w:t>контрольная работа/ годовая отметка</w:t>
            </w:r>
          </w:p>
        </w:tc>
      </w:tr>
      <w:tr w:rsidTr="006E5C7F">
        <w:tblPrEx>
          <w:tblW w:w="10396" w:type="dxa"/>
          <w:tblLayout w:type="fixed"/>
          <w:tblCellMar>
            <w:left w:w="10" w:type="dxa"/>
            <w:right w:w="10" w:type="dxa"/>
          </w:tblCellMar>
          <w:tblLook w:val="04A0"/>
        </w:tblPrEx>
        <w:trPr>
          <w:trHeight w:val="586"/>
        </w:trPr>
        <w:tc>
          <w:tcPr>
            <w:tcW w:w="3696" w:type="dxa"/>
            <w:shd w:val="clear" w:color="auto" w:fill="FFFFFF"/>
          </w:tcPr>
          <w:p w:rsidR="0062509C" w:rsidRPr="008C244B" w:rsidP="006E5C7F">
            <w:pPr>
              <w:pStyle w:val="13"/>
              <w:shd w:val="clear" w:color="auto" w:fill="auto"/>
              <w:spacing w:line="240" w:lineRule="auto"/>
              <w:rPr>
                <w:sz w:val="24"/>
                <w:szCs w:val="24"/>
              </w:rPr>
            </w:pPr>
            <w:r w:rsidRPr="008C244B">
              <w:rPr>
                <w:rStyle w:val="1312pt0pt0"/>
              </w:rPr>
              <w:t>Химия</w:t>
            </w:r>
          </w:p>
        </w:tc>
        <w:tc>
          <w:tcPr>
            <w:tcW w:w="3345" w:type="dxa"/>
            <w:shd w:val="clear" w:color="auto" w:fill="FFFFFF"/>
            <w:vAlign w:val="bottom"/>
          </w:tcPr>
          <w:p w:rsidR="0062509C" w:rsidRPr="008C244B" w:rsidP="006E5C7F">
            <w:pPr>
              <w:pStyle w:val="13"/>
              <w:shd w:val="clear" w:color="auto" w:fill="auto"/>
              <w:spacing w:line="240" w:lineRule="auto"/>
              <w:rPr>
                <w:sz w:val="24"/>
                <w:szCs w:val="24"/>
              </w:rPr>
            </w:pPr>
            <w:r w:rsidRPr="008C244B">
              <w:rPr>
                <w:rStyle w:val="1312pt0pt0"/>
              </w:rPr>
              <w:t>контрольная работа/ годовая отметка</w:t>
            </w:r>
          </w:p>
        </w:tc>
        <w:tc>
          <w:tcPr>
            <w:tcW w:w="3355" w:type="dxa"/>
            <w:shd w:val="clear" w:color="auto" w:fill="FFFFFF"/>
            <w:vAlign w:val="bottom"/>
          </w:tcPr>
          <w:p w:rsidR="0062509C" w:rsidRPr="008C244B" w:rsidP="006E5C7F">
            <w:pPr>
              <w:pStyle w:val="13"/>
              <w:shd w:val="clear" w:color="auto" w:fill="auto"/>
              <w:spacing w:line="240" w:lineRule="auto"/>
              <w:rPr>
                <w:sz w:val="24"/>
                <w:szCs w:val="24"/>
              </w:rPr>
            </w:pPr>
            <w:r w:rsidRPr="008C244B">
              <w:rPr>
                <w:rStyle w:val="1312pt0pt0"/>
              </w:rPr>
              <w:t>контрольная работа/ годовая отметка</w:t>
            </w:r>
          </w:p>
        </w:tc>
      </w:tr>
      <w:tr w:rsidTr="006E5C7F">
        <w:tblPrEx>
          <w:tblW w:w="10396" w:type="dxa"/>
          <w:tblLayout w:type="fixed"/>
          <w:tblCellMar>
            <w:left w:w="10" w:type="dxa"/>
            <w:right w:w="10" w:type="dxa"/>
          </w:tblCellMar>
          <w:tblLook w:val="04A0"/>
        </w:tblPrEx>
        <w:trPr>
          <w:trHeight w:val="297"/>
        </w:trPr>
        <w:tc>
          <w:tcPr>
            <w:tcW w:w="3696" w:type="dxa"/>
            <w:shd w:val="clear" w:color="auto" w:fill="FFFFFF"/>
          </w:tcPr>
          <w:p w:rsidR="0062509C" w:rsidRPr="008C244B" w:rsidP="006E5C7F">
            <w:pPr>
              <w:pStyle w:val="13"/>
              <w:shd w:val="clear" w:color="auto" w:fill="auto"/>
              <w:spacing w:line="240" w:lineRule="auto"/>
              <w:rPr>
                <w:sz w:val="24"/>
                <w:szCs w:val="24"/>
              </w:rPr>
            </w:pPr>
            <w:r w:rsidRPr="008C244B">
              <w:rPr>
                <w:rStyle w:val="1312pt0pt0"/>
              </w:rPr>
              <w:t>Биология</w:t>
            </w:r>
          </w:p>
        </w:tc>
        <w:tc>
          <w:tcPr>
            <w:tcW w:w="3345" w:type="dxa"/>
            <w:shd w:val="clear" w:color="auto" w:fill="FFFFFF"/>
            <w:vAlign w:val="bottom"/>
          </w:tcPr>
          <w:p w:rsidR="0062509C" w:rsidRPr="008C244B" w:rsidP="006E5C7F">
            <w:pPr>
              <w:pStyle w:val="13"/>
              <w:shd w:val="clear" w:color="auto" w:fill="auto"/>
              <w:spacing w:line="240" w:lineRule="auto"/>
              <w:rPr>
                <w:sz w:val="24"/>
                <w:szCs w:val="24"/>
              </w:rPr>
            </w:pPr>
            <w:r w:rsidRPr="008C244B">
              <w:rPr>
                <w:rStyle w:val="1312pt0pt0"/>
              </w:rPr>
              <w:t>тестирование/ годовая отметка</w:t>
            </w:r>
          </w:p>
        </w:tc>
        <w:tc>
          <w:tcPr>
            <w:tcW w:w="3355" w:type="dxa"/>
            <w:shd w:val="clear" w:color="auto" w:fill="FFFFFF"/>
            <w:vAlign w:val="bottom"/>
          </w:tcPr>
          <w:p w:rsidR="0062509C" w:rsidRPr="008C244B" w:rsidP="006E5C7F">
            <w:pPr>
              <w:pStyle w:val="13"/>
              <w:shd w:val="clear" w:color="auto" w:fill="auto"/>
              <w:spacing w:line="240" w:lineRule="auto"/>
              <w:rPr>
                <w:sz w:val="24"/>
                <w:szCs w:val="24"/>
              </w:rPr>
            </w:pPr>
            <w:r w:rsidRPr="008C244B">
              <w:rPr>
                <w:rStyle w:val="1312pt0pt0"/>
              </w:rPr>
              <w:t>тестирование/ годовая отметка</w:t>
            </w:r>
          </w:p>
        </w:tc>
      </w:tr>
      <w:tr w:rsidTr="006E5C7F">
        <w:tblPrEx>
          <w:tblW w:w="10396" w:type="dxa"/>
          <w:tblLayout w:type="fixed"/>
          <w:tblCellMar>
            <w:left w:w="10" w:type="dxa"/>
            <w:right w:w="10" w:type="dxa"/>
          </w:tblCellMar>
          <w:tblLook w:val="04A0"/>
        </w:tblPrEx>
        <w:trPr>
          <w:trHeight w:val="288"/>
        </w:trPr>
        <w:tc>
          <w:tcPr>
            <w:tcW w:w="3696" w:type="dxa"/>
            <w:shd w:val="clear" w:color="auto" w:fill="FFFFFF"/>
          </w:tcPr>
          <w:p w:rsidR="0062509C" w:rsidRPr="008C244B" w:rsidP="006E5C7F">
            <w:pPr>
              <w:pStyle w:val="13"/>
              <w:shd w:val="clear" w:color="auto" w:fill="auto"/>
              <w:spacing w:line="240" w:lineRule="auto"/>
              <w:rPr>
                <w:sz w:val="24"/>
                <w:szCs w:val="24"/>
              </w:rPr>
            </w:pPr>
            <w:r w:rsidRPr="008C244B">
              <w:rPr>
                <w:rStyle w:val="1312pt0pt0"/>
              </w:rPr>
              <w:t>Астрономия</w:t>
            </w:r>
          </w:p>
        </w:tc>
        <w:tc>
          <w:tcPr>
            <w:tcW w:w="3345" w:type="dxa"/>
            <w:shd w:val="clear" w:color="auto" w:fill="FFFFFF"/>
            <w:vAlign w:val="bottom"/>
          </w:tcPr>
          <w:p w:rsidR="0062509C" w:rsidRPr="008C244B" w:rsidP="006E5C7F">
            <w:pPr>
              <w:pStyle w:val="13"/>
              <w:shd w:val="clear" w:color="auto" w:fill="auto"/>
              <w:spacing w:line="240" w:lineRule="auto"/>
              <w:rPr>
                <w:sz w:val="24"/>
                <w:szCs w:val="24"/>
              </w:rPr>
            </w:pPr>
            <w:r w:rsidRPr="008C244B">
              <w:rPr>
                <w:rStyle w:val="1312pt0pt0"/>
              </w:rPr>
              <w:t>тестирование/ годовая отметка</w:t>
            </w:r>
          </w:p>
        </w:tc>
        <w:tc>
          <w:tcPr>
            <w:tcW w:w="3355" w:type="dxa"/>
            <w:shd w:val="clear" w:color="auto" w:fill="FFFFFF"/>
          </w:tcPr>
          <w:p w:rsidR="0062509C" w:rsidRPr="008C244B" w:rsidP="006E5C7F"/>
        </w:tc>
      </w:tr>
      <w:tr w:rsidTr="006E5C7F">
        <w:tblPrEx>
          <w:tblW w:w="10396" w:type="dxa"/>
          <w:tblLayout w:type="fixed"/>
          <w:tblCellMar>
            <w:left w:w="10" w:type="dxa"/>
            <w:right w:w="10" w:type="dxa"/>
          </w:tblCellMar>
          <w:tblLook w:val="04A0"/>
        </w:tblPrEx>
        <w:trPr>
          <w:trHeight w:val="263"/>
        </w:trPr>
        <w:tc>
          <w:tcPr>
            <w:tcW w:w="3696" w:type="dxa"/>
            <w:shd w:val="clear" w:color="auto" w:fill="FFFFFF"/>
          </w:tcPr>
          <w:p w:rsidR="0062509C" w:rsidRPr="008C244B" w:rsidP="006E5C7F">
            <w:pPr>
              <w:pStyle w:val="13"/>
              <w:shd w:val="clear" w:color="auto" w:fill="auto"/>
              <w:spacing w:line="240" w:lineRule="auto"/>
              <w:rPr>
                <w:sz w:val="24"/>
                <w:szCs w:val="24"/>
              </w:rPr>
            </w:pPr>
            <w:r w:rsidRPr="008C244B">
              <w:rPr>
                <w:rStyle w:val="1312pt0pt0"/>
              </w:rPr>
              <w:t>МХК</w:t>
            </w:r>
          </w:p>
        </w:tc>
        <w:tc>
          <w:tcPr>
            <w:tcW w:w="3345" w:type="dxa"/>
            <w:shd w:val="clear" w:color="auto" w:fill="FFFFFF"/>
            <w:vAlign w:val="bottom"/>
          </w:tcPr>
          <w:p w:rsidR="0062509C" w:rsidRPr="008C244B" w:rsidP="006E5C7F">
            <w:pPr>
              <w:pStyle w:val="13"/>
              <w:shd w:val="clear" w:color="auto" w:fill="auto"/>
              <w:spacing w:line="240" w:lineRule="auto"/>
              <w:rPr>
                <w:sz w:val="24"/>
                <w:szCs w:val="24"/>
              </w:rPr>
            </w:pPr>
            <w:r w:rsidRPr="008C244B">
              <w:rPr>
                <w:rStyle w:val="1312pt0pt0"/>
              </w:rPr>
              <w:t>тестирование/ годовая отметка</w:t>
            </w:r>
          </w:p>
        </w:tc>
        <w:tc>
          <w:tcPr>
            <w:tcW w:w="3355" w:type="dxa"/>
            <w:shd w:val="clear" w:color="auto" w:fill="FFFFFF"/>
            <w:vAlign w:val="bottom"/>
          </w:tcPr>
          <w:p w:rsidR="0062509C" w:rsidRPr="008C244B" w:rsidP="006E5C7F">
            <w:pPr>
              <w:pStyle w:val="13"/>
              <w:shd w:val="clear" w:color="auto" w:fill="auto"/>
              <w:spacing w:line="240" w:lineRule="auto"/>
              <w:rPr>
                <w:sz w:val="24"/>
                <w:szCs w:val="24"/>
              </w:rPr>
            </w:pPr>
            <w:r w:rsidRPr="008C244B">
              <w:rPr>
                <w:rStyle w:val="1312pt0pt0"/>
              </w:rPr>
              <w:t>тестирование/ годовая отметка</w:t>
            </w:r>
          </w:p>
        </w:tc>
      </w:tr>
      <w:tr w:rsidTr="006E5C7F">
        <w:tblPrEx>
          <w:tblW w:w="10396" w:type="dxa"/>
          <w:tblLayout w:type="fixed"/>
          <w:tblCellMar>
            <w:left w:w="10" w:type="dxa"/>
            <w:right w:w="10" w:type="dxa"/>
          </w:tblCellMar>
          <w:tblLook w:val="04A0"/>
        </w:tblPrEx>
        <w:trPr>
          <w:trHeight w:val="268"/>
        </w:trPr>
        <w:tc>
          <w:tcPr>
            <w:tcW w:w="3696" w:type="dxa"/>
            <w:shd w:val="clear" w:color="auto" w:fill="FFFFFF"/>
          </w:tcPr>
          <w:p w:rsidR="0062509C" w:rsidRPr="008C244B" w:rsidP="006E5C7F">
            <w:pPr>
              <w:pStyle w:val="13"/>
              <w:shd w:val="clear" w:color="auto" w:fill="auto"/>
              <w:spacing w:line="240" w:lineRule="auto"/>
              <w:rPr>
                <w:sz w:val="24"/>
                <w:szCs w:val="24"/>
              </w:rPr>
            </w:pPr>
            <w:r w:rsidRPr="008C244B">
              <w:rPr>
                <w:rStyle w:val="1312pt0pt0"/>
              </w:rPr>
              <w:t>Технология</w:t>
            </w:r>
          </w:p>
        </w:tc>
        <w:tc>
          <w:tcPr>
            <w:tcW w:w="3345" w:type="dxa"/>
            <w:shd w:val="clear" w:color="auto" w:fill="FFFFFF"/>
            <w:vAlign w:val="bottom"/>
          </w:tcPr>
          <w:p w:rsidR="0062509C" w:rsidRPr="008C244B" w:rsidP="006E5C7F">
            <w:pPr>
              <w:pStyle w:val="13"/>
              <w:shd w:val="clear" w:color="auto" w:fill="auto"/>
              <w:spacing w:line="240" w:lineRule="auto"/>
              <w:rPr>
                <w:sz w:val="24"/>
                <w:szCs w:val="24"/>
              </w:rPr>
            </w:pPr>
            <w:r w:rsidRPr="008C244B">
              <w:rPr>
                <w:rStyle w:val="1312pt0pt0"/>
              </w:rPr>
              <w:t>тестирование/ годовая отметка</w:t>
            </w:r>
          </w:p>
        </w:tc>
        <w:tc>
          <w:tcPr>
            <w:tcW w:w="3355" w:type="dxa"/>
            <w:shd w:val="clear" w:color="auto" w:fill="FFFFFF"/>
            <w:vAlign w:val="bottom"/>
          </w:tcPr>
          <w:p w:rsidR="0062509C" w:rsidRPr="008C244B" w:rsidP="006E5C7F">
            <w:pPr>
              <w:pStyle w:val="13"/>
              <w:shd w:val="clear" w:color="auto" w:fill="auto"/>
              <w:spacing w:line="240" w:lineRule="auto"/>
              <w:rPr>
                <w:sz w:val="24"/>
                <w:szCs w:val="24"/>
              </w:rPr>
            </w:pPr>
            <w:r w:rsidRPr="008C244B">
              <w:rPr>
                <w:rStyle w:val="1312pt0pt0"/>
              </w:rPr>
              <w:t>тестирование/ годовая отметка</w:t>
            </w:r>
          </w:p>
        </w:tc>
      </w:tr>
      <w:tr w:rsidTr="006E5C7F">
        <w:tblPrEx>
          <w:tblW w:w="10396" w:type="dxa"/>
          <w:tblLayout w:type="fixed"/>
          <w:tblCellMar>
            <w:left w:w="10" w:type="dxa"/>
            <w:right w:w="10" w:type="dxa"/>
          </w:tblCellMar>
          <w:tblLook w:val="04A0"/>
        </w:tblPrEx>
        <w:trPr>
          <w:trHeight w:val="591"/>
        </w:trPr>
        <w:tc>
          <w:tcPr>
            <w:tcW w:w="3696" w:type="dxa"/>
            <w:shd w:val="clear" w:color="auto" w:fill="FFFFFF"/>
            <w:vAlign w:val="bottom"/>
          </w:tcPr>
          <w:p w:rsidR="0062509C" w:rsidRPr="008C244B" w:rsidP="006E5C7F">
            <w:pPr>
              <w:pStyle w:val="13"/>
              <w:shd w:val="clear" w:color="auto" w:fill="auto"/>
              <w:spacing w:line="240" w:lineRule="auto"/>
              <w:rPr>
                <w:sz w:val="24"/>
                <w:szCs w:val="24"/>
              </w:rPr>
            </w:pPr>
            <w:r w:rsidRPr="008C244B">
              <w:rPr>
                <w:rStyle w:val="1312pt0pt0"/>
              </w:rPr>
              <w:t>Основы безопасности жизнедеятельности</w:t>
            </w:r>
          </w:p>
        </w:tc>
        <w:tc>
          <w:tcPr>
            <w:tcW w:w="3345" w:type="dxa"/>
            <w:shd w:val="clear" w:color="auto" w:fill="FFFFFF"/>
            <w:vAlign w:val="bottom"/>
          </w:tcPr>
          <w:p w:rsidR="0062509C" w:rsidRPr="008C244B" w:rsidP="006E5C7F">
            <w:pPr>
              <w:pStyle w:val="13"/>
              <w:shd w:val="clear" w:color="auto" w:fill="auto"/>
              <w:spacing w:line="240" w:lineRule="auto"/>
              <w:rPr>
                <w:sz w:val="24"/>
                <w:szCs w:val="24"/>
              </w:rPr>
            </w:pPr>
            <w:r w:rsidRPr="008C244B">
              <w:rPr>
                <w:rStyle w:val="1312pt0pt0"/>
              </w:rPr>
              <w:t>тестирование/ годовая отметка</w:t>
            </w:r>
          </w:p>
        </w:tc>
        <w:tc>
          <w:tcPr>
            <w:tcW w:w="3355" w:type="dxa"/>
            <w:shd w:val="clear" w:color="auto" w:fill="FFFFFF"/>
            <w:vAlign w:val="bottom"/>
          </w:tcPr>
          <w:p w:rsidR="0062509C" w:rsidRPr="008C244B" w:rsidP="006E5C7F">
            <w:pPr>
              <w:pStyle w:val="13"/>
              <w:shd w:val="clear" w:color="auto" w:fill="auto"/>
              <w:spacing w:line="240" w:lineRule="auto"/>
              <w:rPr>
                <w:sz w:val="24"/>
                <w:szCs w:val="24"/>
              </w:rPr>
            </w:pPr>
            <w:r w:rsidRPr="008C244B">
              <w:rPr>
                <w:rStyle w:val="1312pt0pt0"/>
              </w:rPr>
              <w:t>тестирование/ годовая отметка</w:t>
            </w:r>
          </w:p>
        </w:tc>
      </w:tr>
      <w:tr w:rsidTr="006E5C7F">
        <w:tblPrEx>
          <w:tblW w:w="10396" w:type="dxa"/>
          <w:tblLayout w:type="fixed"/>
          <w:tblCellMar>
            <w:left w:w="10" w:type="dxa"/>
            <w:right w:w="10" w:type="dxa"/>
          </w:tblCellMar>
          <w:tblLook w:val="04A0"/>
        </w:tblPrEx>
        <w:trPr>
          <w:trHeight w:val="223"/>
        </w:trPr>
        <w:tc>
          <w:tcPr>
            <w:tcW w:w="3696" w:type="dxa"/>
            <w:shd w:val="clear" w:color="auto" w:fill="FFFFFF"/>
          </w:tcPr>
          <w:p w:rsidR="0062509C" w:rsidRPr="008C244B" w:rsidP="006E5C7F">
            <w:pPr>
              <w:pStyle w:val="13"/>
              <w:shd w:val="clear" w:color="auto" w:fill="auto"/>
              <w:spacing w:line="240" w:lineRule="auto"/>
              <w:rPr>
                <w:sz w:val="24"/>
                <w:szCs w:val="24"/>
              </w:rPr>
            </w:pPr>
            <w:r w:rsidRPr="008C244B">
              <w:rPr>
                <w:rStyle w:val="1312pt0pt0"/>
              </w:rPr>
              <w:t>Физическая культура</w:t>
            </w:r>
          </w:p>
        </w:tc>
        <w:tc>
          <w:tcPr>
            <w:tcW w:w="3345" w:type="dxa"/>
            <w:shd w:val="clear" w:color="auto" w:fill="FFFFFF"/>
            <w:vAlign w:val="bottom"/>
          </w:tcPr>
          <w:p w:rsidR="0062509C" w:rsidRPr="008C244B" w:rsidP="006E5C7F">
            <w:pPr>
              <w:pStyle w:val="13"/>
              <w:shd w:val="clear" w:color="auto" w:fill="auto"/>
              <w:spacing w:line="240" w:lineRule="auto"/>
              <w:rPr>
                <w:sz w:val="24"/>
                <w:szCs w:val="24"/>
              </w:rPr>
            </w:pPr>
            <w:r w:rsidRPr="008C244B">
              <w:rPr>
                <w:rStyle w:val="1312pt0pt0"/>
              </w:rPr>
              <w:t>тестирование/ годовая отметка</w:t>
            </w:r>
          </w:p>
        </w:tc>
        <w:tc>
          <w:tcPr>
            <w:tcW w:w="3355" w:type="dxa"/>
            <w:shd w:val="clear" w:color="auto" w:fill="FFFFFF"/>
            <w:vAlign w:val="bottom"/>
          </w:tcPr>
          <w:p w:rsidR="0062509C" w:rsidRPr="008C244B" w:rsidP="006E5C7F">
            <w:pPr>
              <w:pStyle w:val="13"/>
              <w:shd w:val="clear" w:color="auto" w:fill="auto"/>
              <w:spacing w:line="240" w:lineRule="auto"/>
              <w:rPr>
                <w:sz w:val="24"/>
                <w:szCs w:val="24"/>
              </w:rPr>
            </w:pPr>
            <w:r w:rsidRPr="008C244B">
              <w:rPr>
                <w:rStyle w:val="1312pt0pt0"/>
              </w:rPr>
              <w:t>тестирование/ годовая отметка</w:t>
            </w:r>
          </w:p>
        </w:tc>
      </w:tr>
    </w:tbl>
    <w:p w:rsidR="0062509C" w:rsidRPr="008C244B" w:rsidP="0062509C">
      <w:pPr>
        <w:jc w:val="both"/>
        <w:sectPr w:rsidSect="006E5C7F">
          <w:pgSz w:w="11909" w:h="16834"/>
          <w:pgMar w:top="567" w:right="710" w:bottom="851" w:left="993" w:header="0" w:footer="3" w:gutter="0"/>
          <w:cols w:space="720"/>
          <w:noEndnote/>
          <w:docGrid w:linePitch="360"/>
        </w:sectPr>
      </w:pPr>
    </w:p>
    <w:p w:rsidR="0062509C" w:rsidRPr="008C244B" w:rsidP="0062509C">
      <w:pPr>
        <w:pStyle w:val="70"/>
        <w:shd w:val="clear" w:color="auto" w:fill="auto"/>
        <w:spacing w:line="240" w:lineRule="auto"/>
        <w:jc w:val="center"/>
        <w:rPr>
          <w:rStyle w:val="712pt"/>
          <w:rFonts w:eastAsia="Calibri"/>
          <w:bCs w:val="0"/>
        </w:rPr>
      </w:pPr>
      <w:r w:rsidRPr="008C244B">
        <w:rPr>
          <w:rStyle w:val="712pt"/>
          <w:rFonts w:eastAsia="Calibri"/>
        </w:rPr>
        <w:t>Учебный план среднего общего образования</w:t>
      </w:r>
    </w:p>
    <w:p w:rsidR="0062509C" w:rsidRPr="008C244B" w:rsidP="0062509C">
      <w:pPr>
        <w:pStyle w:val="70"/>
        <w:shd w:val="clear" w:color="auto" w:fill="auto"/>
        <w:spacing w:line="240" w:lineRule="auto"/>
        <w:jc w:val="center"/>
        <w:rPr>
          <w:rStyle w:val="712pt"/>
          <w:rFonts w:eastAsia="Calibri"/>
          <w:bCs w:val="0"/>
        </w:rPr>
      </w:pPr>
      <w:r w:rsidRPr="008C244B">
        <w:rPr>
          <w:rStyle w:val="712pt"/>
          <w:rFonts w:eastAsia="Calibri"/>
        </w:rPr>
        <w:t>муниципального бюджетного общеобразовательного учреждения</w:t>
      </w:r>
    </w:p>
    <w:p w:rsidR="0062509C" w:rsidRPr="008C244B" w:rsidP="0062509C">
      <w:pPr>
        <w:pStyle w:val="70"/>
        <w:shd w:val="clear" w:color="auto" w:fill="auto"/>
        <w:spacing w:line="240" w:lineRule="auto"/>
        <w:jc w:val="center"/>
        <w:rPr>
          <w:rStyle w:val="712pt"/>
          <w:rFonts w:eastAsia="Calibri"/>
          <w:bCs w:val="0"/>
        </w:rPr>
      </w:pPr>
      <w:r w:rsidRPr="008C244B">
        <w:rPr>
          <w:rStyle w:val="712pt"/>
          <w:rFonts w:eastAsia="Calibri"/>
        </w:rPr>
        <w:t>«Меусишинская средняя общеобразовательная школа</w:t>
      </w:r>
    </w:p>
    <w:p w:rsidR="0062509C" w:rsidRPr="008C244B" w:rsidP="0062509C">
      <w:pPr>
        <w:pStyle w:val="70"/>
        <w:shd w:val="clear" w:color="auto" w:fill="auto"/>
        <w:spacing w:line="240" w:lineRule="auto"/>
        <w:jc w:val="center"/>
        <w:rPr>
          <w:rStyle w:val="712pt"/>
          <w:rFonts w:eastAsia="Calibri"/>
          <w:bCs w:val="0"/>
        </w:rPr>
      </w:pPr>
      <w:r w:rsidRPr="008C244B">
        <w:rPr>
          <w:rStyle w:val="712pt"/>
          <w:rFonts w:eastAsia="Calibri"/>
        </w:rPr>
        <w:t xml:space="preserve">имени Абдурахманова Шамиля </w:t>
      </w:r>
      <w:r w:rsidRPr="008C244B">
        <w:rPr>
          <w:rStyle w:val="712pt"/>
          <w:rFonts w:eastAsia="Calibri"/>
        </w:rPr>
        <w:t>Рабазановича</w:t>
      </w:r>
      <w:r w:rsidRPr="008C244B">
        <w:rPr>
          <w:rStyle w:val="712pt"/>
          <w:rFonts w:eastAsia="Calibri"/>
        </w:rPr>
        <w:t>»</w:t>
      </w:r>
    </w:p>
    <w:p w:rsidR="0062509C" w:rsidP="0062509C">
      <w:pPr>
        <w:pStyle w:val="70"/>
        <w:shd w:val="clear" w:color="auto" w:fill="auto"/>
        <w:spacing w:line="240" w:lineRule="auto"/>
        <w:jc w:val="center"/>
        <w:rPr>
          <w:rStyle w:val="712pt"/>
          <w:rFonts w:eastAsia="Calibri"/>
          <w:bCs w:val="0"/>
        </w:rPr>
      </w:pPr>
      <w:r>
        <w:rPr>
          <w:rStyle w:val="712pt"/>
          <w:rFonts w:eastAsia="Calibri"/>
        </w:rPr>
        <w:t>на 2021-2022</w:t>
      </w:r>
      <w:r w:rsidRPr="008C244B">
        <w:rPr>
          <w:rStyle w:val="712pt"/>
          <w:rFonts w:eastAsia="Calibri"/>
        </w:rPr>
        <w:t xml:space="preserve"> учебный год.</w:t>
      </w:r>
    </w:p>
    <w:p w:rsidR="0062509C" w:rsidRPr="008C244B" w:rsidP="0062509C">
      <w:pPr>
        <w:pStyle w:val="70"/>
        <w:shd w:val="clear" w:color="auto" w:fill="auto"/>
        <w:spacing w:line="240" w:lineRule="auto"/>
        <w:jc w:val="center"/>
        <w:rPr>
          <w:rStyle w:val="712pt"/>
          <w:rFonts w:eastAsia="Calibri"/>
          <w:bCs w:val="0"/>
        </w:rPr>
      </w:pPr>
    </w:p>
    <w:tbl>
      <w:tblPr>
        <w:tblStyle w:val="TableNormal"/>
        <w:tblW w:w="94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02"/>
        <w:gridCol w:w="1719"/>
        <w:gridCol w:w="1495"/>
        <w:gridCol w:w="6"/>
        <w:gridCol w:w="1500"/>
        <w:gridCol w:w="1295"/>
      </w:tblGrid>
      <w:tr w:rsidTr="006E5C7F">
        <w:tblPrEx>
          <w:tblW w:w="94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559"/>
        </w:trPr>
        <w:tc>
          <w:tcPr>
            <w:tcW w:w="5121" w:type="dxa"/>
            <w:gridSpan w:val="2"/>
            <w:tcBorders>
              <w:left w:val="single" w:sz="4" w:space="0" w:color="auto"/>
              <w:bottom w:val="nil"/>
            </w:tcBorders>
          </w:tcPr>
          <w:p w:rsidR="0062509C" w:rsidRPr="00224E65" w:rsidP="006E5C7F">
            <w:pPr>
              <w:ind w:left="-458"/>
              <w:rPr>
                <w:b/>
              </w:rPr>
            </w:pPr>
          </w:p>
        </w:tc>
        <w:tc>
          <w:tcPr>
            <w:tcW w:w="4296" w:type="dxa"/>
            <w:gridSpan w:val="4"/>
            <w:tcBorders>
              <w:top w:val="single" w:sz="4" w:space="0" w:color="auto"/>
            </w:tcBorders>
          </w:tcPr>
          <w:p w:rsidR="0062509C" w:rsidRPr="00224E65" w:rsidP="006E5C7F">
            <w:pPr>
              <w:jc w:val="center"/>
              <w:rPr>
                <w:b/>
              </w:rPr>
            </w:pPr>
            <w:r w:rsidRPr="00224E65">
              <w:rPr>
                <w:b/>
              </w:rPr>
              <w:t>Классы/Количество часов в неделю/год</w:t>
            </w:r>
          </w:p>
        </w:tc>
      </w:tr>
      <w:tr w:rsidTr="006E5C7F">
        <w:tblPrEx>
          <w:tblW w:w="9417" w:type="dxa"/>
          <w:tblInd w:w="108" w:type="dxa"/>
          <w:tblLayout w:type="fixed"/>
          <w:tblLook w:val="04A0"/>
        </w:tblPrEx>
        <w:trPr>
          <w:trHeight w:val="330"/>
        </w:trPr>
        <w:tc>
          <w:tcPr>
            <w:tcW w:w="3402" w:type="dxa"/>
            <w:vMerge w:val="restart"/>
            <w:tcBorders>
              <w:top w:val="nil"/>
              <w:left w:val="single" w:sz="4" w:space="0" w:color="auto"/>
            </w:tcBorders>
          </w:tcPr>
          <w:p w:rsidR="0062509C" w:rsidRPr="00224E65" w:rsidP="006E5C7F">
            <w:pPr>
              <w:jc w:val="center"/>
              <w:rPr>
                <w:b/>
              </w:rPr>
            </w:pPr>
            <w:r>
              <w:rPr>
                <w:b/>
              </w:rPr>
              <w:t>Предметная область</w:t>
            </w:r>
          </w:p>
        </w:tc>
        <w:tc>
          <w:tcPr>
            <w:tcW w:w="1719" w:type="dxa"/>
            <w:vMerge w:val="restart"/>
            <w:tcBorders>
              <w:top w:val="nil"/>
            </w:tcBorders>
          </w:tcPr>
          <w:p w:rsidR="0062509C" w:rsidRPr="00224E65" w:rsidP="006E5C7F">
            <w:pPr>
              <w:jc w:val="center"/>
              <w:rPr>
                <w:b/>
              </w:rPr>
            </w:pPr>
            <w:r>
              <w:rPr>
                <w:b/>
              </w:rPr>
              <w:t>Учебные предметы</w:t>
            </w:r>
          </w:p>
        </w:tc>
        <w:tc>
          <w:tcPr>
            <w:tcW w:w="1501" w:type="dxa"/>
            <w:gridSpan w:val="2"/>
            <w:tcBorders>
              <w:bottom w:val="single" w:sz="4" w:space="0" w:color="auto"/>
            </w:tcBorders>
          </w:tcPr>
          <w:p w:rsidR="0062509C" w:rsidRPr="00224E65" w:rsidP="006E5C7F">
            <w:pPr>
              <w:jc w:val="center"/>
              <w:rPr>
                <w:b/>
              </w:rPr>
            </w:pPr>
            <w:r w:rsidRPr="00224E65">
              <w:rPr>
                <w:b/>
              </w:rPr>
              <w:t>10</w:t>
            </w:r>
          </w:p>
        </w:tc>
        <w:tc>
          <w:tcPr>
            <w:tcW w:w="1500" w:type="dxa"/>
            <w:tcBorders>
              <w:bottom w:val="single" w:sz="4" w:space="0" w:color="auto"/>
            </w:tcBorders>
          </w:tcPr>
          <w:p w:rsidR="0062509C" w:rsidRPr="00224E65" w:rsidP="006E5C7F">
            <w:pPr>
              <w:jc w:val="center"/>
              <w:rPr>
                <w:b/>
              </w:rPr>
            </w:pPr>
            <w:r w:rsidRPr="00224E65">
              <w:rPr>
                <w:b/>
              </w:rPr>
              <w:t>11</w:t>
            </w:r>
          </w:p>
        </w:tc>
        <w:tc>
          <w:tcPr>
            <w:tcW w:w="1295" w:type="dxa"/>
            <w:vMerge w:val="restart"/>
          </w:tcPr>
          <w:p w:rsidR="0062509C" w:rsidRPr="00224E65" w:rsidP="006E5C7F">
            <w:pPr>
              <w:jc w:val="center"/>
              <w:rPr>
                <w:b/>
              </w:rPr>
            </w:pPr>
            <w:r w:rsidRPr="00224E65">
              <w:rPr>
                <w:b/>
              </w:rPr>
              <w:t>Всего</w:t>
            </w:r>
          </w:p>
        </w:tc>
      </w:tr>
      <w:tr w:rsidTr="006E5C7F">
        <w:tblPrEx>
          <w:tblW w:w="9417" w:type="dxa"/>
          <w:tblInd w:w="108" w:type="dxa"/>
          <w:tblLayout w:type="fixed"/>
          <w:tblLook w:val="04A0"/>
        </w:tblPrEx>
        <w:trPr>
          <w:trHeight w:val="375"/>
        </w:trPr>
        <w:tc>
          <w:tcPr>
            <w:tcW w:w="3402" w:type="dxa"/>
            <w:vMerge/>
            <w:tcBorders>
              <w:left w:val="single" w:sz="4" w:space="0" w:color="auto"/>
            </w:tcBorders>
          </w:tcPr>
          <w:p w:rsidR="0062509C" w:rsidP="006E5C7F">
            <w:pPr>
              <w:jc w:val="center"/>
              <w:rPr>
                <w:b/>
              </w:rPr>
            </w:pPr>
          </w:p>
        </w:tc>
        <w:tc>
          <w:tcPr>
            <w:tcW w:w="1719" w:type="dxa"/>
            <w:vMerge/>
          </w:tcPr>
          <w:p w:rsidR="0062509C" w:rsidP="006E5C7F">
            <w:pPr>
              <w:jc w:val="center"/>
              <w:rPr>
                <w:b/>
              </w:rPr>
            </w:pPr>
          </w:p>
        </w:tc>
        <w:tc>
          <w:tcPr>
            <w:tcW w:w="1501" w:type="dxa"/>
            <w:gridSpan w:val="2"/>
            <w:tcBorders>
              <w:top w:val="single" w:sz="4" w:space="0" w:color="auto"/>
            </w:tcBorders>
          </w:tcPr>
          <w:p w:rsidR="0062509C" w:rsidRPr="00224E65" w:rsidP="006E5C7F">
            <w:pPr>
              <w:jc w:val="center"/>
              <w:rPr>
                <w:b/>
              </w:rPr>
            </w:pPr>
            <w:r>
              <w:rPr>
                <w:b/>
              </w:rPr>
              <w:t>Базовый уровень</w:t>
            </w:r>
          </w:p>
        </w:tc>
        <w:tc>
          <w:tcPr>
            <w:tcW w:w="1500" w:type="dxa"/>
            <w:tcBorders>
              <w:top w:val="single" w:sz="4" w:space="0" w:color="auto"/>
            </w:tcBorders>
          </w:tcPr>
          <w:p w:rsidR="0062509C" w:rsidRPr="00224E65" w:rsidP="006E5C7F">
            <w:pPr>
              <w:jc w:val="center"/>
              <w:rPr>
                <w:b/>
              </w:rPr>
            </w:pPr>
            <w:r>
              <w:rPr>
                <w:b/>
              </w:rPr>
              <w:t>Базовый уровень</w:t>
            </w:r>
          </w:p>
        </w:tc>
        <w:tc>
          <w:tcPr>
            <w:tcW w:w="1295" w:type="dxa"/>
            <w:vMerge/>
          </w:tcPr>
          <w:p w:rsidR="0062509C" w:rsidRPr="00224E65" w:rsidP="006E5C7F">
            <w:pPr>
              <w:jc w:val="center"/>
              <w:rPr>
                <w:b/>
              </w:rPr>
            </w:pPr>
          </w:p>
        </w:tc>
      </w:tr>
      <w:tr w:rsidTr="006E5C7F">
        <w:tblPrEx>
          <w:tblW w:w="9417" w:type="dxa"/>
          <w:tblInd w:w="108" w:type="dxa"/>
          <w:tblLayout w:type="fixed"/>
          <w:tblLook w:val="04A0"/>
        </w:tblPrEx>
        <w:trPr>
          <w:trHeight w:val="272"/>
        </w:trPr>
        <w:tc>
          <w:tcPr>
            <w:tcW w:w="9417" w:type="dxa"/>
            <w:gridSpan w:val="6"/>
          </w:tcPr>
          <w:p w:rsidR="0062509C" w:rsidRPr="00224E65" w:rsidP="006E5C7F">
            <w:pPr>
              <w:rPr>
                <w:b/>
                <w:i/>
              </w:rPr>
            </w:pPr>
            <w:r>
              <w:rPr>
                <w:b/>
                <w:bCs/>
                <w:i/>
              </w:rPr>
              <w:t xml:space="preserve">                                                                Обязательная часть</w:t>
            </w:r>
          </w:p>
        </w:tc>
      </w:tr>
      <w:tr w:rsidTr="006E5C7F">
        <w:tblPrEx>
          <w:tblW w:w="9417" w:type="dxa"/>
          <w:tblInd w:w="108" w:type="dxa"/>
          <w:tblLayout w:type="fixed"/>
          <w:tblLook w:val="04A0"/>
        </w:tblPrEx>
        <w:trPr>
          <w:trHeight w:val="272"/>
        </w:trPr>
        <w:tc>
          <w:tcPr>
            <w:tcW w:w="3402" w:type="dxa"/>
            <w:tcBorders>
              <w:bottom w:val="nil"/>
            </w:tcBorders>
          </w:tcPr>
          <w:p w:rsidR="0062509C" w:rsidRPr="00224E65" w:rsidP="006E5C7F">
            <w:r w:rsidRPr="00224E65">
              <w:t>Русский язык</w:t>
            </w:r>
            <w:r>
              <w:t xml:space="preserve"> и </w:t>
            </w:r>
          </w:p>
        </w:tc>
        <w:tc>
          <w:tcPr>
            <w:tcW w:w="1719" w:type="dxa"/>
          </w:tcPr>
          <w:p w:rsidR="0062509C" w:rsidRPr="00224E65" w:rsidP="006E5C7F">
            <w:pPr>
              <w:jc w:val="center"/>
            </w:pPr>
            <w:r w:rsidRPr="00224E65">
              <w:t>Русский язык</w:t>
            </w:r>
          </w:p>
        </w:tc>
        <w:tc>
          <w:tcPr>
            <w:tcW w:w="1501" w:type="dxa"/>
            <w:gridSpan w:val="2"/>
          </w:tcPr>
          <w:p w:rsidR="0062509C" w:rsidRPr="00224E65" w:rsidP="006E5C7F">
            <w:pPr>
              <w:jc w:val="center"/>
            </w:pPr>
            <w:r>
              <w:t>1/34</w:t>
            </w:r>
          </w:p>
        </w:tc>
        <w:tc>
          <w:tcPr>
            <w:tcW w:w="1500" w:type="dxa"/>
          </w:tcPr>
          <w:p w:rsidR="0062509C" w:rsidRPr="00224E65" w:rsidP="006E5C7F">
            <w:pPr>
              <w:jc w:val="center"/>
            </w:pPr>
            <w:r>
              <w:t>1/34</w:t>
            </w:r>
          </w:p>
        </w:tc>
        <w:tc>
          <w:tcPr>
            <w:tcW w:w="1295" w:type="dxa"/>
          </w:tcPr>
          <w:p w:rsidR="0062509C" w:rsidRPr="00224E65" w:rsidP="006E5C7F">
            <w:pPr>
              <w:jc w:val="center"/>
            </w:pPr>
            <w:r>
              <w:t>2/68</w:t>
            </w:r>
          </w:p>
        </w:tc>
      </w:tr>
      <w:tr w:rsidTr="006E5C7F">
        <w:tblPrEx>
          <w:tblW w:w="9417" w:type="dxa"/>
          <w:tblInd w:w="108" w:type="dxa"/>
          <w:tblLayout w:type="fixed"/>
          <w:tblLook w:val="04A0"/>
        </w:tblPrEx>
        <w:trPr>
          <w:trHeight w:val="272"/>
        </w:trPr>
        <w:tc>
          <w:tcPr>
            <w:tcW w:w="3402" w:type="dxa"/>
            <w:tcBorders>
              <w:top w:val="nil"/>
            </w:tcBorders>
          </w:tcPr>
          <w:p w:rsidR="0062509C" w:rsidRPr="00224E65" w:rsidP="006E5C7F">
            <w:r>
              <w:t>л</w:t>
            </w:r>
            <w:r w:rsidRPr="00224E65">
              <w:t xml:space="preserve">итература </w:t>
            </w:r>
          </w:p>
        </w:tc>
        <w:tc>
          <w:tcPr>
            <w:tcW w:w="1719" w:type="dxa"/>
          </w:tcPr>
          <w:p w:rsidR="0062509C" w:rsidRPr="00224E65" w:rsidP="006E5C7F">
            <w:pPr>
              <w:jc w:val="center"/>
            </w:pPr>
            <w:r w:rsidRPr="00224E65">
              <w:t>Литература</w:t>
            </w:r>
          </w:p>
        </w:tc>
        <w:tc>
          <w:tcPr>
            <w:tcW w:w="1501" w:type="dxa"/>
            <w:gridSpan w:val="2"/>
          </w:tcPr>
          <w:p w:rsidR="0062509C" w:rsidRPr="00224E65" w:rsidP="006E5C7F">
            <w:pPr>
              <w:jc w:val="center"/>
            </w:pPr>
            <w:r>
              <w:t>3/102</w:t>
            </w:r>
          </w:p>
        </w:tc>
        <w:tc>
          <w:tcPr>
            <w:tcW w:w="1500" w:type="dxa"/>
          </w:tcPr>
          <w:p w:rsidR="0062509C" w:rsidRPr="00224E65" w:rsidP="006E5C7F">
            <w:pPr>
              <w:jc w:val="center"/>
            </w:pPr>
            <w:r>
              <w:t>3/102</w:t>
            </w:r>
          </w:p>
        </w:tc>
        <w:tc>
          <w:tcPr>
            <w:tcW w:w="1295" w:type="dxa"/>
          </w:tcPr>
          <w:p w:rsidR="0062509C" w:rsidRPr="00224E65" w:rsidP="006E5C7F">
            <w:pPr>
              <w:jc w:val="center"/>
            </w:pPr>
            <w:r>
              <w:t>6/204</w:t>
            </w:r>
          </w:p>
        </w:tc>
      </w:tr>
      <w:tr w:rsidTr="006E5C7F">
        <w:tblPrEx>
          <w:tblW w:w="9417" w:type="dxa"/>
          <w:tblInd w:w="108" w:type="dxa"/>
          <w:tblLayout w:type="fixed"/>
          <w:tblLook w:val="04A0"/>
        </w:tblPrEx>
        <w:trPr>
          <w:trHeight w:val="210"/>
        </w:trPr>
        <w:tc>
          <w:tcPr>
            <w:tcW w:w="3402" w:type="dxa"/>
            <w:vMerge w:val="restart"/>
          </w:tcPr>
          <w:p w:rsidR="0062509C" w:rsidRPr="00224E65" w:rsidP="006E5C7F">
            <w:r>
              <w:t>Родной язык и литература</w:t>
            </w:r>
          </w:p>
        </w:tc>
        <w:tc>
          <w:tcPr>
            <w:tcW w:w="1719" w:type="dxa"/>
            <w:tcBorders>
              <w:bottom w:val="single" w:sz="4" w:space="0" w:color="auto"/>
            </w:tcBorders>
          </w:tcPr>
          <w:p w:rsidR="0062509C" w:rsidRPr="00224E65" w:rsidP="006E5C7F">
            <w:pPr>
              <w:jc w:val="center"/>
            </w:pPr>
            <w:r>
              <w:t>Даргинский язык</w:t>
            </w:r>
          </w:p>
        </w:tc>
        <w:tc>
          <w:tcPr>
            <w:tcW w:w="1501" w:type="dxa"/>
            <w:gridSpan w:val="2"/>
            <w:tcBorders>
              <w:bottom w:val="single" w:sz="4" w:space="0" w:color="auto"/>
            </w:tcBorders>
          </w:tcPr>
          <w:p w:rsidR="0062509C" w:rsidRPr="00224E65" w:rsidP="006E5C7F">
            <w:pPr>
              <w:jc w:val="center"/>
            </w:pPr>
            <w:r>
              <w:t>1/34</w:t>
            </w:r>
          </w:p>
        </w:tc>
        <w:tc>
          <w:tcPr>
            <w:tcW w:w="1500" w:type="dxa"/>
            <w:tcBorders>
              <w:bottom w:val="single" w:sz="4" w:space="0" w:color="auto"/>
            </w:tcBorders>
          </w:tcPr>
          <w:p w:rsidR="0062509C" w:rsidRPr="00224E65" w:rsidP="006E5C7F">
            <w:pPr>
              <w:jc w:val="center"/>
            </w:pPr>
            <w:r>
              <w:t>1/34</w:t>
            </w:r>
          </w:p>
        </w:tc>
        <w:tc>
          <w:tcPr>
            <w:tcW w:w="1295" w:type="dxa"/>
            <w:tcBorders>
              <w:bottom w:val="single" w:sz="4" w:space="0" w:color="auto"/>
            </w:tcBorders>
          </w:tcPr>
          <w:p w:rsidR="0062509C" w:rsidRPr="00224E65" w:rsidP="006E5C7F">
            <w:pPr>
              <w:jc w:val="center"/>
            </w:pPr>
            <w:r>
              <w:t>2/68</w:t>
            </w:r>
          </w:p>
        </w:tc>
      </w:tr>
      <w:tr w:rsidTr="006E5C7F">
        <w:tblPrEx>
          <w:tblW w:w="9417" w:type="dxa"/>
          <w:tblInd w:w="108" w:type="dxa"/>
          <w:tblLayout w:type="fixed"/>
          <w:tblLook w:val="04A0"/>
        </w:tblPrEx>
        <w:trPr>
          <w:trHeight w:val="135"/>
        </w:trPr>
        <w:tc>
          <w:tcPr>
            <w:tcW w:w="3402" w:type="dxa"/>
            <w:vMerge/>
            <w:tcBorders>
              <w:bottom w:val="single" w:sz="4" w:space="0" w:color="auto"/>
            </w:tcBorders>
          </w:tcPr>
          <w:p w:rsidR="0062509C" w:rsidP="006E5C7F"/>
        </w:tc>
        <w:tc>
          <w:tcPr>
            <w:tcW w:w="1719" w:type="dxa"/>
            <w:tcBorders>
              <w:top w:val="single" w:sz="4" w:space="0" w:color="auto"/>
            </w:tcBorders>
          </w:tcPr>
          <w:p w:rsidR="0062509C" w:rsidRPr="00224E65" w:rsidP="006E5C7F">
            <w:pPr>
              <w:jc w:val="center"/>
            </w:pPr>
            <w:r>
              <w:t>Даргинская литература</w:t>
            </w:r>
          </w:p>
        </w:tc>
        <w:tc>
          <w:tcPr>
            <w:tcW w:w="1501" w:type="dxa"/>
            <w:gridSpan w:val="2"/>
            <w:tcBorders>
              <w:top w:val="single" w:sz="4" w:space="0" w:color="auto"/>
            </w:tcBorders>
          </w:tcPr>
          <w:p w:rsidR="0062509C" w:rsidP="006E5C7F">
            <w:pPr>
              <w:jc w:val="center"/>
            </w:pPr>
            <w:r>
              <w:t>1/34</w:t>
            </w:r>
          </w:p>
        </w:tc>
        <w:tc>
          <w:tcPr>
            <w:tcW w:w="1500" w:type="dxa"/>
            <w:tcBorders>
              <w:top w:val="single" w:sz="4" w:space="0" w:color="auto"/>
            </w:tcBorders>
          </w:tcPr>
          <w:p w:rsidR="0062509C" w:rsidP="006E5C7F">
            <w:pPr>
              <w:jc w:val="center"/>
            </w:pPr>
            <w:r>
              <w:t>1/34</w:t>
            </w:r>
          </w:p>
        </w:tc>
        <w:tc>
          <w:tcPr>
            <w:tcW w:w="1295" w:type="dxa"/>
            <w:tcBorders>
              <w:top w:val="single" w:sz="4" w:space="0" w:color="auto"/>
            </w:tcBorders>
          </w:tcPr>
          <w:p w:rsidR="0062509C" w:rsidP="006E5C7F">
            <w:pPr>
              <w:jc w:val="center"/>
            </w:pPr>
            <w:r>
              <w:t>2/68</w:t>
            </w:r>
          </w:p>
        </w:tc>
      </w:tr>
      <w:tr w:rsidTr="006E5C7F">
        <w:tblPrEx>
          <w:tblW w:w="9417" w:type="dxa"/>
          <w:tblInd w:w="108" w:type="dxa"/>
          <w:tblLayout w:type="fixed"/>
          <w:tblLook w:val="04A0"/>
        </w:tblPrEx>
        <w:trPr>
          <w:trHeight w:val="559"/>
        </w:trPr>
        <w:tc>
          <w:tcPr>
            <w:tcW w:w="3402" w:type="dxa"/>
            <w:tcBorders>
              <w:top w:val="single" w:sz="4" w:space="0" w:color="auto"/>
              <w:bottom w:val="single" w:sz="4" w:space="0" w:color="auto"/>
            </w:tcBorders>
          </w:tcPr>
          <w:p w:rsidR="0062509C" w:rsidRPr="00224E65" w:rsidP="006E5C7F">
            <w:r>
              <w:t>Иностранные языки</w:t>
            </w:r>
          </w:p>
        </w:tc>
        <w:tc>
          <w:tcPr>
            <w:tcW w:w="1719" w:type="dxa"/>
          </w:tcPr>
          <w:p w:rsidR="0062509C" w:rsidRPr="00224E65" w:rsidP="006E5C7F">
            <w:pPr>
              <w:jc w:val="center"/>
            </w:pPr>
            <w:r>
              <w:t>Английский язык</w:t>
            </w:r>
          </w:p>
        </w:tc>
        <w:tc>
          <w:tcPr>
            <w:tcW w:w="1501" w:type="dxa"/>
            <w:gridSpan w:val="2"/>
          </w:tcPr>
          <w:p w:rsidR="0062509C" w:rsidRPr="00224E65" w:rsidP="006E5C7F">
            <w:pPr>
              <w:jc w:val="center"/>
            </w:pPr>
            <w:r>
              <w:t>3/102</w:t>
            </w:r>
          </w:p>
        </w:tc>
        <w:tc>
          <w:tcPr>
            <w:tcW w:w="1500" w:type="dxa"/>
          </w:tcPr>
          <w:p w:rsidR="0062509C" w:rsidRPr="00224E65" w:rsidP="006E5C7F">
            <w:pPr>
              <w:jc w:val="center"/>
            </w:pPr>
            <w:r>
              <w:t>3/102</w:t>
            </w:r>
          </w:p>
        </w:tc>
        <w:tc>
          <w:tcPr>
            <w:tcW w:w="1295" w:type="dxa"/>
          </w:tcPr>
          <w:p w:rsidR="0062509C" w:rsidRPr="00224E65" w:rsidP="006E5C7F">
            <w:pPr>
              <w:jc w:val="center"/>
            </w:pPr>
            <w:r>
              <w:t>6/204</w:t>
            </w:r>
          </w:p>
        </w:tc>
      </w:tr>
      <w:tr w:rsidTr="006E5C7F">
        <w:tblPrEx>
          <w:tblW w:w="9417" w:type="dxa"/>
          <w:tblInd w:w="108" w:type="dxa"/>
          <w:tblLayout w:type="fixed"/>
          <w:tblLook w:val="04A0"/>
        </w:tblPrEx>
        <w:trPr>
          <w:trHeight w:val="210"/>
        </w:trPr>
        <w:tc>
          <w:tcPr>
            <w:tcW w:w="3402" w:type="dxa"/>
            <w:vMerge w:val="restart"/>
            <w:tcBorders>
              <w:top w:val="single" w:sz="4" w:space="0" w:color="auto"/>
            </w:tcBorders>
          </w:tcPr>
          <w:p w:rsidR="0062509C" w:rsidRPr="00224E65" w:rsidP="006E5C7F">
            <w:r>
              <w:t>Общественные науки</w:t>
            </w:r>
          </w:p>
        </w:tc>
        <w:tc>
          <w:tcPr>
            <w:tcW w:w="1719" w:type="dxa"/>
            <w:tcBorders>
              <w:bottom w:val="single" w:sz="4" w:space="0" w:color="auto"/>
            </w:tcBorders>
          </w:tcPr>
          <w:p w:rsidR="0062509C" w:rsidRPr="00224E65" w:rsidP="006E5C7F">
            <w:pPr>
              <w:jc w:val="center"/>
            </w:pPr>
            <w:r>
              <w:t>История или Россия в мире</w:t>
            </w:r>
          </w:p>
        </w:tc>
        <w:tc>
          <w:tcPr>
            <w:tcW w:w="1501" w:type="dxa"/>
            <w:gridSpan w:val="2"/>
            <w:tcBorders>
              <w:bottom w:val="single" w:sz="4" w:space="0" w:color="auto"/>
            </w:tcBorders>
          </w:tcPr>
          <w:p w:rsidR="0062509C" w:rsidRPr="00224E65" w:rsidP="006E5C7F">
            <w:pPr>
              <w:jc w:val="center"/>
            </w:pPr>
            <w:r>
              <w:t>2/68</w:t>
            </w:r>
          </w:p>
        </w:tc>
        <w:tc>
          <w:tcPr>
            <w:tcW w:w="1500" w:type="dxa"/>
            <w:tcBorders>
              <w:bottom w:val="single" w:sz="4" w:space="0" w:color="auto"/>
            </w:tcBorders>
          </w:tcPr>
          <w:p w:rsidR="0062509C" w:rsidRPr="00224E65" w:rsidP="006E5C7F">
            <w:pPr>
              <w:jc w:val="center"/>
            </w:pPr>
            <w:r>
              <w:t>2/68</w:t>
            </w:r>
          </w:p>
        </w:tc>
        <w:tc>
          <w:tcPr>
            <w:tcW w:w="1295" w:type="dxa"/>
            <w:tcBorders>
              <w:bottom w:val="single" w:sz="4" w:space="0" w:color="auto"/>
            </w:tcBorders>
          </w:tcPr>
          <w:p w:rsidR="0062509C" w:rsidRPr="00224E65" w:rsidP="006E5C7F">
            <w:pPr>
              <w:jc w:val="center"/>
            </w:pPr>
            <w:r>
              <w:t>4/136</w:t>
            </w:r>
          </w:p>
        </w:tc>
      </w:tr>
      <w:tr w:rsidTr="006E5C7F">
        <w:tblPrEx>
          <w:tblW w:w="9417" w:type="dxa"/>
          <w:tblInd w:w="108" w:type="dxa"/>
          <w:tblLayout w:type="fixed"/>
          <w:tblLook w:val="04A0"/>
        </w:tblPrEx>
        <w:trPr>
          <w:trHeight w:val="135"/>
        </w:trPr>
        <w:tc>
          <w:tcPr>
            <w:tcW w:w="3402" w:type="dxa"/>
            <w:vMerge/>
          </w:tcPr>
          <w:p w:rsidR="0062509C" w:rsidP="006E5C7F"/>
        </w:tc>
        <w:tc>
          <w:tcPr>
            <w:tcW w:w="1719" w:type="dxa"/>
            <w:tcBorders>
              <w:top w:val="single" w:sz="4" w:space="0" w:color="auto"/>
            </w:tcBorders>
          </w:tcPr>
          <w:p w:rsidR="0062509C" w:rsidRPr="00224E65" w:rsidP="006E5C7F">
            <w:pPr>
              <w:jc w:val="center"/>
            </w:pPr>
            <w:r>
              <w:t>Обществознание</w:t>
            </w:r>
          </w:p>
        </w:tc>
        <w:tc>
          <w:tcPr>
            <w:tcW w:w="1501" w:type="dxa"/>
            <w:gridSpan w:val="2"/>
            <w:tcBorders>
              <w:top w:val="single" w:sz="4" w:space="0" w:color="auto"/>
            </w:tcBorders>
          </w:tcPr>
          <w:p w:rsidR="0062509C" w:rsidP="006E5C7F">
            <w:pPr>
              <w:jc w:val="center"/>
            </w:pPr>
            <w:r>
              <w:t>2/68</w:t>
            </w:r>
          </w:p>
        </w:tc>
        <w:tc>
          <w:tcPr>
            <w:tcW w:w="1500" w:type="dxa"/>
            <w:tcBorders>
              <w:top w:val="single" w:sz="4" w:space="0" w:color="auto"/>
            </w:tcBorders>
          </w:tcPr>
          <w:p w:rsidR="0062509C" w:rsidP="006E5C7F">
            <w:pPr>
              <w:jc w:val="center"/>
            </w:pPr>
            <w:r>
              <w:t>2/68</w:t>
            </w:r>
          </w:p>
        </w:tc>
        <w:tc>
          <w:tcPr>
            <w:tcW w:w="1295" w:type="dxa"/>
            <w:tcBorders>
              <w:top w:val="single" w:sz="4" w:space="0" w:color="auto"/>
            </w:tcBorders>
          </w:tcPr>
          <w:p w:rsidR="0062509C" w:rsidP="006E5C7F">
            <w:pPr>
              <w:jc w:val="center"/>
            </w:pPr>
            <w:r>
              <w:t>4/136</w:t>
            </w:r>
          </w:p>
        </w:tc>
      </w:tr>
      <w:tr w:rsidTr="006E5C7F">
        <w:tblPrEx>
          <w:tblW w:w="9417" w:type="dxa"/>
          <w:tblInd w:w="108" w:type="dxa"/>
          <w:tblLayout w:type="fixed"/>
          <w:tblLook w:val="04A0"/>
        </w:tblPrEx>
        <w:trPr>
          <w:trHeight w:val="272"/>
        </w:trPr>
        <w:tc>
          <w:tcPr>
            <w:tcW w:w="3402" w:type="dxa"/>
          </w:tcPr>
          <w:p w:rsidR="0062509C" w:rsidRPr="00224E65" w:rsidP="006E5C7F">
            <w:r>
              <w:t>Математика и информатика</w:t>
            </w:r>
          </w:p>
        </w:tc>
        <w:tc>
          <w:tcPr>
            <w:tcW w:w="1719" w:type="dxa"/>
          </w:tcPr>
          <w:p w:rsidR="0062509C" w:rsidRPr="00224E65" w:rsidP="006E5C7F">
            <w:pPr>
              <w:jc w:val="center"/>
            </w:pPr>
            <w:r>
              <w:t>Математика</w:t>
            </w:r>
          </w:p>
        </w:tc>
        <w:tc>
          <w:tcPr>
            <w:tcW w:w="1501" w:type="dxa"/>
            <w:gridSpan w:val="2"/>
          </w:tcPr>
          <w:p w:rsidR="0062509C" w:rsidRPr="00224E65" w:rsidP="006E5C7F">
            <w:pPr>
              <w:jc w:val="center"/>
            </w:pPr>
            <w:r>
              <w:t>4/136</w:t>
            </w:r>
          </w:p>
        </w:tc>
        <w:tc>
          <w:tcPr>
            <w:tcW w:w="1500" w:type="dxa"/>
          </w:tcPr>
          <w:p w:rsidR="0062509C" w:rsidRPr="00224E65" w:rsidP="006E5C7F">
            <w:pPr>
              <w:jc w:val="center"/>
            </w:pPr>
            <w:r>
              <w:t>4/136</w:t>
            </w:r>
          </w:p>
        </w:tc>
        <w:tc>
          <w:tcPr>
            <w:tcW w:w="1295" w:type="dxa"/>
          </w:tcPr>
          <w:p w:rsidR="0062509C" w:rsidRPr="00224E65" w:rsidP="006E5C7F">
            <w:pPr>
              <w:jc w:val="center"/>
            </w:pPr>
            <w:r>
              <w:t>8/272</w:t>
            </w:r>
          </w:p>
        </w:tc>
      </w:tr>
      <w:tr w:rsidTr="006E5C7F">
        <w:tblPrEx>
          <w:tblW w:w="9417" w:type="dxa"/>
          <w:tblInd w:w="108" w:type="dxa"/>
          <w:tblLayout w:type="fixed"/>
          <w:tblLook w:val="04A0"/>
        </w:tblPrEx>
        <w:trPr>
          <w:trHeight w:val="270"/>
        </w:trPr>
        <w:tc>
          <w:tcPr>
            <w:tcW w:w="3402" w:type="dxa"/>
            <w:vMerge w:val="restart"/>
          </w:tcPr>
          <w:p w:rsidR="0062509C" w:rsidRPr="00224E65" w:rsidP="006E5C7F">
            <w:r>
              <w:t>Естественные науки</w:t>
            </w:r>
          </w:p>
        </w:tc>
        <w:tc>
          <w:tcPr>
            <w:tcW w:w="1719" w:type="dxa"/>
            <w:tcBorders>
              <w:bottom w:val="single" w:sz="4" w:space="0" w:color="auto"/>
            </w:tcBorders>
          </w:tcPr>
          <w:p w:rsidR="0062509C" w:rsidRPr="00224E65" w:rsidP="006E5C7F">
            <w:pPr>
              <w:jc w:val="center"/>
            </w:pPr>
            <w:r>
              <w:t>Астрономия</w:t>
            </w:r>
          </w:p>
        </w:tc>
        <w:tc>
          <w:tcPr>
            <w:tcW w:w="1501" w:type="dxa"/>
            <w:gridSpan w:val="2"/>
            <w:tcBorders>
              <w:bottom w:val="single" w:sz="4" w:space="0" w:color="auto"/>
            </w:tcBorders>
          </w:tcPr>
          <w:p w:rsidR="0062509C" w:rsidRPr="00224E65" w:rsidP="006E5C7F">
            <w:pPr>
              <w:jc w:val="center"/>
            </w:pPr>
            <w:r>
              <w:t>1/34</w:t>
            </w:r>
          </w:p>
        </w:tc>
        <w:tc>
          <w:tcPr>
            <w:tcW w:w="1500" w:type="dxa"/>
            <w:tcBorders>
              <w:bottom w:val="single" w:sz="4" w:space="0" w:color="auto"/>
            </w:tcBorders>
          </w:tcPr>
          <w:p w:rsidR="0062509C" w:rsidRPr="00224E65" w:rsidP="006E5C7F">
            <w:pPr>
              <w:jc w:val="center"/>
            </w:pPr>
            <w:r>
              <w:t>-</w:t>
            </w:r>
          </w:p>
        </w:tc>
        <w:tc>
          <w:tcPr>
            <w:tcW w:w="1295" w:type="dxa"/>
            <w:tcBorders>
              <w:bottom w:val="single" w:sz="4" w:space="0" w:color="auto"/>
            </w:tcBorders>
          </w:tcPr>
          <w:p w:rsidR="0062509C" w:rsidRPr="00224E65" w:rsidP="006E5C7F">
            <w:pPr>
              <w:jc w:val="center"/>
            </w:pPr>
            <w:r>
              <w:t>1/34</w:t>
            </w:r>
          </w:p>
        </w:tc>
      </w:tr>
      <w:tr w:rsidTr="006E5C7F">
        <w:tblPrEx>
          <w:tblW w:w="9417" w:type="dxa"/>
          <w:tblInd w:w="108" w:type="dxa"/>
          <w:tblLayout w:type="fixed"/>
          <w:tblLook w:val="04A0"/>
        </w:tblPrEx>
        <w:trPr>
          <w:trHeight w:val="165"/>
        </w:trPr>
        <w:tc>
          <w:tcPr>
            <w:tcW w:w="3402" w:type="dxa"/>
            <w:vMerge/>
          </w:tcPr>
          <w:p w:rsidR="0062509C" w:rsidP="006E5C7F"/>
        </w:tc>
        <w:tc>
          <w:tcPr>
            <w:tcW w:w="1719" w:type="dxa"/>
            <w:tcBorders>
              <w:top w:val="single" w:sz="4" w:space="0" w:color="auto"/>
              <w:bottom w:val="single" w:sz="4" w:space="0" w:color="auto"/>
            </w:tcBorders>
          </w:tcPr>
          <w:p w:rsidR="0062509C" w:rsidP="006E5C7F">
            <w:pPr>
              <w:jc w:val="center"/>
            </w:pPr>
            <w:r>
              <w:t>Физика</w:t>
            </w:r>
          </w:p>
        </w:tc>
        <w:tc>
          <w:tcPr>
            <w:tcW w:w="1501" w:type="dxa"/>
            <w:gridSpan w:val="2"/>
            <w:tcBorders>
              <w:top w:val="single" w:sz="4" w:space="0" w:color="auto"/>
              <w:bottom w:val="single" w:sz="4" w:space="0" w:color="auto"/>
            </w:tcBorders>
          </w:tcPr>
          <w:p w:rsidR="0062509C" w:rsidP="006E5C7F">
            <w:pPr>
              <w:jc w:val="center"/>
            </w:pPr>
            <w:r>
              <w:t>1/34</w:t>
            </w:r>
          </w:p>
        </w:tc>
        <w:tc>
          <w:tcPr>
            <w:tcW w:w="1500" w:type="dxa"/>
            <w:tcBorders>
              <w:top w:val="single" w:sz="4" w:space="0" w:color="auto"/>
              <w:bottom w:val="single" w:sz="4" w:space="0" w:color="auto"/>
            </w:tcBorders>
          </w:tcPr>
          <w:p w:rsidR="0062509C" w:rsidP="006E5C7F">
            <w:pPr>
              <w:jc w:val="center"/>
            </w:pPr>
            <w:r>
              <w:t>1/34</w:t>
            </w:r>
          </w:p>
        </w:tc>
        <w:tc>
          <w:tcPr>
            <w:tcW w:w="1295" w:type="dxa"/>
            <w:tcBorders>
              <w:top w:val="single" w:sz="4" w:space="0" w:color="auto"/>
              <w:bottom w:val="single" w:sz="4" w:space="0" w:color="auto"/>
            </w:tcBorders>
          </w:tcPr>
          <w:p w:rsidR="0062509C" w:rsidP="006E5C7F">
            <w:pPr>
              <w:jc w:val="center"/>
            </w:pPr>
            <w:r>
              <w:t>2/68</w:t>
            </w:r>
          </w:p>
        </w:tc>
      </w:tr>
      <w:tr w:rsidTr="006E5C7F">
        <w:tblPrEx>
          <w:tblW w:w="9417" w:type="dxa"/>
          <w:tblInd w:w="108" w:type="dxa"/>
          <w:tblLayout w:type="fixed"/>
          <w:tblLook w:val="04A0"/>
        </w:tblPrEx>
        <w:trPr>
          <w:trHeight w:val="300"/>
        </w:trPr>
        <w:tc>
          <w:tcPr>
            <w:tcW w:w="3402" w:type="dxa"/>
            <w:vMerge w:val="restart"/>
          </w:tcPr>
          <w:p w:rsidR="0062509C" w:rsidRPr="00224E65" w:rsidP="006E5C7F">
            <w:r>
              <w:t>Физическая культура, экология и основы безопасности жизнедеятельности</w:t>
            </w:r>
          </w:p>
        </w:tc>
        <w:tc>
          <w:tcPr>
            <w:tcW w:w="1719" w:type="dxa"/>
            <w:tcBorders>
              <w:bottom w:val="single" w:sz="4" w:space="0" w:color="auto"/>
            </w:tcBorders>
          </w:tcPr>
          <w:p w:rsidR="0062509C" w:rsidRPr="0025198F" w:rsidP="006E5C7F">
            <w:pPr>
              <w:jc w:val="center"/>
            </w:pPr>
            <w:r>
              <w:t>Физическая культура</w:t>
            </w:r>
          </w:p>
        </w:tc>
        <w:tc>
          <w:tcPr>
            <w:tcW w:w="1501" w:type="dxa"/>
            <w:gridSpan w:val="2"/>
            <w:tcBorders>
              <w:bottom w:val="single" w:sz="4" w:space="0" w:color="auto"/>
            </w:tcBorders>
          </w:tcPr>
          <w:p w:rsidR="0062509C" w:rsidRPr="00224E65" w:rsidP="006E5C7F">
            <w:pPr>
              <w:jc w:val="center"/>
            </w:pPr>
            <w:r>
              <w:t>3/102</w:t>
            </w:r>
          </w:p>
        </w:tc>
        <w:tc>
          <w:tcPr>
            <w:tcW w:w="1500" w:type="dxa"/>
            <w:tcBorders>
              <w:bottom w:val="single" w:sz="4" w:space="0" w:color="auto"/>
            </w:tcBorders>
          </w:tcPr>
          <w:p w:rsidR="0062509C" w:rsidRPr="00224E65" w:rsidP="006E5C7F">
            <w:pPr>
              <w:jc w:val="center"/>
            </w:pPr>
            <w:r>
              <w:t>3/102</w:t>
            </w:r>
          </w:p>
        </w:tc>
        <w:tc>
          <w:tcPr>
            <w:tcW w:w="1295" w:type="dxa"/>
            <w:tcBorders>
              <w:bottom w:val="single" w:sz="4" w:space="0" w:color="auto"/>
            </w:tcBorders>
          </w:tcPr>
          <w:p w:rsidR="0062509C" w:rsidRPr="00224E65" w:rsidP="006E5C7F">
            <w:pPr>
              <w:jc w:val="center"/>
            </w:pPr>
            <w:r>
              <w:t>6/204</w:t>
            </w:r>
          </w:p>
        </w:tc>
      </w:tr>
      <w:tr w:rsidTr="006E5C7F">
        <w:tblPrEx>
          <w:tblW w:w="9417" w:type="dxa"/>
          <w:tblInd w:w="108" w:type="dxa"/>
          <w:tblLayout w:type="fixed"/>
          <w:tblLook w:val="04A0"/>
        </w:tblPrEx>
        <w:trPr>
          <w:trHeight w:val="765"/>
        </w:trPr>
        <w:tc>
          <w:tcPr>
            <w:tcW w:w="3402" w:type="dxa"/>
            <w:vMerge/>
          </w:tcPr>
          <w:p w:rsidR="0062509C" w:rsidP="006E5C7F"/>
        </w:tc>
        <w:tc>
          <w:tcPr>
            <w:tcW w:w="1719" w:type="dxa"/>
            <w:tcBorders>
              <w:top w:val="single" w:sz="4" w:space="0" w:color="auto"/>
            </w:tcBorders>
          </w:tcPr>
          <w:p w:rsidR="0062509C" w:rsidRPr="00224E65" w:rsidP="006E5C7F">
            <w:pPr>
              <w:jc w:val="center"/>
            </w:pPr>
            <w:r>
              <w:t>Основы безопасности жизнедеятельности</w:t>
            </w:r>
          </w:p>
        </w:tc>
        <w:tc>
          <w:tcPr>
            <w:tcW w:w="1501" w:type="dxa"/>
            <w:gridSpan w:val="2"/>
            <w:tcBorders>
              <w:top w:val="single" w:sz="4" w:space="0" w:color="auto"/>
            </w:tcBorders>
          </w:tcPr>
          <w:p w:rsidR="0062509C" w:rsidP="006E5C7F">
            <w:pPr>
              <w:jc w:val="center"/>
            </w:pPr>
            <w:r>
              <w:t>1/34</w:t>
            </w:r>
          </w:p>
        </w:tc>
        <w:tc>
          <w:tcPr>
            <w:tcW w:w="1500" w:type="dxa"/>
            <w:tcBorders>
              <w:top w:val="single" w:sz="4" w:space="0" w:color="auto"/>
            </w:tcBorders>
          </w:tcPr>
          <w:p w:rsidR="0062509C" w:rsidP="006E5C7F">
            <w:pPr>
              <w:jc w:val="center"/>
            </w:pPr>
            <w:r>
              <w:t>1/34</w:t>
            </w:r>
          </w:p>
        </w:tc>
        <w:tc>
          <w:tcPr>
            <w:tcW w:w="1295" w:type="dxa"/>
            <w:tcBorders>
              <w:top w:val="single" w:sz="4" w:space="0" w:color="auto"/>
            </w:tcBorders>
          </w:tcPr>
          <w:p w:rsidR="0062509C" w:rsidP="006E5C7F">
            <w:pPr>
              <w:jc w:val="center"/>
            </w:pPr>
            <w:r>
              <w:t>2/68</w:t>
            </w:r>
          </w:p>
        </w:tc>
      </w:tr>
      <w:tr w:rsidTr="006E5C7F">
        <w:tblPrEx>
          <w:tblW w:w="9417" w:type="dxa"/>
          <w:tblInd w:w="108" w:type="dxa"/>
          <w:tblLayout w:type="fixed"/>
          <w:tblLook w:val="04A0"/>
        </w:tblPrEx>
        <w:trPr>
          <w:trHeight w:val="349"/>
        </w:trPr>
        <w:tc>
          <w:tcPr>
            <w:tcW w:w="3402" w:type="dxa"/>
            <w:tcBorders>
              <w:left w:val="single" w:sz="4" w:space="0" w:color="auto"/>
            </w:tcBorders>
          </w:tcPr>
          <w:p w:rsidR="0062509C" w:rsidRPr="00D21F24" w:rsidP="006E5C7F">
            <w:pPr>
              <w:rPr>
                <w:b/>
              </w:rPr>
            </w:pPr>
            <w:r w:rsidRPr="00D21F24">
              <w:rPr>
                <w:b/>
              </w:rPr>
              <w:t>Итого</w:t>
            </w:r>
            <w:r>
              <w:rPr>
                <w:b/>
              </w:rPr>
              <w:t>:</w:t>
            </w:r>
          </w:p>
        </w:tc>
        <w:tc>
          <w:tcPr>
            <w:tcW w:w="1719" w:type="dxa"/>
          </w:tcPr>
          <w:p w:rsidR="0062509C" w:rsidRPr="00D21F24" w:rsidP="006E5C7F">
            <w:pPr>
              <w:jc w:val="center"/>
              <w:rPr>
                <w:b/>
              </w:rPr>
            </w:pPr>
          </w:p>
        </w:tc>
        <w:tc>
          <w:tcPr>
            <w:tcW w:w="1501" w:type="dxa"/>
            <w:gridSpan w:val="2"/>
          </w:tcPr>
          <w:p w:rsidR="0062509C" w:rsidRPr="00D21F24" w:rsidP="006E5C7F">
            <w:pPr>
              <w:jc w:val="center"/>
              <w:rPr>
                <w:b/>
              </w:rPr>
            </w:pPr>
            <w:r>
              <w:rPr>
                <w:b/>
              </w:rPr>
              <w:t>23/782</w:t>
            </w:r>
          </w:p>
        </w:tc>
        <w:tc>
          <w:tcPr>
            <w:tcW w:w="1500" w:type="dxa"/>
          </w:tcPr>
          <w:p w:rsidR="0062509C" w:rsidRPr="00D21F24" w:rsidP="006E5C7F">
            <w:pPr>
              <w:jc w:val="center"/>
              <w:rPr>
                <w:b/>
              </w:rPr>
            </w:pPr>
            <w:r>
              <w:rPr>
                <w:b/>
              </w:rPr>
              <w:t>22/748</w:t>
            </w:r>
          </w:p>
        </w:tc>
        <w:tc>
          <w:tcPr>
            <w:tcW w:w="1295" w:type="dxa"/>
          </w:tcPr>
          <w:p w:rsidR="0062509C" w:rsidRPr="00D21F24" w:rsidP="006E5C7F">
            <w:pPr>
              <w:jc w:val="center"/>
              <w:rPr>
                <w:b/>
              </w:rPr>
            </w:pPr>
            <w:r>
              <w:rPr>
                <w:b/>
              </w:rPr>
              <w:t>45/1530</w:t>
            </w:r>
          </w:p>
        </w:tc>
      </w:tr>
      <w:tr w:rsidTr="006E5C7F">
        <w:tblPrEx>
          <w:tblW w:w="9417" w:type="dxa"/>
          <w:tblInd w:w="108" w:type="dxa"/>
          <w:tblLayout w:type="fixed"/>
          <w:tblLook w:val="04A0"/>
        </w:tblPrEx>
        <w:trPr>
          <w:trHeight w:val="272"/>
        </w:trPr>
        <w:tc>
          <w:tcPr>
            <w:tcW w:w="9417" w:type="dxa"/>
            <w:gridSpan w:val="6"/>
            <w:tcBorders>
              <w:left w:val="single" w:sz="4" w:space="0" w:color="auto"/>
            </w:tcBorders>
          </w:tcPr>
          <w:p w:rsidR="0062509C" w:rsidRPr="00224E65" w:rsidP="006E5C7F">
            <w:pPr>
              <w:jc w:val="center"/>
              <w:rPr>
                <w:b/>
                <w:i/>
              </w:rPr>
            </w:pPr>
            <w:r>
              <w:rPr>
                <w:b/>
                <w:i/>
              </w:rPr>
              <w:t>Часть, формируемая участниками образовательных отношений</w:t>
            </w:r>
          </w:p>
        </w:tc>
      </w:tr>
      <w:tr w:rsidTr="006E5C7F">
        <w:tblPrEx>
          <w:tblW w:w="9417" w:type="dxa"/>
          <w:tblInd w:w="108" w:type="dxa"/>
          <w:tblLayout w:type="fixed"/>
          <w:tblLook w:val="04A0"/>
        </w:tblPrEx>
        <w:trPr>
          <w:trHeight w:val="272"/>
        </w:trPr>
        <w:tc>
          <w:tcPr>
            <w:tcW w:w="3402" w:type="dxa"/>
            <w:tcBorders>
              <w:right w:val="nil"/>
            </w:tcBorders>
          </w:tcPr>
          <w:p w:rsidR="0062509C" w:rsidRPr="00224E65" w:rsidP="006E5C7F">
            <w:r>
              <w:t>Индивидуальный проект</w:t>
            </w:r>
          </w:p>
        </w:tc>
        <w:tc>
          <w:tcPr>
            <w:tcW w:w="1719" w:type="dxa"/>
            <w:tcBorders>
              <w:left w:val="nil"/>
            </w:tcBorders>
          </w:tcPr>
          <w:p w:rsidR="0062509C" w:rsidRPr="00224E65" w:rsidP="006E5C7F">
            <w:pPr>
              <w:jc w:val="center"/>
            </w:pPr>
          </w:p>
        </w:tc>
        <w:tc>
          <w:tcPr>
            <w:tcW w:w="1495" w:type="dxa"/>
          </w:tcPr>
          <w:p w:rsidR="0062509C" w:rsidRPr="00224E65" w:rsidP="006E5C7F">
            <w:pPr>
              <w:jc w:val="center"/>
            </w:pPr>
            <w:r>
              <w:t>1/34</w:t>
            </w:r>
          </w:p>
        </w:tc>
        <w:tc>
          <w:tcPr>
            <w:tcW w:w="1506" w:type="dxa"/>
            <w:gridSpan w:val="2"/>
          </w:tcPr>
          <w:p w:rsidR="0062509C" w:rsidRPr="00224E65" w:rsidP="006E5C7F">
            <w:pPr>
              <w:jc w:val="center"/>
            </w:pPr>
            <w:r>
              <w:t>1/34</w:t>
            </w:r>
          </w:p>
        </w:tc>
        <w:tc>
          <w:tcPr>
            <w:tcW w:w="1295" w:type="dxa"/>
          </w:tcPr>
          <w:p w:rsidR="0062509C" w:rsidRPr="00224E65" w:rsidP="006E5C7F">
            <w:pPr>
              <w:jc w:val="center"/>
            </w:pPr>
            <w:r>
              <w:t>2/68</w:t>
            </w:r>
          </w:p>
        </w:tc>
      </w:tr>
      <w:tr w:rsidTr="006E5C7F">
        <w:tblPrEx>
          <w:tblW w:w="9417" w:type="dxa"/>
          <w:tblInd w:w="108" w:type="dxa"/>
          <w:tblLayout w:type="fixed"/>
          <w:tblLook w:val="04A0"/>
        </w:tblPrEx>
        <w:trPr>
          <w:trHeight w:val="272"/>
        </w:trPr>
        <w:tc>
          <w:tcPr>
            <w:tcW w:w="3402" w:type="dxa"/>
          </w:tcPr>
          <w:p w:rsidR="0062509C" w:rsidRPr="00224E65" w:rsidP="006E5C7F">
            <w:r>
              <w:t>Общественные науки</w:t>
            </w:r>
          </w:p>
        </w:tc>
        <w:tc>
          <w:tcPr>
            <w:tcW w:w="1719" w:type="dxa"/>
          </w:tcPr>
          <w:p w:rsidR="0062509C" w:rsidRPr="00224E65" w:rsidP="006E5C7F">
            <w:pPr>
              <w:jc w:val="center"/>
            </w:pPr>
            <w:r>
              <w:t>География</w:t>
            </w:r>
          </w:p>
        </w:tc>
        <w:tc>
          <w:tcPr>
            <w:tcW w:w="1495" w:type="dxa"/>
          </w:tcPr>
          <w:p w:rsidR="0062509C" w:rsidRPr="00224E65" w:rsidP="006E5C7F">
            <w:pPr>
              <w:jc w:val="center"/>
            </w:pPr>
            <w:r>
              <w:t>1/34</w:t>
            </w:r>
          </w:p>
        </w:tc>
        <w:tc>
          <w:tcPr>
            <w:tcW w:w="1506" w:type="dxa"/>
            <w:gridSpan w:val="2"/>
          </w:tcPr>
          <w:p w:rsidR="0062509C" w:rsidRPr="00224E65" w:rsidP="006E5C7F">
            <w:pPr>
              <w:jc w:val="center"/>
            </w:pPr>
            <w:r>
              <w:t>1/34</w:t>
            </w:r>
          </w:p>
        </w:tc>
        <w:tc>
          <w:tcPr>
            <w:tcW w:w="1295" w:type="dxa"/>
          </w:tcPr>
          <w:p w:rsidR="0062509C" w:rsidRPr="00224E65" w:rsidP="006E5C7F">
            <w:pPr>
              <w:jc w:val="center"/>
            </w:pPr>
            <w:r>
              <w:t>2/68</w:t>
            </w:r>
          </w:p>
        </w:tc>
      </w:tr>
      <w:tr w:rsidTr="006E5C7F">
        <w:tblPrEx>
          <w:tblW w:w="9417" w:type="dxa"/>
          <w:tblInd w:w="108" w:type="dxa"/>
          <w:tblLayout w:type="fixed"/>
          <w:tblLook w:val="04A0"/>
        </w:tblPrEx>
        <w:trPr>
          <w:trHeight w:val="272"/>
        </w:trPr>
        <w:tc>
          <w:tcPr>
            <w:tcW w:w="3402" w:type="dxa"/>
          </w:tcPr>
          <w:p w:rsidR="0062509C" w:rsidRPr="00224E65" w:rsidP="006E5C7F">
            <w:r>
              <w:t>Математика и информатика</w:t>
            </w:r>
          </w:p>
        </w:tc>
        <w:tc>
          <w:tcPr>
            <w:tcW w:w="1719" w:type="dxa"/>
          </w:tcPr>
          <w:p w:rsidR="0062509C" w:rsidRPr="00224E65" w:rsidP="006E5C7F">
            <w:pPr>
              <w:jc w:val="center"/>
            </w:pPr>
            <w:r>
              <w:t>Информатика</w:t>
            </w:r>
          </w:p>
        </w:tc>
        <w:tc>
          <w:tcPr>
            <w:tcW w:w="1495" w:type="dxa"/>
          </w:tcPr>
          <w:p w:rsidR="0062509C" w:rsidRPr="00224E65" w:rsidP="006E5C7F">
            <w:pPr>
              <w:jc w:val="center"/>
            </w:pPr>
            <w:r>
              <w:t>1/34</w:t>
            </w:r>
          </w:p>
        </w:tc>
        <w:tc>
          <w:tcPr>
            <w:tcW w:w="1506" w:type="dxa"/>
            <w:gridSpan w:val="2"/>
          </w:tcPr>
          <w:p w:rsidR="0062509C" w:rsidRPr="00224E65" w:rsidP="006E5C7F">
            <w:pPr>
              <w:jc w:val="center"/>
            </w:pPr>
            <w:r>
              <w:t>1/34</w:t>
            </w:r>
          </w:p>
        </w:tc>
        <w:tc>
          <w:tcPr>
            <w:tcW w:w="1295" w:type="dxa"/>
          </w:tcPr>
          <w:p w:rsidR="0062509C" w:rsidRPr="00224E65" w:rsidP="006E5C7F">
            <w:pPr>
              <w:jc w:val="center"/>
            </w:pPr>
            <w:r>
              <w:t>2/68</w:t>
            </w:r>
          </w:p>
        </w:tc>
      </w:tr>
      <w:tr w:rsidTr="006E5C7F">
        <w:tblPrEx>
          <w:tblW w:w="9417" w:type="dxa"/>
          <w:tblInd w:w="108" w:type="dxa"/>
          <w:tblLayout w:type="fixed"/>
          <w:tblLook w:val="04A0"/>
        </w:tblPrEx>
        <w:trPr>
          <w:trHeight w:val="154"/>
        </w:trPr>
        <w:tc>
          <w:tcPr>
            <w:tcW w:w="3402" w:type="dxa"/>
            <w:vMerge w:val="restart"/>
            <w:tcBorders>
              <w:left w:val="single" w:sz="4" w:space="0" w:color="auto"/>
            </w:tcBorders>
          </w:tcPr>
          <w:p w:rsidR="0062509C" w:rsidRPr="00224E65" w:rsidP="006E5C7F">
            <w:r>
              <w:t>Естественные науки</w:t>
            </w:r>
          </w:p>
        </w:tc>
        <w:tc>
          <w:tcPr>
            <w:tcW w:w="1719" w:type="dxa"/>
            <w:tcBorders>
              <w:bottom w:val="single" w:sz="4" w:space="0" w:color="auto"/>
            </w:tcBorders>
          </w:tcPr>
          <w:p w:rsidR="0062509C" w:rsidRPr="00224E65" w:rsidP="006E5C7F">
            <w:pPr>
              <w:jc w:val="center"/>
            </w:pPr>
            <w:r>
              <w:t>Физика</w:t>
            </w:r>
          </w:p>
        </w:tc>
        <w:tc>
          <w:tcPr>
            <w:tcW w:w="1495" w:type="dxa"/>
            <w:tcBorders>
              <w:bottom w:val="single" w:sz="4" w:space="0" w:color="auto"/>
            </w:tcBorders>
          </w:tcPr>
          <w:p w:rsidR="0062509C" w:rsidRPr="00224E65" w:rsidP="006E5C7F">
            <w:pPr>
              <w:jc w:val="center"/>
            </w:pPr>
            <w:r>
              <w:t>1/34</w:t>
            </w:r>
          </w:p>
        </w:tc>
        <w:tc>
          <w:tcPr>
            <w:tcW w:w="1506" w:type="dxa"/>
            <w:gridSpan w:val="2"/>
            <w:tcBorders>
              <w:bottom w:val="single" w:sz="4" w:space="0" w:color="auto"/>
            </w:tcBorders>
          </w:tcPr>
          <w:p w:rsidR="0062509C" w:rsidRPr="00224E65" w:rsidP="006E5C7F">
            <w:pPr>
              <w:jc w:val="center"/>
            </w:pPr>
            <w:r>
              <w:t>1/34</w:t>
            </w:r>
          </w:p>
        </w:tc>
        <w:tc>
          <w:tcPr>
            <w:tcW w:w="1295" w:type="dxa"/>
            <w:tcBorders>
              <w:bottom w:val="single" w:sz="4" w:space="0" w:color="auto"/>
            </w:tcBorders>
          </w:tcPr>
          <w:p w:rsidR="0062509C" w:rsidRPr="00224E65" w:rsidP="006E5C7F">
            <w:pPr>
              <w:jc w:val="center"/>
            </w:pPr>
            <w:r>
              <w:t>2/68</w:t>
            </w:r>
          </w:p>
        </w:tc>
      </w:tr>
      <w:tr w:rsidTr="006E5C7F">
        <w:tblPrEx>
          <w:tblW w:w="9417" w:type="dxa"/>
          <w:tblInd w:w="108" w:type="dxa"/>
          <w:tblLayout w:type="fixed"/>
          <w:tblLook w:val="04A0"/>
        </w:tblPrEx>
        <w:trPr>
          <w:trHeight w:val="180"/>
        </w:trPr>
        <w:tc>
          <w:tcPr>
            <w:tcW w:w="3402" w:type="dxa"/>
            <w:vMerge/>
            <w:tcBorders>
              <w:left w:val="single" w:sz="4" w:space="0" w:color="auto"/>
            </w:tcBorders>
          </w:tcPr>
          <w:p w:rsidR="0062509C" w:rsidP="006E5C7F"/>
        </w:tc>
        <w:tc>
          <w:tcPr>
            <w:tcW w:w="1719" w:type="dxa"/>
            <w:tcBorders>
              <w:top w:val="single" w:sz="4" w:space="0" w:color="auto"/>
              <w:bottom w:val="single" w:sz="4" w:space="0" w:color="auto"/>
            </w:tcBorders>
          </w:tcPr>
          <w:p w:rsidR="0062509C" w:rsidRPr="003F3042" w:rsidP="006E5C7F">
            <w:pPr>
              <w:jc w:val="center"/>
            </w:pPr>
            <w:r w:rsidRPr="003F3042">
              <w:t>Химия</w:t>
            </w:r>
          </w:p>
        </w:tc>
        <w:tc>
          <w:tcPr>
            <w:tcW w:w="1495" w:type="dxa"/>
            <w:tcBorders>
              <w:top w:val="single" w:sz="4" w:space="0" w:color="auto"/>
              <w:bottom w:val="single" w:sz="4" w:space="0" w:color="auto"/>
            </w:tcBorders>
          </w:tcPr>
          <w:p w:rsidR="0062509C" w:rsidP="006E5C7F">
            <w:pPr>
              <w:jc w:val="center"/>
            </w:pPr>
            <w:r>
              <w:t>1/34</w:t>
            </w:r>
          </w:p>
        </w:tc>
        <w:tc>
          <w:tcPr>
            <w:tcW w:w="1506" w:type="dxa"/>
            <w:gridSpan w:val="2"/>
            <w:tcBorders>
              <w:top w:val="single" w:sz="4" w:space="0" w:color="auto"/>
              <w:bottom w:val="single" w:sz="4" w:space="0" w:color="auto"/>
            </w:tcBorders>
          </w:tcPr>
          <w:p w:rsidR="0062509C" w:rsidP="006E5C7F">
            <w:pPr>
              <w:jc w:val="center"/>
            </w:pPr>
            <w:r>
              <w:t>1/34</w:t>
            </w:r>
          </w:p>
        </w:tc>
        <w:tc>
          <w:tcPr>
            <w:tcW w:w="1295" w:type="dxa"/>
            <w:tcBorders>
              <w:top w:val="single" w:sz="4" w:space="0" w:color="auto"/>
              <w:bottom w:val="single" w:sz="4" w:space="0" w:color="auto"/>
            </w:tcBorders>
          </w:tcPr>
          <w:p w:rsidR="0062509C" w:rsidP="006E5C7F">
            <w:pPr>
              <w:jc w:val="center"/>
            </w:pPr>
            <w:r>
              <w:t>2/68</w:t>
            </w:r>
          </w:p>
        </w:tc>
      </w:tr>
      <w:tr w:rsidTr="006E5C7F">
        <w:tblPrEx>
          <w:tblW w:w="9417" w:type="dxa"/>
          <w:tblInd w:w="108" w:type="dxa"/>
          <w:tblLayout w:type="fixed"/>
          <w:tblLook w:val="04A0"/>
        </w:tblPrEx>
        <w:trPr>
          <w:trHeight w:val="165"/>
        </w:trPr>
        <w:tc>
          <w:tcPr>
            <w:tcW w:w="3402" w:type="dxa"/>
            <w:vMerge/>
            <w:tcBorders>
              <w:left w:val="single" w:sz="4" w:space="0" w:color="auto"/>
              <w:bottom w:val="single" w:sz="4" w:space="0" w:color="auto"/>
            </w:tcBorders>
          </w:tcPr>
          <w:p w:rsidR="0062509C" w:rsidP="006E5C7F"/>
        </w:tc>
        <w:tc>
          <w:tcPr>
            <w:tcW w:w="1719" w:type="dxa"/>
            <w:tcBorders>
              <w:top w:val="single" w:sz="4" w:space="0" w:color="auto"/>
              <w:bottom w:val="single" w:sz="4" w:space="0" w:color="auto"/>
            </w:tcBorders>
          </w:tcPr>
          <w:p w:rsidR="0062509C" w:rsidRPr="00224E65" w:rsidP="006E5C7F">
            <w:pPr>
              <w:jc w:val="center"/>
            </w:pPr>
            <w:r>
              <w:t>Биология</w:t>
            </w:r>
          </w:p>
        </w:tc>
        <w:tc>
          <w:tcPr>
            <w:tcW w:w="1495" w:type="dxa"/>
            <w:tcBorders>
              <w:top w:val="single" w:sz="4" w:space="0" w:color="auto"/>
              <w:bottom w:val="single" w:sz="4" w:space="0" w:color="auto"/>
            </w:tcBorders>
          </w:tcPr>
          <w:p w:rsidR="0062509C" w:rsidP="006E5C7F">
            <w:pPr>
              <w:jc w:val="center"/>
            </w:pPr>
            <w:r>
              <w:t>1/34</w:t>
            </w:r>
          </w:p>
        </w:tc>
        <w:tc>
          <w:tcPr>
            <w:tcW w:w="1506" w:type="dxa"/>
            <w:gridSpan w:val="2"/>
            <w:tcBorders>
              <w:top w:val="single" w:sz="4" w:space="0" w:color="auto"/>
              <w:bottom w:val="single" w:sz="4" w:space="0" w:color="auto"/>
            </w:tcBorders>
          </w:tcPr>
          <w:p w:rsidR="0062509C" w:rsidP="006E5C7F">
            <w:pPr>
              <w:jc w:val="center"/>
            </w:pPr>
            <w:r>
              <w:t>1/34</w:t>
            </w:r>
          </w:p>
        </w:tc>
        <w:tc>
          <w:tcPr>
            <w:tcW w:w="1295" w:type="dxa"/>
            <w:tcBorders>
              <w:top w:val="single" w:sz="4" w:space="0" w:color="auto"/>
              <w:bottom w:val="single" w:sz="4" w:space="0" w:color="auto"/>
            </w:tcBorders>
          </w:tcPr>
          <w:p w:rsidR="0062509C" w:rsidP="006E5C7F">
            <w:pPr>
              <w:jc w:val="center"/>
            </w:pPr>
            <w:r>
              <w:t>2/68</w:t>
            </w:r>
          </w:p>
        </w:tc>
      </w:tr>
      <w:tr w:rsidTr="006E5C7F">
        <w:tblPrEx>
          <w:tblW w:w="9417" w:type="dxa"/>
          <w:tblInd w:w="108" w:type="dxa"/>
          <w:tblLayout w:type="fixed"/>
          <w:tblLook w:val="04A0"/>
        </w:tblPrEx>
        <w:trPr>
          <w:trHeight w:val="195"/>
        </w:trPr>
        <w:tc>
          <w:tcPr>
            <w:tcW w:w="3402" w:type="dxa"/>
            <w:tcBorders>
              <w:top w:val="single" w:sz="4" w:space="0" w:color="auto"/>
              <w:left w:val="single" w:sz="4" w:space="0" w:color="auto"/>
              <w:bottom w:val="single" w:sz="4" w:space="0" w:color="auto"/>
            </w:tcBorders>
          </w:tcPr>
          <w:p w:rsidR="0062509C" w:rsidP="006E5C7F">
            <w:r>
              <w:t>Искусство</w:t>
            </w:r>
          </w:p>
        </w:tc>
        <w:tc>
          <w:tcPr>
            <w:tcW w:w="1719" w:type="dxa"/>
            <w:tcBorders>
              <w:top w:val="single" w:sz="4" w:space="0" w:color="auto"/>
              <w:bottom w:val="single" w:sz="4" w:space="0" w:color="auto"/>
            </w:tcBorders>
          </w:tcPr>
          <w:p w:rsidR="0062509C" w:rsidP="006E5C7F">
            <w:pPr>
              <w:jc w:val="center"/>
            </w:pPr>
            <w:r>
              <w:t>Искусство (МХК)</w:t>
            </w:r>
          </w:p>
        </w:tc>
        <w:tc>
          <w:tcPr>
            <w:tcW w:w="1495" w:type="dxa"/>
            <w:tcBorders>
              <w:top w:val="single" w:sz="4" w:space="0" w:color="auto"/>
              <w:bottom w:val="single" w:sz="4" w:space="0" w:color="auto"/>
            </w:tcBorders>
          </w:tcPr>
          <w:p w:rsidR="0062509C" w:rsidP="006E5C7F">
            <w:pPr>
              <w:jc w:val="center"/>
            </w:pPr>
            <w:r>
              <w:t>1/34</w:t>
            </w:r>
          </w:p>
        </w:tc>
        <w:tc>
          <w:tcPr>
            <w:tcW w:w="1506" w:type="dxa"/>
            <w:gridSpan w:val="2"/>
            <w:tcBorders>
              <w:top w:val="single" w:sz="4" w:space="0" w:color="auto"/>
              <w:bottom w:val="single" w:sz="4" w:space="0" w:color="auto"/>
            </w:tcBorders>
          </w:tcPr>
          <w:p w:rsidR="0062509C" w:rsidP="006E5C7F">
            <w:pPr>
              <w:jc w:val="center"/>
            </w:pPr>
            <w:r>
              <w:t>1/34</w:t>
            </w:r>
          </w:p>
        </w:tc>
        <w:tc>
          <w:tcPr>
            <w:tcW w:w="1295" w:type="dxa"/>
            <w:tcBorders>
              <w:top w:val="single" w:sz="4" w:space="0" w:color="auto"/>
              <w:bottom w:val="single" w:sz="4" w:space="0" w:color="auto"/>
            </w:tcBorders>
          </w:tcPr>
          <w:p w:rsidR="0062509C" w:rsidP="006E5C7F">
            <w:pPr>
              <w:jc w:val="center"/>
            </w:pPr>
            <w:r>
              <w:t>2/68</w:t>
            </w:r>
          </w:p>
        </w:tc>
      </w:tr>
      <w:tr w:rsidTr="006E5C7F">
        <w:tblPrEx>
          <w:tblW w:w="9417" w:type="dxa"/>
          <w:tblInd w:w="108" w:type="dxa"/>
          <w:tblLayout w:type="fixed"/>
          <w:tblLook w:val="04A0"/>
        </w:tblPrEx>
        <w:trPr>
          <w:trHeight w:val="180"/>
        </w:trPr>
        <w:tc>
          <w:tcPr>
            <w:tcW w:w="3402" w:type="dxa"/>
            <w:tcBorders>
              <w:top w:val="single" w:sz="4" w:space="0" w:color="auto"/>
              <w:left w:val="single" w:sz="4" w:space="0" w:color="auto"/>
              <w:bottom w:val="single" w:sz="4" w:space="0" w:color="auto"/>
              <w:right w:val="nil"/>
            </w:tcBorders>
          </w:tcPr>
          <w:p w:rsidR="0062509C" w:rsidRPr="0057290F" w:rsidP="006E5C7F">
            <w:pPr>
              <w:rPr>
                <w:b/>
                <w:i/>
              </w:rPr>
            </w:pPr>
            <w:r w:rsidRPr="0057290F">
              <w:rPr>
                <w:b/>
                <w:i/>
              </w:rPr>
              <w:t>Предметы и курсы по выбору</w:t>
            </w:r>
          </w:p>
        </w:tc>
        <w:tc>
          <w:tcPr>
            <w:tcW w:w="1719" w:type="dxa"/>
            <w:tcBorders>
              <w:top w:val="single" w:sz="4" w:space="0" w:color="auto"/>
              <w:left w:val="nil"/>
              <w:bottom w:val="single" w:sz="4" w:space="0" w:color="auto"/>
              <w:right w:val="nil"/>
            </w:tcBorders>
          </w:tcPr>
          <w:p w:rsidR="0062509C" w:rsidP="006E5C7F">
            <w:pPr>
              <w:jc w:val="center"/>
            </w:pPr>
          </w:p>
        </w:tc>
        <w:tc>
          <w:tcPr>
            <w:tcW w:w="1495" w:type="dxa"/>
            <w:tcBorders>
              <w:top w:val="single" w:sz="4" w:space="0" w:color="auto"/>
              <w:left w:val="nil"/>
              <w:bottom w:val="single" w:sz="4" w:space="0" w:color="auto"/>
              <w:right w:val="nil"/>
            </w:tcBorders>
          </w:tcPr>
          <w:p w:rsidR="0062509C" w:rsidP="006E5C7F">
            <w:pPr>
              <w:jc w:val="center"/>
            </w:pPr>
          </w:p>
        </w:tc>
        <w:tc>
          <w:tcPr>
            <w:tcW w:w="1506" w:type="dxa"/>
            <w:gridSpan w:val="2"/>
            <w:tcBorders>
              <w:top w:val="single" w:sz="4" w:space="0" w:color="auto"/>
              <w:left w:val="nil"/>
              <w:bottom w:val="single" w:sz="4" w:space="0" w:color="auto"/>
              <w:right w:val="nil"/>
            </w:tcBorders>
          </w:tcPr>
          <w:p w:rsidR="0062509C" w:rsidP="006E5C7F">
            <w:pPr>
              <w:jc w:val="center"/>
            </w:pPr>
          </w:p>
        </w:tc>
        <w:tc>
          <w:tcPr>
            <w:tcW w:w="1295" w:type="dxa"/>
            <w:tcBorders>
              <w:top w:val="single" w:sz="4" w:space="0" w:color="auto"/>
              <w:left w:val="nil"/>
              <w:bottom w:val="single" w:sz="4" w:space="0" w:color="auto"/>
            </w:tcBorders>
          </w:tcPr>
          <w:p w:rsidR="0062509C" w:rsidP="006E5C7F"/>
        </w:tc>
      </w:tr>
      <w:tr w:rsidTr="006E5C7F">
        <w:tblPrEx>
          <w:tblW w:w="9417" w:type="dxa"/>
          <w:tblInd w:w="108" w:type="dxa"/>
          <w:tblLayout w:type="fixed"/>
          <w:tblLook w:val="04A0"/>
        </w:tblPrEx>
        <w:trPr>
          <w:trHeight w:val="346"/>
        </w:trPr>
        <w:tc>
          <w:tcPr>
            <w:tcW w:w="3402" w:type="dxa"/>
            <w:vMerge w:val="restart"/>
            <w:tcBorders>
              <w:top w:val="single" w:sz="4" w:space="0" w:color="auto"/>
              <w:left w:val="single" w:sz="4" w:space="0" w:color="auto"/>
            </w:tcBorders>
          </w:tcPr>
          <w:p w:rsidR="0062509C" w:rsidRPr="003F3042" w:rsidP="006E5C7F">
            <w:r>
              <w:t>Русский язык и литература</w:t>
            </w:r>
          </w:p>
        </w:tc>
        <w:tc>
          <w:tcPr>
            <w:tcW w:w="1719" w:type="dxa"/>
            <w:tcBorders>
              <w:top w:val="single" w:sz="4" w:space="0" w:color="auto"/>
              <w:bottom w:val="single" w:sz="4" w:space="0" w:color="auto"/>
            </w:tcBorders>
          </w:tcPr>
          <w:p w:rsidR="0062509C" w:rsidP="006E5C7F">
            <w:pPr>
              <w:jc w:val="center"/>
            </w:pPr>
            <w:r>
              <w:t>Русский язык</w:t>
            </w:r>
          </w:p>
        </w:tc>
        <w:tc>
          <w:tcPr>
            <w:tcW w:w="1495" w:type="dxa"/>
            <w:tcBorders>
              <w:top w:val="single" w:sz="4" w:space="0" w:color="auto"/>
              <w:bottom w:val="single" w:sz="4" w:space="0" w:color="auto"/>
            </w:tcBorders>
          </w:tcPr>
          <w:p w:rsidR="0062509C" w:rsidP="006E5C7F">
            <w:pPr>
              <w:jc w:val="center"/>
            </w:pPr>
            <w:r>
              <w:t>1/34</w:t>
            </w:r>
          </w:p>
        </w:tc>
        <w:tc>
          <w:tcPr>
            <w:tcW w:w="1506" w:type="dxa"/>
            <w:gridSpan w:val="2"/>
            <w:tcBorders>
              <w:top w:val="single" w:sz="4" w:space="0" w:color="auto"/>
              <w:bottom w:val="single" w:sz="4" w:space="0" w:color="auto"/>
            </w:tcBorders>
          </w:tcPr>
          <w:p w:rsidR="0062509C" w:rsidP="006E5C7F">
            <w:pPr>
              <w:jc w:val="center"/>
            </w:pPr>
            <w:r>
              <w:t>2/68</w:t>
            </w:r>
          </w:p>
        </w:tc>
        <w:tc>
          <w:tcPr>
            <w:tcW w:w="1295" w:type="dxa"/>
            <w:tcBorders>
              <w:top w:val="single" w:sz="4" w:space="0" w:color="auto"/>
              <w:bottom w:val="single" w:sz="4" w:space="0" w:color="auto"/>
            </w:tcBorders>
          </w:tcPr>
          <w:p w:rsidR="0062509C" w:rsidP="006E5C7F">
            <w:pPr>
              <w:jc w:val="center"/>
            </w:pPr>
            <w:r>
              <w:t>3/102</w:t>
            </w:r>
          </w:p>
        </w:tc>
      </w:tr>
      <w:tr w:rsidTr="006E5C7F">
        <w:tblPrEx>
          <w:tblW w:w="9417" w:type="dxa"/>
          <w:tblInd w:w="108" w:type="dxa"/>
          <w:tblLayout w:type="fixed"/>
          <w:tblLook w:val="04A0"/>
        </w:tblPrEx>
        <w:trPr>
          <w:trHeight w:val="257"/>
        </w:trPr>
        <w:tc>
          <w:tcPr>
            <w:tcW w:w="3402" w:type="dxa"/>
            <w:vMerge/>
            <w:tcBorders>
              <w:left w:val="single" w:sz="4" w:space="0" w:color="auto"/>
              <w:bottom w:val="single" w:sz="4" w:space="0" w:color="auto"/>
            </w:tcBorders>
          </w:tcPr>
          <w:p w:rsidR="0062509C" w:rsidP="006E5C7F"/>
        </w:tc>
        <w:tc>
          <w:tcPr>
            <w:tcW w:w="1719" w:type="dxa"/>
            <w:tcBorders>
              <w:top w:val="single" w:sz="4" w:space="0" w:color="auto"/>
              <w:bottom w:val="single" w:sz="4" w:space="0" w:color="auto"/>
            </w:tcBorders>
          </w:tcPr>
          <w:p w:rsidR="0062509C" w:rsidP="006E5C7F">
            <w:pPr>
              <w:jc w:val="center"/>
            </w:pPr>
            <w:r>
              <w:t>Литература</w:t>
            </w:r>
          </w:p>
        </w:tc>
        <w:tc>
          <w:tcPr>
            <w:tcW w:w="1495" w:type="dxa"/>
            <w:tcBorders>
              <w:top w:val="single" w:sz="4" w:space="0" w:color="auto"/>
              <w:bottom w:val="single" w:sz="4" w:space="0" w:color="auto"/>
            </w:tcBorders>
          </w:tcPr>
          <w:p w:rsidR="0062509C" w:rsidP="006E5C7F">
            <w:pPr>
              <w:jc w:val="center"/>
            </w:pPr>
            <w:r>
              <w:t>1/34</w:t>
            </w:r>
          </w:p>
        </w:tc>
        <w:tc>
          <w:tcPr>
            <w:tcW w:w="1506" w:type="dxa"/>
            <w:gridSpan w:val="2"/>
            <w:tcBorders>
              <w:top w:val="single" w:sz="4" w:space="0" w:color="auto"/>
              <w:bottom w:val="single" w:sz="4" w:space="0" w:color="auto"/>
            </w:tcBorders>
          </w:tcPr>
          <w:p w:rsidR="0062509C" w:rsidP="006E5C7F">
            <w:pPr>
              <w:jc w:val="center"/>
            </w:pPr>
            <w:r>
              <w:t xml:space="preserve"> </w:t>
            </w:r>
          </w:p>
        </w:tc>
        <w:tc>
          <w:tcPr>
            <w:tcW w:w="1295" w:type="dxa"/>
            <w:tcBorders>
              <w:top w:val="single" w:sz="4" w:space="0" w:color="auto"/>
              <w:bottom w:val="single" w:sz="4" w:space="0" w:color="auto"/>
            </w:tcBorders>
          </w:tcPr>
          <w:p w:rsidR="0062509C" w:rsidP="006E5C7F">
            <w:pPr>
              <w:jc w:val="center"/>
            </w:pPr>
            <w:r>
              <w:t>1/34</w:t>
            </w:r>
          </w:p>
        </w:tc>
      </w:tr>
      <w:tr w:rsidTr="006E5C7F">
        <w:tblPrEx>
          <w:tblW w:w="9417" w:type="dxa"/>
          <w:tblInd w:w="108" w:type="dxa"/>
          <w:tblLayout w:type="fixed"/>
          <w:tblLook w:val="04A0"/>
        </w:tblPrEx>
        <w:trPr>
          <w:trHeight w:val="195"/>
        </w:trPr>
        <w:tc>
          <w:tcPr>
            <w:tcW w:w="3402" w:type="dxa"/>
            <w:tcBorders>
              <w:top w:val="single" w:sz="4" w:space="0" w:color="auto"/>
              <w:left w:val="single" w:sz="4" w:space="0" w:color="auto"/>
              <w:bottom w:val="single" w:sz="4" w:space="0" w:color="auto"/>
            </w:tcBorders>
          </w:tcPr>
          <w:p w:rsidR="0062509C" w:rsidP="006E5C7F">
            <w:r>
              <w:t>Математика и информатика</w:t>
            </w:r>
          </w:p>
        </w:tc>
        <w:tc>
          <w:tcPr>
            <w:tcW w:w="1719" w:type="dxa"/>
            <w:tcBorders>
              <w:top w:val="single" w:sz="4" w:space="0" w:color="auto"/>
              <w:bottom w:val="single" w:sz="4" w:space="0" w:color="auto"/>
            </w:tcBorders>
          </w:tcPr>
          <w:p w:rsidR="0062509C" w:rsidP="006E5C7F">
            <w:pPr>
              <w:jc w:val="center"/>
            </w:pPr>
            <w:r>
              <w:t>Математика</w:t>
            </w:r>
          </w:p>
        </w:tc>
        <w:tc>
          <w:tcPr>
            <w:tcW w:w="1495" w:type="dxa"/>
            <w:tcBorders>
              <w:top w:val="single" w:sz="4" w:space="0" w:color="auto"/>
              <w:bottom w:val="single" w:sz="4" w:space="0" w:color="auto"/>
            </w:tcBorders>
          </w:tcPr>
          <w:p w:rsidR="0062509C" w:rsidP="006E5C7F">
            <w:pPr>
              <w:jc w:val="center"/>
            </w:pPr>
            <w:r>
              <w:t>1/34</w:t>
            </w:r>
          </w:p>
        </w:tc>
        <w:tc>
          <w:tcPr>
            <w:tcW w:w="1506" w:type="dxa"/>
            <w:gridSpan w:val="2"/>
            <w:tcBorders>
              <w:top w:val="single" w:sz="4" w:space="0" w:color="auto"/>
              <w:bottom w:val="single" w:sz="4" w:space="0" w:color="auto"/>
            </w:tcBorders>
          </w:tcPr>
          <w:p w:rsidR="0062509C" w:rsidP="006E5C7F">
            <w:pPr>
              <w:jc w:val="center"/>
            </w:pPr>
            <w:r>
              <w:t>1/34</w:t>
            </w:r>
          </w:p>
        </w:tc>
        <w:tc>
          <w:tcPr>
            <w:tcW w:w="1295" w:type="dxa"/>
            <w:tcBorders>
              <w:top w:val="single" w:sz="4" w:space="0" w:color="auto"/>
              <w:bottom w:val="single" w:sz="4" w:space="0" w:color="auto"/>
            </w:tcBorders>
          </w:tcPr>
          <w:p w:rsidR="0062509C" w:rsidP="006E5C7F">
            <w:pPr>
              <w:jc w:val="center"/>
            </w:pPr>
            <w:r>
              <w:t>2/68</w:t>
            </w:r>
          </w:p>
        </w:tc>
      </w:tr>
      <w:tr w:rsidTr="006E5C7F">
        <w:tblPrEx>
          <w:tblW w:w="9417" w:type="dxa"/>
          <w:tblInd w:w="108" w:type="dxa"/>
          <w:tblLayout w:type="fixed"/>
          <w:tblLook w:val="04A0"/>
        </w:tblPrEx>
        <w:trPr>
          <w:trHeight w:val="135"/>
        </w:trPr>
        <w:tc>
          <w:tcPr>
            <w:tcW w:w="3402" w:type="dxa"/>
            <w:vMerge w:val="restart"/>
            <w:tcBorders>
              <w:top w:val="single" w:sz="4" w:space="0" w:color="auto"/>
              <w:left w:val="single" w:sz="4" w:space="0" w:color="auto"/>
            </w:tcBorders>
          </w:tcPr>
          <w:p w:rsidR="0062509C" w:rsidP="006E5C7F">
            <w:r>
              <w:t>Естественные науки</w:t>
            </w:r>
          </w:p>
        </w:tc>
        <w:tc>
          <w:tcPr>
            <w:tcW w:w="1719" w:type="dxa"/>
            <w:tcBorders>
              <w:top w:val="single" w:sz="4" w:space="0" w:color="auto"/>
              <w:bottom w:val="single" w:sz="4" w:space="0" w:color="auto"/>
            </w:tcBorders>
          </w:tcPr>
          <w:p w:rsidR="0062509C" w:rsidP="006E5C7F">
            <w:pPr>
              <w:jc w:val="center"/>
            </w:pPr>
          </w:p>
        </w:tc>
        <w:tc>
          <w:tcPr>
            <w:tcW w:w="1495" w:type="dxa"/>
            <w:tcBorders>
              <w:top w:val="single" w:sz="4" w:space="0" w:color="auto"/>
              <w:bottom w:val="single" w:sz="4" w:space="0" w:color="auto"/>
            </w:tcBorders>
          </w:tcPr>
          <w:p w:rsidR="0062509C" w:rsidP="006E5C7F">
            <w:pPr>
              <w:jc w:val="center"/>
            </w:pPr>
          </w:p>
        </w:tc>
        <w:tc>
          <w:tcPr>
            <w:tcW w:w="1506" w:type="dxa"/>
            <w:gridSpan w:val="2"/>
            <w:tcBorders>
              <w:top w:val="single" w:sz="4" w:space="0" w:color="auto"/>
              <w:bottom w:val="single" w:sz="4" w:space="0" w:color="auto"/>
            </w:tcBorders>
          </w:tcPr>
          <w:p w:rsidR="0062509C" w:rsidP="006E5C7F">
            <w:pPr>
              <w:jc w:val="center"/>
            </w:pPr>
          </w:p>
        </w:tc>
        <w:tc>
          <w:tcPr>
            <w:tcW w:w="1295" w:type="dxa"/>
            <w:tcBorders>
              <w:top w:val="single" w:sz="4" w:space="0" w:color="auto"/>
              <w:bottom w:val="single" w:sz="4" w:space="0" w:color="auto"/>
            </w:tcBorders>
          </w:tcPr>
          <w:p w:rsidR="0062509C" w:rsidP="006E5C7F">
            <w:pPr>
              <w:jc w:val="center"/>
            </w:pPr>
          </w:p>
        </w:tc>
      </w:tr>
      <w:tr w:rsidTr="006E5C7F">
        <w:tblPrEx>
          <w:tblW w:w="9417" w:type="dxa"/>
          <w:tblInd w:w="108" w:type="dxa"/>
          <w:tblLayout w:type="fixed"/>
          <w:tblLook w:val="04A0"/>
        </w:tblPrEx>
        <w:trPr>
          <w:trHeight w:val="150"/>
        </w:trPr>
        <w:tc>
          <w:tcPr>
            <w:tcW w:w="3402" w:type="dxa"/>
            <w:vMerge/>
            <w:tcBorders>
              <w:left w:val="single" w:sz="4" w:space="0" w:color="auto"/>
            </w:tcBorders>
          </w:tcPr>
          <w:p w:rsidR="0062509C" w:rsidP="006E5C7F"/>
        </w:tc>
        <w:tc>
          <w:tcPr>
            <w:tcW w:w="1719" w:type="dxa"/>
            <w:tcBorders>
              <w:top w:val="single" w:sz="4" w:space="0" w:color="auto"/>
              <w:bottom w:val="single" w:sz="4" w:space="0" w:color="auto"/>
            </w:tcBorders>
          </w:tcPr>
          <w:p w:rsidR="0062509C" w:rsidRPr="0057290F" w:rsidP="006E5C7F">
            <w:pPr>
              <w:jc w:val="center"/>
            </w:pPr>
            <w:r>
              <w:t>Химия</w:t>
            </w:r>
          </w:p>
        </w:tc>
        <w:tc>
          <w:tcPr>
            <w:tcW w:w="1495" w:type="dxa"/>
            <w:tcBorders>
              <w:top w:val="single" w:sz="4" w:space="0" w:color="auto"/>
              <w:bottom w:val="single" w:sz="4" w:space="0" w:color="auto"/>
            </w:tcBorders>
          </w:tcPr>
          <w:p w:rsidR="0062509C" w:rsidP="006E5C7F">
            <w:pPr>
              <w:jc w:val="center"/>
            </w:pPr>
            <w:r>
              <w:t>1/34</w:t>
            </w:r>
          </w:p>
        </w:tc>
        <w:tc>
          <w:tcPr>
            <w:tcW w:w="1506" w:type="dxa"/>
            <w:gridSpan w:val="2"/>
            <w:tcBorders>
              <w:top w:val="single" w:sz="4" w:space="0" w:color="auto"/>
              <w:bottom w:val="single" w:sz="4" w:space="0" w:color="auto"/>
            </w:tcBorders>
          </w:tcPr>
          <w:p w:rsidR="0062509C" w:rsidP="006E5C7F">
            <w:pPr>
              <w:jc w:val="center"/>
            </w:pPr>
            <w:r>
              <w:t>1/34</w:t>
            </w:r>
          </w:p>
        </w:tc>
        <w:tc>
          <w:tcPr>
            <w:tcW w:w="1295" w:type="dxa"/>
            <w:tcBorders>
              <w:top w:val="single" w:sz="4" w:space="0" w:color="auto"/>
              <w:bottom w:val="single" w:sz="4" w:space="0" w:color="auto"/>
            </w:tcBorders>
          </w:tcPr>
          <w:p w:rsidR="0062509C" w:rsidP="006E5C7F">
            <w:pPr>
              <w:jc w:val="center"/>
            </w:pPr>
            <w:r>
              <w:t>2/68</w:t>
            </w:r>
          </w:p>
        </w:tc>
      </w:tr>
      <w:tr w:rsidTr="006E5C7F">
        <w:tblPrEx>
          <w:tblW w:w="9417" w:type="dxa"/>
          <w:tblInd w:w="108" w:type="dxa"/>
          <w:tblLayout w:type="fixed"/>
          <w:tblLook w:val="04A0"/>
        </w:tblPrEx>
        <w:trPr>
          <w:trHeight w:val="195"/>
        </w:trPr>
        <w:tc>
          <w:tcPr>
            <w:tcW w:w="3402" w:type="dxa"/>
            <w:vMerge/>
            <w:tcBorders>
              <w:left w:val="single" w:sz="4" w:space="0" w:color="auto"/>
              <w:bottom w:val="single" w:sz="4" w:space="0" w:color="auto"/>
            </w:tcBorders>
          </w:tcPr>
          <w:p w:rsidR="0062509C" w:rsidP="006E5C7F"/>
        </w:tc>
        <w:tc>
          <w:tcPr>
            <w:tcW w:w="1719" w:type="dxa"/>
            <w:tcBorders>
              <w:top w:val="single" w:sz="4" w:space="0" w:color="auto"/>
              <w:bottom w:val="single" w:sz="4" w:space="0" w:color="auto"/>
            </w:tcBorders>
          </w:tcPr>
          <w:p w:rsidR="0062509C" w:rsidP="006E5C7F">
            <w:pPr>
              <w:jc w:val="center"/>
            </w:pPr>
            <w:r>
              <w:t>Биология</w:t>
            </w:r>
          </w:p>
        </w:tc>
        <w:tc>
          <w:tcPr>
            <w:tcW w:w="1495" w:type="dxa"/>
            <w:tcBorders>
              <w:top w:val="single" w:sz="4" w:space="0" w:color="auto"/>
              <w:bottom w:val="single" w:sz="4" w:space="0" w:color="auto"/>
            </w:tcBorders>
          </w:tcPr>
          <w:p w:rsidR="0062509C" w:rsidP="006E5C7F">
            <w:pPr>
              <w:jc w:val="center"/>
            </w:pPr>
            <w:r>
              <w:t>1/34</w:t>
            </w:r>
          </w:p>
        </w:tc>
        <w:tc>
          <w:tcPr>
            <w:tcW w:w="1506" w:type="dxa"/>
            <w:gridSpan w:val="2"/>
            <w:tcBorders>
              <w:top w:val="single" w:sz="4" w:space="0" w:color="auto"/>
              <w:bottom w:val="single" w:sz="4" w:space="0" w:color="auto"/>
            </w:tcBorders>
          </w:tcPr>
          <w:p w:rsidR="0062509C" w:rsidP="006E5C7F">
            <w:pPr>
              <w:jc w:val="center"/>
            </w:pPr>
            <w:r>
              <w:t>1/34</w:t>
            </w:r>
          </w:p>
        </w:tc>
        <w:tc>
          <w:tcPr>
            <w:tcW w:w="1295" w:type="dxa"/>
            <w:tcBorders>
              <w:top w:val="single" w:sz="4" w:space="0" w:color="auto"/>
              <w:bottom w:val="single" w:sz="4" w:space="0" w:color="auto"/>
            </w:tcBorders>
          </w:tcPr>
          <w:p w:rsidR="0062509C" w:rsidP="006E5C7F">
            <w:pPr>
              <w:jc w:val="center"/>
            </w:pPr>
            <w:r>
              <w:t>2/68</w:t>
            </w:r>
          </w:p>
        </w:tc>
      </w:tr>
      <w:tr w:rsidTr="006E5C7F">
        <w:tblPrEx>
          <w:tblW w:w="9417" w:type="dxa"/>
          <w:tblInd w:w="108" w:type="dxa"/>
          <w:tblLayout w:type="fixed"/>
          <w:tblLook w:val="04A0"/>
        </w:tblPrEx>
        <w:trPr>
          <w:trHeight w:val="256"/>
        </w:trPr>
        <w:tc>
          <w:tcPr>
            <w:tcW w:w="3402" w:type="dxa"/>
            <w:vMerge w:val="restart"/>
            <w:tcBorders>
              <w:top w:val="single" w:sz="4" w:space="0" w:color="auto"/>
              <w:left w:val="single" w:sz="4" w:space="0" w:color="auto"/>
            </w:tcBorders>
          </w:tcPr>
          <w:p w:rsidR="0062509C" w:rsidP="006E5C7F">
            <w:r>
              <w:t>Общественно-научные предметы</w:t>
            </w:r>
          </w:p>
        </w:tc>
        <w:tc>
          <w:tcPr>
            <w:tcW w:w="1719" w:type="dxa"/>
            <w:tcBorders>
              <w:top w:val="single" w:sz="4" w:space="0" w:color="auto"/>
              <w:bottom w:val="single" w:sz="4" w:space="0" w:color="auto"/>
            </w:tcBorders>
          </w:tcPr>
          <w:p w:rsidR="0062509C" w:rsidP="006E5C7F">
            <w:pPr>
              <w:jc w:val="center"/>
            </w:pPr>
            <w:r>
              <w:t>Обществ-е</w:t>
            </w:r>
          </w:p>
        </w:tc>
        <w:tc>
          <w:tcPr>
            <w:tcW w:w="1495" w:type="dxa"/>
            <w:tcBorders>
              <w:top w:val="single" w:sz="4" w:space="0" w:color="auto"/>
              <w:bottom w:val="single" w:sz="4" w:space="0" w:color="auto"/>
            </w:tcBorders>
          </w:tcPr>
          <w:p w:rsidR="0062509C" w:rsidP="006E5C7F">
            <w:pPr>
              <w:jc w:val="center"/>
            </w:pPr>
            <w:r>
              <w:t>1/34</w:t>
            </w:r>
          </w:p>
        </w:tc>
        <w:tc>
          <w:tcPr>
            <w:tcW w:w="1506" w:type="dxa"/>
            <w:gridSpan w:val="2"/>
            <w:tcBorders>
              <w:top w:val="single" w:sz="4" w:space="0" w:color="auto"/>
              <w:bottom w:val="single" w:sz="4" w:space="0" w:color="auto"/>
            </w:tcBorders>
          </w:tcPr>
          <w:p w:rsidR="0062509C" w:rsidP="006E5C7F">
            <w:pPr>
              <w:jc w:val="center"/>
            </w:pPr>
            <w:r>
              <w:t xml:space="preserve"> </w:t>
            </w:r>
          </w:p>
        </w:tc>
        <w:tc>
          <w:tcPr>
            <w:tcW w:w="1295" w:type="dxa"/>
            <w:tcBorders>
              <w:top w:val="single" w:sz="4" w:space="0" w:color="auto"/>
              <w:bottom w:val="single" w:sz="4" w:space="0" w:color="auto"/>
            </w:tcBorders>
          </w:tcPr>
          <w:p w:rsidR="0062509C" w:rsidP="006E5C7F">
            <w:pPr>
              <w:jc w:val="center"/>
            </w:pPr>
            <w:r>
              <w:t>1/34</w:t>
            </w:r>
          </w:p>
        </w:tc>
      </w:tr>
      <w:tr w:rsidTr="006E5C7F">
        <w:tblPrEx>
          <w:tblW w:w="9417" w:type="dxa"/>
          <w:tblInd w:w="108" w:type="dxa"/>
          <w:tblLayout w:type="fixed"/>
          <w:tblLook w:val="04A0"/>
        </w:tblPrEx>
        <w:trPr>
          <w:trHeight w:val="247"/>
        </w:trPr>
        <w:tc>
          <w:tcPr>
            <w:tcW w:w="3402" w:type="dxa"/>
            <w:vMerge/>
            <w:tcBorders>
              <w:left w:val="single" w:sz="4" w:space="0" w:color="auto"/>
              <w:bottom w:val="single" w:sz="4" w:space="0" w:color="auto"/>
            </w:tcBorders>
          </w:tcPr>
          <w:p w:rsidR="0062509C" w:rsidP="006E5C7F"/>
        </w:tc>
        <w:tc>
          <w:tcPr>
            <w:tcW w:w="1719" w:type="dxa"/>
            <w:tcBorders>
              <w:top w:val="single" w:sz="4" w:space="0" w:color="auto"/>
              <w:bottom w:val="single" w:sz="4" w:space="0" w:color="auto"/>
            </w:tcBorders>
          </w:tcPr>
          <w:p w:rsidR="0062509C" w:rsidP="006E5C7F">
            <w:pPr>
              <w:jc w:val="center"/>
            </w:pPr>
            <w:r>
              <w:t>История</w:t>
            </w:r>
          </w:p>
        </w:tc>
        <w:tc>
          <w:tcPr>
            <w:tcW w:w="1495" w:type="dxa"/>
            <w:tcBorders>
              <w:top w:val="single" w:sz="4" w:space="0" w:color="auto"/>
              <w:bottom w:val="single" w:sz="4" w:space="0" w:color="auto"/>
            </w:tcBorders>
          </w:tcPr>
          <w:p w:rsidR="0062509C" w:rsidP="006E5C7F">
            <w:pPr>
              <w:jc w:val="center"/>
            </w:pPr>
            <w:r>
              <w:t>1/34</w:t>
            </w:r>
          </w:p>
        </w:tc>
        <w:tc>
          <w:tcPr>
            <w:tcW w:w="1506" w:type="dxa"/>
            <w:gridSpan w:val="2"/>
            <w:tcBorders>
              <w:top w:val="single" w:sz="4" w:space="0" w:color="auto"/>
              <w:bottom w:val="single" w:sz="4" w:space="0" w:color="auto"/>
            </w:tcBorders>
          </w:tcPr>
          <w:p w:rsidR="0062509C" w:rsidP="006E5C7F">
            <w:pPr>
              <w:jc w:val="center"/>
            </w:pPr>
            <w:r>
              <w:t>1/34</w:t>
            </w:r>
          </w:p>
        </w:tc>
        <w:tc>
          <w:tcPr>
            <w:tcW w:w="1295" w:type="dxa"/>
            <w:tcBorders>
              <w:top w:val="single" w:sz="4" w:space="0" w:color="auto"/>
              <w:bottom w:val="single" w:sz="4" w:space="0" w:color="auto"/>
            </w:tcBorders>
          </w:tcPr>
          <w:p w:rsidR="0062509C" w:rsidP="006E5C7F">
            <w:pPr>
              <w:jc w:val="center"/>
            </w:pPr>
            <w:r>
              <w:t>2/68</w:t>
            </w:r>
          </w:p>
        </w:tc>
      </w:tr>
      <w:tr w:rsidTr="006E5C7F">
        <w:tblPrEx>
          <w:tblW w:w="9417" w:type="dxa"/>
          <w:tblInd w:w="108" w:type="dxa"/>
          <w:tblLayout w:type="fixed"/>
          <w:tblLook w:val="04A0"/>
        </w:tblPrEx>
        <w:trPr>
          <w:trHeight w:val="225"/>
        </w:trPr>
        <w:tc>
          <w:tcPr>
            <w:tcW w:w="3402" w:type="dxa"/>
            <w:tcBorders>
              <w:top w:val="single" w:sz="4" w:space="0" w:color="auto"/>
              <w:left w:val="single" w:sz="4" w:space="0" w:color="auto"/>
            </w:tcBorders>
          </w:tcPr>
          <w:p w:rsidR="0062509C" w:rsidRPr="00BE6E46" w:rsidP="006E5C7F">
            <w:r>
              <w:t>Технология</w:t>
            </w:r>
          </w:p>
        </w:tc>
        <w:tc>
          <w:tcPr>
            <w:tcW w:w="1719" w:type="dxa"/>
            <w:tcBorders>
              <w:top w:val="single" w:sz="4" w:space="0" w:color="auto"/>
            </w:tcBorders>
          </w:tcPr>
          <w:p w:rsidR="0062509C" w:rsidP="006E5C7F">
            <w:pPr>
              <w:jc w:val="center"/>
            </w:pPr>
            <w:r>
              <w:t>Технология</w:t>
            </w:r>
          </w:p>
        </w:tc>
        <w:tc>
          <w:tcPr>
            <w:tcW w:w="1495" w:type="dxa"/>
            <w:tcBorders>
              <w:top w:val="single" w:sz="4" w:space="0" w:color="auto"/>
            </w:tcBorders>
          </w:tcPr>
          <w:p w:rsidR="0062509C" w:rsidP="006E5C7F">
            <w:pPr>
              <w:jc w:val="center"/>
            </w:pPr>
            <w:r>
              <w:t>1/34</w:t>
            </w:r>
          </w:p>
        </w:tc>
        <w:tc>
          <w:tcPr>
            <w:tcW w:w="1506" w:type="dxa"/>
            <w:gridSpan w:val="2"/>
            <w:tcBorders>
              <w:top w:val="single" w:sz="4" w:space="0" w:color="auto"/>
            </w:tcBorders>
          </w:tcPr>
          <w:p w:rsidR="0062509C" w:rsidP="006E5C7F">
            <w:pPr>
              <w:jc w:val="center"/>
            </w:pPr>
            <w:r>
              <w:t>1/34</w:t>
            </w:r>
          </w:p>
        </w:tc>
        <w:tc>
          <w:tcPr>
            <w:tcW w:w="1295" w:type="dxa"/>
            <w:tcBorders>
              <w:top w:val="single" w:sz="4" w:space="0" w:color="auto"/>
            </w:tcBorders>
          </w:tcPr>
          <w:p w:rsidR="0062509C" w:rsidP="006E5C7F">
            <w:pPr>
              <w:jc w:val="center"/>
            </w:pPr>
            <w:r>
              <w:t>2/68</w:t>
            </w:r>
          </w:p>
        </w:tc>
      </w:tr>
      <w:tr w:rsidTr="006E5C7F">
        <w:tblPrEx>
          <w:tblW w:w="9417" w:type="dxa"/>
          <w:tblInd w:w="108" w:type="dxa"/>
          <w:tblLayout w:type="fixed"/>
          <w:tblLook w:val="04A0"/>
        </w:tblPrEx>
        <w:trPr>
          <w:trHeight w:val="270"/>
        </w:trPr>
        <w:tc>
          <w:tcPr>
            <w:tcW w:w="3402" w:type="dxa"/>
            <w:tcBorders>
              <w:left w:val="single" w:sz="4" w:space="0" w:color="auto"/>
              <w:bottom w:val="single" w:sz="4" w:space="0" w:color="auto"/>
            </w:tcBorders>
          </w:tcPr>
          <w:p w:rsidR="0062509C" w:rsidRPr="00D21F24" w:rsidP="006E5C7F">
            <w:pPr>
              <w:rPr>
                <w:b/>
              </w:rPr>
            </w:pPr>
            <w:r w:rsidRPr="00D21F24">
              <w:rPr>
                <w:b/>
              </w:rPr>
              <w:t>Итого</w:t>
            </w:r>
            <w:r>
              <w:rPr>
                <w:b/>
              </w:rPr>
              <w:t>:</w:t>
            </w:r>
          </w:p>
        </w:tc>
        <w:tc>
          <w:tcPr>
            <w:tcW w:w="1719" w:type="dxa"/>
            <w:tcBorders>
              <w:bottom w:val="single" w:sz="4" w:space="0" w:color="auto"/>
            </w:tcBorders>
          </w:tcPr>
          <w:p w:rsidR="0062509C" w:rsidRPr="00D21F24" w:rsidP="006E5C7F">
            <w:pPr>
              <w:jc w:val="center"/>
              <w:rPr>
                <w:b/>
              </w:rPr>
            </w:pPr>
          </w:p>
        </w:tc>
        <w:tc>
          <w:tcPr>
            <w:tcW w:w="1495" w:type="dxa"/>
            <w:tcBorders>
              <w:bottom w:val="single" w:sz="4" w:space="0" w:color="auto"/>
            </w:tcBorders>
          </w:tcPr>
          <w:p w:rsidR="0062509C" w:rsidRPr="00D21F24" w:rsidP="006E5C7F">
            <w:pPr>
              <w:jc w:val="center"/>
              <w:rPr>
                <w:b/>
              </w:rPr>
            </w:pPr>
            <w:r>
              <w:rPr>
                <w:b/>
              </w:rPr>
              <w:t>14/476</w:t>
            </w:r>
          </w:p>
        </w:tc>
        <w:tc>
          <w:tcPr>
            <w:tcW w:w="1506" w:type="dxa"/>
            <w:gridSpan w:val="2"/>
            <w:tcBorders>
              <w:bottom w:val="single" w:sz="4" w:space="0" w:color="auto"/>
            </w:tcBorders>
          </w:tcPr>
          <w:p w:rsidR="0062509C" w:rsidRPr="00D21F24" w:rsidP="006E5C7F">
            <w:pPr>
              <w:jc w:val="center"/>
              <w:rPr>
                <w:b/>
              </w:rPr>
            </w:pPr>
            <w:r>
              <w:rPr>
                <w:b/>
              </w:rPr>
              <w:t>15/510</w:t>
            </w:r>
          </w:p>
        </w:tc>
        <w:tc>
          <w:tcPr>
            <w:tcW w:w="1295" w:type="dxa"/>
            <w:tcBorders>
              <w:bottom w:val="single" w:sz="4" w:space="0" w:color="auto"/>
            </w:tcBorders>
          </w:tcPr>
          <w:p w:rsidR="0062509C" w:rsidRPr="00D21F24" w:rsidP="006E5C7F">
            <w:pPr>
              <w:jc w:val="center"/>
              <w:rPr>
                <w:b/>
              </w:rPr>
            </w:pPr>
            <w:r>
              <w:rPr>
                <w:b/>
              </w:rPr>
              <w:t>28/986</w:t>
            </w:r>
          </w:p>
        </w:tc>
      </w:tr>
      <w:tr w:rsidTr="006E5C7F">
        <w:tblPrEx>
          <w:tblW w:w="9417" w:type="dxa"/>
          <w:tblInd w:w="108" w:type="dxa"/>
          <w:tblLayout w:type="fixed"/>
          <w:tblLook w:val="04A0"/>
        </w:tblPrEx>
        <w:trPr>
          <w:trHeight w:val="75"/>
        </w:trPr>
        <w:tc>
          <w:tcPr>
            <w:tcW w:w="3402" w:type="dxa"/>
            <w:tcBorders>
              <w:top w:val="single" w:sz="4" w:space="0" w:color="auto"/>
              <w:left w:val="single" w:sz="4" w:space="0" w:color="auto"/>
            </w:tcBorders>
          </w:tcPr>
          <w:p w:rsidR="0062509C" w:rsidRPr="00D21F24" w:rsidP="006E5C7F">
            <w:pPr>
              <w:rPr>
                <w:b/>
              </w:rPr>
            </w:pPr>
            <w:r>
              <w:rPr>
                <w:b/>
              </w:rPr>
              <w:t xml:space="preserve">Итого всего: </w:t>
            </w:r>
          </w:p>
        </w:tc>
        <w:tc>
          <w:tcPr>
            <w:tcW w:w="1719" w:type="dxa"/>
            <w:tcBorders>
              <w:top w:val="single" w:sz="4" w:space="0" w:color="auto"/>
            </w:tcBorders>
          </w:tcPr>
          <w:p w:rsidR="0062509C" w:rsidRPr="00D21F24" w:rsidP="006E5C7F">
            <w:pPr>
              <w:jc w:val="center"/>
              <w:rPr>
                <w:b/>
              </w:rPr>
            </w:pPr>
          </w:p>
        </w:tc>
        <w:tc>
          <w:tcPr>
            <w:tcW w:w="1495" w:type="dxa"/>
            <w:tcBorders>
              <w:top w:val="single" w:sz="4" w:space="0" w:color="auto"/>
            </w:tcBorders>
          </w:tcPr>
          <w:p w:rsidR="0062509C" w:rsidP="006E5C7F">
            <w:pPr>
              <w:jc w:val="center"/>
              <w:rPr>
                <w:b/>
              </w:rPr>
            </w:pPr>
            <w:r>
              <w:rPr>
                <w:b/>
              </w:rPr>
              <w:t>37/1258</w:t>
            </w:r>
          </w:p>
        </w:tc>
        <w:tc>
          <w:tcPr>
            <w:tcW w:w="1506" w:type="dxa"/>
            <w:gridSpan w:val="2"/>
            <w:tcBorders>
              <w:top w:val="single" w:sz="4" w:space="0" w:color="auto"/>
            </w:tcBorders>
          </w:tcPr>
          <w:p w:rsidR="0062509C" w:rsidP="006E5C7F">
            <w:pPr>
              <w:jc w:val="center"/>
              <w:rPr>
                <w:b/>
              </w:rPr>
            </w:pPr>
            <w:r>
              <w:rPr>
                <w:b/>
              </w:rPr>
              <w:t>37/1258</w:t>
            </w:r>
          </w:p>
        </w:tc>
        <w:tc>
          <w:tcPr>
            <w:tcW w:w="1295" w:type="dxa"/>
            <w:tcBorders>
              <w:top w:val="single" w:sz="4" w:space="0" w:color="auto"/>
            </w:tcBorders>
          </w:tcPr>
          <w:p w:rsidR="0062509C" w:rsidP="006E5C7F">
            <w:pPr>
              <w:jc w:val="center"/>
              <w:rPr>
                <w:b/>
              </w:rPr>
            </w:pPr>
            <w:r>
              <w:rPr>
                <w:b/>
              </w:rPr>
              <w:t>74/2516</w:t>
            </w:r>
          </w:p>
        </w:tc>
      </w:tr>
    </w:tbl>
    <w:p w:rsidR="0062509C" w:rsidRPr="008C244B" w:rsidP="0062509C">
      <w:pPr>
        <w:pStyle w:val="70"/>
        <w:shd w:val="clear" w:color="auto" w:fill="auto"/>
        <w:spacing w:line="240" w:lineRule="auto"/>
        <w:rPr>
          <w:rStyle w:val="712pt"/>
          <w:rFonts w:eastAsia="Calibri"/>
          <w:b w:val="0"/>
          <w:bCs w:val="0"/>
        </w:rPr>
      </w:pPr>
    </w:p>
    <w:p w:rsidR="00A60602" w:rsidP="00DB6D3D">
      <w:pPr>
        <w:pStyle w:val="NoSpacing"/>
        <w:rPr>
          <w:sz w:val="24"/>
          <w:szCs w:val="24"/>
        </w:rPr>
      </w:pPr>
    </w:p>
    <w:p w:rsidR="0062509C" w:rsidP="00DB6D3D">
      <w:pPr>
        <w:pStyle w:val="NoSpacing"/>
        <w:rPr>
          <w:sz w:val="24"/>
          <w:szCs w:val="24"/>
        </w:rPr>
      </w:pPr>
    </w:p>
    <w:p w:rsidR="0062509C" w:rsidP="00DB6D3D">
      <w:pPr>
        <w:pStyle w:val="NoSpacing"/>
        <w:rPr>
          <w:sz w:val="24"/>
          <w:szCs w:val="24"/>
        </w:rPr>
      </w:pPr>
    </w:p>
    <w:p w:rsidR="0062509C" w:rsidP="00DB6D3D">
      <w:pPr>
        <w:pStyle w:val="NoSpacing"/>
        <w:rPr>
          <w:sz w:val="24"/>
          <w:szCs w:val="24"/>
        </w:rPr>
      </w:pPr>
    </w:p>
    <w:p w:rsidR="0062509C" w:rsidP="00DB6D3D">
      <w:pPr>
        <w:pStyle w:val="NoSpacing"/>
        <w:rPr>
          <w:sz w:val="24"/>
          <w:szCs w:val="24"/>
        </w:rPr>
      </w:pPr>
    </w:p>
    <w:p w:rsidR="0062509C" w:rsidP="00DB6D3D">
      <w:pPr>
        <w:pStyle w:val="NoSpacing"/>
        <w:rPr>
          <w:sz w:val="24"/>
          <w:szCs w:val="24"/>
        </w:rPr>
      </w:pPr>
    </w:p>
    <w:p w:rsidR="0062509C" w:rsidP="00DB6D3D">
      <w:pPr>
        <w:pStyle w:val="NoSpacing"/>
        <w:rPr>
          <w:sz w:val="24"/>
          <w:szCs w:val="24"/>
        </w:rPr>
      </w:pPr>
    </w:p>
    <w:p w:rsidR="0062509C" w:rsidP="00DB6D3D">
      <w:pPr>
        <w:pStyle w:val="NoSpacing"/>
        <w:rPr>
          <w:sz w:val="24"/>
          <w:szCs w:val="24"/>
        </w:rPr>
      </w:pPr>
    </w:p>
    <w:p w:rsidR="0062509C" w:rsidP="00DB6D3D">
      <w:pPr>
        <w:pStyle w:val="NoSpacing"/>
        <w:rPr>
          <w:sz w:val="24"/>
          <w:szCs w:val="24"/>
        </w:rPr>
      </w:pPr>
    </w:p>
    <w:p w:rsidR="0062509C" w:rsidP="00DB6D3D">
      <w:pPr>
        <w:pStyle w:val="NoSpacing"/>
        <w:rPr>
          <w:sz w:val="24"/>
          <w:szCs w:val="24"/>
        </w:rPr>
      </w:pPr>
    </w:p>
    <w:p w:rsidR="0062509C" w:rsidP="00DB6D3D">
      <w:pPr>
        <w:pStyle w:val="NoSpacing"/>
        <w:rPr>
          <w:sz w:val="24"/>
          <w:szCs w:val="24"/>
        </w:rPr>
      </w:pPr>
    </w:p>
    <w:p w:rsidR="00A60602" w:rsidP="00DB6D3D">
      <w:pPr>
        <w:pStyle w:val="NoSpacing"/>
        <w:rPr>
          <w:sz w:val="24"/>
          <w:szCs w:val="24"/>
        </w:rPr>
      </w:pPr>
    </w:p>
    <w:p w:rsidR="00A60602" w:rsidP="00DB6D3D">
      <w:pPr>
        <w:pStyle w:val="NoSpacing"/>
        <w:rPr>
          <w:sz w:val="24"/>
          <w:szCs w:val="24"/>
        </w:rPr>
      </w:pPr>
    </w:p>
    <w:p w:rsidR="00A60602" w:rsidP="00A60602">
      <w:pPr>
        <w:pStyle w:val="NoSpacing"/>
        <w:jc w:val="both"/>
        <w:rPr>
          <w:sz w:val="24"/>
          <w:szCs w:val="24"/>
        </w:rPr>
      </w:pPr>
    </w:p>
    <w:p w:rsidR="00A60602" w:rsidRPr="006B3FCA" w:rsidP="00A60602">
      <w:pPr>
        <w:pStyle w:val="NoSpacing"/>
        <w:jc w:val="center"/>
        <w:rPr>
          <w:b/>
          <w:sz w:val="24"/>
          <w:szCs w:val="24"/>
          <w:u w:val="single"/>
        </w:rPr>
      </w:pPr>
      <w:r w:rsidRPr="006B3FCA">
        <w:rPr>
          <w:b/>
          <w:sz w:val="24"/>
          <w:szCs w:val="24"/>
          <w:u w:val="single"/>
        </w:rPr>
        <w:t>Приложение. Перечень учебников, обеспечивающих реализацию учебного плана</w:t>
      </w:r>
    </w:p>
    <w:p w:rsidR="00A60602" w:rsidP="00A60602">
      <w:pPr>
        <w:pStyle w:val="NoSpacing"/>
        <w:jc w:val="both"/>
        <w:rPr>
          <w:b/>
          <w:sz w:val="24"/>
          <w:szCs w:val="24"/>
        </w:rPr>
      </w:pPr>
    </w:p>
    <w:tbl>
      <w:tblPr>
        <w:tblStyle w:val="TableNormal"/>
        <w:tblW w:w="9498" w:type="dxa"/>
        <w:tblInd w:w="10" w:type="dxa"/>
        <w:tblLayout w:type="fixed"/>
        <w:tblCellMar>
          <w:left w:w="10" w:type="dxa"/>
          <w:right w:w="10" w:type="dxa"/>
        </w:tblCellMar>
        <w:tblLook w:val="04A0"/>
      </w:tblPr>
      <w:tblGrid>
        <w:gridCol w:w="4819"/>
        <w:gridCol w:w="4679"/>
      </w:tblGrid>
      <w:tr w:rsidTr="00A60602">
        <w:tblPrEx>
          <w:tblW w:w="9498" w:type="dxa"/>
          <w:tblInd w:w="10" w:type="dxa"/>
          <w:tblLayout w:type="fixed"/>
          <w:tblCellMar>
            <w:left w:w="10" w:type="dxa"/>
            <w:right w:w="10" w:type="dxa"/>
          </w:tblCellMar>
          <w:tblLook w:val="04A0"/>
        </w:tblPrEx>
        <w:trPr>
          <w:cantSplit/>
          <w:trHeight w:hRule="exact" w:val="739"/>
        </w:trPr>
        <w:tc>
          <w:tcPr>
            <w:tcW w:w="4819" w:type="dxa"/>
            <w:tcBorders>
              <w:top w:val="single" w:sz="4" w:space="0" w:color="auto"/>
              <w:left w:val="single" w:sz="4" w:space="0" w:color="auto"/>
              <w:bottom w:val="nil"/>
              <w:right w:val="nil"/>
            </w:tcBorders>
            <w:shd w:val="clear" w:color="auto" w:fill="FFFFFF"/>
            <w:hideMark/>
          </w:tcPr>
          <w:p w:rsidR="00A60602" w:rsidRPr="00842AC0" w:rsidP="006B446B">
            <w:pPr>
              <w:pStyle w:val="61"/>
              <w:shd w:val="clear" w:color="auto" w:fill="auto"/>
              <w:spacing w:line="206" w:lineRule="exact"/>
              <w:ind w:firstLine="0"/>
              <w:jc w:val="center"/>
              <w:rPr>
                <w:b/>
                <w:sz w:val="24"/>
                <w:szCs w:val="24"/>
              </w:rPr>
            </w:pPr>
            <w:r w:rsidRPr="00842AC0">
              <w:rPr>
                <w:rStyle w:val="31"/>
                <w:rFonts w:eastAsiaTheme="majorEastAsia"/>
                <w:b/>
                <w:color w:val="auto"/>
                <w:sz w:val="24"/>
                <w:szCs w:val="24"/>
              </w:rPr>
              <w:t>УМК</w:t>
            </w:r>
          </w:p>
          <w:p w:rsidR="00A60602" w:rsidRPr="00842AC0" w:rsidP="006B446B">
            <w:pPr>
              <w:pStyle w:val="61"/>
              <w:shd w:val="clear" w:color="auto" w:fill="auto"/>
              <w:spacing w:line="206" w:lineRule="exact"/>
              <w:ind w:firstLine="0"/>
              <w:jc w:val="center"/>
              <w:rPr>
                <w:b/>
                <w:sz w:val="24"/>
                <w:szCs w:val="24"/>
              </w:rPr>
            </w:pPr>
            <w:r w:rsidRPr="00842AC0">
              <w:rPr>
                <w:rStyle w:val="31"/>
                <w:rFonts w:eastAsiaTheme="majorEastAsia"/>
                <w:b/>
                <w:color w:val="auto"/>
                <w:sz w:val="24"/>
                <w:szCs w:val="24"/>
              </w:rPr>
              <w:t>(учебник, автор, год издания, издательство</w:t>
            </w:r>
          </w:p>
        </w:tc>
        <w:tc>
          <w:tcPr>
            <w:tcW w:w="4679" w:type="dxa"/>
            <w:tcBorders>
              <w:top w:val="single" w:sz="4" w:space="0" w:color="auto"/>
              <w:left w:val="single" w:sz="4" w:space="0" w:color="auto"/>
              <w:bottom w:val="nil"/>
              <w:right w:val="single" w:sz="4" w:space="0" w:color="auto"/>
            </w:tcBorders>
            <w:shd w:val="clear" w:color="auto" w:fill="FFFFFF"/>
            <w:hideMark/>
          </w:tcPr>
          <w:p w:rsidR="00A60602" w:rsidRPr="00842AC0" w:rsidP="006B446B">
            <w:pPr>
              <w:pStyle w:val="61"/>
              <w:shd w:val="clear" w:color="auto" w:fill="auto"/>
              <w:spacing w:line="211" w:lineRule="exact"/>
              <w:ind w:left="120" w:firstLine="0"/>
              <w:jc w:val="center"/>
              <w:rPr>
                <w:b/>
                <w:sz w:val="24"/>
                <w:szCs w:val="24"/>
              </w:rPr>
            </w:pPr>
            <w:r w:rsidRPr="00842AC0">
              <w:rPr>
                <w:b/>
                <w:sz w:val="24"/>
                <w:szCs w:val="24"/>
              </w:rPr>
              <w:t>Учитель, квалификационная категория</w:t>
            </w:r>
          </w:p>
        </w:tc>
      </w:tr>
      <w:tr w:rsidTr="00A60602">
        <w:tblPrEx>
          <w:tblW w:w="9498" w:type="dxa"/>
          <w:tblInd w:w="10" w:type="dxa"/>
          <w:tblLayout w:type="fixed"/>
          <w:tblCellMar>
            <w:left w:w="10" w:type="dxa"/>
            <w:right w:w="10" w:type="dxa"/>
          </w:tblCellMar>
          <w:tblLook w:val="04A0"/>
        </w:tblPrEx>
        <w:trPr>
          <w:cantSplit/>
          <w:trHeight w:val="739"/>
        </w:trPr>
        <w:tc>
          <w:tcPr>
            <w:tcW w:w="9498" w:type="dxa"/>
            <w:gridSpan w:val="2"/>
            <w:tcBorders>
              <w:top w:val="single" w:sz="4" w:space="0" w:color="auto"/>
              <w:left w:val="single" w:sz="4" w:space="0" w:color="auto"/>
              <w:bottom w:val="nil"/>
              <w:right w:val="single" w:sz="4" w:space="0" w:color="auto"/>
            </w:tcBorders>
            <w:shd w:val="clear" w:color="auto" w:fill="FFFFFF"/>
          </w:tcPr>
          <w:p w:rsidR="00A60602" w:rsidP="006B446B">
            <w:pPr>
              <w:pStyle w:val="61"/>
              <w:shd w:val="clear" w:color="auto" w:fill="auto"/>
              <w:spacing w:line="211" w:lineRule="exact"/>
              <w:ind w:left="120" w:firstLine="0"/>
              <w:jc w:val="center"/>
              <w:rPr>
                <w:sz w:val="24"/>
                <w:szCs w:val="24"/>
              </w:rPr>
            </w:pPr>
          </w:p>
          <w:p w:rsidR="00A60602" w:rsidP="006B446B">
            <w:pPr>
              <w:pStyle w:val="61"/>
              <w:shd w:val="clear" w:color="auto" w:fill="auto"/>
              <w:spacing w:line="211" w:lineRule="exact"/>
              <w:ind w:left="120" w:firstLine="0"/>
              <w:jc w:val="center"/>
              <w:rPr>
                <w:sz w:val="24"/>
                <w:szCs w:val="24"/>
              </w:rPr>
            </w:pPr>
            <w:r>
              <w:rPr>
                <w:sz w:val="24"/>
                <w:szCs w:val="24"/>
              </w:rPr>
              <w:t>Русский язык</w:t>
            </w:r>
          </w:p>
        </w:tc>
      </w:tr>
      <w:tr w:rsidTr="00A60602">
        <w:tblPrEx>
          <w:tblW w:w="9498" w:type="dxa"/>
          <w:tblInd w:w="10" w:type="dxa"/>
          <w:tblLayout w:type="fixed"/>
          <w:tblCellMar>
            <w:left w:w="10" w:type="dxa"/>
            <w:right w:w="10" w:type="dxa"/>
          </w:tblCellMar>
          <w:tblLook w:val="04A0"/>
        </w:tblPrEx>
        <w:trPr>
          <w:trHeight w:hRule="exact" w:val="944"/>
        </w:trPr>
        <w:tc>
          <w:tcPr>
            <w:tcW w:w="4819" w:type="dxa"/>
            <w:tcBorders>
              <w:top w:val="single" w:sz="4" w:space="0" w:color="auto"/>
              <w:left w:val="single" w:sz="4" w:space="0" w:color="auto"/>
              <w:bottom w:val="single" w:sz="4" w:space="0" w:color="auto"/>
              <w:right w:val="nil"/>
            </w:tcBorders>
            <w:shd w:val="clear" w:color="auto" w:fill="FFFFFF"/>
            <w:hideMark/>
          </w:tcPr>
          <w:p w:rsidR="00A60602" w:rsidRPr="007C4235" w:rsidP="006B446B">
            <w:pPr>
              <w:pStyle w:val="61"/>
              <w:shd w:val="clear" w:color="auto" w:fill="auto"/>
              <w:spacing w:line="278" w:lineRule="exact"/>
              <w:ind w:firstLine="0"/>
              <w:jc w:val="both"/>
              <w:rPr>
                <w:rStyle w:val="31"/>
                <w:rFonts w:eastAsiaTheme="majorEastAsia"/>
                <w:sz w:val="24"/>
                <w:szCs w:val="24"/>
              </w:rPr>
            </w:pPr>
            <w:r w:rsidRPr="007C4235">
              <w:rPr>
                <w:rStyle w:val="31"/>
                <w:rFonts w:eastAsiaTheme="majorEastAsia"/>
                <w:sz w:val="24"/>
                <w:szCs w:val="24"/>
              </w:rPr>
              <w:t xml:space="preserve">Русский язык 10-11 класс, Н. Г. </w:t>
            </w:r>
            <w:r w:rsidRPr="007C4235">
              <w:rPr>
                <w:rStyle w:val="31"/>
                <w:rFonts w:eastAsiaTheme="majorEastAsia"/>
                <w:sz w:val="24"/>
                <w:szCs w:val="24"/>
              </w:rPr>
              <w:t>Гольцова</w:t>
            </w:r>
            <w:r w:rsidRPr="007C4235">
              <w:rPr>
                <w:rStyle w:val="31"/>
                <w:rFonts w:eastAsiaTheme="majorEastAsia"/>
                <w:sz w:val="24"/>
                <w:szCs w:val="24"/>
              </w:rPr>
              <w:t xml:space="preserve">, И. В. Шамшин, М. </w:t>
            </w:r>
            <w:r w:rsidR="0084433E">
              <w:rPr>
                <w:rStyle w:val="31"/>
                <w:rFonts w:eastAsiaTheme="majorEastAsia"/>
                <w:sz w:val="24"/>
                <w:szCs w:val="24"/>
              </w:rPr>
              <w:t>А. Мещерина. Русское слово, 2020</w:t>
            </w:r>
            <w:r w:rsidRPr="007C4235">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A60602" w:rsidRPr="007C4235" w:rsidP="008327A2">
            <w:pPr>
              <w:pStyle w:val="61"/>
              <w:shd w:val="clear" w:color="auto" w:fill="auto"/>
              <w:spacing w:line="230" w:lineRule="exact"/>
              <w:ind w:left="120" w:firstLine="0"/>
              <w:jc w:val="both"/>
              <w:rPr>
                <w:rStyle w:val="31"/>
                <w:rFonts w:eastAsiaTheme="majorEastAsia"/>
                <w:sz w:val="24"/>
                <w:szCs w:val="24"/>
              </w:rPr>
            </w:pPr>
            <w:r>
              <w:rPr>
                <w:rStyle w:val="31"/>
                <w:rFonts w:eastAsiaTheme="majorEastAsia"/>
                <w:sz w:val="24"/>
                <w:szCs w:val="24"/>
              </w:rPr>
              <w:t>Иминова</w:t>
            </w:r>
            <w:r>
              <w:rPr>
                <w:rStyle w:val="31"/>
                <w:rFonts w:eastAsiaTheme="majorEastAsia"/>
                <w:sz w:val="24"/>
                <w:szCs w:val="24"/>
              </w:rPr>
              <w:t xml:space="preserve"> П.М., </w:t>
            </w:r>
            <w:r w:rsidRPr="005633CB">
              <w:rPr>
                <w:rStyle w:val="31"/>
                <w:rFonts w:eastAsiaTheme="majorEastAsia"/>
                <w:sz w:val="24"/>
                <w:szCs w:val="24"/>
              </w:rPr>
              <w:t>соответствие занимаемой должности.</w:t>
            </w:r>
          </w:p>
        </w:tc>
      </w:tr>
      <w:tr w:rsidTr="00A60602">
        <w:tblPrEx>
          <w:tblW w:w="9498" w:type="dxa"/>
          <w:tblInd w:w="10" w:type="dxa"/>
          <w:tblLayout w:type="fixed"/>
          <w:tblCellMar>
            <w:left w:w="10" w:type="dxa"/>
            <w:right w:w="10" w:type="dxa"/>
          </w:tblCellMar>
          <w:tblLook w:val="04A0"/>
        </w:tblPrEx>
        <w:trPr>
          <w:trHeight w:hRule="exact" w:val="944"/>
        </w:trPr>
        <w:tc>
          <w:tcPr>
            <w:tcW w:w="4819" w:type="dxa"/>
            <w:tcBorders>
              <w:top w:val="single" w:sz="4" w:space="0" w:color="auto"/>
              <w:left w:val="single" w:sz="4" w:space="0" w:color="auto"/>
              <w:bottom w:val="single" w:sz="4" w:space="0" w:color="auto"/>
              <w:right w:val="nil"/>
            </w:tcBorders>
            <w:shd w:val="clear" w:color="auto" w:fill="FFFFFF"/>
          </w:tcPr>
          <w:p w:rsidR="008327A2" w:rsidRPr="007C4235" w:rsidP="008327A2">
            <w:pPr>
              <w:pStyle w:val="61"/>
              <w:shd w:val="clear" w:color="auto" w:fill="auto"/>
              <w:spacing w:line="278" w:lineRule="exact"/>
              <w:ind w:firstLine="0"/>
              <w:jc w:val="both"/>
              <w:rPr>
                <w:rStyle w:val="31"/>
                <w:rFonts w:eastAsiaTheme="majorEastAsia"/>
                <w:sz w:val="24"/>
                <w:szCs w:val="24"/>
              </w:rPr>
            </w:pPr>
            <w:r w:rsidRPr="007C4235">
              <w:rPr>
                <w:rStyle w:val="31"/>
                <w:rFonts w:eastAsiaTheme="majorEastAsia"/>
                <w:sz w:val="24"/>
                <w:szCs w:val="24"/>
              </w:rPr>
              <w:t xml:space="preserve">Русский язык 10-11 класс, Н. Г. </w:t>
            </w:r>
            <w:r w:rsidRPr="007C4235">
              <w:rPr>
                <w:rStyle w:val="31"/>
                <w:rFonts w:eastAsiaTheme="majorEastAsia"/>
                <w:sz w:val="24"/>
                <w:szCs w:val="24"/>
              </w:rPr>
              <w:t>Гольцова</w:t>
            </w:r>
            <w:r w:rsidRPr="007C4235">
              <w:rPr>
                <w:rStyle w:val="31"/>
                <w:rFonts w:eastAsiaTheme="majorEastAsia"/>
                <w:sz w:val="24"/>
                <w:szCs w:val="24"/>
              </w:rPr>
              <w:t xml:space="preserve">, И. В. Шамшин, М. </w:t>
            </w:r>
            <w:r w:rsidR="0084433E">
              <w:rPr>
                <w:rStyle w:val="31"/>
                <w:rFonts w:eastAsiaTheme="majorEastAsia"/>
                <w:sz w:val="24"/>
                <w:szCs w:val="24"/>
              </w:rPr>
              <w:t>А. Мещерина. Русское слово, 2020</w:t>
            </w:r>
            <w:r w:rsidRPr="007C4235">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8327A2" w:rsidRPr="007C4235" w:rsidP="008327A2">
            <w:pPr>
              <w:pStyle w:val="61"/>
              <w:shd w:val="clear" w:color="auto" w:fill="auto"/>
              <w:spacing w:line="230" w:lineRule="exact"/>
              <w:ind w:left="120" w:firstLine="0"/>
              <w:rPr>
                <w:rStyle w:val="31"/>
                <w:rFonts w:eastAsiaTheme="majorEastAsia"/>
                <w:sz w:val="24"/>
                <w:szCs w:val="24"/>
              </w:rPr>
            </w:pPr>
            <w:r>
              <w:rPr>
                <w:rStyle w:val="31"/>
                <w:rFonts w:eastAsiaTheme="majorEastAsia"/>
                <w:sz w:val="24"/>
                <w:szCs w:val="24"/>
              </w:rPr>
              <w:t>Иминова</w:t>
            </w:r>
            <w:r>
              <w:rPr>
                <w:rStyle w:val="31"/>
                <w:rFonts w:eastAsiaTheme="majorEastAsia"/>
                <w:sz w:val="24"/>
                <w:szCs w:val="24"/>
              </w:rPr>
              <w:t xml:space="preserve"> П.М., </w:t>
            </w:r>
            <w:r w:rsidRPr="005633CB">
              <w:rPr>
                <w:rStyle w:val="31"/>
                <w:rFonts w:eastAsiaTheme="majorEastAsia"/>
                <w:sz w:val="24"/>
                <w:szCs w:val="24"/>
              </w:rPr>
              <w:t>соответствие занимаемой должности.</w:t>
            </w:r>
          </w:p>
        </w:tc>
      </w:tr>
      <w:tr w:rsidTr="00A60602">
        <w:tblPrEx>
          <w:tblW w:w="9498" w:type="dxa"/>
          <w:tblInd w:w="10" w:type="dxa"/>
          <w:tblLayout w:type="fixed"/>
          <w:tblCellMar>
            <w:left w:w="10" w:type="dxa"/>
            <w:right w:w="10" w:type="dxa"/>
          </w:tblCellMar>
          <w:tblLook w:val="04A0"/>
        </w:tblPrEx>
        <w:trPr>
          <w:trHeight w:val="649"/>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8327A2" w:rsidP="008327A2">
            <w:pPr>
              <w:pStyle w:val="61"/>
              <w:shd w:val="clear" w:color="auto" w:fill="auto"/>
              <w:spacing w:line="230" w:lineRule="exact"/>
              <w:ind w:left="120" w:firstLine="0"/>
              <w:jc w:val="center"/>
              <w:rPr>
                <w:rStyle w:val="31"/>
                <w:rFonts w:eastAsiaTheme="majorEastAsia"/>
                <w:sz w:val="24"/>
                <w:szCs w:val="24"/>
              </w:rPr>
            </w:pPr>
          </w:p>
          <w:p w:rsidR="008327A2" w:rsidP="008327A2">
            <w:pPr>
              <w:pStyle w:val="61"/>
              <w:shd w:val="clear" w:color="auto" w:fill="auto"/>
              <w:spacing w:line="230" w:lineRule="exact"/>
              <w:ind w:left="120" w:firstLine="0"/>
              <w:jc w:val="center"/>
              <w:rPr>
                <w:rStyle w:val="31"/>
                <w:rFonts w:eastAsiaTheme="majorEastAsia"/>
                <w:sz w:val="24"/>
                <w:szCs w:val="24"/>
              </w:rPr>
            </w:pPr>
            <w:r>
              <w:rPr>
                <w:rStyle w:val="31"/>
                <w:rFonts w:eastAsiaTheme="majorEastAsia"/>
                <w:sz w:val="24"/>
                <w:szCs w:val="24"/>
              </w:rPr>
              <w:t>Литература</w:t>
            </w:r>
          </w:p>
        </w:tc>
      </w:tr>
      <w:tr w:rsidTr="002B2B77">
        <w:tblPrEx>
          <w:tblW w:w="9498" w:type="dxa"/>
          <w:tblInd w:w="10" w:type="dxa"/>
          <w:tblLayout w:type="fixed"/>
          <w:tblCellMar>
            <w:left w:w="10" w:type="dxa"/>
            <w:right w:w="10" w:type="dxa"/>
          </w:tblCellMar>
          <w:tblLook w:val="04A0"/>
        </w:tblPrEx>
        <w:trPr>
          <w:trHeight w:hRule="exact" w:val="964"/>
        </w:trPr>
        <w:tc>
          <w:tcPr>
            <w:tcW w:w="4819" w:type="dxa"/>
            <w:tcBorders>
              <w:top w:val="single" w:sz="4" w:space="0" w:color="auto"/>
              <w:left w:val="single" w:sz="4" w:space="0" w:color="auto"/>
              <w:bottom w:val="single" w:sz="4" w:space="0" w:color="auto"/>
              <w:right w:val="nil"/>
            </w:tcBorders>
            <w:shd w:val="clear" w:color="auto" w:fill="FFFFFF"/>
            <w:hideMark/>
          </w:tcPr>
          <w:p w:rsidR="008327A2" w:rsidRPr="007C4235" w:rsidP="002B2B77">
            <w:pPr>
              <w:pStyle w:val="61"/>
              <w:shd w:val="clear" w:color="auto" w:fill="auto"/>
              <w:spacing w:line="278" w:lineRule="exact"/>
              <w:ind w:firstLine="0"/>
              <w:jc w:val="both"/>
              <w:rPr>
                <w:rStyle w:val="31"/>
                <w:rFonts w:eastAsiaTheme="majorEastAsia"/>
                <w:sz w:val="24"/>
                <w:szCs w:val="24"/>
              </w:rPr>
            </w:pPr>
            <w:r w:rsidRPr="007C4235">
              <w:rPr>
                <w:rStyle w:val="31"/>
                <w:rFonts w:eastAsiaTheme="majorEastAsia"/>
                <w:sz w:val="24"/>
                <w:szCs w:val="24"/>
              </w:rPr>
              <w:t xml:space="preserve">Литература, 10 класс, </w:t>
            </w:r>
            <w:r w:rsidR="002B2B77">
              <w:rPr>
                <w:rStyle w:val="31"/>
                <w:rFonts w:eastAsiaTheme="majorEastAsia"/>
                <w:sz w:val="24"/>
                <w:szCs w:val="24"/>
              </w:rPr>
              <w:t>Т.Ф.Курдюмова</w:t>
            </w:r>
            <w:r w:rsidR="002B2B77">
              <w:rPr>
                <w:rStyle w:val="31"/>
                <w:rFonts w:eastAsiaTheme="majorEastAsia"/>
                <w:sz w:val="24"/>
                <w:szCs w:val="24"/>
              </w:rPr>
              <w:t xml:space="preserve">, </w:t>
            </w:r>
            <w:r w:rsidR="002B2B77">
              <w:rPr>
                <w:rStyle w:val="31"/>
                <w:rFonts w:eastAsiaTheme="majorEastAsia"/>
                <w:sz w:val="24"/>
                <w:szCs w:val="24"/>
              </w:rPr>
              <w:t>Е.И.Колокольцев</w:t>
            </w:r>
            <w:r w:rsidR="002B2B77">
              <w:rPr>
                <w:rStyle w:val="31"/>
                <w:rFonts w:eastAsiaTheme="majorEastAsia"/>
                <w:sz w:val="24"/>
                <w:szCs w:val="24"/>
              </w:rPr>
              <w:t xml:space="preserve">, </w:t>
            </w:r>
            <w:r w:rsidR="002B2B77">
              <w:rPr>
                <w:rStyle w:val="31"/>
                <w:rFonts w:eastAsiaTheme="majorEastAsia"/>
                <w:sz w:val="24"/>
                <w:szCs w:val="24"/>
              </w:rPr>
              <w:t>О.Б.Марьина</w:t>
            </w:r>
            <w:r w:rsidR="002B2B77">
              <w:rPr>
                <w:rStyle w:val="31"/>
                <w:rFonts w:eastAsiaTheme="majorEastAsia"/>
                <w:sz w:val="24"/>
                <w:szCs w:val="24"/>
              </w:rPr>
              <w:t>. Дрофа</w:t>
            </w:r>
            <w:r>
              <w:rPr>
                <w:rStyle w:val="31"/>
                <w:rFonts w:eastAsiaTheme="majorEastAsia"/>
                <w:sz w:val="24"/>
                <w:szCs w:val="24"/>
              </w:rPr>
              <w:t>, 2020</w:t>
            </w:r>
            <w:r w:rsidRPr="007C4235">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8327A2" w:rsidP="008327A2">
            <w:pPr>
              <w:pStyle w:val="61"/>
              <w:shd w:val="clear" w:color="auto" w:fill="auto"/>
              <w:spacing w:line="230" w:lineRule="exact"/>
              <w:ind w:left="120" w:firstLine="0"/>
              <w:jc w:val="both"/>
              <w:rPr>
                <w:rStyle w:val="31"/>
                <w:rFonts w:eastAsiaTheme="majorEastAsia"/>
                <w:sz w:val="24"/>
                <w:szCs w:val="24"/>
              </w:rPr>
            </w:pPr>
            <w:r>
              <w:rPr>
                <w:rStyle w:val="31"/>
                <w:rFonts w:eastAsiaTheme="majorEastAsia"/>
                <w:sz w:val="24"/>
                <w:szCs w:val="24"/>
              </w:rPr>
              <w:t>Иминова</w:t>
            </w:r>
            <w:r>
              <w:rPr>
                <w:rStyle w:val="31"/>
                <w:rFonts w:eastAsiaTheme="majorEastAsia"/>
                <w:sz w:val="24"/>
                <w:szCs w:val="24"/>
              </w:rPr>
              <w:t xml:space="preserve"> П.М.</w:t>
            </w:r>
            <w:r>
              <w:rPr>
                <w:rStyle w:val="31"/>
                <w:rFonts w:eastAsiaTheme="majorEastAsia"/>
                <w:sz w:val="24"/>
                <w:szCs w:val="24"/>
              </w:rPr>
              <w:t xml:space="preserve">, </w:t>
            </w:r>
            <w:r w:rsidRPr="005633CB">
              <w:rPr>
                <w:rStyle w:val="31"/>
                <w:rFonts w:eastAsiaTheme="majorEastAsia"/>
                <w:sz w:val="24"/>
                <w:szCs w:val="24"/>
              </w:rPr>
              <w:t>соответствие занимаемой должности.</w:t>
            </w:r>
          </w:p>
          <w:p w:rsidR="002B2B77" w:rsidP="008327A2">
            <w:pPr>
              <w:pStyle w:val="61"/>
              <w:shd w:val="clear" w:color="auto" w:fill="auto"/>
              <w:spacing w:line="230" w:lineRule="exact"/>
              <w:ind w:left="120" w:firstLine="0"/>
              <w:jc w:val="both"/>
              <w:rPr>
                <w:rStyle w:val="31"/>
                <w:rFonts w:eastAsiaTheme="majorEastAsia"/>
                <w:sz w:val="24"/>
                <w:szCs w:val="24"/>
              </w:rPr>
            </w:pPr>
          </w:p>
          <w:p w:rsidR="002B2B77" w:rsidRPr="007C4235" w:rsidP="008327A2">
            <w:pPr>
              <w:pStyle w:val="61"/>
              <w:shd w:val="clear" w:color="auto" w:fill="auto"/>
              <w:spacing w:line="230" w:lineRule="exact"/>
              <w:ind w:left="120" w:firstLine="0"/>
              <w:jc w:val="both"/>
              <w:rPr>
                <w:rStyle w:val="31"/>
                <w:rFonts w:eastAsiaTheme="majorEastAsia"/>
                <w:sz w:val="24"/>
                <w:szCs w:val="24"/>
              </w:rPr>
            </w:pPr>
          </w:p>
        </w:tc>
      </w:tr>
      <w:tr w:rsidTr="00A60602">
        <w:tblPrEx>
          <w:tblW w:w="9498" w:type="dxa"/>
          <w:tblInd w:w="10" w:type="dxa"/>
          <w:tblLayout w:type="fixed"/>
          <w:tblCellMar>
            <w:left w:w="10" w:type="dxa"/>
            <w:right w:w="10" w:type="dxa"/>
          </w:tblCellMar>
          <w:tblLook w:val="04A0"/>
        </w:tblPrEx>
        <w:trPr>
          <w:trHeight w:hRule="exact" w:val="712"/>
        </w:trPr>
        <w:tc>
          <w:tcPr>
            <w:tcW w:w="4819" w:type="dxa"/>
            <w:tcBorders>
              <w:top w:val="single" w:sz="4" w:space="0" w:color="auto"/>
              <w:left w:val="single" w:sz="4" w:space="0" w:color="auto"/>
              <w:bottom w:val="single" w:sz="4" w:space="0" w:color="auto"/>
              <w:right w:val="nil"/>
            </w:tcBorders>
            <w:shd w:val="clear" w:color="auto" w:fill="FFFFFF"/>
          </w:tcPr>
          <w:p w:rsidR="008327A2" w:rsidRPr="007C4235" w:rsidP="008327A2">
            <w:pPr>
              <w:pStyle w:val="61"/>
              <w:shd w:val="clear" w:color="auto" w:fill="auto"/>
              <w:spacing w:line="278" w:lineRule="exact"/>
              <w:ind w:firstLine="0"/>
              <w:jc w:val="both"/>
              <w:rPr>
                <w:rStyle w:val="31"/>
                <w:rFonts w:eastAsiaTheme="majorEastAsia"/>
                <w:sz w:val="24"/>
                <w:szCs w:val="24"/>
              </w:rPr>
            </w:pPr>
            <w:r w:rsidRPr="007C4235">
              <w:rPr>
                <w:rStyle w:val="31"/>
                <w:rFonts w:eastAsiaTheme="majorEastAsia"/>
                <w:sz w:val="24"/>
                <w:szCs w:val="24"/>
              </w:rPr>
              <w:t xml:space="preserve">Литература, 10 класс, </w:t>
            </w:r>
            <w:r>
              <w:rPr>
                <w:rStyle w:val="31"/>
                <w:rFonts w:eastAsiaTheme="majorEastAsia"/>
                <w:sz w:val="24"/>
                <w:szCs w:val="24"/>
              </w:rPr>
              <w:t>Т.Ф.Курдюмова</w:t>
            </w:r>
            <w:r>
              <w:rPr>
                <w:rStyle w:val="31"/>
                <w:rFonts w:eastAsiaTheme="majorEastAsia"/>
                <w:sz w:val="24"/>
                <w:szCs w:val="24"/>
              </w:rPr>
              <w:t xml:space="preserve">, </w:t>
            </w:r>
            <w:r>
              <w:rPr>
                <w:rStyle w:val="31"/>
                <w:rFonts w:eastAsiaTheme="majorEastAsia"/>
                <w:sz w:val="24"/>
                <w:szCs w:val="24"/>
              </w:rPr>
              <w:t>Е.И.Колокольцев</w:t>
            </w:r>
            <w:r>
              <w:rPr>
                <w:rStyle w:val="31"/>
                <w:rFonts w:eastAsiaTheme="majorEastAsia"/>
                <w:sz w:val="24"/>
                <w:szCs w:val="24"/>
              </w:rPr>
              <w:t xml:space="preserve">, </w:t>
            </w:r>
            <w:r>
              <w:rPr>
                <w:rStyle w:val="31"/>
                <w:rFonts w:eastAsiaTheme="majorEastAsia"/>
                <w:sz w:val="24"/>
                <w:szCs w:val="24"/>
              </w:rPr>
              <w:t>О.Б.Марьина</w:t>
            </w:r>
            <w:r>
              <w:rPr>
                <w:rStyle w:val="31"/>
                <w:rFonts w:eastAsiaTheme="majorEastAsia"/>
                <w:sz w:val="24"/>
                <w:szCs w:val="24"/>
              </w:rPr>
              <w:t>. Дрофа, 2020</w:t>
            </w:r>
            <w:r w:rsidRPr="007C4235">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8327A2" w:rsidRPr="007C4235" w:rsidP="008327A2">
            <w:pPr>
              <w:pStyle w:val="61"/>
              <w:shd w:val="clear" w:color="auto" w:fill="auto"/>
              <w:spacing w:line="230" w:lineRule="exact"/>
              <w:ind w:left="120" w:firstLine="0"/>
              <w:rPr>
                <w:rStyle w:val="31"/>
                <w:rFonts w:eastAsiaTheme="majorEastAsia"/>
                <w:sz w:val="24"/>
                <w:szCs w:val="24"/>
              </w:rPr>
            </w:pPr>
            <w:r>
              <w:rPr>
                <w:rStyle w:val="31"/>
                <w:rFonts w:eastAsiaTheme="majorEastAsia"/>
                <w:sz w:val="24"/>
                <w:szCs w:val="24"/>
              </w:rPr>
              <w:t>Иминова</w:t>
            </w:r>
            <w:r>
              <w:rPr>
                <w:rStyle w:val="31"/>
                <w:rFonts w:eastAsiaTheme="majorEastAsia"/>
                <w:sz w:val="24"/>
                <w:szCs w:val="24"/>
              </w:rPr>
              <w:t xml:space="preserve"> П.М., </w:t>
            </w:r>
            <w:r w:rsidRPr="005633CB">
              <w:rPr>
                <w:rStyle w:val="31"/>
                <w:rFonts w:eastAsiaTheme="majorEastAsia"/>
                <w:sz w:val="24"/>
                <w:szCs w:val="24"/>
              </w:rPr>
              <w:t>соответствие занимаемой должности.</w:t>
            </w:r>
          </w:p>
        </w:tc>
      </w:tr>
      <w:tr w:rsidTr="00A60602">
        <w:tblPrEx>
          <w:tblW w:w="9498" w:type="dxa"/>
          <w:tblInd w:w="10" w:type="dxa"/>
          <w:tblLayout w:type="fixed"/>
          <w:tblCellMar>
            <w:left w:w="10" w:type="dxa"/>
            <w:right w:w="10" w:type="dxa"/>
          </w:tblCellMar>
          <w:tblLook w:val="04A0"/>
        </w:tblPrEx>
        <w:trPr>
          <w:trHeight w:val="862"/>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8327A2" w:rsidP="008327A2">
            <w:pPr>
              <w:pStyle w:val="61"/>
              <w:shd w:val="clear" w:color="auto" w:fill="auto"/>
              <w:spacing w:line="230" w:lineRule="exact"/>
              <w:ind w:left="120" w:firstLine="0"/>
              <w:jc w:val="center"/>
              <w:rPr>
                <w:rStyle w:val="31"/>
                <w:rFonts w:eastAsiaTheme="majorEastAsia"/>
                <w:sz w:val="24"/>
                <w:szCs w:val="24"/>
              </w:rPr>
            </w:pPr>
          </w:p>
          <w:p w:rsidR="008327A2" w:rsidP="008327A2">
            <w:pPr>
              <w:pStyle w:val="61"/>
              <w:shd w:val="clear" w:color="auto" w:fill="auto"/>
              <w:spacing w:line="230" w:lineRule="exact"/>
              <w:ind w:left="120" w:firstLine="0"/>
              <w:jc w:val="center"/>
              <w:rPr>
                <w:rStyle w:val="31"/>
                <w:rFonts w:eastAsiaTheme="majorEastAsia"/>
                <w:sz w:val="24"/>
                <w:szCs w:val="24"/>
              </w:rPr>
            </w:pPr>
            <w:r>
              <w:rPr>
                <w:rStyle w:val="31"/>
                <w:rFonts w:eastAsiaTheme="majorEastAsia"/>
                <w:sz w:val="24"/>
                <w:szCs w:val="24"/>
              </w:rPr>
              <w:t>Английский язык</w:t>
            </w:r>
          </w:p>
        </w:tc>
      </w:tr>
      <w:tr w:rsidTr="00B50DFC">
        <w:tblPrEx>
          <w:tblW w:w="9498" w:type="dxa"/>
          <w:tblInd w:w="10" w:type="dxa"/>
          <w:tblLayout w:type="fixed"/>
          <w:tblCellMar>
            <w:left w:w="10" w:type="dxa"/>
            <w:right w:w="10" w:type="dxa"/>
          </w:tblCellMar>
          <w:tblLook w:val="04A0"/>
        </w:tblPrEx>
        <w:trPr>
          <w:trHeight w:hRule="exact" w:val="929"/>
        </w:trPr>
        <w:tc>
          <w:tcPr>
            <w:tcW w:w="4819" w:type="dxa"/>
            <w:tcBorders>
              <w:top w:val="single" w:sz="4" w:space="0" w:color="auto"/>
              <w:left w:val="single" w:sz="4" w:space="0" w:color="auto"/>
              <w:bottom w:val="single" w:sz="4" w:space="0" w:color="auto"/>
              <w:right w:val="nil"/>
            </w:tcBorders>
            <w:shd w:val="clear" w:color="auto" w:fill="FFFFFF"/>
            <w:hideMark/>
          </w:tcPr>
          <w:p w:rsidR="008327A2" w:rsidRPr="005633CB" w:rsidP="008327A2">
            <w:pPr>
              <w:pStyle w:val="61"/>
              <w:shd w:val="clear" w:color="auto" w:fill="auto"/>
              <w:spacing w:line="278" w:lineRule="exact"/>
              <w:ind w:firstLine="0"/>
              <w:jc w:val="both"/>
              <w:rPr>
                <w:rStyle w:val="31"/>
                <w:rFonts w:eastAsiaTheme="majorEastAsia"/>
                <w:sz w:val="24"/>
                <w:szCs w:val="24"/>
              </w:rPr>
            </w:pPr>
            <w:r>
              <w:rPr>
                <w:rStyle w:val="31"/>
                <w:rFonts w:eastAsiaTheme="majorEastAsia"/>
                <w:sz w:val="24"/>
                <w:szCs w:val="24"/>
              </w:rPr>
              <w:t>Английский язык. 10 класс</w:t>
            </w:r>
            <w:r w:rsidRPr="005633CB">
              <w:rPr>
                <w:rStyle w:val="31"/>
                <w:rFonts w:eastAsiaTheme="majorEastAsia"/>
                <w:sz w:val="24"/>
                <w:szCs w:val="24"/>
              </w:rPr>
              <w:t xml:space="preserve">, </w:t>
            </w:r>
            <w:r w:rsidR="00B50DFC">
              <w:rPr>
                <w:rStyle w:val="31"/>
                <w:rFonts w:eastAsiaTheme="majorEastAsia"/>
                <w:sz w:val="24"/>
                <w:szCs w:val="24"/>
              </w:rPr>
              <w:t xml:space="preserve">базовый уровень, </w:t>
            </w:r>
            <w:r>
              <w:rPr>
                <w:rStyle w:val="31"/>
                <w:rFonts w:eastAsiaTheme="majorEastAsia"/>
                <w:sz w:val="24"/>
                <w:szCs w:val="24"/>
              </w:rPr>
              <w:t xml:space="preserve">О. В. Афанасьев, </w:t>
            </w:r>
            <w:r w:rsidR="002B2B77">
              <w:rPr>
                <w:rStyle w:val="31"/>
                <w:rFonts w:eastAsiaTheme="majorEastAsia"/>
                <w:sz w:val="24"/>
                <w:szCs w:val="24"/>
              </w:rPr>
              <w:t>И. В. Михеева, Просвещение, 2012</w:t>
            </w:r>
            <w:r w:rsidRPr="005633CB">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8327A2" w:rsidRPr="005633CB" w:rsidP="008327A2">
            <w:pPr>
              <w:pStyle w:val="61"/>
              <w:shd w:val="clear" w:color="auto" w:fill="auto"/>
              <w:spacing w:line="230" w:lineRule="exact"/>
              <w:ind w:left="120" w:firstLine="0"/>
              <w:jc w:val="both"/>
              <w:rPr>
                <w:rStyle w:val="31"/>
                <w:rFonts w:eastAsiaTheme="majorEastAsia"/>
                <w:sz w:val="24"/>
                <w:szCs w:val="24"/>
              </w:rPr>
            </w:pPr>
            <w:r>
              <w:rPr>
                <w:rStyle w:val="31"/>
                <w:rFonts w:eastAsiaTheme="majorEastAsia"/>
                <w:sz w:val="24"/>
                <w:szCs w:val="24"/>
              </w:rPr>
              <w:t>Бахмудова</w:t>
            </w:r>
            <w:r>
              <w:rPr>
                <w:rStyle w:val="31"/>
                <w:rFonts w:eastAsiaTheme="majorEastAsia"/>
                <w:sz w:val="24"/>
                <w:szCs w:val="24"/>
              </w:rPr>
              <w:t xml:space="preserve"> И.М.</w:t>
            </w:r>
            <w:r w:rsidRPr="005633CB">
              <w:rPr>
                <w:rStyle w:val="31"/>
                <w:rFonts w:eastAsiaTheme="majorEastAsia"/>
                <w:sz w:val="24"/>
                <w:szCs w:val="24"/>
              </w:rPr>
              <w:t>, первая квалификационная категория.</w:t>
            </w:r>
          </w:p>
        </w:tc>
      </w:tr>
      <w:tr w:rsidTr="00B50DFC">
        <w:tblPrEx>
          <w:tblW w:w="9498" w:type="dxa"/>
          <w:tblInd w:w="10" w:type="dxa"/>
          <w:tblLayout w:type="fixed"/>
          <w:tblCellMar>
            <w:left w:w="10" w:type="dxa"/>
            <w:right w:w="10" w:type="dxa"/>
          </w:tblCellMar>
          <w:tblLook w:val="04A0"/>
        </w:tblPrEx>
        <w:trPr>
          <w:trHeight w:hRule="exact" w:val="929"/>
        </w:trPr>
        <w:tc>
          <w:tcPr>
            <w:tcW w:w="4819" w:type="dxa"/>
            <w:tcBorders>
              <w:top w:val="single" w:sz="4" w:space="0" w:color="auto"/>
              <w:left w:val="single" w:sz="4" w:space="0" w:color="auto"/>
              <w:bottom w:val="single" w:sz="4" w:space="0" w:color="auto"/>
              <w:right w:val="nil"/>
            </w:tcBorders>
            <w:shd w:val="clear" w:color="auto" w:fill="FFFFFF"/>
          </w:tcPr>
          <w:p w:rsidR="00B50DFC" w:rsidRPr="005633CB" w:rsidP="00B50DFC">
            <w:pPr>
              <w:pStyle w:val="61"/>
              <w:shd w:val="clear" w:color="auto" w:fill="auto"/>
              <w:spacing w:line="278" w:lineRule="exact"/>
              <w:ind w:firstLine="0"/>
              <w:jc w:val="both"/>
              <w:rPr>
                <w:rStyle w:val="31"/>
                <w:rFonts w:eastAsiaTheme="majorEastAsia"/>
                <w:sz w:val="24"/>
                <w:szCs w:val="24"/>
              </w:rPr>
            </w:pPr>
            <w:r>
              <w:rPr>
                <w:rStyle w:val="31"/>
                <w:rFonts w:eastAsiaTheme="majorEastAsia"/>
                <w:sz w:val="24"/>
                <w:szCs w:val="24"/>
              </w:rPr>
              <w:t>Английский язык. 11 класс</w:t>
            </w:r>
            <w:r w:rsidRPr="005633CB">
              <w:rPr>
                <w:rStyle w:val="31"/>
                <w:rFonts w:eastAsiaTheme="majorEastAsia"/>
                <w:sz w:val="24"/>
                <w:szCs w:val="24"/>
              </w:rPr>
              <w:t xml:space="preserve">, </w:t>
            </w:r>
            <w:r>
              <w:rPr>
                <w:rStyle w:val="31"/>
                <w:rFonts w:eastAsiaTheme="majorEastAsia"/>
                <w:sz w:val="24"/>
                <w:szCs w:val="24"/>
              </w:rPr>
              <w:t xml:space="preserve">базовый уровень, О. В. Афанасьев, </w:t>
            </w:r>
            <w:r w:rsidR="002B2B77">
              <w:rPr>
                <w:rStyle w:val="31"/>
                <w:rFonts w:eastAsiaTheme="majorEastAsia"/>
                <w:sz w:val="24"/>
                <w:szCs w:val="24"/>
              </w:rPr>
              <w:t>И. В. Михеева, Просвещение, 2019</w:t>
            </w:r>
            <w:r w:rsidRPr="005633CB">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B50DFC" w:rsidRPr="005633CB" w:rsidP="00B50DFC">
            <w:pPr>
              <w:pStyle w:val="61"/>
              <w:shd w:val="clear" w:color="auto" w:fill="auto"/>
              <w:spacing w:line="230" w:lineRule="exact"/>
              <w:ind w:left="120" w:firstLine="0"/>
              <w:jc w:val="both"/>
              <w:rPr>
                <w:rStyle w:val="31"/>
                <w:rFonts w:eastAsiaTheme="majorEastAsia"/>
                <w:sz w:val="24"/>
                <w:szCs w:val="24"/>
              </w:rPr>
            </w:pPr>
            <w:r>
              <w:rPr>
                <w:rStyle w:val="31"/>
                <w:rFonts w:eastAsiaTheme="majorEastAsia"/>
                <w:sz w:val="24"/>
                <w:szCs w:val="24"/>
              </w:rPr>
              <w:t>Бахмудова</w:t>
            </w:r>
            <w:r>
              <w:rPr>
                <w:rStyle w:val="31"/>
                <w:rFonts w:eastAsiaTheme="majorEastAsia"/>
                <w:sz w:val="24"/>
                <w:szCs w:val="24"/>
              </w:rPr>
              <w:t xml:space="preserve"> И.М.</w:t>
            </w:r>
            <w:r w:rsidRPr="005633CB">
              <w:rPr>
                <w:rStyle w:val="31"/>
                <w:rFonts w:eastAsiaTheme="majorEastAsia"/>
                <w:sz w:val="24"/>
                <w:szCs w:val="24"/>
              </w:rPr>
              <w:t xml:space="preserve">, </w:t>
            </w:r>
            <w:r w:rsidRPr="005633CB">
              <w:rPr>
                <w:rStyle w:val="31"/>
                <w:rFonts w:eastAsiaTheme="majorEastAsia"/>
                <w:sz w:val="24"/>
                <w:szCs w:val="24"/>
              </w:rPr>
              <w:t>первая квалификационная категория.</w:t>
            </w:r>
          </w:p>
        </w:tc>
      </w:tr>
      <w:tr w:rsidTr="00A60602">
        <w:tblPrEx>
          <w:tblW w:w="9498" w:type="dxa"/>
          <w:tblInd w:w="10" w:type="dxa"/>
          <w:tblLayout w:type="fixed"/>
          <w:tblCellMar>
            <w:left w:w="10" w:type="dxa"/>
            <w:right w:w="10" w:type="dxa"/>
          </w:tblCellMar>
          <w:tblLook w:val="04A0"/>
        </w:tblPrEx>
        <w:trPr>
          <w:trHeight w:val="765"/>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B50DFC" w:rsidP="00B50DFC">
            <w:pPr>
              <w:pStyle w:val="61"/>
              <w:shd w:val="clear" w:color="auto" w:fill="auto"/>
              <w:spacing w:line="230" w:lineRule="exact"/>
              <w:ind w:left="120" w:firstLine="0"/>
              <w:rPr>
                <w:rStyle w:val="31"/>
                <w:rFonts w:eastAsiaTheme="majorEastAsia"/>
                <w:sz w:val="24"/>
                <w:szCs w:val="24"/>
              </w:rPr>
            </w:pPr>
          </w:p>
          <w:p w:rsidR="00B50DFC" w:rsidP="00B50DFC">
            <w:pPr>
              <w:pStyle w:val="61"/>
              <w:shd w:val="clear" w:color="auto" w:fill="auto"/>
              <w:spacing w:line="230" w:lineRule="exact"/>
              <w:ind w:left="120" w:firstLine="0"/>
              <w:jc w:val="center"/>
              <w:rPr>
                <w:rStyle w:val="31"/>
                <w:rFonts w:eastAsiaTheme="majorEastAsia"/>
                <w:sz w:val="24"/>
                <w:szCs w:val="24"/>
              </w:rPr>
            </w:pPr>
            <w:r>
              <w:rPr>
                <w:rStyle w:val="31"/>
                <w:rFonts w:eastAsiaTheme="majorEastAsia"/>
                <w:sz w:val="24"/>
                <w:szCs w:val="24"/>
              </w:rPr>
              <w:t>Родной</w:t>
            </w:r>
            <w:r>
              <w:rPr>
                <w:rStyle w:val="31"/>
                <w:rFonts w:eastAsiaTheme="majorEastAsia"/>
                <w:sz w:val="24"/>
                <w:szCs w:val="24"/>
              </w:rPr>
              <w:t xml:space="preserve"> язык</w:t>
            </w:r>
          </w:p>
        </w:tc>
      </w:tr>
      <w:tr w:rsidTr="00A60602">
        <w:tblPrEx>
          <w:tblW w:w="9498" w:type="dxa"/>
          <w:tblInd w:w="10" w:type="dxa"/>
          <w:tblLayout w:type="fixed"/>
          <w:tblCellMar>
            <w:left w:w="10" w:type="dxa"/>
            <w:right w:w="10" w:type="dxa"/>
          </w:tblCellMar>
          <w:tblLook w:val="04A0"/>
        </w:tblPrEx>
        <w:trPr>
          <w:trHeight w:hRule="exact" w:val="784"/>
        </w:trPr>
        <w:tc>
          <w:tcPr>
            <w:tcW w:w="4819" w:type="dxa"/>
            <w:tcBorders>
              <w:top w:val="single" w:sz="4" w:space="0" w:color="auto"/>
              <w:left w:val="single" w:sz="4" w:space="0" w:color="auto"/>
              <w:bottom w:val="single" w:sz="4" w:space="0" w:color="auto"/>
              <w:right w:val="nil"/>
            </w:tcBorders>
            <w:shd w:val="clear" w:color="auto" w:fill="FFFFFF"/>
            <w:hideMark/>
          </w:tcPr>
          <w:p w:rsidR="00B50DFC" w:rsidRPr="005633CB" w:rsidP="002B2B77">
            <w:pPr>
              <w:pStyle w:val="61"/>
              <w:shd w:val="clear" w:color="auto" w:fill="auto"/>
              <w:spacing w:line="278" w:lineRule="exact"/>
              <w:ind w:firstLine="0"/>
              <w:jc w:val="both"/>
              <w:rPr>
                <w:rStyle w:val="31"/>
                <w:rFonts w:eastAsiaTheme="majorEastAsia"/>
                <w:sz w:val="24"/>
                <w:szCs w:val="24"/>
              </w:rPr>
            </w:pPr>
            <w:r>
              <w:rPr>
                <w:rStyle w:val="31"/>
                <w:rFonts w:eastAsiaTheme="majorEastAsia"/>
                <w:sz w:val="24"/>
                <w:szCs w:val="24"/>
              </w:rPr>
              <w:t>Даргинский язык. 10</w:t>
            </w:r>
            <w:r w:rsidRPr="005633CB">
              <w:rPr>
                <w:rStyle w:val="31"/>
                <w:rFonts w:eastAsiaTheme="majorEastAsia"/>
                <w:sz w:val="24"/>
                <w:szCs w:val="24"/>
              </w:rPr>
              <w:t xml:space="preserve"> класс. </w:t>
            </w:r>
            <w:r>
              <w:rPr>
                <w:rStyle w:val="31"/>
                <w:rFonts w:eastAsiaTheme="majorEastAsia"/>
                <w:sz w:val="24"/>
                <w:szCs w:val="24"/>
              </w:rPr>
              <w:t>А.А.Абдусаламов</w:t>
            </w:r>
            <w:r w:rsidR="00594747">
              <w:rPr>
                <w:rStyle w:val="31"/>
                <w:rFonts w:eastAsiaTheme="majorEastAsia"/>
                <w:sz w:val="24"/>
                <w:szCs w:val="24"/>
              </w:rPr>
              <w:t>. Просвещение, 2012</w:t>
            </w:r>
            <w:r w:rsidRPr="005633CB">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B50DFC" w:rsidRPr="005633CB" w:rsidP="00B50DFC">
            <w:pPr>
              <w:pStyle w:val="61"/>
              <w:shd w:val="clear" w:color="auto" w:fill="auto"/>
              <w:spacing w:line="230" w:lineRule="exact"/>
              <w:ind w:left="120" w:firstLine="0"/>
              <w:jc w:val="both"/>
              <w:rPr>
                <w:rStyle w:val="31"/>
                <w:rFonts w:eastAsiaTheme="majorEastAsia"/>
                <w:sz w:val="24"/>
                <w:szCs w:val="24"/>
              </w:rPr>
            </w:pPr>
            <w:r>
              <w:rPr>
                <w:rStyle w:val="31"/>
                <w:rFonts w:eastAsiaTheme="majorEastAsia"/>
                <w:sz w:val="24"/>
                <w:szCs w:val="24"/>
              </w:rPr>
              <w:t>Юсупова З.М.,</w:t>
            </w:r>
            <w:r w:rsidRPr="005633CB">
              <w:rPr>
                <w:rStyle w:val="31"/>
                <w:rFonts w:eastAsiaTheme="majorEastAsia"/>
                <w:sz w:val="24"/>
                <w:szCs w:val="24"/>
              </w:rPr>
              <w:t xml:space="preserve"> </w:t>
            </w:r>
            <w:r>
              <w:rPr>
                <w:rStyle w:val="31"/>
                <w:rFonts w:eastAsiaTheme="majorEastAsia"/>
                <w:sz w:val="24"/>
                <w:szCs w:val="24"/>
              </w:rPr>
              <w:t>высшая</w:t>
            </w:r>
            <w:r w:rsidRPr="005633CB">
              <w:rPr>
                <w:rStyle w:val="31"/>
                <w:rFonts w:eastAsiaTheme="majorEastAsia"/>
                <w:sz w:val="24"/>
                <w:szCs w:val="24"/>
              </w:rPr>
              <w:t xml:space="preserve"> квалификационная категория.</w:t>
            </w:r>
            <w:r>
              <w:rPr>
                <w:rStyle w:val="31"/>
                <w:rFonts w:eastAsiaTheme="majorEastAsia"/>
                <w:sz w:val="24"/>
                <w:szCs w:val="24"/>
              </w:rPr>
              <w:t xml:space="preserve">                                </w:t>
            </w:r>
          </w:p>
        </w:tc>
      </w:tr>
      <w:tr w:rsidTr="00A60602">
        <w:tblPrEx>
          <w:tblW w:w="9498" w:type="dxa"/>
          <w:tblInd w:w="10" w:type="dxa"/>
          <w:tblLayout w:type="fixed"/>
          <w:tblCellMar>
            <w:left w:w="10" w:type="dxa"/>
            <w:right w:w="10" w:type="dxa"/>
          </w:tblCellMar>
          <w:tblLook w:val="04A0"/>
        </w:tblPrEx>
        <w:trPr>
          <w:trHeight w:hRule="exact" w:val="784"/>
        </w:trPr>
        <w:tc>
          <w:tcPr>
            <w:tcW w:w="4819" w:type="dxa"/>
            <w:tcBorders>
              <w:top w:val="single" w:sz="4" w:space="0" w:color="auto"/>
              <w:left w:val="single" w:sz="4" w:space="0" w:color="auto"/>
              <w:bottom w:val="single" w:sz="4" w:space="0" w:color="auto"/>
              <w:right w:val="nil"/>
            </w:tcBorders>
            <w:shd w:val="clear" w:color="auto" w:fill="FFFFFF"/>
            <w:hideMark/>
          </w:tcPr>
          <w:p w:rsidR="00594747" w:rsidRPr="005633CB" w:rsidP="00C01040">
            <w:pPr>
              <w:pStyle w:val="61"/>
              <w:shd w:val="clear" w:color="auto" w:fill="auto"/>
              <w:spacing w:line="278" w:lineRule="exact"/>
              <w:ind w:firstLine="0"/>
              <w:jc w:val="both"/>
              <w:rPr>
                <w:rStyle w:val="31"/>
                <w:rFonts w:eastAsiaTheme="majorEastAsia"/>
                <w:sz w:val="24"/>
                <w:szCs w:val="24"/>
              </w:rPr>
            </w:pPr>
            <w:r>
              <w:rPr>
                <w:rStyle w:val="31"/>
                <w:rFonts w:eastAsiaTheme="majorEastAsia"/>
                <w:sz w:val="24"/>
                <w:szCs w:val="24"/>
              </w:rPr>
              <w:t>Даргинский язык. 11</w:t>
            </w:r>
            <w:r w:rsidRPr="005633CB">
              <w:rPr>
                <w:rStyle w:val="31"/>
                <w:rFonts w:eastAsiaTheme="majorEastAsia"/>
                <w:sz w:val="24"/>
                <w:szCs w:val="24"/>
              </w:rPr>
              <w:t xml:space="preserve"> класс. </w:t>
            </w:r>
            <w:r>
              <w:rPr>
                <w:rStyle w:val="31"/>
                <w:rFonts w:eastAsiaTheme="majorEastAsia"/>
                <w:sz w:val="24"/>
                <w:szCs w:val="24"/>
              </w:rPr>
              <w:t>А.А.Абдусаламов</w:t>
            </w:r>
            <w:r>
              <w:rPr>
                <w:rStyle w:val="31"/>
                <w:rFonts w:eastAsiaTheme="majorEastAsia"/>
                <w:sz w:val="24"/>
                <w:szCs w:val="24"/>
              </w:rPr>
              <w:t>. Просвещение, 2012</w:t>
            </w:r>
            <w:r w:rsidRPr="005633CB">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594747" w:rsidRPr="005633CB" w:rsidP="00C01040">
            <w:pPr>
              <w:pStyle w:val="61"/>
              <w:shd w:val="clear" w:color="auto" w:fill="auto"/>
              <w:spacing w:line="230" w:lineRule="exact"/>
              <w:ind w:left="120" w:firstLine="0"/>
              <w:jc w:val="both"/>
              <w:rPr>
                <w:rStyle w:val="31"/>
                <w:rFonts w:eastAsiaTheme="majorEastAsia"/>
                <w:sz w:val="24"/>
                <w:szCs w:val="24"/>
              </w:rPr>
            </w:pPr>
            <w:r>
              <w:rPr>
                <w:rStyle w:val="31"/>
                <w:rFonts w:eastAsiaTheme="majorEastAsia"/>
                <w:sz w:val="24"/>
                <w:szCs w:val="24"/>
              </w:rPr>
              <w:t>Юсупова З.М.,</w:t>
            </w:r>
            <w:r w:rsidRPr="005633CB">
              <w:rPr>
                <w:rStyle w:val="31"/>
                <w:rFonts w:eastAsiaTheme="majorEastAsia"/>
                <w:sz w:val="24"/>
                <w:szCs w:val="24"/>
              </w:rPr>
              <w:t xml:space="preserve"> </w:t>
            </w:r>
            <w:r>
              <w:rPr>
                <w:rStyle w:val="31"/>
                <w:rFonts w:eastAsiaTheme="majorEastAsia"/>
                <w:sz w:val="24"/>
                <w:szCs w:val="24"/>
              </w:rPr>
              <w:t>высшая</w:t>
            </w:r>
            <w:r w:rsidRPr="005633CB">
              <w:rPr>
                <w:rStyle w:val="31"/>
                <w:rFonts w:eastAsiaTheme="majorEastAsia"/>
                <w:sz w:val="24"/>
                <w:szCs w:val="24"/>
              </w:rPr>
              <w:t xml:space="preserve"> квалификационная категория.</w:t>
            </w:r>
            <w:r>
              <w:rPr>
                <w:rStyle w:val="31"/>
                <w:rFonts w:eastAsiaTheme="majorEastAsia"/>
                <w:sz w:val="24"/>
                <w:szCs w:val="24"/>
              </w:rPr>
              <w:t xml:space="preserve">                                </w:t>
            </w:r>
          </w:p>
        </w:tc>
      </w:tr>
      <w:tr w:rsidTr="00C01040">
        <w:tblPrEx>
          <w:tblW w:w="9498" w:type="dxa"/>
          <w:tblInd w:w="10" w:type="dxa"/>
          <w:tblLayout w:type="fixed"/>
          <w:tblCellMar>
            <w:left w:w="10" w:type="dxa"/>
            <w:right w:w="10" w:type="dxa"/>
          </w:tblCellMar>
          <w:tblLook w:val="04A0"/>
        </w:tblPrEx>
        <w:trPr>
          <w:trHeight w:hRule="exact" w:val="784"/>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94747" w:rsidP="00594747">
            <w:pPr>
              <w:pStyle w:val="61"/>
              <w:shd w:val="clear" w:color="auto" w:fill="auto"/>
              <w:spacing w:line="230" w:lineRule="exact"/>
              <w:ind w:left="120" w:firstLine="0"/>
              <w:jc w:val="center"/>
              <w:rPr>
                <w:rStyle w:val="31"/>
                <w:rFonts w:eastAsiaTheme="majorEastAsia"/>
                <w:sz w:val="24"/>
                <w:szCs w:val="24"/>
              </w:rPr>
            </w:pPr>
          </w:p>
          <w:p w:rsidR="00594747" w:rsidP="00594747">
            <w:pPr>
              <w:pStyle w:val="61"/>
              <w:shd w:val="clear" w:color="auto" w:fill="auto"/>
              <w:spacing w:line="230" w:lineRule="exact"/>
              <w:ind w:left="120" w:firstLine="0"/>
              <w:jc w:val="center"/>
              <w:rPr>
                <w:rStyle w:val="31"/>
                <w:rFonts w:eastAsiaTheme="majorEastAsia"/>
                <w:sz w:val="24"/>
                <w:szCs w:val="24"/>
              </w:rPr>
            </w:pPr>
            <w:r>
              <w:rPr>
                <w:rStyle w:val="31"/>
                <w:rFonts w:eastAsiaTheme="majorEastAsia"/>
                <w:sz w:val="24"/>
                <w:szCs w:val="24"/>
              </w:rPr>
              <w:t>Родная  литература</w:t>
            </w:r>
          </w:p>
        </w:tc>
      </w:tr>
      <w:tr w:rsidTr="00A60602">
        <w:tblPrEx>
          <w:tblW w:w="9498" w:type="dxa"/>
          <w:tblInd w:w="10" w:type="dxa"/>
          <w:tblLayout w:type="fixed"/>
          <w:tblCellMar>
            <w:left w:w="10" w:type="dxa"/>
            <w:right w:w="10" w:type="dxa"/>
          </w:tblCellMar>
          <w:tblLook w:val="04A0"/>
        </w:tblPrEx>
        <w:trPr>
          <w:trHeight w:hRule="exact" w:val="784"/>
        </w:trPr>
        <w:tc>
          <w:tcPr>
            <w:tcW w:w="4819" w:type="dxa"/>
            <w:tcBorders>
              <w:top w:val="single" w:sz="4" w:space="0" w:color="auto"/>
              <w:left w:val="single" w:sz="4" w:space="0" w:color="auto"/>
              <w:bottom w:val="single" w:sz="4" w:space="0" w:color="auto"/>
              <w:right w:val="nil"/>
            </w:tcBorders>
            <w:shd w:val="clear" w:color="auto" w:fill="FFFFFF"/>
            <w:hideMark/>
          </w:tcPr>
          <w:p w:rsidR="00594747" w:rsidP="002B2B77">
            <w:pPr>
              <w:pStyle w:val="61"/>
              <w:shd w:val="clear" w:color="auto" w:fill="auto"/>
              <w:spacing w:line="278" w:lineRule="exact"/>
              <w:ind w:firstLine="0"/>
              <w:jc w:val="both"/>
              <w:rPr>
                <w:rStyle w:val="31"/>
                <w:rFonts w:eastAsiaTheme="majorEastAsia"/>
                <w:sz w:val="24"/>
                <w:szCs w:val="24"/>
              </w:rPr>
            </w:pPr>
            <w:r>
              <w:rPr>
                <w:rStyle w:val="31"/>
                <w:rFonts w:eastAsiaTheme="majorEastAsia"/>
                <w:sz w:val="24"/>
                <w:szCs w:val="24"/>
              </w:rPr>
              <w:t xml:space="preserve">Дагестанская литература. 10 класс. </w:t>
            </w:r>
          </w:p>
          <w:p w:rsidR="00594747" w:rsidP="002B2B77">
            <w:pPr>
              <w:pStyle w:val="61"/>
              <w:shd w:val="clear" w:color="auto" w:fill="auto"/>
              <w:spacing w:line="278" w:lineRule="exact"/>
              <w:ind w:firstLine="0"/>
              <w:jc w:val="both"/>
              <w:rPr>
                <w:rStyle w:val="31"/>
                <w:rFonts w:eastAsiaTheme="majorEastAsia"/>
                <w:sz w:val="24"/>
                <w:szCs w:val="24"/>
              </w:rPr>
            </w:pPr>
            <w:r>
              <w:rPr>
                <w:rStyle w:val="31"/>
                <w:rFonts w:eastAsiaTheme="majorEastAsia"/>
                <w:sz w:val="24"/>
                <w:szCs w:val="24"/>
              </w:rPr>
              <w:t>Б.А.Алибеков</w:t>
            </w:r>
            <w:r>
              <w:rPr>
                <w:rStyle w:val="31"/>
                <w:rFonts w:eastAsiaTheme="majorEastAsia"/>
                <w:sz w:val="24"/>
                <w:szCs w:val="24"/>
              </w:rPr>
              <w:t>. Просвещение, 2012</w:t>
            </w:r>
            <w:r w:rsidRPr="005633CB">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594747" w:rsidP="00B50DFC">
            <w:pPr>
              <w:pStyle w:val="61"/>
              <w:shd w:val="clear" w:color="auto" w:fill="auto"/>
              <w:spacing w:line="230" w:lineRule="exact"/>
              <w:ind w:left="120" w:firstLine="0"/>
              <w:jc w:val="both"/>
              <w:rPr>
                <w:rStyle w:val="31"/>
                <w:rFonts w:eastAsiaTheme="majorEastAsia"/>
                <w:sz w:val="24"/>
                <w:szCs w:val="24"/>
              </w:rPr>
            </w:pPr>
            <w:r>
              <w:rPr>
                <w:rStyle w:val="31"/>
                <w:rFonts w:eastAsiaTheme="majorEastAsia"/>
                <w:sz w:val="24"/>
                <w:szCs w:val="24"/>
              </w:rPr>
              <w:t>Юсупова З.М.,</w:t>
            </w:r>
            <w:r w:rsidRPr="005633CB">
              <w:rPr>
                <w:rStyle w:val="31"/>
                <w:rFonts w:eastAsiaTheme="majorEastAsia"/>
                <w:sz w:val="24"/>
                <w:szCs w:val="24"/>
              </w:rPr>
              <w:t xml:space="preserve"> </w:t>
            </w:r>
            <w:r>
              <w:rPr>
                <w:rStyle w:val="31"/>
                <w:rFonts w:eastAsiaTheme="majorEastAsia"/>
                <w:sz w:val="24"/>
                <w:szCs w:val="24"/>
              </w:rPr>
              <w:t>высшая</w:t>
            </w:r>
            <w:r w:rsidRPr="005633CB">
              <w:rPr>
                <w:rStyle w:val="31"/>
                <w:rFonts w:eastAsiaTheme="majorEastAsia"/>
                <w:sz w:val="24"/>
                <w:szCs w:val="24"/>
              </w:rPr>
              <w:t xml:space="preserve"> квалификационная категория.</w:t>
            </w:r>
            <w:r>
              <w:rPr>
                <w:rStyle w:val="31"/>
                <w:rFonts w:eastAsiaTheme="majorEastAsia"/>
                <w:sz w:val="24"/>
                <w:szCs w:val="24"/>
              </w:rPr>
              <w:t xml:space="preserve">                                </w:t>
            </w:r>
          </w:p>
        </w:tc>
      </w:tr>
      <w:tr w:rsidTr="00A60602">
        <w:tblPrEx>
          <w:tblW w:w="9498" w:type="dxa"/>
          <w:tblInd w:w="10" w:type="dxa"/>
          <w:tblLayout w:type="fixed"/>
          <w:tblCellMar>
            <w:left w:w="10" w:type="dxa"/>
            <w:right w:w="10" w:type="dxa"/>
          </w:tblCellMar>
          <w:tblLook w:val="04A0"/>
        </w:tblPrEx>
        <w:trPr>
          <w:trHeight w:hRule="exact" w:val="784"/>
        </w:trPr>
        <w:tc>
          <w:tcPr>
            <w:tcW w:w="4819" w:type="dxa"/>
            <w:tcBorders>
              <w:top w:val="single" w:sz="4" w:space="0" w:color="auto"/>
              <w:left w:val="single" w:sz="4" w:space="0" w:color="auto"/>
              <w:bottom w:val="single" w:sz="4" w:space="0" w:color="auto"/>
              <w:right w:val="nil"/>
            </w:tcBorders>
            <w:shd w:val="clear" w:color="auto" w:fill="FFFFFF"/>
            <w:hideMark/>
          </w:tcPr>
          <w:p w:rsidR="00594747" w:rsidP="00594747">
            <w:pPr>
              <w:pStyle w:val="61"/>
              <w:shd w:val="clear" w:color="auto" w:fill="auto"/>
              <w:spacing w:line="278" w:lineRule="exact"/>
              <w:ind w:firstLine="0"/>
              <w:jc w:val="both"/>
              <w:rPr>
                <w:rStyle w:val="31"/>
                <w:rFonts w:eastAsiaTheme="majorEastAsia"/>
                <w:sz w:val="24"/>
                <w:szCs w:val="24"/>
              </w:rPr>
            </w:pPr>
            <w:r>
              <w:rPr>
                <w:rStyle w:val="31"/>
                <w:rFonts w:eastAsiaTheme="majorEastAsia"/>
                <w:sz w:val="24"/>
                <w:szCs w:val="24"/>
              </w:rPr>
              <w:t xml:space="preserve">Дагестанская литература. 11 класс. </w:t>
            </w:r>
          </w:p>
          <w:p w:rsidR="00594747" w:rsidP="00594747">
            <w:pPr>
              <w:pStyle w:val="61"/>
              <w:shd w:val="clear" w:color="auto" w:fill="auto"/>
              <w:spacing w:line="278" w:lineRule="exact"/>
              <w:ind w:firstLine="0"/>
              <w:jc w:val="both"/>
              <w:rPr>
                <w:rStyle w:val="31"/>
                <w:rFonts w:eastAsiaTheme="majorEastAsia"/>
                <w:sz w:val="24"/>
                <w:szCs w:val="24"/>
              </w:rPr>
            </w:pPr>
            <w:r>
              <w:rPr>
                <w:rStyle w:val="31"/>
                <w:rFonts w:eastAsiaTheme="majorEastAsia"/>
                <w:sz w:val="24"/>
                <w:szCs w:val="24"/>
              </w:rPr>
              <w:t>Р.М. Магомедов. Просвещение, 2012</w:t>
            </w:r>
            <w:r w:rsidRPr="005633CB">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594747" w:rsidP="00B50DFC">
            <w:pPr>
              <w:pStyle w:val="61"/>
              <w:shd w:val="clear" w:color="auto" w:fill="auto"/>
              <w:spacing w:line="230" w:lineRule="exact"/>
              <w:ind w:left="120" w:firstLine="0"/>
              <w:jc w:val="both"/>
              <w:rPr>
                <w:rStyle w:val="31"/>
                <w:rFonts w:eastAsiaTheme="majorEastAsia"/>
                <w:sz w:val="24"/>
                <w:szCs w:val="24"/>
              </w:rPr>
            </w:pPr>
            <w:r>
              <w:rPr>
                <w:rStyle w:val="31"/>
                <w:rFonts w:eastAsiaTheme="majorEastAsia"/>
                <w:sz w:val="24"/>
                <w:szCs w:val="24"/>
              </w:rPr>
              <w:t>Юсупова З.М.,</w:t>
            </w:r>
            <w:r w:rsidRPr="005633CB">
              <w:rPr>
                <w:rStyle w:val="31"/>
                <w:rFonts w:eastAsiaTheme="majorEastAsia"/>
                <w:sz w:val="24"/>
                <w:szCs w:val="24"/>
              </w:rPr>
              <w:t xml:space="preserve"> </w:t>
            </w:r>
            <w:r>
              <w:rPr>
                <w:rStyle w:val="31"/>
                <w:rFonts w:eastAsiaTheme="majorEastAsia"/>
                <w:sz w:val="24"/>
                <w:szCs w:val="24"/>
              </w:rPr>
              <w:t>высшая</w:t>
            </w:r>
            <w:r w:rsidRPr="005633CB">
              <w:rPr>
                <w:rStyle w:val="31"/>
                <w:rFonts w:eastAsiaTheme="majorEastAsia"/>
                <w:sz w:val="24"/>
                <w:szCs w:val="24"/>
              </w:rPr>
              <w:t xml:space="preserve"> квалификационная категория.</w:t>
            </w:r>
            <w:r>
              <w:rPr>
                <w:rStyle w:val="31"/>
                <w:rFonts w:eastAsiaTheme="majorEastAsia"/>
                <w:sz w:val="24"/>
                <w:szCs w:val="24"/>
              </w:rPr>
              <w:t xml:space="preserve">                                </w:t>
            </w:r>
          </w:p>
        </w:tc>
      </w:tr>
      <w:tr w:rsidTr="00A60602">
        <w:tblPrEx>
          <w:tblW w:w="9498" w:type="dxa"/>
          <w:tblInd w:w="10" w:type="dxa"/>
          <w:tblLayout w:type="fixed"/>
          <w:tblCellMar>
            <w:left w:w="10" w:type="dxa"/>
            <w:right w:w="10" w:type="dxa"/>
          </w:tblCellMar>
          <w:tblLook w:val="04A0"/>
        </w:tblPrEx>
        <w:trPr>
          <w:trHeight w:val="847"/>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594747" w:rsidP="00B50DFC">
            <w:pPr>
              <w:pStyle w:val="61"/>
              <w:shd w:val="clear" w:color="auto" w:fill="auto"/>
              <w:spacing w:line="278" w:lineRule="exact"/>
              <w:ind w:firstLine="0"/>
              <w:jc w:val="center"/>
              <w:rPr>
                <w:rStyle w:val="31"/>
                <w:rFonts w:eastAsiaTheme="majorEastAsia"/>
                <w:sz w:val="24"/>
                <w:szCs w:val="24"/>
              </w:rPr>
            </w:pPr>
          </w:p>
          <w:p w:rsidR="00594747" w:rsidP="00B50DFC">
            <w:pPr>
              <w:pStyle w:val="61"/>
              <w:shd w:val="clear" w:color="auto" w:fill="auto"/>
              <w:spacing w:line="230" w:lineRule="exact"/>
              <w:ind w:left="120" w:firstLine="0"/>
              <w:jc w:val="center"/>
              <w:rPr>
                <w:rStyle w:val="31"/>
                <w:rFonts w:eastAsiaTheme="majorEastAsia"/>
                <w:sz w:val="24"/>
                <w:szCs w:val="24"/>
              </w:rPr>
            </w:pPr>
            <w:r>
              <w:rPr>
                <w:rStyle w:val="31"/>
                <w:rFonts w:eastAsiaTheme="majorEastAsia"/>
                <w:sz w:val="24"/>
                <w:szCs w:val="24"/>
              </w:rPr>
              <w:t>Математика</w:t>
            </w:r>
          </w:p>
        </w:tc>
      </w:tr>
      <w:tr w:rsidTr="00A60602">
        <w:tblPrEx>
          <w:tblW w:w="9498" w:type="dxa"/>
          <w:tblInd w:w="10" w:type="dxa"/>
          <w:tblLayout w:type="fixed"/>
          <w:tblCellMar>
            <w:left w:w="10" w:type="dxa"/>
            <w:right w:w="10" w:type="dxa"/>
          </w:tblCellMar>
          <w:tblLook w:val="04A0"/>
        </w:tblPrEx>
        <w:trPr>
          <w:trHeight w:hRule="exact" w:val="1000"/>
        </w:trPr>
        <w:tc>
          <w:tcPr>
            <w:tcW w:w="4819" w:type="dxa"/>
            <w:tcBorders>
              <w:top w:val="single" w:sz="4" w:space="0" w:color="auto"/>
              <w:left w:val="single" w:sz="4" w:space="0" w:color="auto"/>
              <w:bottom w:val="single" w:sz="4" w:space="0" w:color="auto"/>
              <w:right w:val="nil"/>
            </w:tcBorders>
            <w:shd w:val="clear" w:color="auto" w:fill="FFFFFF"/>
            <w:hideMark/>
          </w:tcPr>
          <w:p w:rsidR="00594747" w:rsidRPr="005633CB" w:rsidP="00594747">
            <w:pPr>
              <w:pStyle w:val="61"/>
              <w:shd w:val="clear" w:color="auto" w:fill="auto"/>
              <w:spacing w:line="278" w:lineRule="exact"/>
              <w:ind w:firstLine="0"/>
              <w:jc w:val="both"/>
              <w:rPr>
                <w:rStyle w:val="31"/>
                <w:rFonts w:eastAsiaTheme="majorEastAsia"/>
                <w:sz w:val="24"/>
                <w:szCs w:val="24"/>
              </w:rPr>
            </w:pPr>
            <w:r w:rsidRPr="005633CB">
              <w:rPr>
                <w:rStyle w:val="31"/>
                <w:rFonts w:eastAsiaTheme="majorEastAsia"/>
                <w:sz w:val="24"/>
                <w:szCs w:val="24"/>
              </w:rPr>
              <w:t xml:space="preserve">Алгебра и начала анализа. 10 класс. </w:t>
            </w:r>
            <w:r>
              <w:rPr>
                <w:rStyle w:val="31"/>
                <w:rFonts w:eastAsiaTheme="majorEastAsia"/>
                <w:sz w:val="24"/>
                <w:szCs w:val="24"/>
              </w:rPr>
              <w:t>Ш.А.Алимов и др. Дрофа, 2020</w:t>
            </w:r>
            <w:r w:rsidRPr="005633CB">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594747" w:rsidRPr="005633CB" w:rsidP="00B50DFC">
            <w:pPr>
              <w:pStyle w:val="61"/>
              <w:shd w:val="clear" w:color="auto" w:fill="auto"/>
              <w:spacing w:line="230" w:lineRule="exact"/>
              <w:ind w:left="120" w:firstLine="0"/>
              <w:rPr>
                <w:rStyle w:val="31"/>
                <w:rFonts w:eastAsiaTheme="majorEastAsia"/>
                <w:sz w:val="24"/>
                <w:szCs w:val="24"/>
              </w:rPr>
            </w:pPr>
            <w:r>
              <w:rPr>
                <w:rStyle w:val="31"/>
                <w:rFonts w:eastAsiaTheme="majorEastAsia"/>
                <w:sz w:val="24"/>
                <w:szCs w:val="24"/>
              </w:rPr>
              <w:t>Багомедов</w:t>
            </w:r>
            <w:r>
              <w:rPr>
                <w:rStyle w:val="31"/>
                <w:rFonts w:eastAsiaTheme="majorEastAsia"/>
                <w:sz w:val="24"/>
                <w:szCs w:val="24"/>
              </w:rPr>
              <w:t xml:space="preserve"> Б.Г.</w:t>
            </w:r>
            <w:r w:rsidRPr="005633CB">
              <w:rPr>
                <w:rStyle w:val="31"/>
                <w:rFonts w:eastAsiaTheme="majorEastAsia"/>
                <w:sz w:val="24"/>
                <w:szCs w:val="24"/>
              </w:rPr>
              <w:t xml:space="preserve">, </w:t>
            </w:r>
            <w:r>
              <w:rPr>
                <w:rStyle w:val="31"/>
                <w:rFonts w:eastAsiaTheme="majorEastAsia"/>
                <w:sz w:val="24"/>
                <w:szCs w:val="24"/>
              </w:rPr>
              <w:t>высшая</w:t>
            </w:r>
            <w:r w:rsidRPr="005633CB">
              <w:rPr>
                <w:rStyle w:val="31"/>
                <w:rFonts w:eastAsiaTheme="majorEastAsia"/>
                <w:sz w:val="24"/>
                <w:szCs w:val="24"/>
              </w:rPr>
              <w:t xml:space="preserve"> квалификационная категория.</w:t>
            </w:r>
            <w:r>
              <w:rPr>
                <w:rStyle w:val="31"/>
                <w:rFonts w:eastAsiaTheme="majorEastAsia"/>
                <w:sz w:val="24"/>
                <w:szCs w:val="24"/>
              </w:rPr>
              <w:t xml:space="preserve">                                </w:t>
            </w:r>
          </w:p>
        </w:tc>
      </w:tr>
      <w:tr w:rsidTr="00A60602">
        <w:tblPrEx>
          <w:tblW w:w="9498" w:type="dxa"/>
          <w:tblInd w:w="10" w:type="dxa"/>
          <w:tblLayout w:type="fixed"/>
          <w:tblCellMar>
            <w:left w:w="10" w:type="dxa"/>
            <w:right w:w="10" w:type="dxa"/>
          </w:tblCellMar>
          <w:tblLook w:val="04A0"/>
        </w:tblPrEx>
        <w:trPr>
          <w:trHeight w:hRule="exact" w:val="1000"/>
        </w:trPr>
        <w:tc>
          <w:tcPr>
            <w:tcW w:w="4819" w:type="dxa"/>
            <w:tcBorders>
              <w:top w:val="single" w:sz="4" w:space="0" w:color="auto"/>
              <w:left w:val="single" w:sz="4" w:space="0" w:color="auto"/>
              <w:bottom w:val="single" w:sz="4" w:space="0" w:color="auto"/>
              <w:right w:val="nil"/>
            </w:tcBorders>
            <w:shd w:val="clear" w:color="auto" w:fill="FFFFFF"/>
          </w:tcPr>
          <w:p w:rsidR="00594747" w:rsidRPr="005633CB" w:rsidP="00594747">
            <w:pPr>
              <w:pStyle w:val="61"/>
              <w:shd w:val="clear" w:color="auto" w:fill="auto"/>
              <w:spacing w:line="278" w:lineRule="exact"/>
              <w:ind w:firstLine="0"/>
              <w:jc w:val="both"/>
              <w:rPr>
                <w:rStyle w:val="31"/>
                <w:rFonts w:eastAsiaTheme="majorEastAsia"/>
                <w:sz w:val="24"/>
                <w:szCs w:val="24"/>
              </w:rPr>
            </w:pPr>
            <w:r>
              <w:rPr>
                <w:rStyle w:val="31"/>
                <w:rFonts w:eastAsiaTheme="majorEastAsia"/>
                <w:sz w:val="24"/>
                <w:szCs w:val="24"/>
              </w:rPr>
              <w:t>Алгебра и начала анализа. 11</w:t>
            </w:r>
            <w:r w:rsidRPr="005633CB">
              <w:rPr>
                <w:rStyle w:val="31"/>
                <w:rFonts w:eastAsiaTheme="majorEastAsia"/>
                <w:sz w:val="24"/>
                <w:szCs w:val="24"/>
              </w:rPr>
              <w:t xml:space="preserve"> класс. </w:t>
            </w:r>
            <w:r>
              <w:rPr>
                <w:rStyle w:val="31"/>
                <w:rFonts w:eastAsiaTheme="majorEastAsia"/>
                <w:sz w:val="24"/>
                <w:szCs w:val="24"/>
              </w:rPr>
              <w:t>Г.К.Муравин</w:t>
            </w:r>
            <w:r>
              <w:rPr>
                <w:rStyle w:val="31"/>
                <w:rFonts w:eastAsiaTheme="majorEastAsia"/>
                <w:sz w:val="24"/>
                <w:szCs w:val="24"/>
              </w:rPr>
              <w:t xml:space="preserve"> и др. Просвещение, 2019</w:t>
            </w:r>
            <w:r w:rsidRPr="005633CB">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594747" w:rsidRPr="005633CB" w:rsidP="00B50DFC">
            <w:pPr>
              <w:pStyle w:val="61"/>
              <w:shd w:val="clear" w:color="auto" w:fill="auto"/>
              <w:spacing w:line="230" w:lineRule="exact"/>
              <w:ind w:left="120" w:firstLine="0"/>
              <w:rPr>
                <w:rStyle w:val="31"/>
                <w:rFonts w:eastAsiaTheme="majorEastAsia"/>
                <w:sz w:val="24"/>
                <w:szCs w:val="24"/>
              </w:rPr>
            </w:pPr>
            <w:r>
              <w:rPr>
                <w:rStyle w:val="31"/>
                <w:rFonts w:eastAsiaTheme="majorEastAsia"/>
                <w:sz w:val="24"/>
                <w:szCs w:val="24"/>
              </w:rPr>
              <w:t>Багомедов</w:t>
            </w:r>
            <w:r>
              <w:rPr>
                <w:rStyle w:val="31"/>
                <w:rFonts w:eastAsiaTheme="majorEastAsia"/>
                <w:sz w:val="24"/>
                <w:szCs w:val="24"/>
              </w:rPr>
              <w:t xml:space="preserve"> Б.Г.</w:t>
            </w:r>
            <w:r w:rsidRPr="005633CB">
              <w:rPr>
                <w:rStyle w:val="31"/>
                <w:rFonts w:eastAsiaTheme="majorEastAsia"/>
                <w:sz w:val="24"/>
                <w:szCs w:val="24"/>
              </w:rPr>
              <w:t xml:space="preserve">, </w:t>
            </w:r>
            <w:r>
              <w:rPr>
                <w:rStyle w:val="31"/>
                <w:rFonts w:eastAsiaTheme="majorEastAsia"/>
                <w:sz w:val="24"/>
                <w:szCs w:val="24"/>
              </w:rPr>
              <w:t>высшая</w:t>
            </w:r>
            <w:r w:rsidRPr="005633CB">
              <w:rPr>
                <w:rStyle w:val="31"/>
                <w:rFonts w:eastAsiaTheme="majorEastAsia"/>
                <w:sz w:val="24"/>
                <w:szCs w:val="24"/>
              </w:rPr>
              <w:t xml:space="preserve"> квалификационная категория.</w:t>
            </w:r>
            <w:r>
              <w:rPr>
                <w:rStyle w:val="31"/>
                <w:rFonts w:eastAsiaTheme="majorEastAsia"/>
                <w:sz w:val="24"/>
                <w:szCs w:val="24"/>
              </w:rPr>
              <w:t xml:space="preserve">                                </w:t>
            </w:r>
          </w:p>
        </w:tc>
      </w:tr>
      <w:tr w:rsidTr="00A60602">
        <w:tblPrEx>
          <w:tblW w:w="9498" w:type="dxa"/>
          <w:tblInd w:w="10" w:type="dxa"/>
          <w:tblLayout w:type="fixed"/>
          <w:tblCellMar>
            <w:left w:w="10" w:type="dxa"/>
            <w:right w:w="10" w:type="dxa"/>
          </w:tblCellMar>
          <w:tblLook w:val="04A0"/>
        </w:tblPrEx>
        <w:trPr>
          <w:trHeight w:hRule="exact" w:val="837"/>
        </w:trPr>
        <w:tc>
          <w:tcPr>
            <w:tcW w:w="4819" w:type="dxa"/>
            <w:tcBorders>
              <w:top w:val="single" w:sz="4" w:space="0" w:color="auto"/>
              <w:left w:val="single" w:sz="4" w:space="0" w:color="auto"/>
              <w:bottom w:val="single" w:sz="4" w:space="0" w:color="auto"/>
              <w:right w:val="nil"/>
            </w:tcBorders>
            <w:shd w:val="clear" w:color="auto" w:fill="FFFFFF"/>
            <w:hideMark/>
          </w:tcPr>
          <w:p w:rsidR="00594747" w:rsidRPr="005633CB" w:rsidP="00594747">
            <w:pPr>
              <w:pStyle w:val="61"/>
              <w:shd w:val="clear" w:color="auto" w:fill="auto"/>
              <w:spacing w:line="278" w:lineRule="exact"/>
              <w:ind w:firstLine="0"/>
              <w:jc w:val="both"/>
              <w:rPr>
                <w:rStyle w:val="31"/>
                <w:rFonts w:eastAsiaTheme="majorEastAsia"/>
                <w:sz w:val="24"/>
                <w:szCs w:val="24"/>
              </w:rPr>
            </w:pPr>
            <w:r w:rsidRPr="005633CB">
              <w:rPr>
                <w:rStyle w:val="31"/>
                <w:rFonts w:eastAsiaTheme="majorEastAsia"/>
                <w:sz w:val="24"/>
                <w:szCs w:val="24"/>
              </w:rPr>
              <w:t xml:space="preserve">Геометрия. 10-11 классы. </w:t>
            </w:r>
            <w:r>
              <w:rPr>
                <w:rStyle w:val="31"/>
                <w:rFonts w:eastAsiaTheme="majorEastAsia"/>
                <w:sz w:val="24"/>
                <w:szCs w:val="24"/>
              </w:rPr>
              <w:t>А.В.Погорелов. Просвещение, 2020</w:t>
            </w:r>
            <w:r w:rsidRPr="005633CB">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594747" w:rsidRPr="005633CB" w:rsidP="00B50DFC">
            <w:pPr>
              <w:pStyle w:val="61"/>
              <w:shd w:val="clear" w:color="auto" w:fill="auto"/>
              <w:spacing w:line="230" w:lineRule="exact"/>
              <w:ind w:left="120" w:firstLine="0"/>
              <w:rPr>
                <w:rStyle w:val="31"/>
                <w:rFonts w:eastAsiaTheme="majorEastAsia"/>
                <w:sz w:val="24"/>
                <w:szCs w:val="24"/>
              </w:rPr>
            </w:pPr>
            <w:r>
              <w:rPr>
                <w:rStyle w:val="31"/>
                <w:rFonts w:eastAsiaTheme="majorEastAsia"/>
                <w:sz w:val="24"/>
                <w:szCs w:val="24"/>
              </w:rPr>
              <w:t>Багомедов</w:t>
            </w:r>
            <w:r>
              <w:rPr>
                <w:rStyle w:val="31"/>
                <w:rFonts w:eastAsiaTheme="majorEastAsia"/>
                <w:sz w:val="24"/>
                <w:szCs w:val="24"/>
              </w:rPr>
              <w:t xml:space="preserve"> Б.Г.</w:t>
            </w:r>
            <w:r w:rsidRPr="005633CB">
              <w:rPr>
                <w:rStyle w:val="31"/>
                <w:rFonts w:eastAsiaTheme="majorEastAsia"/>
                <w:sz w:val="24"/>
                <w:szCs w:val="24"/>
              </w:rPr>
              <w:t xml:space="preserve">, </w:t>
            </w:r>
            <w:r>
              <w:rPr>
                <w:rStyle w:val="31"/>
                <w:rFonts w:eastAsiaTheme="majorEastAsia"/>
                <w:sz w:val="24"/>
                <w:szCs w:val="24"/>
              </w:rPr>
              <w:t>высшая</w:t>
            </w:r>
            <w:r w:rsidRPr="005633CB">
              <w:rPr>
                <w:rStyle w:val="31"/>
                <w:rFonts w:eastAsiaTheme="majorEastAsia"/>
                <w:sz w:val="24"/>
                <w:szCs w:val="24"/>
              </w:rPr>
              <w:t xml:space="preserve"> квалификационная категория.</w:t>
            </w:r>
            <w:r>
              <w:rPr>
                <w:rStyle w:val="31"/>
                <w:rFonts w:eastAsiaTheme="majorEastAsia"/>
                <w:sz w:val="24"/>
                <w:szCs w:val="24"/>
              </w:rPr>
              <w:t xml:space="preserve">                                </w:t>
            </w:r>
          </w:p>
        </w:tc>
      </w:tr>
      <w:tr w:rsidTr="00A60602">
        <w:tblPrEx>
          <w:tblW w:w="9498" w:type="dxa"/>
          <w:tblInd w:w="10" w:type="dxa"/>
          <w:tblLayout w:type="fixed"/>
          <w:tblCellMar>
            <w:left w:w="10" w:type="dxa"/>
            <w:right w:w="10" w:type="dxa"/>
          </w:tblCellMar>
          <w:tblLook w:val="04A0"/>
        </w:tblPrEx>
        <w:trPr>
          <w:trHeight w:hRule="exact" w:val="837"/>
        </w:trPr>
        <w:tc>
          <w:tcPr>
            <w:tcW w:w="4819" w:type="dxa"/>
            <w:tcBorders>
              <w:top w:val="single" w:sz="4" w:space="0" w:color="auto"/>
              <w:left w:val="single" w:sz="4" w:space="0" w:color="auto"/>
              <w:bottom w:val="single" w:sz="4" w:space="0" w:color="auto"/>
              <w:right w:val="nil"/>
            </w:tcBorders>
            <w:shd w:val="clear" w:color="auto" w:fill="FFFFFF"/>
          </w:tcPr>
          <w:p w:rsidR="00594747" w:rsidRPr="005633CB" w:rsidP="00B50DFC">
            <w:pPr>
              <w:pStyle w:val="61"/>
              <w:shd w:val="clear" w:color="auto" w:fill="auto"/>
              <w:spacing w:line="278" w:lineRule="exact"/>
              <w:ind w:firstLine="0"/>
              <w:jc w:val="both"/>
              <w:rPr>
                <w:rStyle w:val="31"/>
                <w:rFonts w:eastAsiaTheme="majorEastAsia"/>
                <w:sz w:val="24"/>
                <w:szCs w:val="24"/>
              </w:rPr>
            </w:pPr>
            <w:r w:rsidRPr="005633CB">
              <w:rPr>
                <w:rStyle w:val="31"/>
                <w:rFonts w:eastAsiaTheme="majorEastAsia"/>
                <w:sz w:val="24"/>
                <w:szCs w:val="24"/>
              </w:rPr>
              <w:t>Геометрия. 10-11 классы. Л. С. Атанасян, В. Ф.</w:t>
            </w:r>
            <w:r>
              <w:rPr>
                <w:rStyle w:val="31"/>
                <w:rFonts w:eastAsiaTheme="majorEastAsia"/>
                <w:sz w:val="24"/>
                <w:szCs w:val="24"/>
              </w:rPr>
              <w:t xml:space="preserve"> Бутузов и др. Просвещение, 2019</w:t>
            </w:r>
            <w:r w:rsidRPr="005633CB">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594747" w:rsidRPr="005633CB" w:rsidP="00B50DFC">
            <w:pPr>
              <w:pStyle w:val="61"/>
              <w:shd w:val="clear" w:color="auto" w:fill="auto"/>
              <w:spacing w:line="230" w:lineRule="exact"/>
              <w:ind w:left="120" w:firstLine="0"/>
              <w:rPr>
                <w:rStyle w:val="31"/>
                <w:rFonts w:eastAsiaTheme="majorEastAsia"/>
                <w:sz w:val="24"/>
                <w:szCs w:val="24"/>
              </w:rPr>
            </w:pPr>
            <w:r>
              <w:rPr>
                <w:rStyle w:val="31"/>
                <w:rFonts w:eastAsiaTheme="majorEastAsia"/>
                <w:sz w:val="24"/>
                <w:szCs w:val="24"/>
              </w:rPr>
              <w:t>Багомедов</w:t>
            </w:r>
            <w:r>
              <w:rPr>
                <w:rStyle w:val="31"/>
                <w:rFonts w:eastAsiaTheme="majorEastAsia"/>
                <w:sz w:val="24"/>
                <w:szCs w:val="24"/>
              </w:rPr>
              <w:t xml:space="preserve"> Б.Г.</w:t>
            </w:r>
            <w:r w:rsidRPr="005633CB">
              <w:rPr>
                <w:rStyle w:val="31"/>
                <w:rFonts w:eastAsiaTheme="majorEastAsia"/>
                <w:sz w:val="24"/>
                <w:szCs w:val="24"/>
              </w:rPr>
              <w:t xml:space="preserve">, </w:t>
            </w:r>
            <w:r>
              <w:rPr>
                <w:rStyle w:val="31"/>
                <w:rFonts w:eastAsiaTheme="majorEastAsia"/>
                <w:sz w:val="24"/>
                <w:szCs w:val="24"/>
              </w:rPr>
              <w:t>высшая</w:t>
            </w:r>
            <w:r w:rsidRPr="005633CB">
              <w:rPr>
                <w:rStyle w:val="31"/>
                <w:rFonts w:eastAsiaTheme="majorEastAsia"/>
                <w:sz w:val="24"/>
                <w:szCs w:val="24"/>
              </w:rPr>
              <w:t xml:space="preserve"> квалификационная категория.</w:t>
            </w:r>
            <w:r>
              <w:rPr>
                <w:rStyle w:val="31"/>
                <w:rFonts w:eastAsiaTheme="majorEastAsia"/>
                <w:sz w:val="24"/>
                <w:szCs w:val="24"/>
              </w:rPr>
              <w:t xml:space="preserve">                                </w:t>
            </w:r>
          </w:p>
        </w:tc>
      </w:tr>
      <w:tr w:rsidTr="00A60602">
        <w:tblPrEx>
          <w:tblW w:w="9498" w:type="dxa"/>
          <w:tblInd w:w="10" w:type="dxa"/>
          <w:tblLayout w:type="fixed"/>
          <w:tblCellMar>
            <w:left w:w="10" w:type="dxa"/>
            <w:right w:w="10" w:type="dxa"/>
          </w:tblCellMar>
          <w:tblLook w:val="04A0"/>
        </w:tblPrEx>
        <w:trPr>
          <w:trHeight w:val="718"/>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594747" w:rsidP="00B50DFC">
            <w:pPr>
              <w:pStyle w:val="61"/>
              <w:shd w:val="clear" w:color="auto" w:fill="auto"/>
              <w:spacing w:line="230" w:lineRule="exact"/>
              <w:ind w:left="120" w:firstLine="0"/>
              <w:jc w:val="center"/>
              <w:rPr>
                <w:rStyle w:val="31"/>
                <w:rFonts w:eastAsiaTheme="majorEastAsia"/>
                <w:sz w:val="24"/>
                <w:szCs w:val="24"/>
              </w:rPr>
            </w:pPr>
          </w:p>
          <w:p w:rsidR="00594747" w:rsidP="00B50DFC">
            <w:pPr>
              <w:pStyle w:val="61"/>
              <w:shd w:val="clear" w:color="auto" w:fill="auto"/>
              <w:spacing w:line="230" w:lineRule="exact"/>
              <w:ind w:left="120" w:firstLine="0"/>
              <w:jc w:val="center"/>
              <w:rPr>
                <w:rStyle w:val="31"/>
                <w:rFonts w:eastAsiaTheme="majorEastAsia"/>
                <w:sz w:val="24"/>
                <w:szCs w:val="24"/>
              </w:rPr>
            </w:pPr>
            <w:r>
              <w:rPr>
                <w:rStyle w:val="31"/>
                <w:rFonts w:eastAsiaTheme="majorEastAsia"/>
                <w:sz w:val="24"/>
                <w:szCs w:val="24"/>
              </w:rPr>
              <w:t xml:space="preserve">Информатика </w:t>
            </w:r>
          </w:p>
        </w:tc>
      </w:tr>
      <w:tr w:rsidTr="00A60602">
        <w:tblPrEx>
          <w:tblW w:w="9498" w:type="dxa"/>
          <w:tblInd w:w="10" w:type="dxa"/>
          <w:tblLayout w:type="fixed"/>
          <w:tblCellMar>
            <w:left w:w="10" w:type="dxa"/>
            <w:right w:w="10" w:type="dxa"/>
          </w:tblCellMar>
          <w:tblLook w:val="04A0"/>
        </w:tblPrEx>
        <w:trPr>
          <w:trHeight w:hRule="exact" w:val="914"/>
        </w:trPr>
        <w:tc>
          <w:tcPr>
            <w:tcW w:w="4819" w:type="dxa"/>
            <w:tcBorders>
              <w:top w:val="single" w:sz="4" w:space="0" w:color="auto"/>
              <w:left w:val="single" w:sz="4" w:space="0" w:color="auto"/>
              <w:bottom w:val="single" w:sz="4" w:space="0" w:color="auto"/>
              <w:right w:val="nil"/>
            </w:tcBorders>
            <w:shd w:val="clear" w:color="auto" w:fill="FFFFFF"/>
            <w:hideMark/>
          </w:tcPr>
          <w:p w:rsidR="00594747" w:rsidRPr="005633CB" w:rsidP="00C01040">
            <w:pPr>
              <w:pStyle w:val="61"/>
              <w:shd w:val="clear" w:color="auto" w:fill="auto"/>
              <w:spacing w:line="278" w:lineRule="exact"/>
              <w:ind w:firstLine="0"/>
              <w:jc w:val="both"/>
              <w:rPr>
                <w:rStyle w:val="31"/>
                <w:rFonts w:eastAsiaTheme="majorEastAsia"/>
                <w:sz w:val="24"/>
                <w:szCs w:val="24"/>
              </w:rPr>
            </w:pPr>
            <w:r w:rsidRPr="005633CB">
              <w:rPr>
                <w:rStyle w:val="31"/>
                <w:rFonts w:eastAsiaTheme="majorEastAsia"/>
                <w:sz w:val="24"/>
                <w:szCs w:val="24"/>
              </w:rPr>
              <w:t xml:space="preserve">Информатика. 10 класс. </w:t>
            </w:r>
            <w:r w:rsidR="00C01040">
              <w:rPr>
                <w:rStyle w:val="31"/>
                <w:rFonts w:eastAsiaTheme="majorEastAsia"/>
                <w:sz w:val="24"/>
                <w:szCs w:val="24"/>
              </w:rPr>
              <w:t>Л.Л.Босов</w:t>
            </w:r>
            <w:r w:rsidR="00C01040">
              <w:rPr>
                <w:rStyle w:val="31"/>
                <w:rFonts w:eastAsiaTheme="majorEastAsia"/>
                <w:sz w:val="24"/>
                <w:szCs w:val="24"/>
              </w:rPr>
              <w:t xml:space="preserve">, </w:t>
            </w:r>
            <w:r w:rsidR="00C01040">
              <w:rPr>
                <w:rStyle w:val="31"/>
                <w:rFonts w:eastAsiaTheme="majorEastAsia"/>
                <w:sz w:val="24"/>
                <w:szCs w:val="24"/>
              </w:rPr>
              <w:t>А.Ю.Босова</w:t>
            </w:r>
            <w:r w:rsidR="00C01040">
              <w:rPr>
                <w:rStyle w:val="31"/>
                <w:rFonts w:eastAsiaTheme="majorEastAsia"/>
                <w:sz w:val="24"/>
                <w:szCs w:val="24"/>
              </w:rPr>
              <w:t>.</w:t>
            </w:r>
            <w:r w:rsidRPr="005633CB">
              <w:rPr>
                <w:rStyle w:val="31"/>
                <w:rFonts w:eastAsiaTheme="majorEastAsia"/>
                <w:sz w:val="24"/>
                <w:szCs w:val="24"/>
              </w:rPr>
              <w:t xml:space="preserve"> </w:t>
            </w:r>
            <w:r>
              <w:rPr>
                <w:rStyle w:val="31"/>
                <w:rFonts w:eastAsiaTheme="majorEastAsia"/>
                <w:sz w:val="24"/>
                <w:szCs w:val="24"/>
              </w:rPr>
              <w:t>БИНОМ. Лаборатория знаний, 2020</w:t>
            </w:r>
            <w:r w:rsidRPr="005633CB">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594747" w:rsidRPr="005633CB" w:rsidP="00B50DFC">
            <w:pPr>
              <w:pStyle w:val="61"/>
              <w:shd w:val="clear" w:color="auto" w:fill="auto"/>
              <w:spacing w:line="230" w:lineRule="exact"/>
              <w:ind w:left="120" w:firstLine="0"/>
              <w:jc w:val="both"/>
              <w:rPr>
                <w:rStyle w:val="31"/>
                <w:rFonts w:eastAsiaTheme="majorEastAsia"/>
                <w:sz w:val="24"/>
                <w:szCs w:val="24"/>
              </w:rPr>
            </w:pPr>
            <w:r>
              <w:rPr>
                <w:rStyle w:val="31"/>
                <w:rFonts w:eastAsiaTheme="majorEastAsia"/>
                <w:sz w:val="24"/>
                <w:szCs w:val="24"/>
              </w:rPr>
              <w:t>Магомедов С.Ч.,</w:t>
            </w:r>
            <w:r w:rsidRPr="005633CB">
              <w:rPr>
                <w:rStyle w:val="31"/>
                <w:rFonts w:eastAsiaTheme="majorEastAsia"/>
                <w:sz w:val="24"/>
                <w:szCs w:val="24"/>
              </w:rPr>
              <w:t xml:space="preserve"> </w:t>
            </w:r>
            <w:r w:rsidRPr="005633CB">
              <w:rPr>
                <w:rStyle w:val="31"/>
                <w:rFonts w:eastAsiaTheme="majorEastAsia"/>
                <w:sz w:val="24"/>
                <w:szCs w:val="24"/>
              </w:rPr>
              <w:t>соответствие занимаемой должности.</w:t>
            </w:r>
          </w:p>
        </w:tc>
      </w:tr>
      <w:tr w:rsidTr="00A60602">
        <w:tblPrEx>
          <w:tblW w:w="9498" w:type="dxa"/>
          <w:tblInd w:w="10" w:type="dxa"/>
          <w:tblLayout w:type="fixed"/>
          <w:tblCellMar>
            <w:left w:w="10" w:type="dxa"/>
            <w:right w:w="10" w:type="dxa"/>
          </w:tblCellMar>
          <w:tblLook w:val="04A0"/>
        </w:tblPrEx>
        <w:trPr>
          <w:trHeight w:hRule="exact" w:val="914"/>
        </w:trPr>
        <w:tc>
          <w:tcPr>
            <w:tcW w:w="4819" w:type="dxa"/>
            <w:tcBorders>
              <w:top w:val="single" w:sz="4" w:space="0" w:color="auto"/>
              <w:left w:val="single" w:sz="4" w:space="0" w:color="auto"/>
              <w:bottom w:val="single" w:sz="4" w:space="0" w:color="auto"/>
              <w:right w:val="nil"/>
            </w:tcBorders>
            <w:shd w:val="clear" w:color="auto" w:fill="FFFFFF"/>
          </w:tcPr>
          <w:p w:rsidR="00594747" w:rsidRPr="005633CB" w:rsidP="00E834D1">
            <w:pPr>
              <w:pStyle w:val="61"/>
              <w:shd w:val="clear" w:color="auto" w:fill="auto"/>
              <w:spacing w:line="278" w:lineRule="exact"/>
              <w:ind w:firstLine="0"/>
              <w:jc w:val="both"/>
              <w:rPr>
                <w:rStyle w:val="31"/>
                <w:rFonts w:eastAsiaTheme="majorEastAsia"/>
                <w:sz w:val="24"/>
                <w:szCs w:val="24"/>
              </w:rPr>
            </w:pPr>
            <w:r>
              <w:rPr>
                <w:rStyle w:val="31"/>
                <w:rFonts w:eastAsiaTheme="majorEastAsia"/>
                <w:sz w:val="24"/>
                <w:szCs w:val="24"/>
              </w:rPr>
              <w:t>Информатика. 11</w:t>
            </w:r>
            <w:r w:rsidRPr="005633CB">
              <w:rPr>
                <w:rStyle w:val="31"/>
                <w:rFonts w:eastAsiaTheme="majorEastAsia"/>
                <w:sz w:val="24"/>
                <w:szCs w:val="24"/>
              </w:rPr>
              <w:t xml:space="preserve"> класс. </w:t>
            </w:r>
            <w:r w:rsidR="00E834D1">
              <w:rPr>
                <w:rStyle w:val="31"/>
                <w:rFonts w:eastAsiaTheme="majorEastAsia"/>
                <w:sz w:val="24"/>
                <w:szCs w:val="24"/>
              </w:rPr>
              <w:t>И.Н.Семакин</w:t>
            </w:r>
            <w:r w:rsidRPr="005633CB">
              <w:rPr>
                <w:rStyle w:val="31"/>
                <w:rFonts w:eastAsiaTheme="majorEastAsia"/>
                <w:sz w:val="24"/>
                <w:szCs w:val="24"/>
              </w:rPr>
              <w:t xml:space="preserve">, </w:t>
            </w:r>
            <w:r w:rsidR="00E834D1">
              <w:rPr>
                <w:rStyle w:val="31"/>
                <w:rFonts w:eastAsiaTheme="majorEastAsia"/>
                <w:sz w:val="24"/>
                <w:szCs w:val="24"/>
              </w:rPr>
              <w:t>БИНОМ. Лаборатория знаний, 2014</w:t>
            </w:r>
            <w:r w:rsidRPr="005633CB">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594747" w:rsidRPr="005633CB" w:rsidP="00B50DFC">
            <w:pPr>
              <w:pStyle w:val="61"/>
              <w:shd w:val="clear" w:color="auto" w:fill="auto"/>
              <w:spacing w:line="230" w:lineRule="exact"/>
              <w:ind w:left="120" w:firstLine="0"/>
              <w:jc w:val="both"/>
              <w:rPr>
                <w:rStyle w:val="31"/>
                <w:rFonts w:eastAsiaTheme="majorEastAsia"/>
                <w:sz w:val="24"/>
                <w:szCs w:val="24"/>
              </w:rPr>
            </w:pPr>
            <w:r>
              <w:rPr>
                <w:rStyle w:val="31"/>
                <w:rFonts w:eastAsiaTheme="majorEastAsia"/>
                <w:sz w:val="24"/>
                <w:szCs w:val="24"/>
              </w:rPr>
              <w:t>Магомедов С.Ч.,</w:t>
            </w:r>
            <w:r w:rsidRPr="005633CB">
              <w:rPr>
                <w:rStyle w:val="31"/>
                <w:rFonts w:eastAsiaTheme="majorEastAsia"/>
                <w:sz w:val="24"/>
                <w:szCs w:val="24"/>
              </w:rPr>
              <w:t xml:space="preserve"> соответствие занимаемой должности.</w:t>
            </w:r>
          </w:p>
        </w:tc>
      </w:tr>
      <w:tr w:rsidTr="00A60602">
        <w:tblPrEx>
          <w:tblW w:w="9498" w:type="dxa"/>
          <w:tblInd w:w="10" w:type="dxa"/>
          <w:tblLayout w:type="fixed"/>
          <w:tblCellMar>
            <w:left w:w="10" w:type="dxa"/>
            <w:right w:w="10" w:type="dxa"/>
          </w:tblCellMar>
          <w:tblLook w:val="04A0"/>
        </w:tblPrEx>
        <w:trPr>
          <w:trHeight w:val="681"/>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594747" w:rsidP="00B50DFC">
            <w:pPr>
              <w:pStyle w:val="61"/>
              <w:shd w:val="clear" w:color="auto" w:fill="auto"/>
              <w:spacing w:line="230" w:lineRule="exact"/>
              <w:ind w:left="120" w:firstLine="0"/>
              <w:jc w:val="center"/>
              <w:rPr>
                <w:rStyle w:val="31"/>
                <w:rFonts w:eastAsiaTheme="majorEastAsia"/>
                <w:sz w:val="24"/>
                <w:szCs w:val="24"/>
              </w:rPr>
            </w:pPr>
          </w:p>
          <w:p w:rsidR="00594747" w:rsidP="00B50DFC">
            <w:pPr>
              <w:pStyle w:val="61"/>
              <w:shd w:val="clear" w:color="auto" w:fill="auto"/>
              <w:spacing w:line="230" w:lineRule="exact"/>
              <w:ind w:left="120" w:firstLine="0"/>
              <w:jc w:val="center"/>
              <w:rPr>
                <w:rStyle w:val="31"/>
                <w:rFonts w:eastAsiaTheme="majorEastAsia"/>
                <w:sz w:val="24"/>
                <w:szCs w:val="24"/>
              </w:rPr>
            </w:pPr>
            <w:r>
              <w:rPr>
                <w:rStyle w:val="31"/>
                <w:rFonts w:eastAsiaTheme="majorEastAsia"/>
                <w:sz w:val="24"/>
                <w:szCs w:val="24"/>
              </w:rPr>
              <w:t>Биология</w:t>
            </w:r>
          </w:p>
        </w:tc>
      </w:tr>
      <w:tr w:rsidTr="00B50DFC">
        <w:tblPrEx>
          <w:tblW w:w="9498" w:type="dxa"/>
          <w:tblInd w:w="10" w:type="dxa"/>
          <w:tblLayout w:type="fixed"/>
          <w:tblCellMar>
            <w:left w:w="10" w:type="dxa"/>
            <w:right w:w="10" w:type="dxa"/>
          </w:tblCellMar>
          <w:tblLook w:val="04A0"/>
        </w:tblPrEx>
        <w:trPr>
          <w:trHeight w:hRule="exact" w:val="889"/>
        </w:trPr>
        <w:tc>
          <w:tcPr>
            <w:tcW w:w="4819" w:type="dxa"/>
            <w:tcBorders>
              <w:top w:val="single" w:sz="4" w:space="0" w:color="auto"/>
              <w:left w:val="single" w:sz="4" w:space="0" w:color="auto"/>
              <w:bottom w:val="single" w:sz="4" w:space="0" w:color="auto"/>
              <w:right w:val="nil"/>
            </w:tcBorders>
            <w:shd w:val="clear" w:color="auto" w:fill="FFFFFF"/>
            <w:hideMark/>
          </w:tcPr>
          <w:p w:rsidR="00594747" w:rsidRPr="005633CB" w:rsidP="00B50DFC">
            <w:pPr>
              <w:pStyle w:val="61"/>
              <w:shd w:val="clear" w:color="auto" w:fill="auto"/>
              <w:spacing w:line="278" w:lineRule="exact"/>
              <w:ind w:firstLine="0"/>
              <w:jc w:val="both"/>
              <w:rPr>
                <w:rStyle w:val="31"/>
                <w:rFonts w:eastAsiaTheme="majorEastAsia"/>
                <w:sz w:val="24"/>
                <w:szCs w:val="24"/>
              </w:rPr>
            </w:pPr>
            <w:r>
              <w:rPr>
                <w:rStyle w:val="31"/>
                <w:rFonts w:eastAsiaTheme="majorEastAsia"/>
                <w:sz w:val="24"/>
                <w:szCs w:val="24"/>
              </w:rPr>
              <w:t>Биология. 10</w:t>
            </w:r>
            <w:r>
              <w:rPr>
                <w:rStyle w:val="31"/>
                <w:rFonts w:eastAsiaTheme="majorEastAsia"/>
                <w:sz w:val="24"/>
                <w:szCs w:val="24"/>
              </w:rPr>
              <w:t xml:space="preserve"> класс</w:t>
            </w:r>
            <w:r w:rsidRPr="005633CB">
              <w:rPr>
                <w:rStyle w:val="31"/>
                <w:rFonts w:eastAsiaTheme="majorEastAsia"/>
                <w:sz w:val="24"/>
                <w:szCs w:val="24"/>
              </w:rPr>
              <w:t xml:space="preserve">. </w:t>
            </w:r>
            <w:r>
              <w:rPr>
                <w:rStyle w:val="31"/>
                <w:rFonts w:eastAsiaTheme="majorEastAsia"/>
                <w:sz w:val="24"/>
                <w:szCs w:val="24"/>
              </w:rPr>
              <w:t>В. В. Пасечник, А. А. Каменский. Просвещение</w:t>
            </w:r>
            <w:r>
              <w:rPr>
                <w:rStyle w:val="31"/>
                <w:rFonts w:eastAsiaTheme="majorEastAsia"/>
                <w:sz w:val="24"/>
                <w:szCs w:val="24"/>
              </w:rPr>
              <w:t>,</w:t>
            </w:r>
            <w:r>
              <w:rPr>
                <w:rStyle w:val="31"/>
                <w:rFonts w:eastAsiaTheme="majorEastAsia"/>
                <w:sz w:val="24"/>
                <w:szCs w:val="24"/>
              </w:rPr>
              <w:t xml:space="preserve"> 20</w:t>
            </w:r>
            <w:r>
              <w:rPr>
                <w:rStyle w:val="31"/>
                <w:rFonts w:eastAsiaTheme="majorEastAsia"/>
                <w:sz w:val="24"/>
                <w:szCs w:val="24"/>
              </w:rPr>
              <w:t>20</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594747" w:rsidRPr="005633CB" w:rsidP="00B50DFC">
            <w:pPr>
              <w:pStyle w:val="61"/>
              <w:shd w:val="clear" w:color="auto" w:fill="auto"/>
              <w:spacing w:line="230" w:lineRule="exact"/>
              <w:ind w:left="120" w:firstLine="0"/>
              <w:jc w:val="both"/>
              <w:rPr>
                <w:rStyle w:val="31"/>
                <w:rFonts w:eastAsiaTheme="majorEastAsia"/>
                <w:sz w:val="24"/>
                <w:szCs w:val="24"/>
              </w:rPr>
            </w:pPr>
            <w:r>
              <w:rPr>
                <w:rStyle w:val="31"/>
                <w:rFonts w:eastAsiaTheme="majorEastAsia"/>
                <w:sz w:val="24"/>
                <w:szCs w:val="24"/>
              </w:rPr>
              <w:t>Магомедова С.Б.</w:t>
            </w:r>
            <w:r w:rsidRPr="005633CB">
              <w:rPr>
                <w:rStyle w:val="31"/>
                <w:rFonts w:eastAsiaTheme="majorEastAsia"/>
                <w:sz w:val="24"/>
                <w:szCs w:val="24"/>
              </w:rPr>
              <w:t>, первая квалификационная категория.</w:t>
            </w:r>
          </w:p>
        </w:tc>
      </w:tr>
      <w:tr w:rsidTr="00B50DFC">
        <w:tblPrEx>
          <w:tblW w:w="9498" w:type="dxa"/>
          <w:tblInd w:w="10" w:type="dxa"/>
          <w:tblLayout w:type="fixed"/>
          <w:tblCellMar>
            <w:left w:w="10" w:type="dxa"/>
            <w:right w:w="10" w:type="dxa"/>
          </w:tblCellMar>
          <w:tblLook w:val="04A0"/>
        </w:tblPrEx>
        <w:trPr>
          <w:trHeight w:hRule="exact" w:val="858"/>
        </w:trPr>
        <w:tc>
          <w:tcPr>
            <w:tcW w:w="4819" w:type="dxa"/>
            <w:tcBorders>
              <w:top w:val="single" w:sz="4" w:space="0" w:color="auto"/>
              <w:left w:val="single" w:sz="4" w:space="0" w:color="auto"/>
              <w:bottom w:val="single" w:sz="4" w:space="0" w:color="auto"/>
              <w:right w:val="nil"/>
            </w:tcBorders>
            <w:shd w:val="clear" w:color="auto" w:fill="FFFFFF"/>
          </w:tcPr>
          <w:p w:rsidR="00594747" w:rsidRPr="005633CB" w:rsidP="00B50DFC">
            <w:pPr>
              <w:pStyle w:val="61"/>
              <w:shd w:val="clear" w:color="auto" w:fill="auto"/>
              <w:spacing w:line="278" w:lineRule="exact"/>
              <w:ind w:firstLine="0"/>
              <w:jc w:val="both"/>
              <w:rPr>
                <w:rStyle w:val="31"/>
                <w:rFonts w:eastAsiaTheme="majorEastAsia"/>
                <w:sz w:val="24"/>
                <w:szCs w:val="24"/>
              </w:rPr>
            </w:pPr>
            <w:r>
              <w:rPr>
                <w:rStyle w:val="31"/>
                <w:rFonts w:eastAsiaTheme="majorEastAsia"/>
                <w:sz w:val="24"/>
                <w:szCs w:val="24"/>
              </w:rPr>
              <w:t>Биология. 11 класс</w:t>
            </w:r>
            <w:r w:rsidRPr="005633CB">
              <w:rPr>
                <w:rStyle w:val="31"/>
                <w:rFonts w:eastAsiaTheme="majorEastAsia"/>
                <w:sz w:val="24"/>
                <w:szCs w:val="24"/>
              </w:rPr>
              <w:t xml:space="preserve">. </w:t>
            </w:r>
            <w:r>
              <w:rPr>
                <w:rStyle w:val="31"/>
                <w:rFonts w:eastAsiaTheme="majorEastAsia"/>
                <w:sz w:val="24"/>
                <w:szCs w:val="24"/>
              </w:rPr>
              <w:t>В. В. Пасечник, А. А. Каменский. Просвещение</w:t>
            </w:r>
            <w:r w:rsidRPr="005633CB">
              <w:rPr>
                <w:rStyle w:val="31"/>
                <w:rFonts w:eastAsiaTheme="majorEastAsia"/>
                <w:sz w:val="24"/>
                <w:szCs w:val="24"/>
              </w:rPr>
              <w:t>.</w:t>
            </w:r>
            <w:r>
              <w:rPr>
                <w:rStyle w:val="31"/>
                <w:rFonts w:eastAsiaTheme="majorEastAsia"/>
                <w:sz w:val="24"/>
                <w:szCs w:val="24"/>
              </w:rPr>
              <w:t xml:space="preserve"> 20</w:t>
            </w:r>
            <w:r w:rsidR="00C01040">
              <w:rPr>
                <w:rStyle w:val="31"/>
                <w:rFonts w:eastAsiaTheme="majorEastAsia"/>
                <w:sz w:val="24"/>
                <w:szCs w:val="24"/>
              </w:rPr>
              <w:t>20</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594747" w:rsidRPr="005633CB" w:rsidP="00B50DFC">
            <w:pPr>
              <w:pStyle w:val="61"/>
              <w:shd w:val="clear" w:color="auto" w:fill="auto"/>
              <w:spacing w:line="230" w:lineRule="exact"/>
              <w:ind w:left="120" w:firstLine="0"/>
              <w:jc w:val="both"/>
              <w:rPr>
                <w:rStyle w:val="31"/>
                <w:rFonts w:eastAsiaTheme="majorEastAsia"/>
                <w:sz w:val="24"/>
                <w:szCs w:val="24"/>
              </w:rPr>
            </w:pPr>
            <w:r>
              <w:rPr>
                <w:rStyle w:val="31"/>
                <w:rFonts w:eastAsiaTheme="majorEastAsia"/>
                <w:sz w:val="24"/>
                <w:szCs w:val="24"/>
              </w:rPr>
              <w:t>Магомедова С.Б.</w:t>
            </w:r>
            <w:r w:rsidRPr="005633CB">
              <w:rPr>
                <w:rStyle w:val="31"/>
                <w:rFonts w:eastAsiaTheme="majorEastAsia"/>
                <w:sz w:val="24"/>
                <w:szCs w:val="24"/>
              </w:rPr>
              <w:t>, первая квалификационная категория.</w:t>
            </w:r>
          </w:p>
        </w:tc>
      </w:tr>
      <w:tr w:rsidTr="00B50DFC">
        <w:tblPrEx>
          <w:tblW w:w="9498" w:type="dxa"/>
          <w:tblInd w:w="10" w:type="dxa"/>
          <w:tblLayout w:type="fixed"/>
          <w:tblCellMar>
            <w:left w:w="10" w:type="dxa"/>
            <w:right w:w="10" w:type="dxa"/>
          </w:tblCellMar>
          <w:tblLook w:val="04A0"/>
        </w:tblPrEx>
        <w:trPr>
          <w:trHeight w:hRule="exact" w:val="843"/>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594747" w:rsidP="00B50DFC">
            <w:pPr>
              <w:pStyle w:val="61"/>
              <w:shd w:val="clear" w:color="auto" w:fill="auto"/>
              <w:spacing w:line="230" w:lineRule="exact"/>
              <w:ind w:left="120" w:firstLine="0"/>
              <w:jc w:val="both"/>
              <w:rPr>
                <w:rStyle w:val="31"/>
                <w:rFonts w:eastAsiaTheme="majorEastAsia"/>
                <w:sz w:val="24"/>
                <w:szCs w:val="24"/>
              </w:rPr>
            </w:pPr>
          </w:p>
          <w:p w:rsidR="00594747" w:rsidP="00B50DFC">
            <w:pPr>
              <w:pStyle w:val="61"/>
              <w:shd w:val="clear" w:color="auto" w:fill="auto"/>
              <w:spacing w:line="230" w:lineRule="exact"/>
              <w:ind w:left="120" w:firstLine="0"/>
              <w:jc w:val="center"/>
              <w:rPr>
                <w:rStyle w:val="31"/>
                <w:rFonts w:eastAsiaTheme="majorEastAsia"/>
                <w:sz w:val="24"/>
                <w:szCs w:val="24"/>
              </w:rPr>
            </w:pPr>
            <w:r>
              <w:rPr>
                <w:rStyle w:val="31"/>
                <w:rFonts w:eastAsiaTheme="majorEastAsia"/>
                <w:sz w:val="24"/>
                <w:szCs w:val="24"/>
              </w:rPr>
              <w:t>МХК</w:t>
            </w:r>
          </w:p>
        </w:tc>
      </w:tr>
      <w:tr w:rsidTr="00A60602">
        <w:tblPrEx>
          <w:tblW w:w="9498" w:type="dxa"/>
          <w:tblInd w:w="10" w:type="dxa"/>
          <w:tblLayout w:type="fixed"/>
          <w:tblCellMar>
            <w:left w:w="10" w:type="dxa"/>
            <w:right w:w="10" w:type="dxa"/>
          </w:tblCellMar>
          <w:tblLook w:val="04A0"/>
        </w:tblPrEx>
        <w:trPr>
          <w:trHeight w:hRule="exact" w:val="998"/>
        </w:trPr>
        <w:tc>
          <w:tcPr>
            <w:tcW w:w="4819" w:type="dxa"/>
            <w:tcBorders>
              <w:top w:val="single" w:sz="4" w:space="0" w:color="auto"/>
              <w:left w:val="single" w:sz="4" w:space="0" w:color="auto"/>
              <w:bottom w:val="single" w:sz="4" w:space="0" w:color="auto"/>
              <w:right w:val="nil"/>
            </w:tcBorders>
            <w:shd w:val="clear" w:color="auto" w:fill="FFFFFF"/>
          </w:tcPr>
          <w:p w:rsidR="00594747" w:rsidRPr="00842AC0" w:rsidP="00842AC0">
            <w:pPr>
              <w:pStyle w:val="61"/>
              <w:shd w:val="clear" w:color="auto" w:fill="auto"/>
              <w:spacing w:line="278" w:lineRule="exact"/>
              <w:ind w:firstLine="0"/>
              <w:jc w:val="both"/>
              <w:rPr>
                <w:rStyle w:val="31"/>
                <w:rFonts w:eastAsiaTheme="majorEastAsia"/>
                <w:color w:val="auto"/>
                <w:sz w:val="24"/>
                <w:szCs w:val="24"/>
              </w:rPr>
            </w:pPr>
            <w:r w:rsidRPr="00842AC0">
              <w:rPr>
                <w:rStyle w:val="31"/>
                <w:rFonts w:eastAsiaTheme="majorEastAsia"/>
                <w:color w:val="auto"/>
                <w:sz w:val="24"/>
                <w:szCs w:val="24"/>
              </w:rPr>
              <w:t xml:space="preserve">МХК.  </w:t>
            </w:r>
            <w:r w:rsidRPr="00842AC0">
              <w:rPr>
                <w:rStyle w:val="31"/>
                <w:rFonts w:eastAsiaTheme="majorEastAsia"/>
                <w:color w:val="auto"/>
                <w:sz w:val="24"/>
                <w:szCs w:val="24"/>
              </w:rPr>
              <w:t xml:space="preserve"> 10 класс.</w:t>
            </w:r>
            <w:r w:rsidRPr="00842AC0">
              <w:rPr>
                <w:rStyle w:val="31"/>
                <w:rFonts w:eastAsiaTheme="majorEastAsia"/>
                <w:color w:val="auto"/>
                <w:sz w:val="24"/>
                <w:szCs w:val="24"/>
              </w:rPr>
              <w:t xml:space="preserve"> </w:t>
            </w:r>
            <w:r w:rsidRPr="00842AC0">
              <w:rPr>
                <w:rStyle w:val="31"/>
                <w:rFonts w:eastAsiaTheme="majorEastAsia"/>
                <w:color w:val="auto"/>
                <w:sz w:val="24"/>
                <w:szCs w:val="24"/>
              </w:rPr>
              <w:t>Л.Г.Емохонова</w:t>
            </w:r>
            <w:r w:rsidRPr="00842AC0">
              <w:rPr>
                <w:rStyle w:val="31"/>
                <w:rFonts w:eastAsiaTheme="majorEastAsia"/>
                <w:color w:val="auto"/>
                <w:sz w:val="24"/>
                <w:szCs w:val="24"/>
              </w:rPr>
              <w:t>. Академия</w:t>
            </w:r>
            <w:r w:rsidRPr="00842AC0">
              <w:rPr>
                <w:rStyle w:val="31"/>
                <w:rFonts w:eastAsiaTheme="majorEastAsia"/>
                <w:color w:val="auto"/>
                <w:sz w:val="24"/>
                <w:szCs w:val="24"/>
              </w:rPr>
              <w:t xml:space="preserve">. </w:t>
            </w:r>
            <w:r w:rsidRPr="00842AC0">
              <w:rPr>
                <w:rStyle w:val="31"/>
                <w:rFonts w:eastAsiaTheme="majorEastAsia"/>
                <w:color w:val="auto"/>
                <w:sz w:val="24"/>
                <w:szCs w:val="24"/>
              </w:rPr>
              <w:t xml:space="preserve"> </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594747" w:rsidRPr="00842AC0" w:rsidP="00B50DFC">
            <w:pPr>
              <w:pStyle w:val="61"/>
              <w:shd w:val="clear" w:color="auto" w:fill="auto"/>
              <w:spacing w:line="230" w:lineRule="exact"/>
              <w:ind w:left="120" w:firstLine="0"/>
              <w:jc w:val="both"/>
              <w:rPr>
                <w:rStyle w:val="31"/>
                <w:rFonts w:eastAsiaTheme="majorEastAsia"/>
                <w:color w:val="auto"/>
                <w:sz w:val="24"/>
                <w:szCs w:val="24"/>
              </w:rPr>
            </w:pPr>
            <w:r w:rsidRPr="00842AC0">
              <w:rPr>
                <w:rStyle w:val="31"/>
                <w:rFonts w:eastAsiaTheme="majorEastAsia"/>
                <w:color w:val="auto"/>
                <w:sz w:val="24"/>
                <w:szCs w:val="24"/>
              </w:rPr>
              <w:t xml:space="preserve">Даудов З.М., высшая квалификационная категория.                                </w:t>
            </w:r>
          </w:p>
        </w:tc>
      </w:tr>
      <w:tr w:rsidTr="00A60602">
        <w:tblPrEx>
          <w:tblW w:w="9498" w:type="dxa"/>
          <w:tblInd w:w="10" w:type="dxa"/>
          <w:tblLayout w:type="fixed"/>
          <w:tblCellMar>
            <w:left w:w="10" w:type="dxa"/>
            <w:right w:w="10" w:type="dxa"/>
          </w:tblCellMar>
          <w:tblLook w:val="04A0"/>
        </w:tblPrEx>
        <w:trPr>
          <w:trHeight w:hRule="exact" w:val="998"/>
        </w:trPr>
        <w:tc>
          <w:tcPr>
            <w:tcW w:w="4819" w:type="dxa"/>
            <w:tcBorders>
              <w:top w:val="single" w:sz="4" w:space="0" w:color="auto"/>
              <w:left w:val="single" w:sz="4" w:space="0" w:color="auto"/>
              <w:bottom w:val="single" w:sz="4" w:space="0" w:color="auto"/>
              <w:right w:val="nil"/>
            </w:tcBorders>
            <w:shd w:val="clear" w:color="auto" w:fill="FFFFFF"/>
          </w:tcPr>
          <w:p w:rsidR="00842AC0" w:rsidRPr="00842AC0" w:rsidP="00FB2882">
            <w:pPr>
              <w:pStyle w:val="61"/>
              <w:shd w:val="clear" w:color="auto" w:fill="auto"/>
              <w:spacing w:line="278" w:lineRule="exact"/>
              <w:ind w:firstLine="0"/>
              <w:jc w:val="both"/>
              <w:rPr>
                <w:rStyle w:val="31"/>
                <w:rFonts w:eastAsiaTheme="majorEastAsia"/>
                <w:color w:val="auto"/>
                <w:sz w:val="24"/>
                <w:szCs w:val="24"/>
              </w:rPr>
            </w:pPr>
            <w:r w:rsidRPr="00842AC0">
              <w:rPr>
                <w:rStyle w:val="31"/>
                <w:rFonts w:eastAsiaTheme="majorEastAsia"/>
                <w:color w:val="auto"/>
                <w:sz w:val="24"/>
                <w:szCs w:val="24"/>
              </w:rPr>
              <w:t xml:space="preserve">МХК.   10 класс. </w:t>
            </w:r>
            <w:r w:rsidRPr="00842AC0">
              <w:rPr>
                <w:rStyle w:val="31"/>
                <w:rFonts w:eastAsiaTheme="majorEastAsia"/>
                <w:color w:val="auto"/>
                <w:sz w:val="24"/>
                <w:szCs w:val="24"/>
              </w:rPr>
              <w:t>Л.Г.Емохонова</w:t>
            </w:r>
            <w:r w:rsidRPr="00842AC0">
              <w:rPr>
                <w:rStyle w:val="31"/>
                <w:rFonts w:eastAsiaTheme="majorEastAsia"/>
                <w:color w:val="auto"/>
                <w:sz w:val="24"/>
                <w:szCs w:val="24"/>
              </w:rPr>
              <w:t xml:space="preserve">. Академия.  </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842AC0" w:rsidRPr="00842AC0" w:rsidP="00FB2882">
            <w:pPr>
              <w:pStyle w:val="61"/>
              <w:shd w:val="clear" w:color="auto" w:fill="auto"/>
              <w:spacing w:line="230" w:lineRule="exact"/>
              <w:ind w:left="120" w:firstLine="0"/>
              <w:jc w:val="both"/>
              <w:rPr>
                <w:rStyle w:val="31"/>
                <w:rFonts w:eastAsiaTheme="majorEastAsia"/>
                <w:color w:val="auto"/>
                <w:sz w:val="24"/>
                <w:szCs w:val="24"/>
              </w:rPr>
            </w:pPr>
            <w:r w:rsidRPr="00842AC0">
              <w:rPr>
                <w:rStyle w:val="31"/>
                <w:rFonts w:eastAsiaTheme="majorEastAsia"/>
                <w:color w:val="auto"/>
                <w:sz w:val="24"/>
                <w:szCs w:val="24"/>
              </w:rPr>
              <w:t xml:space="preserve">Даудов З.М., высшая квалификационная категория.                                </w:t>
            </w:r>
          </w:p>
        </w:tc>
      </w:tr>
      <w:tr w:rsidTr="00A60602">
        <w:tblPrEx>
          <w:tblW w:w="9498" w:type="dxa"/>
          <w:tblInd w:w="10" w:type="dxa"/>
          <w:tblLayout w:type="fixed"/>
          <w:tblCellMar>
            <w:left w:w="10" w:type="dxa"/>
            <w:right w:w="10" w:type="dxa"/>
          </w:tblCellMar>
          <w:tblLook w:val="04A0"/>
        </w:tblPrEx>
        <w:trPr>
          <w:trHeight w:val="718"/>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594747" w:rsidP="00B50DFC">
            <w:pPr>
              <w:pStyle w:val="61"/>
              <w:shd w:val="clear" w:color="auto" w:fill="auto"/>
              <w:spacing w:line="230" w:lineRule="exact"/>
              <w:ind w:left="120" w:firstLine="0"/>
              <w:jc w:val="center"/>
              <w:rPr>
                <w:rStyle w:val="31"/>
                <w:rFonts w:eastAsiaTheme="majorEastAsia"/>
                <w:sz w:val="24"/>
                <w:szCs w:val="24"/>
              </w:rPr>
            </w:pPr>
          </w:p>
          <w:p w:rsidR="00594747" w:rsidP="00B50DFC">
            <w:pPr>
              <w:pStyle w:val="61"/>
              <w:shd w:val="clear" w:color="auto" w:fill="auto"/>
              <w:spacing w:line="230" w:lineRule="exact"/>
              <w:ind w:left="120" w:firstLine="0"/>
              <w:jc w:val="center"/>
              <w:rPr>
                <w:rStyle w:val="31"/>
                <w:rFonts w:eastAsiaTheme="majorEastAsia"/>
                <w:sz w:val="24"/>
                <w:szCs w:val="24"/>
              </w:rPr>
            </w:pPr>
            <w:r>
              <w:rPr>
                <w:rStyle w:val="31"/>
                <w:rFonts w:eastAsiaTheme="majorEastAsia"/>
                <w:sz w:val="24"/>
                <w:szCs w:val="24"/>
              </w:rPr>
              <w:t>Химия</w:t>
            </w:r>
          </w:p>
        </w:tc>
      </w:tr>
      <w:tr w:rsidTr="00A60602">
        <w:tblPrEx>
          <w:tblW w:w="9498" w:type="dxa"/>
          <w:tblInd w:w="10" w:type="dxa"/>
          <w:tblLayout w:type="fixed"/>
          <w:tblCellMar>
            <w:left w:w="10" w:type="dxa"/>
            <w:right w:w="10" w:type="dxa"/>
          </w:tblCellMar>
          <w:tblLook w:val="04A0"/>
        </w:tblPrEx>
        <w:trPr>
          <w:trHeight w:hRule="exact" w:val="866"/>
        </w:trPr>
        <w:tc>
          <w:tcPr>
            <w:tcW w:w="4819" w:type="dxa"/>
            <w:tcBorders>
              <w:top w:val="single" w:sz="4" w:space="0" w:color="auto"/>
              <w:left w:val="single" w:sz="4" w:space="0" w:color="auto"/>
              <w:bottom w:val="single" w:sz="4" w:space="0" w:color="auto"/>
              <w:right w:val="nil"/>
            </w:tcBorders>
            <w:shd w:val="clear" w:color="auto" w:fill="FFFFFF"/>
            <w:hideMark/>
          </w:tcPr>
          <w:p w:rsidR="00594747" w:rsidRPr="005633CB" w:rsidP="00B50DFC">
            <w:pPr>
              <w:pStyle w:val="61"/>
              <w:shd w:val="clear" w:color="auto" w:fill="auto"/>
              <w:spacing w:line="278" w:lineRule="exact"/>
              <w:ind w:firstLine="0"/>
              <w:jc w:val="both"/>
              <w:rPr>
                <w:rStyle w:val="31"/>
                <w:rFonts w:eastAsiaTheme="majorEastAsia"/>
                <w:sz w:val="24"/>
                <w:szCs w:val="24"/>
              </w:rPr>
            </w:pPr>
            <w:r w:rsidRPr="005633CB">
              <w:rPr>
                <w:rStyle w:val="31"/>
                <w:rFonts w:eastAsiaTheme="majorEastAsia"/>
                <w:sz w:val="24"/>
                <w:szCs w:val="24"/>
              </w:rPr>
              <w:t xml:space="preserve">Химия. О. С. Габриелян, Г. </w:t>
            </w:r>
            <w:r w:rsidR="00C01040">
              <w:rPr>
                <w:rStyle w:val="31"/>
                <w:rFonts w:eastAsiaTheme="majorEastAsia"/>
                <w:sz w:val="24"/>
                <w:szCs w:val="24"/>
              </w:rPr>
              <w:t>Г. Лысова. 10 класс. Дрофа. 2019</w:t>
            </w:r>
            <w:r w:rsidRPr="005633CB">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594747" w:rsidRPr="005633CB" w:rsidP="00B50DFC">
            <w:pPr>
              <w:pStyle w:val="61"/>
              <w:shd w:val="clear" w:color="auto" w:fill="auto"/>
              <w:spacing w:line="230" w:lineRule="exact"/>
              <w:ind w:left="120" w:firstLine="0"/>
              <w:rPr>
                <w:rStyle w:val="31"/>
                <w:rFonts w:eastAsiaTheme="majorEastAsia"/>
                <w:sz w:val="24"/>
                <w:szCs w:val="24"/>
              </w:rPr>
            </w:pPr>
            <w:r>
              <w:rPr>
                <w:rStyle w:val="31"/>
                <w:rFonts w:eastAsiaTheme="majorEastAsia"/>
                <w:sz w:val="24"/>
                <w:szCs w:val="24"/>
              </w:rPr>
              <w:t>Магомедова С.Б.</w:t>
            </w:r>
            <w:r w:rsidRPr="005633CB">
              <w:rPr>
                <w:rStyle w:val="31"/>
                <w:rFonts w:eastAsiaTheme="majorEastAsia"/>
                <w:sz w:val="24"/>
                <w:szCs w:val="24"/>
              </w:rPr>
              <w:t>, первая квалификационная категория.</w:t>
            </w:r>
          </w:p>
        </w:tc>
      </w:tr>
      <w:tr w:rsidTr="00A60602">
        <w:tblPrEx>
          <w:tblW w:w="9498" w:type="dxa"/>
          <w:tblInd w:w="10" w:type="dxa"/>
          <w:tblLayout w:type="fixed"/>
          <w:tblCellMar>
            <w:left w:w="10" w:type="dxa"/>
            <w:right w:w="10" w:type="dxa"/>
          </w:tblCellMar>
          <w:tblLook w:val="04A0"/>
        </w:tblPrEx>
        <w:trPr>
          <w:trHeight w:hRule="exact" w:val="866"/>
        </w:trPr>
        <w:tc>
          <w:tcPr>
            <w:tcW w:w="4819" w:type="dxa"/>
            <w:tcBorders>
              <w:top w:val="single" w:sz="4" w:space="0" w:color="auto"/>
              <w:left w:val="single" w:sz="4" w:space="0" w:color="auto"/>
              <w:bottom w:val="single" w:sz="4" w:space="0" w:color="auto"/>
              <w:right w:val="nil"/>
            </w:tcBorders>
            <w:shd w:val="clear" w:color="auto" w:fill="FFFFFF"/>
          </w:tcPr>
          <w:p w:rsidR="00594747" w:rsidRPr="005633CB" w:rsidP="00B50DFC">
            <w:pPr>
              <w:pStyle w:val="61"/>
              <w:shd w:val="clear" w:color="auto" w:fill="auto"/>
              <w:spacing w:line="278" w:lineRule="exact"/>
              <w:ind w:firstLine="0"/>
              <w:jc w:val="both"/>
              <w:rPr>
                <w:rStyle w:val="31"/>
                <w:rFonts w:eastAsiaTheme="majorEastAsia"/>
                <w:sz w:val="24"/>
                <w:szCs w:val="24"/>
              </w:rPr>
            </w:pPr>
            <w:r w:rsidRPr="005633CB">
              <w:rPr>
                <w:rStyle w:val="31"/>
                <w:rFonts w:eastAsiaTheme="majorEastAsia"/>
                <w:sz w:val="24"/>
                <w:szCs w:val="24"/>
              </w:rPr>
              <w:t xml:space="preserve">Химия. О. С. Габриелян, Г. </w:t>
            </w:r>
            <w:r w:rsidR="00C01040">
              <w:rPr>
                <w:rStyle w:val="31"/>
                <w:rFonts w:eastAsiaTheme="majorEastAsia"/>
                <w:sz w:val="24"/>
                <w:szCs w:val="24"/>
              </w:rPr>
              <w:t>Г. Лысова. 10 класс. Дрофа. 2010</w:t>
            </w:r>
            <w:r w:rsidRPr="005633CB">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594747" w:rsidRPr="005633CB" w:rsidP="00B50DFC">
            <w:pPr>
              <w:pStyle w:val="61"/>
              <w:shd w:val="clear" w:color="auto" w:fill="auto"/>
              <w:spacing w:line="230" w:lineRule="exact"/>
              <w:ind w:left="120" w:firstLine="0"/>
              <w:rPr>
                <w:rStyle w:val="31"/>
                <w:rFonts w:eastAsiaTheme="majorEastAsia"/>
                <w:sz w:val="24"/>
                <w:szCs w:val="24"/>
              </w:rPr>
            </w:pPr>
            <w:r>
              <w:rPr>
                <w:rStyle w:val="31"/>
                <w:rFonts w:eastAsiaTheme="majorEastAsia"/>
                <w:sz w:val="24"/>
                <w:szCs w:val="24"/>
              </w:rPr>
              <w:t>Магомедова С.Б.</w:t>
            </w:r>
            <w:r w:rsidRPr="005633CB">
              <w:rPr>
                <w:rStyle w:val="31"/>
                <w:rFonts w:eastAsiaTheme="majorEastAsia"/>
                <w:sz w:val="24"/>
                <w:szCs w:val="24"/>
              </w:rPr>
              <w:t>, первая квалификационная категория.</w:t>
            </w:r>
          </w:p>
        </w:tc>
      </w:tr>
      <w:tr w:rsidTr="00A60602">
        <w:tblPrEx>
          <w:tblW w:w="9498" w:type="dxa"/>
          <w:tblInd w:w="10" w:type="dxa"/>
          <w:tblLayout w:type="fixed"/>
          <w:tblCellMar>
            <w:left w:w="10" w:type="dxa"/>
            <w:right w:w="10" w:type="dxa"/>
          </w:tblCellMar>
          <w:tblLook w:val="04A0"/>
        </w:tblPrEx>
        <w:trPr>
          <w:trHeight w:val="726"/>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594747" w:rsidP="00B50DFC">
            <w:pPr>
              <w:pStyle w:val="61"/>
              <w:shd w:val="clear" w:color="auto" w:fill="auto"/>
              <w:spacing w:line="230" w:lineRule="exact"/>
              <w:ind w:left="120" w:firstLine="0"/>
              <w:jc w:val="center"/>
              <w:rPr>
                <w:rStyle w:val="31"/>
                <w:rFonts w:eastAsiaTheme="majorEastAsia"/>
                <w:sz w:val="24"/>
                <w:szCs w:val="24"/>
              </w:rPr>
            </w:pPr>
          </w:p>
          <w:p w:rsidR="00594747" w:rsidP="00B50DFC">
            <w:pPr>
              <w:pStyle w:val="61"/>
              <w:shd w:val="clear" w:color="auto" w:fill="auto"/>
              <w:spacing w:line="230" w:lineRule="exact"/>
              <w:ind w:left="120" w:firstLine="0"/>
              <w:jc w:val="center"/>
              <w:rPr>
                <w:rStyle w:val="31"/>
                <w:rFonts w:eastAsiaTheme="majorEastAsia"/>
                <w:sz w:val="24"/>
                <w:szCs w:val="24"/>
              </w:rPr>
            </w:pPr>
            <w:r>
              <w:rPr>
                <w:rStyle w:val="31"/>
                <w:rFonts w:eastAsiaTheme="majorEastAsia"/>
                <w:sz w:val="24"/>
                <w:szCs w:val="24"/>
              </w:rPr>
              <w:t>Физика, Астрономия</w:t>
            </w:r>
          </w:p>
        </w:tc>
      </w:tr>
      <w:tr w:rsidTr="00A60602">
        <w:tblPrEx>
          <w:tblW w:w="9498" w:type="dxa"/>
          <w:tblInd w:w="10" w:type="dxa"/>
          <w:tblLayout w:type="fixed"/>
          <w:tblCellMar>
            <w:left w:w="10" w:type="dxa"/>
            <w:right w:w="10" w:type="dxa"/>
          </w:tblCellMar>
          <w:tblLook w:val="04A0"/>
        </w:tblPrEx>
        <w:trPr>
          <w:trHeight w:hRule="exact" w:val="986"/>
        </w:trPr>
        <w:tc>
          <w:tcPr>
            <w:tcW w:w="4819" w:type="dxa"/>
            <w:tcBorders>
              <w:top w:val="single" w:sz="4" w:space="0" w:color="auto"/>
              <w:left w:val="single" w:sz="4" w:space="0" w:color="auto"/>
              <w:bottom w:val="single" w:sz="4" w:space="0" w:color="auto"/>
              <w:right w:val="nil"/>
            </w:tcBorders>
            <w:shd w:val="clear" w:color="auto" w:fill="FFFFFF"/>
            <w:hideMark/>
          </w:tcPr>
          <w:p w:rsidR="00594747" w:rsidRPr="004E16CC" w:rsidP="000613F9">
            <w:pPr>
              <w:pStyle w:val="61"/>
              <w:shd w:val="clear" w:color="auto" w:fill="auto"/>
              <w:spacing w:line="278" w:lineRule="exact"/>
              <w:ind w:firstLine="0"/>
              <w:jc w:val="both"/>
              <w:rPr>
                <w:rStyle w:val="31"/>
                <w:rFonts w:eastAsiaTheme="majorEastAsia"/>
                <w:sz w:val="24"/>
                <w:szCs w:val="24"/>
              </w:rPr>
            </w:pPr>
            <w:r w:rsidRPr="004E16CC">
              <w:rPr>
                <w:rStyle w:val="31"/>
                <w:rFonts w:eastAsiaTheme="majorEastAsia"/>
                <w:sz w:val="24"/>
                <w:szCs w:val="24"/>
              </w:rPr>
              <w:t>Физика</w:t>
            </w:r>
            <w:r>
              <w:rPr>
                <w:rStyle w:val="31"/>
                <w:rFonts w:eastAsiaTheme="majorEastAsia"/>
                <w:sz w:val="24"/>
                <w:szCs w:val="24"/>
              </w:rPr>
              <w:t xml:space="preserve">. 10 класс. Г. Я. Мякишев, </w:t>
            </w:r>
            <w:r w:rsidR="000613F9">
              <w:rPr>
                <w:rStyle w:val="31"/>
                <w:rFonts w:eastAsiaTheme="majorEastAsia"/>
                <w:sz w:val="24"/>
                <w:szCs w:val="24"/>
              </w:rPr>
              <w:t xml:space="preserve"> </w:t>
            </w:r>
            <w:r>
              <w:rPr>
                <w:rStyle w:val="31"/>
                <w:rFonts w:eastAsiaTheme="majorEastAsia"/>
                <w:sz w:val="24"/>
                <w:szCs w:val="24"/>
              </w:rPr>
              <w:t xml:space="preserve"> Дрофа</w:t>
            </w:r>
            <w:r w:rsidRPr="004E16CC">
              <w:rPr>
                <w:rStyle w:val="31"/>
                <w:rFonts w:eastAsiaTheme="majorEastAsia"/>
                <w:sz w:val="24"/>
                <w:szCs w:val="24"/>
              </w:rPr>
              <w:t>.</w:t>
            </w:r>
            <w:r>
              <w:rPr>
                <w:rStyle w:val="31"/>
                <w:rFonts w:eastAsiaTheme="majorEastAsia"/>
                <w:sz w:val="24"/>
                <w:szCs w:val="24"/>
              </w:rPr>
              <w:t xml:space="preserve"> 2020</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594747" w:rsidRPr="004E16CC" w:rsidP="00B50DFC">
            <w:pPr>
              <w:pStyle w:val="61"/>
              <w:shd w:val="clear" w:color="auto" w:fill="auto"/>
              <w:spacing w:line="230" w:lineRule="exact"/>
              <w:ind w:left="120" w:firstLine="0"/>
              <w:jc w:val="both"/>
              <w:rPr>
                <w:rStyle w:val="31"/>
                <w:rFonts w:eastAsiaTheme="majorEastAsia"/>
                <w:sz w:val="24"/>
                <w:szCs w:val="24"/>
              </w:rPr>
            </w:pPr>
            <w:r>
              <w:rPr>
                <w:rStyle w:val="31"/>
                <w:rFonts w:eastAsiaTheme="majorEastAsia"/>
                <w:sz w:val="24"/>
                <w:szCs w:val="24"/>
              </w:rPr>
              <w:t>Багомедов</w:t>
            </w:r>
            <w:r>
              <w:rPr>
                <w:rStyle w:val="31"/>
                <w:rFonts w:eastAsiaTheme="majorEastAsia"/>
                <w:sz w:val="24"/>
                <w:szCs w:val="24"/>
              </w:rPr>
              <w:t xml:space="preserve"> Б.Г.</w:t>
            </w:r>
            <w:r w:rsidRPr="005633CB">
              <w:rPr>
                <w:rStyle w:val="31"/>
                <w:rFonts w:eastAsiaTheme="majorEastAsia"/>
                <w:sz w:val="24"/>
                <w:szCs w:val="24"/>
              </w:rPr>
              <w:t xml:space="preserve">, </w:t>
            </w:r>
            <w:r>
              <w:rPr>
                <w:rStyle w:val="31"/>
                <w:rFonts w:eastAsiaTheme="majorEastAsia"/>
                <w:sz w:val="24"/>
                <w:szCs w:val="24"/>
              </w:rPr>
              <w:t>высшая</w:t>
            </w:r>
            <w:r w:rsidRPr="005633CB">
              <w:rPr>
                <w:rStyle w:val="31"/>
                <w:rFonts w:eastAsiaTheme="majorEastAsia"/>
                <w:sz w:val="24"/>
                <w:szCs w:val="24"/>
              </w:rPr>
              <w:t xml:space="preserve"> квалификационная категория.</w:t>
            </w:r>
            <w:r>
              <w:rPr>
                <w:rStyle w:val="31"/>
                <w:rFonts w:eastAsiaTheme="majorEastAsia"/>
                <w:sz w:val="24"/>
                <w:szCs w:val="24"/>
              </w:rPr>
              <w:t xml:space="preserve">                                </w:t>
            </w:r>
          </w:p>
        </w:tc>
      </w:tr>
      <w:tr w:rsidTr="00A60602">
        <w:tblPrEx>
          <w:tblW w:w="9498" w:type="dxa"/>
          <w:tblInd w:w="10" w:type="dxa"/>
          <w:tblLayout w:type="fixed"/>
          <w:tblCellMar>
            <w:left w:w="10" w:type="dxa"/>
            <w:right w:w="10" w:type="dxa"/>
          </w:tblCellMar>
          <w:tblLook w:val="04A0"/>
        </w:tblPrEx>
        <w:trPr>
          <w:trHeight w:hRule="exact" w:val="986"/>
        </w:trPr>
        <w:tc>
          <w:tcPr>
            <w:tcW w:w="4819" w:type="dxa"/>
            <w:tcBorders>
              <w:top w:val="single" w:sz="4" w:space="0" w:color="auto"/>
              <w:left w:val="single" w:sz="4" w:space="0" w:color="auto"/>
              <w:bottom w:val="single" w:sz="4" w:space="0" w:color="auto"/>
              <w:right w:val="nil"/>
            </w:tcBorders>
            <w:shd w:val="clear" w:color="auto" w:fill="FFFFFF"/>
          </w:tcPr>
          <w:p w:rsidR="00594747" w:rsidRPr="004E16CC" w:rsidP="000613F9">
            <w:pPr>
              <w:pStyle w:val="61"/>
              <w:shd w:val="clear" w:color="auto" w:fill="auto"/>
              <w:spacing w:line="278" w:lineRule="exact"/>
              <w:ind w:firstLine="0"/>
              <w:jc w:val="both"/>
              <w:rPr>
                <w:rStyle w:val="31"/>
                <w:rFonts w:eastAsiaTheme="majorEastAsia"/>
                <w:sz w:val="24"/>
                <w:szCs w:val="24"/>
              </w:rPr>
            </w:pPr>
            <w:r w:rsidRPr="004E16CC">
              <w:rPr>
                <w:rStyle w:val="31"/>
                <w:rFonts w:eastAsiaTheme="majorEastAsia"/>
                <w:sz w:val="24"/>
                <w:szCs w:val="24"/>
              </w:rPr>
              <w:t>Физика</w:t>
            </w:r>
            <w:r>
              <w:rPr>
                <w:rStyle w:val="31"/>
                <w:rFonts w:eastAsiaTheme="majorEastAsia"/>
                <w:sz w:val="24"/>
                <w:szCs w:val="24"/>
              </w:rPr>
              <w:t xml:space="preserve">. 11 класс. Г. Я. Мякишев, </w:t>
            </w:r>
            <w:r w:rsidR="000613F9">
              <w:rPr>
                <w:rStyle w:val="31"/>
                <w:rFonts w:eastAsiaTheme="majorEastAsia"/>
                <w:sz w:val="24"/>
                <w:szCs w:val="24"/>
              </w:rPr>
              <w:t xml:space="preserve"> </w:t>
            </w:r>
            <w:r>
              <w:rPr>
                <w:rStyle w:val="31"/>
                <w:rFonts w:eastAsiaTheme="majorEastAsia"/>
                <w:sz w:val="24"/>
                <w:szCs w:val="24"/>
              </w:rPr>
              <w:t xml:space="preserve"> Дрофа</w:t>
            </w:r>
            <w:r w:rsidRPr="004E16CC">
              <w:rPr>
                <w:rStyle w:val="31"/>
                <w:rFonts w:eastAsiaTheme="majorEastAsia"/>
                <w:sz w:val="24"/>
                <w:szCs w:val="24"/>
              </w:rPr>
              <w:t>.</w:t>
            </w:r>
            <w:r>
              <w:rPr>
                <w:rStyle w:val="31"/>
                <w:rFonts w:eastAsiaTheme="majorEastAsia"/>
                <w:sz w:val="24"/>
                <w:szCs w:val="24"/>
              </w:rPr>
              <w:t xml:space="preserve"> 202</w:t>
            </w:r>
            <w:r w:rsidR="000613F9">
              <w:rPr>
                <w:rStyle w:val="31"/>
                <w:rFonts w:eastAsiaTheme="majorEastAsia"/>
                <w:sz w:val="24"/>
                <w:szCs w:val="24"/>
              </w:rPr>
              <w:t>9</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594747" w:rsidRPr="004E16CC" w:rsidP="00B50DFC">
            <w:pPr>
              <w:pStyle w:val="61"/>
              <w:shd w:val="clear" w:color="auto" w:fill="auto"/>
              <w:spacing w:line="230" w:lineRule="exact"/>
              <w:ind w:left="120" w:firstLine="0"/>
              <w:jc w:val="both"/>
              <w:rPr>
                <w:rStyle w:val="31"/>
                <w:rFonts w:eastAsiaTheme="majorEastAsia"/>
                <w:sz w:val="24"/>
                <w:szCs w:val="24"/>
              </w:rPr>
            </w:pPr>
            <w:r>
              <w:rPr>
                <w:rStyle w:val="31"/>
                <w:rFonts w:eastAsiaTheme="majorEastAsia"/>
                <w:sz w:val="24"/>
                <w:szCs w:val="24"/>
              </w:rPr>
              <w:t>Багомедов</w:t>
            </w:r>
            <w:r>
              <w:rPr>
                <w:rStyle w:val="31"/>
                <w:rFonts w:eastAsiaTheme="majorEastAsia"/>
                <w:sz w:val="24"/>
                <w:szCs w:val="24"/>
              </w:rPr>
              <w:t xml:space="preserve"> Б.Г.</w:t>
            </w:r>
            <w:r w:rsidRPr="005633CB">
              <w:rPr>
                <w:rStyle w:val="31"/>
                <w:rFonts w:eastAsiaTheme="majorEastAsia"/>
                <w:sz w:val="24"/>
                <w:szCs w:val="24"/>
              </w:rPr>
              <w:t xml:space="preserve">, </w:t>
            </w:r>
            <w:r>
              <w:rPr>
                <w:rStyle w:val="31"/>
                <w:rFonts w:eastAsiaTheme="majorEastAsia"/>
                <w:sz w:val="24"/>
                <w:szCs w:val="24"/>
              </w:rPr>
              <w:t>высшая</w:t>
            </w:r>
            <w:r w:rsidRPr="005633CB">
              <w:rPr>
                <w:rStyle w:val="31"/>
                <w:rFonts w:eastAsiaTheme="majorEastAsia"/>
                <w:sz w:val="24"/>
                <w:szCs w:val="24"/>
              </w:rPr>
              <w:t xml:space="preserve"> квалификационная категория.</w:t>
            </w:r>
            <w:r>
              <w:rPr>
                <w:rStyle w:val="31"/>
                <w:rFonts w:eastAsiaTheme="majorEastAsia"/>
                <w:sz w:val="24"/>
                <w:szCs w:val="24"/>
              </w:rPr>
              <w:t xml:space="preserve">                                </w:t>
            </w:r>
          </w:p>
        </w:tc>
      </w:tr>
      <w:tr w:rsidTr="00A60602">
        <w:tblPrEx>
          <w:tblW w:w="9498" w:type="dxa"/>
          <w:tblInd w:w="10" w:type="dxa"/>
          <w:tblLayout w:type="fixed"/>
          <w:tblCellMar>
            <w:left w:w="10" w:type="dxa"/>
            <w:right w:w="10" w:type="dxa"/>
          </w:tblCellMar>
          <w:tblLook w:val="04A0"/>
        </w:tblPrEx>
        <w:trPr>
          <w:trHeight w:hRule="exact" w:val="959"/>
        </w:trPr>
        <w:tc>
          <w:tcPr>
            <w:tcW w:w="4819" w:type="dxa"/>
            <w:tcBorders>
              <w:top w:val="single" w:sz="4" w:space="0" w:color="auto"/>
              <w:left w:val="single" w:sz="4" w:space="0" w:color="auto"/>
              <w:bottom w:val="single" w:sz="4" w:space="0" w:color="auto"/>
              <w:right w:val="nil"/>
            </w:tcBorders>
            <w:shd w:val="clear" w:color="auto" w:fill="FFFFFF"/>
            <w:hideMark/>
          </w:tcPr>
          <w:p w:rsidR="00594747" w:rsidRPr="004E16CC" w:rsidP="000613F9">
            <w:pPr>
              <w:pStyle w:val="61"/>
              <w:shd w:val="clear" w:color="auto" w:fill="auto"/>
              <w:spacing w:line="278" w:lineRule="exact"/>
              <w:ind w:firstLine="0"/>
              <w:jc w:val="both"/>
              <w:rPr>
                <w:rStyle w:val="31"/>
                <w:rFonts w:eastAsiaTheme="majorEastAsia"/>
                <w:sz w:val="24"/>
                <w:szCs w:val="24"/>
              </w:rPr>
            </w:pPr>
            <w:r w:rsidRPr="004E16CC">
              <w:rPr>
                <w:rStyle w:val="31"/>
                <w:rFonts w:eastAsiaTheme="majorEastAsia"/>
                <w:sz w:val="24"/>
                <w:szCs w:val="24"/>
              </w:rPr>
              <w:t xml:space="preserve">Астрономия (сфера). 10-11 классы. Базовый уровень. </w:t>
            </w:r>
            <w:r w:rsidR="000613F9">
              <w:rPr>
                <w:rStyle w:val="31"/>
                <w:rFonts w:eastAsiaTheme="majorEastAsia"/>
                <w:sz w:val="24"/>
                <w:szCs w:val="24"/>
              </w:rPr>
              <w:t>Б.А.Воронцов</w:t>
            </w:r>
            <w:r w:rsidR="000613F9">
              <w:rPr>
                <w:rStyle w:val="31"/>
                <w:rFonts w:eastAsiaTheme="majorEastAsia"/>
                <w:sz w:val="24"/>
                <w:szCs w:val="24"/>
              </w:rPr>
              <w:t>-Вельяминов Просвещение. 2019</w:t>
            </w:r>
            <w:r w:rsidRPr="004E16CC">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594747" w:rsidRPr="004E16CC" w:rsidP="00B50DFC">
            <w:pPr>
              <w:pStyle w:val="61"/>
              <w:shd w:val="clear" w:color="auto" w:fill="auto"/>
              <w:spacing w:line="230" w:lineRule="exact"/>
              <w:ind w:left="120" w:firstLine="0"/>
              <w:jc w:val="both"/>
              <w:rPr>
                <w:rStyle w:val="31"/>
                <w:rFonts w:eastAsiaTheme="majorEastAsia"/>
                <w:sz w:val="24"/>
                <w:szCs w:val="24"/>
              </w:rPr>
            </w:pPr>
            <w:r>
              <w:rPr>
                <w:rStyle w:val="31"/>
                <w:rFonts w:eastAsiaTheme="majorEastAsia"/>
                <w:sz w:val="24"/>
                <w:szCs w:val="24"/>
              </w:rPr>
              <w:t>Багомедов</w:t>
            </w:r>
            <w:r>
              <w:rPr>
                <w:rStyle w:val="31"/>
                <w:rFonts w:eastAsiaTheme="majorEastAsia"/>
                <w:sz w:val="24"/>
                <w:szCs w:val="24"/>
              </w:rPr>
              <w:t xml:space="preserve"> Б.Г.</w:t>
            </w:r>
            <w:r w:rsidRPr="005633CB">
              <w:rPr>
                <w:rStyle w:val="31"/>
                <w:rFonts w:eastAsiaTheme="majorEastAsia"/>
                <w:sz w:val="24"/>
                <w:szCs w:val="24"/>
              </w:rPr>
              <w:t xml:space="preserve">, </w:t>
            </w:r>
            <w:r>
              <w:rPr>
                <w:rStyle w:val="31"/>
                <w:rFonts w:eastAsiaTheme="majorEastAsia"/>
                <w:sz w:val="24"/>
                <w:szCs w:val="24"/>
              </w:rPr>
              <w:t>высшая</w:t>
            </w:r>
            <w:r w:rsidRPr="005633CB">
              <w:rPr>
                <w:rStyle w:val="31"/>
                <w:rFonts w:eastAsiaTheme="majorEastAsia"/>
                <w:sz w:val="24"/>
                <w:szCs w:val="24"/>
              </w:rPr>
              <w:t xml:space="preserve"> квалификационная категория.</w:t>
            </w:r>
            <w:r>
              <w:rPr>
                <w:rStyle w:val="31"/>
                <w:rFonts w:eastAsiaTheme="majorEastAsia"/>
                <w:sz w:val="24"/>
                <w:szCs w:val="24"/>
              </w:rPr>
              <w:t xml:space="preserve">                                </w:t>
            </w:r>
          </w:p>
        </w:tc>
      </w:tr>
      <w:tr w:rsidTr="00A60602">
        <w:tblPrEx>
          <w:tblW w:w="9498" w:type="dxa"/>
          <w:tblInd w:w="10" w:type="dxa"/>
          <w:tblLayout w:type="fixed"/>
          <w:tblCellMar>
            <w:left w:w="10" w:type="dxa"/>
            <w:right w:w="10" w:type="dxa"/>
          </w:tblCellMar>
          <w:tblLook w:val="04A0"/>
        </w:tblPrEx>
        <w:trPr>
          <w:trHeight w:val="860"/>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594747" w:rsidP="00B50DFC">
            <w:pPr>
              <w:pStyle w:val="61"/>
              <w:shd w:val="clear" w:color="auto" w:fill="auto"/>
              <w:spacing w:line="230" w:lineRule="exact"/>
              <w:ind w:left="120" w:firstLine="0"/>
              <w:jc w:val="center"/>
              <w:rPr>
                <w:rStyle w:val="31"/>
                <w:rFonts w:eastAsiaTheme="majorEastAsia"/>
                <w:sz w:val="24"/>
                <w:szCs w:val="24"/>
              </w:rPr>
            </w:pPr>
          </w:p>
          <w:p w:rsidR="00594747" w:rsidP="00B50DFC">
            <w:pPr>
              <w:pStyle w:val="61"/>
              <w:shd w:val="clear" w:color="auto" w:fill="auto"/>
              <w:spacing w:line="230" w:lineRule="exact"/>
              <w:ind w:left="120" w:firstLine="0"/>
              <w:jc w:val="center"/>
              <w:rPr>
                <w:rStyle w:val="31"/>
                <w:rFonts w:eastAsiaTheme="majorEastAsia"/>
                <w:sz w:val="24"/>
                <w:szCs w:val="24"/>
              </w:rPr>
            </w:pPr>
            <w:r>
              <w:rPr>
                <w:rStyle w:val="31"/>
                <w:rFonts w:eastAsiaTheme="majorEastAsia"/>
                <w:sz w:val="24"/>
                <w:szCs w:val="24"/>
              </w:rPr>
              <w:t>История</w:t>
            </w:r>
          </w:p>
        </w:tc>
      </w:tr>
      <w:tr w:rsidTr="00A60602">
        <w:tblPrEx>
          <w:tblW w:w="9498" w:type="dxa"/>
          <w:tblInd w:w="10" w:type="dxa"/>
          <w:tblLayout w:type="fixed"/>
          <w:tblCellMar>
            <w:left w:w="10" w:type="dxa"/>
            <w:right w:w="10" w:type="dxa"/>
          </w:tblCellMar>
          <w:tblLook w:val="04A0"/>
        </w:tblPrEx>
        <w:trPr>
          <w:trHeight w:hRule="exact" w:val="1673"/>
        </w:trPr>
        <w:tc>
          <w:tcPr>
            <w:tcW w:w="4819" w:type="dxa"/>
            <w:tcBorders>
              <w:top w:val="single" w:sz="4" w:space="0" w:color="auto"/>
              <w:left w:val="single" w:sz="4" w:space="0" w:color="auto"/>
              <w:bottom w:val="single" w:sz="4" w:space="0" w:color="auto"/>
              <w:right w:val="nil"/>
            </w:tcBorders>
            <w:shd w:val="clear" w:color="auto" w:fill="FFFFFF"/>
            <w:hideMark/>
          </w:tcPr>
          <w:p w:rsidR="00594747" w:rsidRPr="005633CB" w:rsidP="00B50DFC">
            <w:pPr>
              <w:pStyle w:val="61"/>
              <w:shd w:val="clear" w:color="auto" w:fill="auto"/>
              <w:spacing w:line="278" w:lineRule="exact"/>
              <w:ind w:firstLine="0"/>
              <w:jc w:val="both"/>
              <w:rPr>
                <w:rStyle w:val="31"/>
                <w:rFonts w:eastAsiaTheme="majorEastAsia"/>
                <w:sz w:val="24"/>
                <w:szCs w:val="24"/>
              </w:rPr>
            </w:pPr>
            <w:r w:rsidRPr="005633CB">
              <w:rPr>
                <w:rStyle w:val="31"/>
                <w:rFonts w:eastAsiaTheme="majorEastAsia"/>
                <w:sz w:val="24"/>
                <w:szCs w:val="24"/>
              </w:rPr>
              <w:t xml:space="preserve">История России. </w:t>
            </w:r>
            <w:r>
              <w:rPr>
                <w:rStyle w:val="31"/>
                <w:rFonts w:eastAsiaTheme="majorEastAsia"/>
                <w:sz w:val="24"/>
                <w:szCs w:val="24"/>
              </w:rPr>
              <w:t>М. М. Горинов, А. Я Токар</w:t>
            </w:r>
            <w:r w:rsidR="000613F9">
              <w:rPr>
                <w:rStyle w:val="31"/>
                <w:rFonts w:eastAsiaTheme="majorEastAsia"/>
                <w:sz w:val="24"/>
                <w:szCs w:val="24"/>
              </w:rPr>
              <w:t>ева. 10 класс. Просвещение, 2019</w:t>
            </w:r>
            <w:r w:rsidRPr="005633CB">
              <w:rPr>
                <w:rStyle w:val="31"/>
                <w:rFonts w:eastAsiaTheme="majorEastAsia"/>
                <w:sz w:val="24"/>
                <w:szCs w:val="24"/>
              </w:rPr>
              <w:t>.</w:t>
            </w:r>
          </w:p>
          <w:p w:rsidR="00594747" w:rsidRPr="005633CB" w:rsidP="00B50DFC">
            <w:pPr>
              <w:pStyle w:val="61"/>
              <w:shd w:val="clear" w:color="auto" w:fill="auto"/>
              <w:spacing w:line="278" w:lineRule="exact"/>
              <w:ind w:firstLine="0"/>
              <w:jc w:val="both"/>
              <w:rPr>
                <w:rStyle w:val="31"/>
                <w:rFonts w:eastAsiaTheme="majorEastAsia"/>
                <w:sz w:val="24"/>
                <w:szCs w:val="24"/>
              </w:rPr>
            </w:pPr>
          </w:p>
          <w:p w:rsidR="00594747" w:rsidRPr="005633CB" w:rsidP="00B50DFC">
            <w:pPr>
              <w:pStyle w:val="61"/>
              <w:shd w:val="clear" w:color="auto" w:fill="auto"/>
              <w:spacing w:line="278" w:lineRule="exact"/>
              <w:ind w:firstLine="0"/>
              <w:jc w:val="both"/>
              <w:rPr>
                <w:rStyle w:val="31"/>
                <w:rFonts w:eastAsiaTheme="majorEastAsia"/>
                <w:sz w:val="24"/>
                <w:szCs w:val="24"/>
              </w:rPr>
            </w:pPr>
            <w:r>
              <w:rPr>
                <w:rStyle w:val="31"/>
                <w:rFonts w:eastAsiaTheme="majorEastAsia"/>
                <w:sz w:val="24"/>
                <w:szCs w:val="24"/>
              </w:rPr>
              <w:t xml:space="preserve">Всеобщая история. </w:t>
            </w:r>
            <w:r w:rsidR="000613F9">
              <w:rPr>
                <w:rStyle w:val="31"/>
                <w:rFonts w:eastAsiaTheme="majorEastAsia"/>
                <w:sz w:val="24"/>
                <w:szCs w:val="24"/>
              </w:rPr>
              <w:t>О.С.Сорока</w:t>
            </w:r>
            <w:r w:rsidR="000613F9">
              <w:rPr>
                <w:rStyle w:val="31"/>
                <w:rFonts w:eastAsiaTheme="majorEastAsia"/>
                <w:sz w:val="24"/>
                <w:szCs w:val="24"/>
              </w:rPr>
              <w:t>-Цюпа. 10 класс. Просвещение, 2020</w:t>
            </w:r>
            <w:r w:rsidRPr="005633CB">
              <w:rPr>
                <w:rStyle w:val="31"/>
                <w:rFonts w:eastAsiaTheme="majorEastAsia"/>
                <w:sz w:val="24"/>
                <w:szCs w:val="24"/>
              </w:rPr>
              <w:t>.</w:t>
            </w:r>
          </w:p>
          <w:p w:rsidR="00594747" w:rsidRPr="005633CB" w:rsidP="00B50DFC">
            <w:pPr>
              <w:pStyle w:val="61"/>
              <w:shd w:val="clear" w:color="auto" w:fill="auto"/>
              <w:spacing w:line="278" w:lineRule="exact"/>
              <w:ind w:firstLine="0"/>
              <w:jc w:val="both"/>
              <w:rPr>
                <w:rStyle w:val="31"/>
                <w:rFonts w:eastAsiaTheme="majorEastAsia"/>
                <w:sz w:val="24"/>
                <w:szCs w:val="24"/>
              </w:rPr>
            </w:pP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594747" w:rsidRPr="005633CB" w:rsidP="00B50DFC">
            <w:pPr>
              <w:pStyle w:val="61"/>
              <w:shd w:val="clear" w:color="auto" w:fill="auto"/>
              <w:spacing w:line="230" w:lineRule="exact"/>
              <w:ind w:left="120" w:firstLine="0"/>
              <w:rPr>
                <w:rStyle w:val="31"/>
                <w:rFonts w:eastAsiaTheme="majorEastAsia"/>
                <w:sz w:val="24"/>
                <w:szCs w:val="24"/>
              </w:rPr>
            </w:pPr>
            <w:r>
              <w:rPr>
                <w:rStyle w:val="31"/>
                <w:rFonts w:eastAsiaTheme="majorEastAsia"/>
                <w:sz w:val="24"/>
                <w:szCs w:val="24"/>
              </w:rPr>
              <w:t>Панютина А.М.</w:t>
            </w:r>
            <w:r w:rsidRPr="005633CB" w:rsidR="00C852D3">
              <w:rPr>
                <w:rStyle w:val="31"/>
                <w:rFonts w:eastAsiaTheme="majorEastAsia"/>
                <w:sz w:val="24"/>
                <w:szCs w:val="24"/>
              </w:rPr>
              <w:t xml:space="preserve"> соответствие занимаемой должности.</w:t>
            </w:r>
          </w:p>
        </w:tc>
      </w:tr>
      <w:tr w:rsidTr="00BC2AAD">
        <w:tblPrEx>
          <w:tblW w:w="9498" w:type="dxa"/>
          <w:tblInd w:w="10" w:type="dxa"/>
          <w:tblLayout w:type="fixed"/>
          <w:tblCellMar>
            <w:left w:w="10" w:type="dxa"/>
            <w:right w:w="10" w:type="dxa"/>
          </w:tblCellMar>
          <w:tblLook w:val="04A0"/>
        </w:tblPrEx>
        <w:trPr>
          <w:trHeight w:hRule="exact" w:val="689"/>
        </w:trPr>
        <w:tc>
          <w:tcPr>
            <w:tcW w:w="4819" w:type="dxa"/>
            <w:tcBorders>
              <w:top w:val="single" w:sz="4" w:space="0" w:color="auto"/>
              <w:left w:val="single" w:sz="4" w:space="0" w:color="auto"/>
              <w:bottom w:val="single" w:sz="4" w:space="0" w:color="auto"/>
              <w:right w:val="nil"/>
            </w:tcBorders>
            <w:shd w:val="clear" w:color="auto" w:fill="FFFFFF"/>
          </w:tcPr>
          <w:p w:rsidR="00594747" w:rsidRPr="005633CB" w:rsidP="00B50DFC">
            <w:pPr>
              <w:pStyle w:val="61"/>
              <w:shd w:val="clear" w:color="auto" w:fill="auto"/>
              <w:spacing w:line="278" w:lineRule="exact"/>
              <w:ind w:firstLine="0"/>
              <w:jc w:val="both"/>
              <w:rPr>
                <w:rStyle w:val="31"/>
                <w:rFonts w:eastAsiaTheme="majorEastAsia"/>
                <w:sz w:val="24"/>
                <w:szCs w:val="24"/>
              </w:rPr>
            </w:pPr>
            <w:r>
              <w:rPr>
                <w:rStyle w:val="31"/>
                <w:rFonts w:eastAsiaTheme="majorEastAsia"/>
                <w:sz w:val="24"/>
                <w:szCs w:val="24"/>
              </w:rPr>
              <w:t xml:space="preserve"> </w:t>
            </w:r>
            <w:r>
              <w:rPr>
                <w:rStyle w:val="31"/>
                <w:rFonts w:eastAsiaTheme="majorEastAsia"/>
                <w:sz w:val="24"/>
                <w:szCs w:val="24"/>
              </w:rPr>
              <w:t xml:space="preserve">Всеобщая история. А. А. </w:t>
            </w:r>
            <w:r>
              <w:rPr>
                <w:rStyle w:val="31"/>
                <w:rFonts w:eastAsiaTheme="majorEastAsia"/>
                <w:sz w:val="24"/>
                <w:szCs w:val="24"/>
              </w:rPr>
              <w:t>Улунян</w:t>
            </w:r>
            <w:r>
              <w:rPr>
                <w:rStyle w:val="31"/>
                <w:rFonts w:eastAsiaTheme="majorEastAsia"/>
                <w:sz w:val="24"/>
                <w:szCs w:val="24"/>
              </w:rPr>
              <w:t>, Е. Ю. Серг</w:t>
            </w:r>
            <w:r>
              <w:rPr>
                <w:rStyle w:val="31"/>
                <w:rFonts w:eastAsiaTheme="majorEastAsia"/>
                <w:sz w:val="24"/>
                <w:szCs w:val="24"/>
              </w:rPr>
              <w:t>еев. 11 класс. Просвещение, 2020</w:t>
            </w:r>
            <w:r w:rsidRPr="005633CB">
              <w:rPr>
                <w:rStyle w:val="31"/>
                <w:rFonts w:eastAsiaTheme="majorEastAsia"/>
                <w:sz w:val="24"/>
                <w:szCs w:val="24"/>
              </w:rPr>
              <w:t>.</w:t>
            </w:r>
          </w:p>
          <w:p w:rsidR="00594747" w:rsidRPr="005633CB" w:rsidP="00B50DFC">
            <w:pPr>
              <w:pStyle w:val="61"/>
              <w:shd w:val="clear" w:color="auto" w:fill="auto"/>
              <w:spacing w:line="278" w:lineRule="exact"/>
              <w:ind w:firstLine="0"/>
              <w:jc w:val="both"/>
              <w:rPr>
                <w:rStyle w:val="31"/>
                <w:rFonts w:eastAsiaTheme="majorEastAsia"/>
                <w:sz w:val="24"/>
                <w:szCs w:val="24"/>
              </w:rPr>
            </w:pP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594747" w:rsidRPr="005633CB" w:rsidP="00B50DFC">
            <w:pPr>
              <w:pStyle w:val="61"/>
              <w:shd w:val="clear" w:color="auto" w:fill="auto"/>
              <w:spacing w:line="230" w:lineRule="exact"/>
              <w:ind w:left="120" w:firstLine="0"/>
              <w:rPr>
                <w:rStyle w:val="31"/>
                <w:rFonts w:eastAsiaTheme="majorEastAsia"/>
                <w:sz w:val="24"/>
                <w:szCs w:val="24"/>
              </w:rPr>
            </w:pPr>
            <w:r>
              <w:rPr>
                <w:rStyle w:val="31"/>
                <w:rFonts w:eastAsiaTheme="majorEastAsia"/>
                <w:sz w:val="24"/>
                <w:szCs w:val="24"/>
              </w:rPr>
              <w:t>Панютина А.М.</w:t>
            </w:r>
            <w:r w:rsidRPr="005633CB" w:rsidR="00C852D3">
              <w:rPr>
                <w:rStyle w:val="31"/>
                <w:rFonts w:eastAsiaTheme="majorEastAsia"/>
                <w:sz w:val="24"/>
                <w:szCs w:val="24"/>
              </w:rPr>
              <w:t xml:space="preserve"> соответствие занимаемой должности.</w:t>
            </w:r>
          </w:p>
        </w:tc>
      </w:tr>
      <w:tr w:rsidTr="00A60602">
        <w:tblPrEx>
          <w:tblW w:w="9498" w:type="dxa"/>
          <w:tblInd w:w="10" w:type="dxa"/>
          <w:tblLayout w:type="fixed"/>
          <w:tblCellMar>
            <w:left w:w="10" w:type="dxa"/>
            <w:right w:w="10" w:type="dxa"/>
          </w:tblCellMar>
          <w:tblLook w:val="04A0"/>
        </w:tblPrEx>
        <w:trPr>
          <w:trHeight w:val="860"/>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594747" w:rsidP="00B50DFC">
            <w:pPr>
              <w:pStyle w:val="61"/>
              <w:shd w:val="clear" w:color="auto" w:fill="auto"/>
              <w:spacing w:line="230" w:lineRule="exact"/>
              <w:ind w:left="120" w:firstLine="0"/>
              <w:jc w:val="center"/>
              <w:rPr>
                <w:rStyle w:val="31"/>
                <w:rFonts w:eastAsiaTheme="majorEastAsia"/>
                <w:sz w:val="24"/>
                <w:szCs w:val="24"/>
              </w:rPr>
            </w:pPr>
          </w:p>
          <w:p w:rsidR="00594747" w:rsidP="00B50DFC">
            <w:pPr>
              <w:pStyle w:val="61"/>
              <w:shd w:val="clear" w:color="auto" w:fill="auto"/>
              <w:spacing w:line="230" w:lineRule="exact"/>
              <w:ind w:left="120" w:firstLine="0"/>
              <w:jc w:val="center"/>
              <w:rPr>
                <w:rStyle w:val="31"/>
                <w:rFonts w:eastAsiaTheme="majorEastAsia"/>
                <w:sz w:val="24"/>
                <w:szCs w:val="24"/>
              </w:rPr>
            </w:pPr>
            <w:r>
              <w:rPr>
                <w:rStyle w:val="31"/>
                <w:rFonts w:eastAsiaTheme="majorEastAsia"/>
                <w:sz w:val="24"/>
                <w:szCs w:val="24"/>
              </w:rPr>
              <w:t>Обществознание</w:t>
            </w:r>
          </w:p>
        </w:tc>
      </w:tr>
      <w:tr w:rsidTr="00A60602">
        <w:tblPrEx>
          <w:tblW w:w="9498" w:type="dxa"/>
          <w:tblInd w:w="10" w:type="dxa"/>
          <w:tblLayout w:type="fixed"/>
          <w:tblCellMar>
            <w:left w:w="10" w:type="dxa"/>
            <w:right w:w="10" w:type="dxa"/>
          </w:tblCellMar>
          <w:tblLook w:val="04A0"/>
        </w:tblPrEx>
        <w:trPr>
          <w:trHeight w:hRule="exact" w:val="1008"/>
        </w:trPr>
        <w:tc>
          <w:tcPr>
            <w:tcW w:w="4819" w:type="dxa"/>
            <w:tcBorders>
              <w:top w:val="single" w:sz="4" w:space="0" w:color="auto"/>
              <w:left w:val="single" w:sz="4" w:space="0" w:color="auto"/>
              <w:bottom w:val="single" w:sz="4" w:space="0" w:color="auto"/>
              <w:right w:val="nil"/>
            </w:tcBorders>
            <w:shd w:val="clear" w:color="auto" w:fill="FFFFFF"/>
            <w:hideMark/>
          </w:tcPr>
          <w:p w:rsidR="00594747" w:rsidRPr="005633CB" w:rsidP="00B50DFC">
            <w:pPr>
              <w:pStyle w:val="61"/>
              <w:shd w:val="clear" w:color="auto" w:fill="auto"/>
              <w:spacing w:line="278" w:lineRule="exact"/>
              <w:ind w:firstLine="0"/>
              <w:jc w:val="both"/>
              <w:rPr>
                <w:rStyle w:val="31"/>
                <w:rFonts w:eastAsiaTheme="majorEastAsia"/>
                <w:sz w:val="24"/>
                <w:szCs w:val="24"/>
              </w:rPr>
            </w:pPr>
            <w:r>
              <w:rPr>
                <w:rStyle w:val="31"/>
                <w:rFonts w:eastAsiaTheme="majorEastAsia"/>
                <w:sz w:val="24"/>
                <w:szCs w:val="24"/>
              </w:rPr>
              <w:t>Обществознание. 10 класс</w:t>
            </w:r>
            <w:r w:rsidRPr="005633CB">
              <w:rPr>
                <w:rStyle w:val="31"/>
                <w:rFonts w:eastAsiaTheme="majorEastAsia"/>
                <w:sz w:val="24"/>
                <w:szCs w:val="24"/>
              </w:rPr>
              <w:t xml:space="preserve">. </w:t>
            </w:r>
            <w:r>
              <w:rPr>
                <w:rStyle w:val="31"/>
                <w:rFonts w:eastAsiaTheme="majorEastAsia"/>
                <w:sz w:val="24"/>
                <w:szCs w:val="24"/>
              </w:rPr>
              <w:t>Л. Н. Боголюбов</w:t>
            </w:r>
            <w:r w:rsidRPr="005633CB">
              <w:rPr>
                <w:rStyle w:val="31"/>
                <w:rFonts w:eastAsiaTheme="majorEastAsia"/>
                <w:sz w:val="24"/>
                <w:szCs w:val="24"/>
              </w:rPr>
              <w:t xml:space="preserve">. </w:t>
            </w:r>
            <w:r w:rsidR="000613F9">
              <w:rPr>
                <w:rStyle w:val="31"/>
                <w:rFonts w:eastAsiaTheme="majorEastAsia"/>
                <w:sz w:val="24"/>
                <w:szCs w:val="24"/>
              </w:rPr>
              <w:t>Просвещение. 2019</w:t>
            </w:r>
            <w:r w:rsidRPr="005633CB">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594747" w:rsidRPr="005633CB" w:rsidP="00B50DFC">
            <w:pPr>
              <w:pStyle w:val="61"/>
              <w:shd w:val="clear" w:color="auto" w:fill="auto"/>
              <w:spacing w:line="230" w:lineRule="exact"/>
              <w:ind w:left="120" w:firstLine="0"/>
              <w:rPr>
                <w:rStyle w:val="31"/>
                <w:rFonts w:eastAsiaTheme="majorEastAsia"/>
                <w:sz w:val="24"/>
                <w:szCs w:val="24"/>
              </w:rPr>
            </w:pPr>
            <w:r>
              <w:rPr>
                <w:rStyle w:val="31"/>
                <w:rFonts w:eastAsiaTheme="majorEastAsia"/>
                <w:sz w:val="24"/>
                <w:szCs w:val="24"/>
              </w:rPr>
              <w:t>Рабаданов М.Р.</w:t>
            </w:r>
            <w:r w:rsidR="000613F9">
              <w:rPr>
                <w:rStyle w:val="31"/>
                <w:rFonts w:eastAsiaTheme="majorEastAsia"/>
                <w:sz w:val="24"/>
                <w:szCs w:val="24"/>
              </w:rPr>
              <w:t xml:space="preserve">   </w:t>
            </w:r>
            <w:r w:rsidRPr="005633CB" w:rsidR="00C852D3">
              <w:rPr>
                <w:rStyle w:val="31"/>
                <w:rFonts w:eastAsiaTheme="majorEastAsia"/>
                <w:sz w:val="24"/>
                <w:szCs w:val="24"/>
              </w:rPr>
              <w:t>соответствие занимаемой должности.</w:t>
            </w:r>
            <w:r w:rsidR="000613F9">
              <w:rPr>
                <w:rStyle w:val="31"/>
                <w:rFonts w:eastAsiaTheme="majorEastAsia"/>
                <w:sz w:val="24"/>
                <w:szCs w:val="24"/>
              </w:rPr>
              <w:t xml:space="preserve">                        </w:t>
            </w:r>
          </w:p>
        </w:tc>
      </w:tr>
      <w:tr w:rsidTr="00A60602">
        <w:tblPrEx>
          <w:tblW w:w="9498" w:type="dxa"/>
          <w:tblInd w:w="10" w:type="dxa"/>
          <w:tblLayout w:type="fixed"/>
          <w:tblCellMar>
            <w:left w:w="10" w:type="dxa"/>
            <w:right w:w="10" w:type="dxa"/>
          </w:tblCellMar>
          <w:tblLook w:val="04A0"/>
        </w:tblPrEx>
        <w:trPr>
          <w:trHeight w:hRule="exact" w:val="1008"/>
        </w:trPr>
        <w:tc>
          <w:tcPr>
            <w:tcW w:w="4819" w:type="dxa"/>
            <w:tcBorders>
              <w:top w:val="single" w:sz="4" w:space="0" w:color="auto"/>
              <w:left w:val="single" w:sz="4" w:space="0" w:color="auto"/>
              <w:bottom w:val="single" w:sz="4" w:space="0" w:color="auto"/>
              <w:right w:val="nil"/>
            </w:tcBorders>
            <w:shd w:val="clear" w:color="auto" w:fill="FFFFFF"/>
          </w:tcPr>
          <w:p w:rsidR="00594747" w:rsidRPr="005633CB" w:rsidP="00444AAE">
            <w:pPr>
              <w:pStyle w:val="61"/>
              <w:shd w:val="clear" w:color="auto" w:fill="auto"/>
              <w:spacing w:line="278" w:lineRule="exact"/>
              <w:ind w:firstLine="0"/>
              <w:jc w:val="both"/>
              <w:rPr>
                <w:rStyle w:val="31"/>
                <w:rFonts w:eastAsiaTheme="majorEastAsia"/>
                <w:sz w:val="24"/>
                <w:szCs w:val="24"/>
              </w:rPr>
            </w:pPr>
            <w:r>
              <w:rPr>
                <w:rStyle w:val="31"/>
                <w:rFonts w:eastAsiaTheme="majorEastAsia"/>
                <w:sz w:val="24"/>
                <w:szCs w:val="24"/>
              </w:rPr>
              <w:t>Обществознание. 11 класс</w:t>
            </w:r>
            <w:r w:rsidRPr="005633CB">
              <w:rPr>
                <w:rStyle w:val="31"/>
                <w:rFonts w:eastAsiaTheme="majorEastAsia"/>
                <w:sz w:val="24"/>
                <w:szCs w:val="24"/>
              </w:rPr>
              <w:t xml:space="preserve">. </w:t>
            </w:r>
            <w:r>
              <w:rPr>
                <w:rStyle w:val="31"/>
                <w:rFonts w:eastAsiaTheme="majorEastAsia"/>
                <w:sz w:val="24"/>
                <w:szCs w:val="24"/>
              </w:rPr>
              <w:t>Л. Н. Боголюбов</w:t>
            </w:r>
            <w:r w:rsidRPr="005633CB">
              <w:rPr>
                <w:rStyle w:val="31"/>
                <w:rFonts w:eastAsiaTheme="majorEastAsia"/>
                <w:sz w:val="24"/>
                <w:szCs w:val="24"/>
              </w:rPr>
              <w:t xml:space="preserve">. </w:t>
            </w:r>
            <w:r>
              <w:rPr>
                <w:rStyle w:val="31"/>
                <w:rFonts w:eastAsiaTheme="majorEastAsia"/>
                <w:sz w:val="24"/>
                <w:szCs w:val="24"/>
              </w:rPr>
              <w:t>Просвещение. 2019</w:t>
            </w:r>
            <w:r w:rsidRPr="005633CB">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594747" w:rsidRPr="005633CB" w:rsidP="00444AAE">
            <w:pPr>
              <w:pStyle w:val="61"/>
              <w:shd w:val="clear" w:color="auto" w:fill="auto"/>
              <w:spacing w:line="230" w:lineRule="exact"/>
              <w:ind w:left="120" w:firstLine="0"/>
              <w:rPr>
                <w:rStyle w:val="31"/>
                <w:rFonts w:eastAsiaTheme="majorEastAsia"/>
                <w:sz w:val="24"/>
                <w:szCs w:val="24"/>
              </w:rPr>
            </w:pPr>
            <w:r>
              <w:rPr>
                <w:rStyle w:val="31"/>
                <w:rFonts w:eastAsiaTheme="majorEastAsia"/>
                <w:sz w:val="24"/>
                <w:szCs w:val="24"/>
              </w:rPr>
              <w:t>Рабаданов М.Р.</w:t>
            </w:r>
            <w:r w:rsidRPr="005633CB" w:rsidR="00C852D3">
              <w:rPr>
                <w:rStyle w:val="31"/>
                <w:rFonts w:eastAsiaTheme="majorEastAsia"/>
                <w:sz w:val="24"/>
                <w:szCs w:val="24"/>
              </w:rPr>
              <w:t xml:space="preserve"> соответствие занимаемой должности.</w:t>
            </w:r>
            <w:r>
              <w:rPr>
                <w:rStyle w:val="31"/>
                <w:rFonts w:eastAsiaTheme="majorEastAsia"/>
                <w:sz w:val="24"/>
                <w:szCs w:val="24"/>
              </w:rPr>
              <w:t xml:space="preserve">                           </w:t>
            </w:r>
          </w:p>
        </w:tc>
      </w:tr>
      <w:tr w:rsidTr="00A60602">
        <w:tblPrEx>
          <w:tblW w:w="9498" w:type="dxa"/>
          <w:tblInd w:w="10" w:type="dxa"/>
          <w:tblLayout w:type="fixed"/>
          <w:tblCellMar>
            <w:left w:w="10" w:type="dxa"/>
            <w:right w:w="10" w:type="dxa"/>
          </w:tblCellMar>
          <w:tblLook w:val="04A0"/>
        </w:tblPrEx>
        <w:trPr>
          <w:trHeight w:val="683"/>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594747" w:rsidRPr="00BC2AAD" w:rsidP="00444AAE">
            <w:pPr>
              <w:pStyle w:val="61"/>
              <w:shd w:val="clear" w:color="auto" w:fill="auto"/>
              <w:spacing w:line="230" w:lineRule="exact"/>
              <w:ind w:left="120" w:firstLine="0"/>
              <w:jc w:val="center"/>
              <w:rPr>
                <w:rStyle w:val="31"/>
                <w:rFonts w:eastAsiaTheme="majorEastAsia"/>
                <w:color w:val="auto"/>
                <w:sz w:val="24"/>
                <w:szCs w:val="24"/>
              </w:rPr>
            </w:pPr>
          </w:p>
          <w:p w:rsidR="00594747" w:rsidRPr="00BC2AAD" w:rsidP="00444AAE">
            <w:pPr>
              <w:pStyle w:val="61"/>
              <w:shd w:val="clear" w:color="auto" w:fill="auto"/>
              <w:spacing w:line="230" w:lineRule="exact"/>
              <w:ind w:left="120" w:firstLine="0"/>
              <w:jc w:val="center"/>
              <w:rPr>
                <w:rStyle w:val="31"/>
                <w:rFonts w:eastAsiaTheme="majorEastAsia"/>
                <w:color w:val="auto"/>
                <w:sz w:val="24"/>
                <w:szCs w:val="24"/>
              </w:rPr>
            </w:pPr>
            <w:r w:rsidRPr="00BC2AAD">
              <w:rPr>
                <w:rStyle w:val="31"/>
                <w:rFonts w:eastAsiaTheme="majorEastAsia"/>
                <w:color w:val="auto"/>
                <w:sz w:val="24"/>
                <w:szCs w:val="24"/>
              </w:rPr>
              <w:t>Технология</w:t>
            </w:r>
          </w:p>
        </w:tc>
      </w:tr>
      <w:tr w:rsidTr="00A60602">
        <w:tblPrEx>
          <w:tblW w:w="9498" w:type="dxa"/>
          <w:tblInd w:w="10" w:type="dxa"/>
          <w:tblLayout w:type="fixed"/>
          <w:tblCellMar>
            <w:left w:w="10" w:type="dxa"/>
            <w:right w:w="10" w:type="dxa"/>
          </w:tblCellMar>
          <w:tblLook w:val="04A0"/>
        </w:tblPrEx>
        <w:trPr>
          <w:trHeight w:hRule="exact" w:val="857"/>
        </w:trPr>
        <w:tc>
          <w:tcPr>
            <w:tcW w:w="4819" w:type="dxa"/>
            <w:tcBorders>
              <w:top w:val="single" w:sz="4" w:space="0" w:color="auto"/>
              <w:left w:val="single" w:sz="4" w:space="0" w:color="auto"/>
              <w:bottom w:val="single" w:sz="4" w:space="0" w:color="auto"/>
              <w:right w:val="nil"/>
            </w:tcBorders>
            <w:shd w:val="clear" w:color="auto" w:fill="FFFFFF"/>
            <w:hideMark/>
          </w:tcPr>
          <w:p w:rsidR="00594747" w:rsidRPr="00BC2AAD" w:rsidP="00BC2AAD">
            <w:pPr>
              <w:pStyle w:val="61"/>
              <w:shd w:val="clear" w:color="auto" w:fill="auto"/>
              <w:spacing w:line="278" w:lineRule="exact"/>
              <w:ind w:firstLine="0"/>
              <w:jc w:val="both"/>
              <w:rPr>
                <w:rStyle w:val="31"/>
                <w:rFonts w:eastAsiaTheme="majorEastAsia"/>
                <w:color w:val="auto"/>
                <w:sz w:val="24"/>
                <w:szCs w:val="24"/>
              </w:rPr>
            </w:pPr>
            <w:r w:rsidRPr="00BC2AAD">
              <w:rPr>
                <w:rStyle w:val="31"/>
                <w:rFonts w:eastAsiaTheme="majorEastAsia"/>
                <w:color w:val="auto"/>
                <w:sz w:val="24"/>
                <w:szCs w:val="24"/>
              </w:rPr>
              <w:t>Технология. 10 класс</w:t>
            </w:r>
            <w:r w:rsidRPr="00BC2AAD">
              <w:rPr>
                <w:rStyle w:val="31"/>
                <w:rFonts w:eastAsiaTheme="majorEastAsia"/>
                <w:color w:val="auto"/>
                <w:sz w:val="24"/>
                <w:szCs w:val="24"/>
              </w:rPr>
              <w:t xml:space="preserve">. </w:t>
            </w:r>
            <w:r w:rsidRPr="00BC2AAD">
              <w:rPr>
                <w:rStyle w:val="31"/>
                <w:rFonts w:eastAsiaTheme="majorEastAsia"/>
                <w:color w:val="auto"/>
                <w:sz w:val="24"/>
                <w:szCs w:val="24"/>
              </w:rPr>
              <w:t xml:space="preserve">В.Д.Симоненко и др., </w:t>
            </w:r>
            <w:r w:rsidRPr="00BC2AAD">
              <w:rPr>
                <w:rStyle w:val="31"/>
                <w:rFonts w:eastAsiaTheme="majorEastAsia"/>
                <w:color w:val="auto"/>
                <w:sz w:val="24"/>
                <w:szCs w:val="24"/>
              </w:rPr>
              <w:t>Вентана</w:t>
            </w:r>
            <w:r w:rsidRPr="00BC2AAD">
              <w:rPr>
                <w:rStyle w:val="31"/>
                <w:rFonts w:eastAsiaTheme="majorEastAsia"/>
                <w:color w:val="auto"/>
                <w:sz w:val="24"/>
                <w:szCs w:val="24"/>
              </w:rPr>
              <w:t>-граф.</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594747" w:rsidRPr="00BC2AAD" w:rsidP="00444AAE">
            <w:pPr>
              <w:pStyle w:val="61"/>
              <w:shd w:val="clear" w:color="auto" w:fill="auto"/>
              <w:spacing w:line="230" w:lineRule="exact"/>
              <w:ind w:left="120" w:firstLine="0"/>
              <w:rPr>
                <w:rStyle w:val="31"/>
                <w:rFonts w:eastAsiaTheme="majorEastAsia"/>
                <w:color w:val="auto"/>
                <w:sz w:val="24"/>
                <w:szCs w:val="24"/>
              </w:rPr>
            </w:pPr>
            <w:r w:rsidRPr="00BC2AAD">
              <w:rPr>
                <w:rStyle w:val="31"/>
                <w:rFonts w:eastAsiaTheme="majorEastAsia"/>
                <w:color w:val="auto"/>
                <w:sz w:val="24"/>
                <w:szCs w:val="24"/>
              </w:rPr>
              <w:t xml:space="preserve">Даудов З.М., высшая квалификационная категория.                                </w:t>
            </w:r>
          </w:p>
        </w:tc>
      </w:tr>
      <w:tr w:rsidTr="00A60602">
        <w:tblPrEx>
          <w:tblW w:w="9498" w:type="dxa"/>
          <w:tblInd w:w="10" w:type="dxa"/>
          <w:tblLayout w:type="fixed"/>
          <w:tblCellMar>
            <w:left w:w="10" w:type="dxa"/>
            <w:right w:w="10" w:type="dxa"/>
          </w:tblCellMar>
          <w:tblLook w:val="04A0"/>
        </w:tblPrEx>
        <w:trPr>
          <w:trHeight w:hRule="exact" w:val="857"/>
        </w:trPr>
        <w:tc>
          <w:tcPr>
            <w:tcW w:w="4819" w:type="dxa"/>
            <w:tcBorders>
              <w:top w:val="single" w:sz="4" w:space="0" w:color="auto"/>
              <w:left w:val="single" w:sz="4" w:space="0" w:color="auto"/>
              <w:bottom w:val="single" w:sz="4" w:space="0" w:color="auto"/>
              <w:right w:val="nil"/>
            </w:tcBorders>
            <w:shd w:val="clear" w:color="auto" w:fill="FFFFFF"/>
          </w:tcPr>
          <w:p w:rsidR="00BC2AAD" w:rsidRPr="00BC2AAD" w:rsidP="00FB2882">
            <w:pPr>
              <w:pStyle w:val="61"/>
              <w:shd w:val="clear" w:color="auto" w:fill="auto"/>
              <w:spacing w:line="278" w:lineRule="exact"/>
              <w:ind w:firstLine="0"/>
              <w:jc w:val="both"/>
              <w:rPr>
                <w:rStyle w:val="31"/>
                <w:rFonts w:eastAsiaTheme="majorEastAsia"/>
                <w:color w:val="auto"/>
                <w:sz w:val="24"/>
                <w:szCs w:val="24"/>
              </w:rPr>
            </w:pPr>
            <w:r w:rsidRPr="00BC2AAD">
              <w:rPr>
                <w:rStyle w:val="31"/>
                <w:rFonts w:eastAsiaTheme="majorEastAsia"/>
                <w:color w:val="auto"/>
                <w:sz w:val="24"/>
                <w:szCs w:val="24"/>
              </w:rPr>
              <w:t xml:space="preserve">Технология. 11 класс. В.Д.Симоненко и др., </w:t>
            </w:r>
            <w:r w:rsidRPr="00BC2AAD">
              <w:rPr>
                <w:rStyle w:val="31"/>
                <w:rFonts w:eastAsiaTheme="majorEastAsia"/>
                <w:color w:val="auto"/>
                <w:sz w:val="24"/>
                <w:szCs w:val="24"/>
              </w:rPr>
              <w:t>Вентана</w:t>
            </w:r>
            <w:r w:rsidRPr="00BC2AAD">
              <w:rPr>
                <w:rStyle w:val="31"/>
                <w:rFonts w:eastAsiaTheme="majorEastAsia"/>
                <w:color w:val="auto"/>
                <w:sz w:val="24"/>
                <w:szCs w:val="24"/>
              </w:rPr>
              <w:t>-граф.</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BC2AAD" w:rsidRPr="00BC2AAD" w:rsidP="00FB2882">
            <w:pPr>
              <w:pStyle w:val="61"/>
              <w:shd w:val="clear" w:color="auto" w:fill="auto"/>
              <w:spacing w:line="230" w:lineRule="exact"/>
              <w:ind w:left="120" w:firstLine="0"/>
              <w:rPr>
                <w:rStyle w:val="31"/>
                <w:rFonts w:eastAsiaTheme="majorEastAsia"/>
                <w:color w:val="auto"/>
                <w:sz w:val="24"/>
                <w:szCs w:val="24"/>
              </w:rPr>
            </w:pPr>
            <w:r w:rsidRPr="00BC2AAD">
              <w:rPr>
                <w:rStyle w:val="31"/>
                <w:rFonts w:eastAsiaTheme="majorEastAsia"/>
                <w:color w:val="auto"/>
                <w:sz w:val="24"/>
                <w:szCs w:val="24"/>
              </w:rPr>
              <w:t xml:space="preserve">Даудов З.М., высшая квалификационная категория.                                </w:t>
            </w:r>
          </w:p>
        </w:tc>
      </w:tr>
      <w:tr w:rsidTr="00A60602">
        <w:tblPrEx>
          <w:tblW w:w="9498" w:type="dxa"/>
          <w:tblInd w:w="10" w:type="dxa"/>
          <w:tblLayout w:type="fixed"/>
          <w:tblCellMar>
            <w:left w:w="10" w:type="dxa"/>
            <w:right w:w="10" w:type="dxa"/>
          </w:tblCellMar>
          <w:tblLook w:val="04A0"/>
        </w:tblPrEx>
        <w:trPr>
          <w:trHeight w:val="689"/>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594747" w:rsidP="00444AAE">
            <w:pPr>
              <w:pStyle w:val="61"/>
              <w:shd w:val="clear" w:color="auto" w:fill="auto"/>
              <w:spacing w:line="230" w:lineRule="exact"/>
              <w:ind w:left="120" w:firstLine="0"/>
              <w:jc w:val="center"/>
              <w:rPr>
                <w:rStyle w:val="31"/>
                <w:rFonts w:eastAsiaTheme="majorEastAsia"/>
                <w:sz w:val="24"/>
                <w:szCs w:val="24"/>
              </w:rPr>
            </w:pPr>
          </w:p>
          <w:p w:rsidR="00594747" w:rsidP="00444AAE">
            <w:pPr>
              <w:pStyle w:val="61"/>
              <w:shd w:val="clear" w:color="auto" w:fill="auto"/>
              <w:spacing w:line="230" w:lineRule="exact"/>
              <w:ind w:left="120" w:firstLine="0"/>
              <w:jc w:val="center"/>
              <w:rPr>
                <w:rStyle w:val="31"/>
                <w:rFonts w:eastAsiaTheme="majorEastAsia"/>
                <w:sz w:val="24"/>
                <w:szCs w:val="24"/>
              </w:rPr>
            </w:pPr>
            <w:r>
              <w:rPr>
                <w:rStyle w:val="31"/>
                <w:rFonts w:eastAsiaTheme="majorEastAsia"/>
                <w:sz w:val="24"/>
                <w:szCs w:val="24"/>
              </w:rPr>
              <w:t>География</w:t>
            </w:r>
          </w:p>
        </w:tc>
      </w:tr>
      <w:tr w:rsidTr="00A60602">
        <w:tblPrEx>
          <w:tblW w:w="9498" w:type="dxa"/>
          <w:tblInd w:w="10" w:type="dxa"/>
          <w:tblLayout w:type="fixed"/>
          <w:tblCellMar>
            <w:left w:w="10" w:type="dxa"/>
            <w:right w:w="10" w:type="dxa"/>
          </w:tblCellMar>
          <w:tblLook w:val="04A0"/>
        </w:tblPrEx>
        <w:trPr>
          <w:trHeight w:hRule="exact" w:val="860"/>
        </w:trPr>
        <w:tc>
          <w:tcPr>
            <w:tcW w:w="4819" w:type="dxa"/>
            <w:tcBorders>
              <w:top w:val="single" w:sz="4" w:space="0" w:color="auto"/>
              <w:left w:val="single" w:sz="4" w:space="0" w:color="auto"/>
              <w:bottom w:val="single" w:sz="4" w:space="0" w:color="auto"/>
              <w:right w:val="nil"/>
            </w:tcBorders>
            <w:shd w:val="clear" w:color="auto" w:fill="FFFFFF"/>
            <w:hideMark/>
          </w:tcPr>
          <w:p w:rsidR="00594747" w:rsidRPr="005633CB" w:rsidP="000613F9">
            <w:pPr>
              <w:pStyle w:val="61"/>
              <w:shd w:val="clear" w:color="auto" w:fill="auto"/>
              <w:spacing w:line="278" w:lineRule="exact"/>
              <w:ind w:firstLine="0"/>
              <w:jc w:val="both"/>
              <w:rPr>
                <w:rStyle w:val="31"/>
                <w:rFonts w:eastAsiaTheme="majorEastAsia"/>
                <w:sz w:val="24"/>
                <w:szCs w:val="24"/>
              </w:rPr>
            </w:pPr>
            <w:r w:rsidRPr="005633CB">
              <w:rPr>
                <w:rStyle w:val="31"/>
                <w:rFonts w:eastAsiaTheme="majorEastAsia"/>
                <w:sz w:val="24"/>
                <w:szCs w:val="24"/>
              </w:rPr>
              <w:t xml:space="preserve">Экономическая и социальная география мира. 10-11 классы. </w:t>
            </w:r>
            <w:r w:rsidR="000613F9">
              <w:rPr>
                <w:rStyle w:val="31"/>
                <w:rFonts w:eastAsiaTheme="majorEastAsia"/>
                <w:sz w:val="24"/>
                <w:szCs w:val="24"/>
              </w:rPr>
              <w:t>В.П.Максаковский</w:t>
            </w:r>
            <w:r>
              <w:rPr>
                <w:rStyle w:val="31"/>
                <w:rFonts w:eastAsiaTheme="majorEastAsia"/>
                <w:sz w:val="24"/>
                <w:szCs w:val="24"/>
              </w:rPr>
              <w:t>. Просвещение, 2019</w:t>
            </w:r>
            <w:r w:rsidRPr="005633CB">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594747" w:rsidRPr="005633CB" w:rsidP="00BC2AAD">
            <w:pPr>
              <w:pStyle w:val="61"/>
              <w:shd w:val="clear" w:color="auto" w:fill="auto"/>
              <w:spacing w:line="230" w:lineRule="exact"/>
              <w:ind w:left="120" w:firstLine="0"/>
              <w:jc w:val="both"/>
              <w:rPr>
                <w:rStyle w:val="31"/>
                <w:rFonts w:eastAsiaTheme="majorEastAsia"/>
                <w:sz w:val="24"/>
                <w:szCs w:val="24"/>
              </w:rPr>
            </w:pPr>
            <w:r>
              <w:rPr>
                <w:rStyle w:val="31"/>
                <w:rFonts w:eastAsiaTheme="majorEastAsia"/>
                <w:sz w:val="24"/>
                <w:szCs w:val="24"/>
              </w:rPr>
              <w:t>Джалилова К.Б.,</w:t>
            </w:r>
            <w:r w:rsidRPr="005633CB">
              <w:rPr>
                <w:rStyle w:val="31"/>
                <w:rFonts w:eastAsiaTheme="majorEastAsia"/>
                <w:sz w:val="24"/>
                <w:szCs w:val="24"/>
              </w:rPr>
              <w:t xml:space="preserve"> </w:t>
            </w:r>
            <w:r>
              <w:rPr>
                <w:rStyle w:val="31"/>
                <w:rFonts w:eastAsiaTheme="majorEastAsia"/>
                <w:sz w:val="24"/>
                <w:szCs w:val="24"/>
              </w:rPr>
              <w:t>первая</w:t>
            </w:r>
            <w:r w:rsidRPr="005633CB">
              <w:rPr>
                <w:rStyle w:val="31"/>
                <w:rFonts w:eastAsiaTheme="majorEastAsia"/>
                <w:sz w:val="24"/>
                <w:szCs w:val="24"/>
              </w:rPr>
              <w:t xml:space="preserve"> квалификационная категория.</w:t>
            </w:r>
          </w:p>
        </w:tc>
      </w:tr>
      <w:tr w:rsidTr="00A60602">
        <w:tblPrEx>
          <w:tblW w:w="9498" w:type="dxa"/>
          <w:tblInd w:w="10" w:type="dxa"/>
          <w:tblLayout w:type="fixed"/>
          <w:tblCellMar>
            <w:left w:w="10" w:type="dxa"/>
            <w:right w:w="10" w:type="dxa"/>
          </w:tblCellMar>
          <w:tblLook w:val="04A0"/>
        </w:tblPrEx>
        <w:trPr>
          <w:trHeight w:hRule="exact" w:val="860"/>
        </w:trPr>
        <w:tc>
          <w:tcPr>
            <w:tcW w:w="4819" w:type="dxa"/>
            <w:tcBorders>
              <w:top w:val="single" w:sz="4" w:space="0" w:color="auto"/>
              <w:left w:val="single" w:sz="4" w:space="0" w:color="auto"/>
              <w:bottom w:val="single" w:sz="4" w:space="0" w:color="auto"/>
              <w:right w:val="nil"/>
            </w:tcBorders>
            <w:shd w:val="clear" w:color="auto" w:fill="FFFFFF"/>
          </w:tcPr>
          <w:p w:rsidR="00594747" w:rsidRPr="005633CB" w:rsidP="00444AAE">
            <w:pPr>
              <w:pStyle w:val="61"/>
              <w:shd w:val="clear" w:color="auto" w:fill="auto"/>
              <w:spacing w:line="278" w:lineRule="exact"/>
              <w:ind w:firstLine="0"/>
              <w:jc w:val="both"/>
              <w:rPr>
                <w:rStyle w:val="31"/>
                <w:rFonts w:eastAsiaTheme="majorEastAsia"/>
                <w:sz w:val="24"/>
                <w:szCs w:val="24"/>
              </w:rPr>
            </w:pPr>
            <w:r w:rsidRPr="005633CB">
              <w:rPr>
                <w:rStyle w:val="31"/>
                <w:rFonts w:eastAsiaTheme="majorEastAsia"/>
                <w:sz w:val="24"/>
                <w:szCs w:val="24"/>
              </w:rPr>
              <w:t xml:space="preserve">Экономическая и социальная география мира. 10-11 классы. </w:t>
            </w:r>
            <w:r w:rsidR="000613F9">
              <w:rPr>
                <w:rStyle w:val="31"/>
                <w:rFonts w:eastAsiaTheme="majorEastAsia"/>
                <w:sz w:val="24"/>
                <w:szCs w:val="24"/>
              </w:rPr>
              <w:t>В.П.Максаковский</w:t>
            </w:r>
            <w:r>
              <w:rPr>
                <w:rStyle w:val="31"/>
                <w:rFonts w:eastAsiaTheme="majorEastAsia"/>
                <w:sz w:val="24"/>
                <w:szCs w:val="24"/>
              </w:rPr>
              <w:t>. Просвещение, 2019</w:t>
            </w:r>
            <w:r w:rsidRPr="005633CB">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594747" w:rsidRPr="005633CB" w:rsidP="00444AAE">
            <w:pPr>
              <w:pStyle w:val="61"/>
              <w:shd w:val="clear" w:color="auto" w:fill="auto"/>
              <w:spacing w:line="230" w:lineRule="exact"/>
              <w:ind w:left="120" w:firstLine="0"/>
              <w:jc w:val="both"/>
              <w:rPr>
                <w:rStyle w:val="31"/>
                <w:rFonts w:eastAsiaTheme="majorEastAsia"/>
                <w:sz w:val="24"/>
                <w:szCs w:val="24"/>
              </w:rPr>
            </w:pPr>
            <w:r>
              <w:rPr>
                <w:rStyle w:val="31"/>
                <w:rFonts w:eastAsiaTheme="majorEastAsia"/>
                <w:sz w:val="24"/>
                <w:szCs w:val="24"/>
              </w:rPr>
              <w:t>Джалилова К.Б.,</w:t>
            </w:r>
            <w:r w:rsidRPr="005633CB">
              <w:rPr>
                <w:rStyle w:val="31"/>
                <w:rFonts w:eastAsiaTheme="majorEastAsia"/>
                <w:sz w:val="24"/>
                <w:szCs w:val="24"/>
              </w:rPr>
              <w:t xml:space="preserve"> </w:t>
            </w:r>
            <w:r>
              <w:rPr>
                <w:rStyle w:val="31"/>
                <w:rFonts w:eastAsiaTheme="majorEastAsia"/>
                <w:sz w:val="24"/>
                <w:szCs w:val="24"/>
              </w:rPr>
              <w:t>первая</w:t>
            </w:r>
            <w:r w:rsidRPr="005633CB">
              <w:rPr>
                <w:rStyle w:val="31"/>
                <w:rFonts w:eastAsiaTheme="majorEastAsia"/>
                <w:sz w:val="24"/>
                <w:szCs w:val="24"/>
              </w:rPr>
              <w:t xml:space="preserve"> квалификационная категория.</w:t>
            </w:r>
          </w:p>
        </w:tc>
      </w:tr>
      <w:tr w:rsidTr="00A60602">
        <w:tblPrEx>
          <w:tblW w:w="9498" w:type="dxa"/>
          <w:tblInd w:w="10" w:type="dxa"/>
          <w:tblLayout w:type="fixed"/>
          <w:tblCellMar>
            <w:left w:w="10" w:type="dxa"/>
            <w:right w:w="10" w:type="dxa"/>
          </w:tblCellMar>
          <w:tblLook w:val="04A0"/>
        </w:tblPrEx>
        <w:trPr>
          <w:trHeight w:val="695"/>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594747" w:rsidP="00444AAE">
            <w:pPr>
              <w:pStyle w:val="61"/>
              <w:shd w:val="clear" w:color="auto" w:fill="auto"/>
              <w:spacing w:line="230" w:lineRule="exact"/>
              <w:ind w:left="120" w:firstLine="0"/>
              <w:jc w:val="center"/>
              <w:rPr>
                <w:rStyle w:val="31"/>
                <w:rFonts w:eastAsiaTheme="majorEastAsia"/>
                <w:sz w:val="24"/>
                <w:szCs w:val="24"/>
              </w:rPr>
            </w:pPr>
          </w:p>
          <w:p w:rsidR="00594747" w:rsidRPr="00A46885" w:rsidP="00444AAE">
            <w:pPr>
              <w:pStyle w:val="61"/>
              <w:shd w:val="clear" w:color="auto" w:fill="auto"/>
              <w:spacing w:line="230" w:lineRule="exact"/>
              <w:ind w:left="120" w:firstLine="0"/>
              <w:jc w:val="center"/>
              <w:rPr>
                <w:rStyle w:val="31"/>
                <w:rFonts w:eastAsiaTheme="majorEastAsia"/>
                <w:sz w:val="24"/>
                <w:szCs w:val="24"/>
              </w:rPr>
            </w:pPr>
            <w:r>
              <w:rPr>
                <w:rStyle w:val="31"/>
                <w:rFonts w:eastAsiaTheme="majorEastAsia"/>
                <w:sz w:val="24"/>
                <w:szCs w:val="24"/>
              </w:rPr>
              <w:t>ОБЖ</w:t>
            </w:r>
          </w:p>
        </w:tc>
      </w:tr>
      <w:tr w:rsidTr="00A60602">
        <w:tblPrEx>
          <w:tblW w:w="9498" w:type="dxa"/>
          <w:tblInd w:w="10" w:type="dxa"/>
          <w:tblLayout w:type="fixed"/>
          <w:tblCellMar>
            <w:left w:w="10" w:type="dxa"/>
            <w:right w:w="10" w:type="dxa"/>
          </w:tblCellMar>
          <w:tblLook w:val="04A0"/>
        </w:tblPrEx>
        <w:trPr>
          <w:trHeight w:hRule="exact" w:val="853"/>
        </w:trPr>
        <w:tc>
          <w:tcPr>
            <w:tcW w:w="4819" w:type="dxa"/>
            <w:tcBorders>
              <w:top w:val="single" w:sz="4" w:space="0" w:color="auto"/>
              <w:left w:val="single" w:sz="4" w:space="0" w:color="auto"/>
              <w:bottom w:val="single" w:sz="4" w:space="0" w:color="auto"/>
              <w:right w:val="nil"/>
            </w:tcBorders>
            <w:shd w:val="clear" w:color="auto" w:fill="FFFFFF"/>
            <w:hideMark/>
          </w:tcPr>
          <w:p w:rsidR="00594747" w:rsidRPr="005633CB" w:rsidP="00BC2AAD">
            <w:pPr>
              <w:pStyle w:val="61"/>
              <w:shd w:val="clear" w:color="auto" w:fill="auto"/>
              <w:spacing w:line="278" w:lineRule="exact"/>
              <w:ind w:firstLine="0"/>
              <w:jc w:val="both"/>
              <w:rPr>
                <w:rStyle w:val="31"/>
                <w:rFonts w:eastAsiaTheme="majorEastAsia"/>
                <w:sz w:val="24"/>
                <w:szCs w:val="24"/>
              </w:rPr>
            </w:pPr>
            <w:r w:rsidRPr="005633CB">
              <w:rPr>
                <w:rStyle w:val="31"/>
                <w:rFonts w:eastAsiaTheme="majorEastAsia"/>
                <w:sz w:val="24"/>
                <w:szCs w:val="24"/>
              </w:rPr>
              <w:t>ОБЖ. 10 класс.</w:t>
            </w:r>
            <w:r>
              <w:rPr>
                <w:rStyle w:val="31"/>
                <w:rFonts w:eastAsiaTheme="majorEastAsia"/>
                <w:sz w:val="24"/>
                <w:szCs w:val="24"/>
              </w:rPr>
              <w:t xml:space="preserve"> </w:t>
            </w:r>
            <w:r w:rsidR="00BC2AAD">
              <w:rPr>
                <w:rStyle w:val="31"/>
                <w:rFonts w:eastAsiaTheme="majorEastAsia"/>
                <w:sz w:val="24"/>
                <w:szCs w:val="24"/>
              </w:rPr>
              <w:t>В.Н.Марков и др. Дрофа. 2001</w:t>
            </w:r>
            <w:r w:rsidRPr="005633CB">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594747" w:rsidRPr="005633CB" w:rsidP="00444AAE">
            <w:pPr>
              <w:pStyle w:val="61"/>
              <w:shd w:val="clear" w:color="auto" w:fill="auto"/>
              <w:spacing w:line="230" w:lineRule="exact"/>
              <w:ind w:left="120" w:firstLine="0"/>
              <w:rPr>
                <w:rStyle w:val="31"/>
                <w:rFonts w:eastAsiaTheme="majorEastAsia"/>
                <w:sz w:val="24"/>
                <w:szCs w:val="24"/>
              </w:rPr>
            </w:pPr>
            <w:r>
              <w:rPr>
                <w:rStyle w:val="31"/>
                <w:rFonts w:eastAsiaTheme="majorEastAsia"/>
                <w:sz w:val="24"/>
                <w:szCs w:val="24"/>
              </w:rPr>
              <w:t>Багомедов</w:t>
            </w:r>
            <w:r>
              <w:rPr>
                <w:rStyle w:val="31"/>
                <w:rFonts w:eastAsiaTheme="majorEastAsia"/>
                <w:sz w:val="24"/>
                <w:szCs w:val="24"/>
              </w:rPr>
              <w:t xml:space="preserve"> М-З.А., </w:t>
            </w:r>
            <w:r w:rsidRPr="005633CB">
              <w:rPr>
                <w:rStyle w:val="31"/>
                <w:rFonts w:eastAsiaTheme="majorEastAsia"/>
                <w:sz w:val="24"/>
                <w:szCs w:val="24"/>
              </w:rPr>
              <w:t>соответствие занимаемой должности.</w:t>
            </w:r>
          </w:p>
        </w:tc>
      </w:tr>
      <w:tr w:rsidTr="00A60602">
        <w:tblPrEx>
          <w:tblW w:w="9498" w:type="dxa"/>
          <w:tblInd w:w="10" w:type="dxa"/>
          <w:tblLayout w:type="fixed"/>
          <w:tblCellMar>
            <w:left w:w="10" w:type="dxa"/>
            <w:right w:w="10" w:type="dxa"/>
          </w:tblCellMar>
          <w:tblLook w:val="04A0"/>
        </w:tblPrEx>
        <w:trPr>
          <w:trHeight w:hRule="exact" w:val="853"/>
        </w:trPr>
        <w:tc>
          <w:tcPr>
            <w:tcW w:w="4819" w:type="dxa"/>
            <w:tcBorders>
              <w:top w:val="single" w:sz="4" w:space="0" w:color="auto"/>
              <w:left w:val="single" w:sz="4" w:space="0" w:color="auto"/>
              <w:bottom w:val="single" w:sz="4" w:space="0" w:color="auto"/>
              <w:right w:val="nil"/>
            </w:tcBorders>
            <w:shd w:val="clear" w:color="auto" w:fill="FFFFFF"/>
          </w:tcPr>
          <w:p w:rsidR="00594747" w:rsidRPr="005633CB" w:rsidP="00444AAE">
            <w:pPr>
              <w:pStyle w:val="61"/>
              <w:shd w:val="clear" w:color="auto" w:fill="auto"/>
              <w:spacing w:line="278" w:lineRule="exact"/>
              <w:ind w:firstLine="0"/>
              <w:jc w:val="both"/>
              <w:rPr>
                <w:rStyle w:val="31"/>
                <w:rFonts w:eastAsiaTheme="majorEastAsia"/>
                <w:sz w:val="24"/>
                <w:szCs w:val="24"/>
              </w:rPr>
            </w:pPr>
            <w:r>
              <w:rPr>
                <w:rStyle w:val="31"/>
                <w:rFonts w:eastAsiaTheme="majorEastAsia"/>
                <w:sz w:val="24"/>
                <w:szCs w:val="24"/>
              </w:rPr>
              <w:t>ОБЖ. 11</w:t>
            </w:r>
            <w:r w:rsidRPr="005633CB">
              <w:rPr>
                <w:rStyle w:val="31"/>
                <w:rFonts w:eastAsiaTheme="majorEastAsia"/>
                <w:sz w:val="24"/>
                <w:szCs w:val="24"/>
              </w:rPr>
              <w:t xml:space="preserve"> класс.</w:t>
            </w:r>
            <w:r>
              <w:rPr>
                <w:rStyle w:val="31"/>
                <w:rFonts w:eastAsiaTheme="majorEastAsia"/>
                <w:sz w:val="24"/>
                <w:szCs w:val="24"/>
              </w:rPr>
              <w:t xml:space="preserve"> В.Н.Марков и др. Дрофа. 2001</w:t>
            </w:r>
            <w:r w:rsidRPr="005633CB">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594747" w:rsidRPr="005633CB" w:rsidP="00444AAE">
            <w:pPr>
              <w:pStyle w:val="61"/>
              <w:shd w:val="clear" w:color="auto" w:fill="auto"/>
              <w:spacing w:line="230" w:lineRule="exact"/>
              <w:ind w:left="120" w:firstLine="0"/>
              <w:rPr>
                <w:rStyle w:val="31"/>
                <w:rFonts w:eastAsiaTheme="majorEastAsia"/>
                <w:sz w:val="24"/>
                <w:szCs w:val="24"/>
              </w:rPr>
            </w:pPr>
            <w:r>
              <w:rPr>
                <w:rStyle w:val="31"/>
                <w:rFonts w:eastAsiaTheme="majorEastAsia"/>
                <w:sz w:val="24"/>
                <w:szCs w:val="24"/>
              </w:rPr>
              <w:t>Багомедов</w:t>
            </w:r>
            <w:r>
              <w:rPr>
                <w:rStyle w:val="31"/>
                <w:rFonts w:eastAsiaTheme="majorEastAsia"/>
                <w:sz w:val="24"/>
                <w:szCs w:val="24"/>
              </w:rPr>
              <w:t xml:space="preserve"> М-З.А., </w:t>
            </w:r>
            <w:r w:rsidRPr="005633CB">
              <w:rPr>
                <w:rStyle w:val="31"/>
                <w:rFonts w:eastAsiaTheme="majorEastAsia"/>
                <w:sz w:val="24"/>
                <w:szCs w:val="24"/>
              </w:rPr>
              <w:t>соответствие занимаемой должности.</w:t>
            </w:r>
          </w:p>
        </w:tc>
      </w:tr>
      <w:tr w:rsidTr="00A60602">
        <w:tblPrEx>
          <w:tblW w:w="9498" w:type="dxa"/>
          <w:tblInd w:w="10" w:type="dxa"/>
          <w:tblLayout w:type="fixed"/>
          <w:tblCellMar>
            <w:left w:w="10" w:type="dxa"/>
            <w:right w:w="10" w:type="dxa"/>
          </w:tblCellMar>
          <w:tblLook w:val="04A0"/>
        </w:tblPrEx>
        <w:trPr>
          <w:trHeight w:val="723"/>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594747" w:rsidP="00444AAE">
            <w:pPr>
              <w:pStyle w:val="61"/>
              <w:shd w:val="clear" w:color="auto" w:fill="auto"/>
              <w:spacing w:line="230" w:lineRule="exact"/>
              <w:ind w:left="120" w:firstLine="0"/>
              <w:jc w:val="center"/>
              <w:rPr>
                <w:rStyle w:val="31"/>
                <w:rFonts w:eastAsiaTheme="majorEastAsia"/>
                <w:sz w:val="24"/>
                <w:szCs w:val="24"/>
              </w:rPr>
            </w:pPr>
          </w:p>
          <w:p w:rsidR="00594747" w:rsidP="00444AAE">
            <w:pPr>
              <w:pStyle w:val="61"/>
              <w:shd w:val="clear" w:color="auto" w:fill="auto"/>
              <w:spacing w:line="230" w:lineRule="exact"/>
              <w:ind w:left="120" w:firstLine="0"/>
              <w:jc w:val="center"/>
              <w:rPr>
                <w:rStyle w:val="31"/>
                <w:rFonts w:eastAsiaTheme="majorEastAsia"/>
                <w:sz w:val="24"/>
                <w:szCs w:val="24"/>
              </w:rPr>
            </w:pPr>
            <w:r>
              <w:rPr>
                <w:rStyle w:val="31"/>
                <w:rFonts w:eastAsiaTheme="majorEastAsia"/>
                <w:sz w:val="24"/>
                <w:szCs w:val="24"/>
              </w:rPr>
              <w:t>Физическая культура</w:t>
            </w:r>
          </w:p>
          <w:p w:rsidR="00594747" w:rsidP="00444AAE">
            <w:pPr>
              <w:pStyle w:val="61"/>
              <w:shd w:val="clear" w:color="auto" w:fill="auto"/>
              <w:spacing w:line="230" w:lineRule="exact"/>
              <w:ind w:firstLine="0"/>
              <w:rPr>
                <w:rStyle w:val="31"/>
                <w:rFonts w:eastAsiaTheme="majorEastAsia"/>
                <w:sz w:val="24"/>
                <w:szCs w:val="24"/>
              </w:rPr>
            </w:pPr>
          </w:p>
        </w:tc>
      </w:tr>
      <w:tr w:rsidTr="00A60602">
        <w:tblPrEx>
          <w:tblW w:w="9498" w:type="dxa"/>
          <w:tblInd w:w="10" w:type="dxa"/>
          <w:tblLayout w:type="fixed"/>
          <w:tblCellMar>
            <w:left w:w="10" w:type="dxa"/>
            <w:right w:w="10" w:type="dxa"/>
          </w:tblCellMar>
          <w:tblLook w:val="04A0"/>
        </w:tblPrEx>
        <w:trPr>
          <w:trHeight w:hRule="exact" w:val="990"/>
        </w:trPr>
        <w:tc>
          <w:tcPr>
            <w:tcW w:w="4819" w:type="dxa"/>
            <w:tcBorders>
              <w:top w:val="single" w:sz="4" w:space="0" w:color="auto"/>
              <w:left w:val="single" w:sz="4" w:space="0" w:color="auto"/>
              <w:bottom w:val="single" w:sz="4" w:space="0" w:color="auto"/>
              <w:right w:val="nil"/>
            </w:tcBorders>
            <w:shd w:val="clear" w:color="auto" w:fill="FFFFFF"/>
            <w:hideMark/>
          </w:tcPr>
          <w:p w:rsidR="00594747" w:rsidRPr="007064DF" w:rsidP="00444AAE">
            <w:pPr>
              <w:pStyle w:val="61"/>
              <w:shd w:val="clear" w:color="auto" w:fill="auto"/>
              <w:spacing w:line="278" w:lineRule="exact"/>
              <w:ind w:firstLine="0"/>
              <w:jc w:val="both"/>
              <w:rPr>
                <w:rStyle w:val="31"/>
                <w:rFonts w:eastAsiaTheme="majorEastAsia"/>
                <w:sz w:val="24"/>
                <w:szCs w:val="24"/>
              </w:rPr>
            </w:pPr>
            <w:r w:rsidRPr="007064DF">
              <w:rPr>
                <w:rStyle w:val="31"/>
                <w:rFonts w:eastAsiaTheme="majorEastAsia"/>
                <w:sz w:val="24"/>
                <w:szCs w:val="24"/>
              </w:rPr>
              <w:t>Физическая культура. 10-11 кла</w:t>
            </w:r>
            <w:r>
              <w:rPr>
                <w:rStyle w:val="31"/>
                <w:rFonts w:eastAsiaTheme="majorEastAsia"/>
                <w:sz w:val="24"/>
                <w:szCs w:val="24"/>
              </w:rPr>
              <w:t xml:space="preserve">сс. В. И. Лях. Просвещение. </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594747" w:rsidRPr="007064DF" w:rsidP="00444AAE">
            <w:pPr>
              <w:pStyle w:val="61"/>
              <w:shd w:val="clear" w:color="auto" w:fill="auto"/>
              <w:spacing w:line="230" w:lineRule="exact"/>
              <w:ind w:left="120" w:firstLine="0"/>
              <w:rPr>
                <w:rStyle w:val="31"/>
                <w:rFonts w:eastAsiaTheme="majorEastAsia"/>
                <w:sz w:val="24"/>
                <w:szCs w:val="24"/>
              </w:rPr>
            </w:pPr>
            <w:r>
              <w:rPr>
                <w:rStyle w:val="31"/>
                <w:rFonts w:eastAsiaTheme="majorEastAsia"/>
                <w:sz w:val="24"/>
                <w:szCs w:val="24"/>
              </w:rPr>
              <w:t>Багомедов</w:t>
            </w:r>
            <w:r>
              <w:rPr>
                <w:rStyle w:val="31"/>
                <w:rFonts w:eastAsiaTheme="majorEastAsia"/>
                <w:sz w:val="24"/>
                <w:szCs w:val="24"/>
              </w:rPr>
              <w:t xml:space="preserve"> М-З.А., </w:t>
            </w:r>
            <w:r w:rsidRPr="005633CB">
              <w:rPr>
                <w:rStyle w:val="31"/>
                <w:rFonts w:eastAsiaTheme="majorEastAsia"/>
                <w:sz w:val="24"/>
                <w:szCs w:val="24"/>
              </w:rPr>
              <w:t>соответствие занимаемой должности.</w:t>
            </w:r>
          </w:p>
        </w:tc>
      </w:tr>
      <w:tr w:rsidTr="00A60602">
        <w:tblPrEx>
          <w:tblW w:w="9498" w:type="dxa"/>
          <w:tblInd w:w="10" w:type="dxa"/>
          <w:tblLayout w:type="fixed"/>
          <w:tblCellMar>
            <w:left w:w="10" w:type="dxa"/>
            <w:right w:w="10" w:type="dxa"/>
          </w:tblCellMar>
          <w:tblLook w:val="04A0"/>
        </w:tblPrEx>
        <w:trPr>
          <w:trHeight w:hRule="exact" w:val="990"/>
        </w:trPr>
        <w:tc>
          <w:tcPr>
            <w:tcW w:w="4819" w:type="dxa"/>
            <w:tcBorders>
              <w:top w:val="single" w:sz="4" w:space="0" w:color="auto"/>
              <w:left w:val="single" w:sz="4" w:space="0" w:color="auto"/>
              <w:bottom w:val="single" w:sz="4" w:space="0" w:color="auto"/>
              <w:right w:val="nil"/>
            </w:tcBorders>
            <w:shd w:val="clear" w:color="auto" w:fill="FFFFFF"/>
          </w:tcPr>
          <w:p w:rsidR="00594747" w:rsidRPr="007064DF" w:rsidP="00444AAE">
            <w:pPr>
              <w:pStyle w:val="61"/>
              <w:shd w:val="clear" w:color="auto" w:fill="auto"/>
              <w:spacing w:line="278" w:lineRule="exact"/>
              <w:ind w:firstLine="0"/>
              <w:jc w:val="both"/>
              <w:rPr>
                <w:rStyle w:val="31"/>
                <w:rFonts w:eastAsiaTheme="majorEastAsia"/>
                <w:sz w:val="24"/>
                <w:szCs w:val="24"/>
              </w:rPr>
            </w:pPr>
            <w:r w:rsidRPr="007064DF">
              <w:rPr>
                <w:rStyle w:val="31"/>
                <w:rFonts w:eastAsiaTheme="majorEastAsia"/>
                <w:sz w:val="24"/>
                <w:szCs w:val="24"/>
              </w:rPr>
              <w:t>Физическая культура. 10-11 кла</w:t>
            </w:r>
            <w:r>
              <w:rPr>
                <w:rStyle w:val="31"/>
                <w:rFonts w:eastAsiaTheme="majorEastAsia"/>
                <w:sz w:val="24"/>
                <w:szCs w:val="24"/>
              </w:rPr>
              <w:t xml:space="preserve">сс. В. И. Лях. Просвещение. </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594747" w:rsidRPr="007064DF" w:rsidP="00444AAE">
            <w:pPr>
              <w:pStyle w:val="61"/>
              <w:shd w:val="clear" w:color="auto" w:fill="auto"/>
              <w:spacing w:line="230" w:lineRule="exact"/>
              <w:ind w:left="120" w:firstLine="0"/>
              <w:rPr>
                <w:rStyle w:val="31"/>
                <w:rFonts w:eastAsiaTheme="majorEastAsia"/>
                <w:sz w:val="24"/>
                <w:szCs w:val="24"/>
              </w:rPr>
            </w:pPr>
            <w:r>
              <w:rPr>
                <w:rStyle w:val="31"/>
                <w:rFonts w:eastAsiaTheme="majorEastAsia"/>
                <w:sz w:val="24"/>
                <w:szCs w:val="24"/>
              </w:rPr>
              <w:t>Багомедов</w:t>
            </w:r>
            <w:r>
              <w:rPr>
                <w:rStyle w:val="31"/>
                <w:rFonts w:eastAsiaTheme="majorEastAsia"/>
                <w:sz w:val="24"/>
                <w:szCs w:val="24"/>
              </w:rPr>
              <w:t xml:space="preserve"> М-З.А., </w:t>
            </w:r>
            <w:r w:rsidRPr="005633CB">
              <w:rPr>
                <w:rStyle w:val="31"/>
                <w:rFonts w:eastAsiaTheme="majorEastAsia"/>
                <w:sz w:val="24"/>
                <w:szCs w:val="24"/>
              </w:rPr>
              <w:t>соответствие занимаемой должности.</w:t>
            </w:r>
          </w:p>
        </w:tc>
      </w:tr>
    </w:tbl>
    <w:p w:rsidR="00A60602" w:rsidP="00A60602">
      <w:pPr>
        <w:pStyle w:val="NoSpacing"/>
        <w:jc w:val="both"/>
        <w:rPr>
          <w:b/>
          <w:sz w:val="24"/>
          <w:szCs w:val="24"/>
        </w:rPr>
        <w:sectPr w:rsidSect="006B446B">
          <w:pgSz w:w="11906" w:h="16838"/>
          <w:pgMar w:top="1134" w:right="851" w:bottom="1134" w:left="1134" w:header="720" w:footer="720" w:gutter="0"/>
          <w:cols w:space="720"/>
        </w:sectPr>
      </w:pPr>
    </w:p>
    <w:p w:rsidR="005511E2" w:rsidP="005511E2">
      <w:pPr>
        <w:jc w:val="both"/>
        <w:rPr>
          <w:rStyle w:val="31"/>
          <w:rFonts w:eastAsiaTheme="minorHAnsi"/>
          <w:b/>
          <w:color w:val="auto"/>
          <w:sz w:val="24"/>
          <w:szCs w:val="24"/>
        </w:rPr>
      </w:pPr>
      <w:r>
        <w:rPr>
          <w:rStyle w:val="31"/>
          <w:rFonts w:eastAsiaTheme="minorHAnsi"/>
          <w:b/>
          <w:color w:val="auto"/>
          <w:sz w:val="24"/>
          <w:szCs w:val="24"/>
        </w:rPr>
        <w:t>3.</w:t>
      </w:r>
      <w:r>
        <w:rPr>
          <w:rStyle w:val="31"/>
          <w:rFonts w:eastAsiaTheme="minorHAnsi"/>
          <w:b/>
          <w:color w:val="auto"/>
          <w:sz w:val="24"/>
          <w:szCs w:val="24"/>
        </w:rPr>
        <w:t>3.</w:t>
      </w:r>
      <w:r w:rsidRPr="005511E2">
        <w:rPr>
          <w:rStyle w:val="31"/>
          <w:rFonts w:eastAsiaTheme="minorHAnsi"/>
          <w:b/>
          <w:color w:val="auto"/>
          <w:sz w:val="24"/>
          <w:szCs w:val="24"/>
        </w:rPr>
        <w:t>Система</w:t>
      </w:r>
      <w:r w:rsidRPr="005511E2">
        <w:rPr>
          <w:rStyle w:val="31"/>
          <w:rFonts w:eastAsiaTheme="minorHAnsi"/>
          <w:b/>
          <w:color w:val="auto"/>
          <w:sz w:val="24"/>
          <w:szCs w:val="24"/>
        </w:rPr>
        <w:t xml:space="preserve"> условий реализации основной образовательной программы среднего общего образования.</w:t>
      </w:r>
    </w:p>
    <w:p w:rsidR="005511E2" w:rsidRPr="005511E2" w:rsidP="005511E2">
      <w:pPr>
        <w:pStyle w:val="NoSpacing"/>
        <w:spacing w:line="276" w:lineRule="auto"/>
        <w:jc w:val="both"/>
        <w:rPr>
          <w:b/>
          <w:sz w:val="24"/>
          <w:szCs w:val="24"/>
        </w:rPr>
      </w:pPr>
      <w:bookmarkStart w:id="106" w:name="_Toc435412743"/>
      <w:bookmarkStart w:id="107" w:name="_Toc453968218"/>
      <w:r w:rsidRPr="005511E2">
        <w:rPr>
          <w:b/>
          <w:sz w:val="24"/>
          <w:szCs w:val="24"/>
        </w:rPr>
        <w:t>3.3.1. Требования к кадровым условиям реализации основной образовательной программы</w:t>
      </w:r>
      <w:bookmarkEnd w:id="106"/>
      <w:bookmarkEnd w:id="107"/>
    </w:p>
    <w:p w:rsidR="005511E2" w:rsidRPr="005511E2" w:rsidP="005511E2">
      <w:pPr>
        <w:pStyle w:val="NoSpacing"/>
        <w:spacing w:line="276" w:lineRule="auto"/>
        <w:jc w:val="both"/>
        <w:rPr>
          <w:b/>
          <w:sz w:val="24"/>
          <w:szCs w:val="24"/>
        </w:rPr>
      </w:pPr>
      <w:r w:rsidRPr="005511E2">
        <w:rPr>
          <w:b/>
          <w:sz w:val="24"/>
          <w:szCs w:val="24"/>
        </w:rPr>
        <w:t>Требования к кадровым условиям включают:</w:t>
      </w:r>
    </w:p>
    <w:p w:rsidR="005511E2" w:rsidRPr="005511E2" w:rsidP="002179EE">
      <w:pPr>
        <w:pStyle w:val="NoSpacing"/>
        <w:numPr>
          <w:ilvl w:val="0"/>
          <w:numId w:val="215"/>
        </w:numPr>
        <w:spacing w:line="276" w:lineRule="auto"/>
        <w:jc w:val="both"/>
        <w:rPr>
          <w:sz w:val="24"/>
          <w:szCs w:val="24"/>
        </w:rPr>
      </w:pPr>
      <w:r w:rsidRPr="005511E2">
        <w:rPr>
          <w:sz w:val="24"/>
          <w:szCs w:val="24"/>
        </w:rPr>
        <w:t>укомплектованность образовательной организации педагогическими, руководящими и иными работниками;</w:t>
      </w:r>
    </w:p>
    <w:p w:rsidR="005511E2" w:rsidRPr="005511E2" w:rsidP="002179EE">
      <w:pPr>
        <w:pStyle w:val="NoSpacing"/>
        <w:numPr>
          <w:ilvl w:val="0"/>
          <w:numId w:val="215"/>
        </w:numPr>
        <w:spacing w:line="276" w:lineRule="auto"/>
        <w:jc w:val="both"/>
        <w:rPr>
          <w:sz w:val="24"/>
          <w:szCs w:val="24"/>
        </w:rPr>
      </w:pPr>
      <w:r w:rsidRPr="005511E2">
        <w:rPr>
          <w:sz w:val="24"/>
          <w:szCs w:val="24"/>
        </w:rPr>
        <w:t>уровень квалификации педагогических и иных работников образовательной организации;</w:t>
      </w:r>
    </w:p>
    <w:p w:rsidR="005511E2" w:rsidRPr="005511E2" w:rsidP="002179EE">
      <w:pPr>
        <w:pStyle w:val="NoSpacing"/>
        <w:numPr>
          <w:ilvl w:val="0"/>
          <w:numId w:val="215"/>
        </w:numPr>
        <w:spacing w:line="276" w:lineRule="auto"/>
        <w:jc w:val="both"/>
        <w:rPr>
          <w:sz w:val="24"/>
          <w:szCs w:val="24"/>
        </w:rPr>
      </w:pPr>
      <w:r w:rsidRPr="005511E2">
        <w:rPr>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5511E2" w:rsidP="005511E2">
      <w:pPr>
        <w:pStyle w:val="NoSpacing"/>
        <w:spacing w:line="276" w:lineRule="auto"/>
        <w:jc w:val="both"/>
        <w:rPr>
          <w:b/>
          <w:sz w:val="24"/>
          <w:szCs w:val="24"/>
          <w:lang w:eastAsia="ru-RU"/>
        </w:rPr>
      </w:pPr>
    </w:p>
    <w:p w:rsidR="005511E2" w:rsidRPr="005511E2" w:rsidP="005511E2">
      <w:pPr>
        <w:pStyle w:val="NoSpacing"/>
        <w:spacing w:line="276" w:lineRule="auto"/>
        <w:jc w:val="both"/>
        <w:rPr>
          <w:b/>
          <w:sz w:val="24"/>
          <w:szCs w:val="24"/>
          <w:lang w:eastAsia="ru-RU"/>
        </w:rPr>
      </w:pPr>
      <w:r w:rsidRPr="005511E2">
        <w:rPr>
          <w:b/>
          <w:sz w:val="24"/>
          <w:szCs w:val="24"/>
          <w:lang w:eastAsia="ru-RU"/>
        </w:rPr>
        <w:t>Характеристика укомплектованности организации, осуществляющей образовательную деятельность, педагогическими, руководящими и иными работниками</w:t>
      </w:r>
    </w:p>
    <w:p w:rsidR="005511E2" w:rsidRPr="00842AC0" w:rsidP="005511E2">
      <w:pPr>
        <w:pStyle w:val="NoSpacing"/>
        <w:spacing w:line="276" w:lineRule="auto"/>
        <w:jc w:val="both"/>
        <w:rPr>
          <w:sz w:val="24"/>
          <w:szCs w:val="24"/>
        </w:rPr>
      </w:pPr>
      <w:r w:rsidRPr="00842AC0">
        <w:rPr>
          <w:sz w:val="24"/>
          <w:szCs w:val="24"/>
        </w:rPr>
        <w:t xml:space="preserve">МБОУ «Меусишинская СОШ им. Абдурахманова Ш.Р.» </w:t>
      </w:r>
      <w:r w:rsidRPr="00842AC0">
        <w:rPr>
          <w:sz w:val="24"/>
          <w:szCs w:val="24"/>
        </w:rPr>
        <w:t>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и способными к инновационной профессиональной деятельности.</w:t>
      </w:r>
    </w:p>
    <w:p w:rsidR="009050D2" w:rsidRPr="00842AC0" w:rsidP="009050D2">
      <w:pPr>
        <w:pStyle w:val="NoSpacing"/>
        <w:spacing w:line="276" w:lineRule="auto"/>
        <w:jc w:val="both"/>
        <w:rPr>
          <w:sz w:val="24"/>
          <w:szCs w:val="24"/>
          <w:lang w:eastAsia="ru-RU"/>
        </w:rPr>
      </w:pPr>
      <w:r w:rsidRPr="00842AC0">
        <w:rPr>
          <w:sz w:val="24"/>
          <w:szCs w:val="24"/>
          <w:lang w:eastAsia="ru-RU"/>
        </w:rPr>
        <w:t xml:space="preserve">Уровень квалификации работников </w:t>
      </w:r>
      <w:r w:rsidRPr="00842AC0" w:rsidR="00842AC0">
        <w:rPr>
          <w:sz w:val="24"/>
          <w:szCs w:val="24"/>
        </w:rPr>
        <w:t>МБОУ «Меусишинская СОШ им. Абдурахманова Ш.Р.»</w:t>
      </w:r>
      <w:r w:rsidRPr="00842AC0">
        <w:rPr>
          <w:sz w:val="24"/>
          <w:szCs w:val="24"/>
          <w:lang w:eastAsia="ru-RU"/>
        </w:rPr>
        <w:t xml:space="preserve">, реализующей основную образовательную программу среднего общего образования, для каждой занимаемой должности соответствует квалификационным характеристикам ЕКС и требованиям профессионального стандарта </w:t>
      </w:r>
      <w:r w:rsidRPr="00842AC0">
        <w:rPr>
          <w:sz w:val="24"/>
          <w:szCs w:val="24"/>
          <w:shd w:val="clear" w:color="auto" w:fill="FFFFFF"/>
          <w:lang w:eastAsia="ru-RU"/>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842AC0">
        <w:rPr>
          <w:sz w:val="24"/>
          <w:szCs w:val="24"/>
          <w:lang w:eastAsia="ru-RU"/>
        </w:rPr>
        <w:t xml:space="preserve"> по соответствующей должности.</w:t>
      </w:r>
    </w:p>
    <w:p w:rsidR="009050D2" w:rsidRPr="002B1E50" w:rsidP="009050D2">
      <w:pPr>
        <w:pStyle w:val="NoSpacing"/>
        <w:spacing w:line="276" w:lineRule="auto"/>
        <w:jc w:val="both"/>
        <w:rPr>
          <w:sz w:val="24"/>
          <w:szCs w:val="24"/>
          <w:lang w:eastAsia="ru-RU"/>
        </w:rPr>
      </w:pPr>
      <w:r w:rsidRPr="00842AC0">
        <w:rPr>
          <w:sz w:val="24"/>
          <w:szCs w:val="24"/>
          <w:lang w:eastAsia="ru-RU"/>
        </w:rPr>
        <w:t xml:space="preserve">   Соответствие уровня квалификации работников </w:t>
      </w:r>
      <w:r w:rsidRPr="00842AC0" w:rsidR="00842AC0">
        <w:rPr>
          <w:sz w:val="24"/>
          <w:szCs w:val="24"/>
        </w:rPr>
        <w:t>МБОУ «Меусишинская СОШ им. Абдурахманова Ш.Р.»</w:t>
      </w:r>
      <w:r w:rsidRPr="00842AC0">
        <w:rPr>
          <w:sz w:val="24"/>
          <w:szCs w:val="24"/>
          <w:lang w:eastAsia="ru-RU"/>
        </w:rPr>
        <w:t>, реализующего основную образовательную программу среднего общего образования, требованиям, предъявляемым к квалификационным категориям, а также занимаемым ими должностям, устанавливается при их аттестац</w:t>
      </w:r>
      <w:r w:rsidRPr="002B1E50">
        <w:rPr>
          <w:sz w:val="24"/>
          <w:szCs w:val="24"/>
          <w:lang w:eastAsia="ru-RU"/>
        </w:rPr>
        <w:t>ии.</w:t>
      </w:r>
    </w:p>
    <w:p w:rsidR="009050D2" w:rsidRPr="002B1E50" w:rsidP="009050D2">
      <w:pPr>
        <w:pStyle w:val="NoSpacing"/>
        <w:spacing w:line="276" w:lineRule="auto"/>
        <w:jc w:val="both"/>
        <w:rPr>
          <w:sz w:val="24"/>
          <w:szCs w:val="24"/>
          <w:lang w:eastAsia="ru-RU"/>
        </w:rPr>
      </w:pPr>
      <w:r w:rsidRPr="002B1E50">
        <w:rPr>
          <w:sz w:val="24"/>
          <w:szCs w:val="24"/>
          <w:lang w:eastAsia="ru-RU"/>
        </w:rPr>
        <w:t xml:space="preserve">Квалификация педагогических работников </w:t>
      </w:r>
      <w:r w:rsidRPr="00842AC0" w:rsidR="00842AC0">
        <w:rPr>
          <w:sz w:val="24"/>
          <w:szCs w:val="24"/>
        </w:rPr>
        <w:t xml:space="preserve">МБОУ «Меусишинская СОШ им. Абдурахманова Ш.Р.» </w:t>
      </w:r>
      <w:r w:rsidRPr="002B1E50">
        <w:rPr>
          <w:sz w:val="24"/>
          <w:szCs w:val="24"/>
          <w:lang w:eastAsia="ru-RU"/>
        </w:rPr>
        <w:t xml:space="preserve">должна отражать: </w:t>
      </w:r>
    </w:p>
    <w:p w:rsidR="009050D2" w:rsidRPr="002B1E50" w:rsidP="002179EE">
      <w:pPr>
        <w:pStyle w:val="NoSpacing"/>
        <w:numPr>
          <w:ilvl w:val="0"/>
          <w:numId w:val="216"/>
        </w:numPr>
        <w:spacing w:line="276" w:lineRule="auto"/>
        <w:jc w:val="both"/>
        <w:rPr>
          <w:sz w:val="24"/>
          <w:szCs w:val="24"/>
        </w:rPr>
      </w:pPr>
      <w:r w:rsidRPr="002B1E50">
        <w:rPr>
          <w:sz w:val="24"/>
          <w:szCs w:val="24"/>
        </w:rPr>
        <w:t xml:space="preserve">компетентность в соответствующих предметных областях знания и методах обучения; </w:t>
      </w:r>
    </w:p>
    <w:p w:rsidR="009050D2" w:rsidRPr="002B1E50" w:rsidP="002179EE">
      <w:pPr>
        <w:pStyle w:val="NoSpacing"/>
        <w:numPr>
          <w:ilvl w:val="0"/>
          <w:numId w:val="216"/>
        </w:numPr>
        <w:spacing w:line="276" w:lineRule="auto"/>
        <w:jc w:val="both"/>
        <w:rPr>
          <w:sz w:val="24"/>
          <w:szCs w:val="24"/>
        </w:rPr>
      </w:pPr>
      <w:r w:rsidRPr="002B1E50">
        <w:rPr>
          <w:sz w:val="24"/>
          <w:szCs w:val="24"/>
        </w:rPr>
        <w:t xml:space="preserve">сформированность гуманистической позиции, позитивной направленности на педагогическую деятельность; </w:t>
      </w:r>
    </w:p>
    <w:p w:rsidR="009050D2" w:rsidRPr="002B1E50" w:rsidP="002179EE">
      <w:pPr>
        <w:pStyle w:val="NoSpacing"/>
        <w:numPr>
          <w:ilvl w:val="0"/>
          <w:numId w:val="216"/>
        </w:numPr>
        <w:spacing w:line="276" w:lineRule="auto"/>
        <w:jc w:val="both"/>
        <w:rPr>
          <w:sz w:val="24"/>
          <w:szCs w:val="24"/>
        </w:rPr>
      </w:pPr>
      <w:r w:rsidRPr="002B1E50">
        <w:rPr>
          <w:sz w:val="24"/>
          <w:szCs w:val="24"/>
        </w:rPr>
        <w:t xml:space="preserve">общую культуру, определяющую характер и стиль педагогической деятельности, влияющую на успешность педагогического общения и позицию педагога; </w:t>
      </w:r>
    </w:p>
    <w:p w:rsidR="009050D2" w:rsidRPr="002B1E50" w:rsidP="002179EE">
      <w:pPr>
        <w:pStyle w:val="NoSpacing"/>
        <w:numPr>
          <w:ilvl w:val="0"/>
          <w:numId w:val="216"/>
        </w:numPr>
        <w:spacing w:line="276" w:lineRule="auto"/>
        <w:jc w:val="both"/>
        <w:rPr>
          <w:sz w:val="24"/>
          <w:szCs w:val="24"/>
        </w:rPr>
      </w:pPr>
      <w:r w:rsidRPr="002B1E50">
        <w:rPr>
          <w:sz w:val="24"/>
          <w:szCs w:val="24"/>
        </w:rPr>
        <w:t>самоорганизованность</w:t>
      </w:r>
      <w:r w:rsidRPr="002B1E50">
        <w:rPr>
          <w:sz w:val="24"/>
          <w:szCs w:val="24"/>
        </w:rPr>
        <w:t>, эмоциональную устойчивость.</w:t>
      </w:r>
    </w:p>
    <w:p w:rsidR="009050D2" w:rsidRPr="002B1E50" w:rsidP="009050D2">
      <w:pPr>
        <w:pStyle w:val="NoSpacing"/>
        <w:spacing w:line="276" w:lineRule="auto"/>
        <w:jc w:val="both"/>
        <w:rPr>
          <w:sz w:val="24"/>
          <w:szCs w:val="24"/>
        </w:rPr>
      </w:pPr>
      <w:r>
        <w:rPr>
          <w:sz w:val="24"/>
          <w:szCs w:val="24"/>
        </w:rPr>
        <w:t xml:space="preserve">   </w:t>
      </w:r>
      <w:r w:rsidRPr="002B1E50">
        <w:rPr>
          <w:sz w:val="24"/>
          <w:szCs w:val="24"/>
        </w:rPr>
        <w:t>У педагогического работника, реализующего основную образовательную программу</w:t>
      </w:r>
      <w:r w:rsidRPr="009C16FD">
        <w:rPr>
          <w:sz w:val="24"/>
          <w:szCs w:val="24"/>
          <w:lang w:eastAsia="ru-RU"/>
        </w:rPr>
        <w:t xml:space="preserve"> </w:t>
      </w:r>
      <w:r>
        <w:rPr>
          <w:sz w:val="24"/>
          <w:szCs w:val="24"/>
          <w:lang w:eastAsia="ru-RU"/>
        </w:rPr>
        <w:t>среднего общего образования</w:t>
      </w:r>
      <w:r w:rsidRPr="002B1E50">
        <w:rPr>
          <w:sz w:val="24"/>
          <w:szCs w:val="24"/>
        </w:rPr>
        <w:t xml:space="preserve">, должны быть сформированы основные компетенции, </w:t>
      </w:r>
      <w:r w:rsidRPr="002B1E50">
        <w:rPr>
          <w:sz w:val="24"/>
          <w:szCs w:val="24"/>
        </w:rPr>
        <w:t xml:space="preserve">необходимые </w:t>
      </w:r>
      <w:r>
        <w:rPr>
          <w:sz w:val="24"/>
          <w:szCs w:val="24"/>
        </w:rPr>
        <w:t>для реализации требований ФГОС Н</w:t>
      </w:r>
      <w:r w:rsidRPr="002B1E50">
        <w:rPr>
          <w:sz w:val="24"/>
          <w:szCs w:val="24"/>
        </w:rPr>
        <w:t xml:space="preserve">ОО и успешного достижения обучающимися планируемых результатов освоения основной образовательной программы, в том числе умения: </w:t>
      </w:r>
    </w:p>
    <w:p w:rsidR="009050D2" w:rsidRPr="002B1E50" w:rsidP="002179EE">
      <w:pPr>
        <w:pStyle w:val="NoSpacing"/>
        <w:numPr>
          <w:ilvl w:val="0"/>
          <w:numId w:val="217"/>
        </w:numPr>
        <w:spacing w:line="276" w:lineRule="auto"/>
        <w:jc w:val="both"/>
        <w:rPr>
          <w:sz w:val="24"/>
          <w:szCs w:val="24"/>
        </w:rPr>
      </w:pPr>
      <w:r w:rsidRPr="002B1E50">
        <w:rPr>
          <w:sz w:val="24"/>
          <w:szCs w:val="24"/>
        </w:rPr>
        <w:t xml:space="preserve">обеспечивать условия для успешной деятельности, позитивной мотивации, а также </w:t>
      </w:r>
      <w:r w:rsidRPr="002B1E50">
        <w:rPr>
          <w:sz w:val="24"/>
          <w:szCs w:val="24"/>
        </w:rPr>
        <w:t>самомотивирования</w:t>
      </w:r>
      <w:r w:rsidRPr="002B1E50">
        <w:rPr>
          <w:sz w:val="24"/>
          <w:szCs w:val="24"/>
        </w:rPr>
        <w:t xml:space="preserve"> обучающихся; </w:t>
      </w:r>
    </w:p>
    <w:p w:rsidR="009050D2" w:rsidRPr="002B1E50" w:rsidP="002179EE">
      <w:pPr>
        <w:pStyle w:val="NoSpacing"/>
        <w:numPr>
          <w:ilvl w:val="0"/>
          <w:numId w:val="217"/>
        </w:numPr>
        <w:spacing w:line="276" w:lineRule="auto"/>
        <w:jc w:val="both"/>
        <w:rPr>
          <w:sz w:val="24"/>
          <w:szCs w:val="24"/>
        </w:rPr>
      </w:pPr>
      <w:r w:rsidRPr="002B1E50">
        <w:rPr>
          <w:sz w:val="24"/>
          <w:szCs w:val="24"/>
        </w:rPr>
        <w:t xml:space="preserve">осуществлять самостоятельный поиск и анализ информации с помощью современных информационно-поисковых технологий; </w:t>
      </w:r>
    </w:p>
    <w:p w:rsidR="009050D2" w:rsidRPr="002B1E50" w:rsidP="002179EE">
      <w:pPr>
        <w:pStyle w:val="NoSpacing"/>
        <w:numPr>
          <w:ilvl w:val="0"/>
          <w:numId w:val="217"/>
        </w:numPr>
        <w:spacing w:line="276" w:lineRule="auto"/>
        <w:jc w:val="both"/>
        <w:rPr>
          <w:sz w:val="24"/>
          <w:szCs w:val="24"/>
        </w:rPr>
      </w:pPr>
      <w:r w:rsidRPr="002B1E50">
        <w:rPr>
          <w:sz w:val="24"/>
          <w:szCs w:val="24"/>
        </w:rPr>
        <w:t xml:space="preserve">разрабатывать программы учебных предметов, курсов, методические и дидактические материалы; </w:t>
      </w:r>
    </w:p>
    <w:p w:rsidR="009050D2" w:rsidRPr="002B1E50" w:rsidP="002179EE">
      <w:pPr>
        <w:pStyle w:val="NoSpacing"/>
        <w:numPr>
          <w:ilvl w:val="0"/>
          <w:numId w:val="217"/>
        </w:numPr>
        <w:spacing w:line="276" w:lineRule="auto"/>
        <w:jc w:val="both"/>
        <w:rPr>
          <w:sz w:val="24"/>
          <w:szCs w:val="24"/>
        </w:rPr>
      </w:pPr>
      <w:r w:rsidRPr="002B1E50">
        <w:rPr>
          <w:sz w:val="24"/>
          <w:szCs w:val="24"/>
        </w:rPr>
        <w:t xml:space="preserve">выбирать учебники и учебно-методическую литературу, рекомендовать обучающимся дополнительные источники информации, в том числе интернет-ресурсы; </w:t>
      </w:r>
    </w:p>
    <w:p w:rsidR="009050D2" w:rsidRPr="002B1E50" w:rsidP="002179EE">
      <w:pPr>
        <w:pStyle w:val="NoSpacing"/>
        <w:numPr>
          <w:ilvl w:val="0"/>
          <w:numId w:val="217"/>
        </w:numPr>
        <w:spacing w:line="276" w:lineRule="auto"/>
        <w:jc w:val="both"/>
        <w:rPr>
          <w:sz w:val="24"/>
          <w:szCs w:val="24"/>
        </w:rPr>
      </w:pPr>
      <w:r w:rsidRPr="002B1E50">
        <w:rPr>
          <w:sz w:val="24"/>
          <w:szCs w:val="24"/>
        </w:rPr>
        <w:t xml:space="preserve">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 </w:t>
      </w:r>
    </w:p>
    <w:p w:rsidR="009050D2" w:rsidRPr="002B1E50" w:rsidP="002179EE">
      <w:pPr>
        <w:pStyle w:val="NoSpacing"/>
        <w:numPr>
          <w:ilvl w:val="0"/>
          <w:numId w:val="217"/>
        </w:numPr>
        <w:spacing w:line="276" w:lineRule="auto"/>
        <w:jc w:val="both"/>
        <w:rPr>
          <w:sz w:val="24"/>
          <w:szCs w:val="24"/>
        </w:rPr>
      </w:pPr>
      <w:r w:rsidRPr="002B1E50">
        <w:rPr>
          <w:sz w:val="24"/>
          <w:szCs w:val="24"/>
        </w:rPr>
        <w:t>организовывать и сопровождать учебно-исследовательскую и проектную деятельность обучающихся, выполнение ими индивидуального проекта;</w:t>
      </w:r>
    </w:p>
    <w:p w:rsidR="009050D2" w:rsidRPr="002B1E50" w:rsidP="002179EE">
      <w:pPr>
        <w:pStyle w:val="NoSpacing"/>
        <w:numPr>
          <w:ilvl w:val="0"/>
          <w:numId w:val="217"/>
        </w:numPr>
        <w:spacing w:line="276" w:lineRule="auto"/>
        <w:jc w:val="both"/>
        <w:rPr>
          <w:sz w:val="24"/>
          <w:szCs w:val="24"/>
        </w:rPr>
      </w:pPr>
      <w:r w:rsidRPr="002B1E50">
        <w:rPr>
          <w:sz w:val="24"/>
          <w:szCs w:val="24"/>
        </w:rPr>
        <w:t>оценивать деятельность обучающихся в со</w:t>
      </w:r>
      <w:r>
        <w:rPr>
          <w:sz w:val="24"/>
          <w:szCs w:val="24"/>
        </w:rPr>
        <w:t>ответствии с требованиями ФГОС С</w:t>
      </w:r>
      <w:r w:rsidRPr="002B1E50">
        <w:rPr>
          <w:sz w:val="24"/>
          <w:szCs w:val="24"/>
        </w:rPr>
        <w:t>ОО,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w:t>
      </w:r>
    </w:p>
    <w:p w:rsidR="009050D2" w:rsidRPr="002B1E50" w:rsidP="002179EE">
      <w:pPr>
        <w:pStyle w:val="NoSpacing"/>
        <w:numPr>
          <w:ilvl w:val="0"/>
          <w:numId w:val="217"/>
        </w:numPr>
        <w:spacing w:line="276" w:lineRule="auto"/>
        <w:jc w:val="both"/>
        <w:rPr>
          <w:sz w:val="24"/>
          <w:szCs w:val="24"/>
        </w:rPr>
      </w:pPr>
      <w:r w:rsidRPr="002B1E50">
        <w:rPr>
          <w:sz w:val="24"/>
          <w:szCs w:val="24"/>
        </w:rPr>
        <w:t>интерпретировать результаты достижений обучающихся;</w:t>
      </w:r>
    </w:p>
    <w:p w:rsidR="009050D2" w:rsidRPr="002B1E50" w:rsidP="002179EE">
      <w:pPr>
        <w:pStyle w:val="NoSpacing"/>
        <w:numPr>
          <w:ilvl w:val="0"/>
          <w:numId w:val="217"/>
        </w:numPr>
        <w:spacing w:line="276" w:lineRule="auto"/>
        <w:jc w:val="both"/>
        <w:rPr>
          <w:sz w:val="24"/>
          <w:szCs w:val="24"/>
        </w:rPr>
      </w:pPr>
      <w:r w:rsidRPr="002B1E50">
        <w:rPr>
          <w:sz w:val="24"/>
          <w:szCs w:val="24"/>
        </w:rP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5511E2" w:rsidRPr="008761C5" w:rsidP="009050D2">
      <w:pPr>
        <w:rPr>
          <w:rFonts w:ascii="Times New Roman" w:eastAsia="Calibri" w:hAnsi="Times New Roman" w:cs="Times New Roman"/>
          <w:spacing w:val="2"/>
          <w:sz w:val="24"/>
          <w:szCs w:val="24"/>
          <w:shd w:val="clear" w:color="auto" w:fill="FFFFFF"/>
        </w:rPr>
      </w:pPr>
      <w:r>
        <w:rPr>
          <w:rStyle w:val="31"/>
          <w:rFonts w:eastAsia="Calibri"/>
          <w:sz w:val="24"/>
          <w:szCs w:val="24"/>
        </w:rPr>
        <w:t xml:space="preserve">    </w:t>
      </w:r>
      <w:r w:rsidRPr="008761C5" w:rsidR="00842AC0">
        <w:rPr>
          <w:rFonts w:ascii="Times New Roman" w:hAnsi="Times New Roman" w:cs="Times New Roman"/>
          <w:sz w:val="24"/>
          <w:szCs w:val="24"/>
        </w:rPr>
        <w:t xml:space="preserve">МБОУ «Меусишинская СОШ им. Абдурахманова Ш.Р.»  </w:t>
      </w:r>
      <w:r w:rsidRPr="008761C5">
        <w:rPr>
          <w:rStyle w:val="31"/>
          <w:rFonts w:eastAsia="Calibri"/>
          <w:color w:val="auto"/>
          <w:sz w:val="24"/>
          <w:szCs w:val="24"/>
        </w:rPr>
        <w:t>укомплектовано мед</w:t>
      </w:r>
      <w:r w:rsidRPr="008761C5">
        <w:rPr>
          <w:rStyle w:val="41"/>
          <w:rFonts w:eastAsia="Calibri"/>
          <w:color w:val="auto"/>
          <w:sz w:val="24"/>
          <w:szCs w:val="24"/>
          <w:u w:val="none"/>
        </w:rPr>
        <w:t>ици</w:t>
      </w:r>
      <w:r w:rsidRPr="008761C5">
        <w:rPr>
          <w:rStyle w:val="31"/>
          <w:rFonts w:eastAsia="Calibri"/>
          <w:color w:val="auto"/>
          <w:sz w:val="24"/>
          <w:szCs w:val="24"/>
        </w:rPr>
        <w:t xml:space="preserve">нским работником </w:t>
      </w:r>
      <w:r w:rsidRPr="008761C5" w:rsidR="00842AC0">
        <w:rPr>
          <w:rStyle w:val="31"/>
          <w:rFonts w:eastAsia="Calibri"/>
          <w:color w:val="auto"/>
          <w:sz w:val="24"/>
          <w:szCs w:val="24"/>
        </w:rPr>
        <w:t xml:space="preserve">(по </w:t>
      </w:r>
      <w:r w:rsidRPr="008761C5" w:rsidR="00842AC0">
        <w:rPr>
          <w:rStyle w:val="31"/>
          <w:rFonts w:eastAsia="Calibri"/>
          <w:color w:val="auto"/>
          <w:sz w:val="24"/>
          <w:szCs w:val="24"/>
        </w:rPr>
        <w:t xml:space="preserve">договору </w:t>
      </w:r>
      <w:r w:rsidRPr="008761C5">
        <w:rPr>
          <w:rStyle w:val="31"/>
          <w:rFonts w:eastAsia="Calibri"/>
          <w:color w:val="auto"/>
          <w:sz w:val="24"/>
          <w:szCs w:val="24"/>
        </w:rPr>
        <w:t>)</w:t>
      </w:r>
      <w:r w:rsidRPr="008761C5">
        <w:rPr>
          <w:rStyle w:val="31"/>
          <w:rFonts w:eastAsia="Calibri"/>
          <w:color w:val="auto"/>
          <w:sz w:val="24"/>
          <w:szCs w:val="24"/>
        </w:rPr>
        <w:t xml:space="preserve">, </w:t>
      </w:r>
      <w:r w:rsidRPr="008761C5" w:rsidR="00842AC0">
        <w:rPr>
          <w:rStyle w:val="31"/>
          <w:rFonts w:eastAsia="Calibri"/>
          <w:color w:val="auto"/>
          <w:sz w:val="24"/>
          <w:szCs w:val="24"/>
        </w:rPr>
        <w:t xml:space="preserve"> </w:t>
      </w:r>
      <w:r w:rsidRPr="008761C5">
        <w:rPr>
          <w:rStyle w:val="31"/>
          <w:rFonts w:eastAsia="Calibri"/>
          <w:color w:val="auto"/>
          <w:sz w:val="24"/>
          <w:szCs w:val="24"/>
        </w:rPr>
        <w:t xml:space="preserve"> вспомогательным персоналом.</w:t>
      </w:r>
    </w:p>
    <w:p w:rsidR="008761C5" w:rsidRPr="008761C5" w:rsidP="008761C5">
      <w:pPr>
        <w:jc w:val="center"/>
        <w:rPr>
          <w:rFonts w:ascii="Times New Roman" w:hAnsi="Times New Roman" w:cs="Times New Roman"/>
          <w:b/>
          <w:sz w:val="24"/>
          <w:szCs w:val="24"/>
        </w:rPr>
      </w:pPr>
      <w:r w:rsidRPr="008761C5">
        <w:rPr>
          <w:rFonts w:ascii="Times New Roman" w:hAnsi="Times New Roman" w:cs="Times New Roman"/>
          <w:b/>
          <w:sz w:val="24"/>
          <w:szCs w:val="24"/>
        </w:rPr>
        <w:t xml:space="preserve">Кадровое обеспечение реализации основной образовательной программы ООО в </w:t>
      </w:r>
    </w:p>
    <w:p w:rsidR="008761C5" w:rsidRPr="008761C5" w:rsidP="008761C5">
      <w:pPr>
        <w:jc w:val="center"/>
        <w:rPr>
          <w:rFonts w:ascii="Times New Roman" w:hAnsi="Times New Roman" w:cs="Times New Roman"/>
          <w:b/>
          <w:sz w:val="24"/>
          <w:szCs w:val="24"/>
        </w:rPr>
      </w:pPr>
      <w:r w:rsidRPr="008761C5">
        <w:rPr>
          <w:rFonts w:ascii="Times New Roman" w:hAnsi="Times New Roman" w:cs="Times New Roman"/>
          <w:b/>
          <w:sz w:val="24"/>
          <w:szCs w:val="24"/>
        </w:rPr>
        <w:t>«Меусишинская СОШ им. Абдурахманова Ш.Р.»</w:t>
      </w:r>
    </w:p>
    <w:p w:rsidR="008761C5" w:rsidRPr="001F06B1" w:rsidP="008761C5">
      <w:pPr>
        <w:jc w:val="center"/>
        <w:rPr>
          <w:b/>
        </w:rPr>
      </w:pPr>
    </w:p>
    <w:tbl>
      <w:tblPr>
        <w:tblStyle w:val="TableGrid"/>
        <w:tblW w:w="10348" w:type="dxa"/>
        <w:tblInd w:w="-459" w:type="dxa"/>
        <w:tblLayout w:type="fixed"/>
        <w:tblLook w:val="04A0"/>
      </w:tblPr>
      <w:tblGrid>
        <w:gridCol w:w="1674"/>
        <w:gridCol w:w="2154"/>
        <w:gridCol w:w="1417"/>
        <w:gridCol w:w="2817"/>
        <w:gridCol w:w="2286"/>
      </w:tblGrid>
      <w:tr w:rsidTr="00FB2882">
        <w:tblPrEx>
          <w:tblW w:w="10348" w:type="dxa"/>
          <w:tblInd w:w="-459" w:type="dxa"/>
          <w:tblLayout w:type="fixed"/>
          <w:tblLook w:val="04A0"/>
        </w:tblPrEx>
        <w:tc>
          <w:tcPr>
            <w:tcW w:w="1674" w:type="dxa"/>
            <w:vMerge w:val="restart"/>
          </w:tcPr>
          <w:p w:rsidR="008761C5" w:rsidRPr="008761C5" w:rsidP="00FB2882">
            <w:pPr>
              <w:spacing w:line="276" w:lineRule="auto"/>
              <w:jc w:val="center"/>
              <w:rPr>
                <w:b/>
                <w:color w:val="000000"/>
                <w:spacing w:val="1"/>
                <w:shd w:val="clear" w:color="auto" w:fill="FFFFFF"/>
              </w:rPr>
            </w:pPr>
            <w:r w:rsidRPr="008761C5">
              <w:rPr>
                <w:b/>
                <w:color w:val="000000"/>
                <w:spacing w:val="1"/>
                <w:shd w:val="clear" w:color="auto" w:fill="FFFFFF"/>
              </w:rPr>
              <w:t>Должность</w:t>
            </w:r>
          </w:p>
        </w:tc>
        <w:tc>
          <w:tcPr>
            <w:tcW w:w="2154" w:type="dxa"/>
            <w:vMerge w:val="restart"/>
          </w:tcPr>
          <w:p w:rsidR="008761C5" w:rsidRPr="008761C5" w:rsidP="00FB2882">
            <w:pPr>
              <w:spacing w:line="276" w:lineRule="auto"/>
              <w:jc w:val="center"/>
              <w:rPr>
                <w:b/>
                <w:color w:val="000000"/>
                <w:spacing w:val="1"/>
                <w:shd w:val="clear" w:color="auto" w:fill="FFFFFF"/>
              </w:rPr>
            </w:pPr>
            <w:r w:rsidRPr="008761C5">
              <w:rPr>
                <w:b/>
                <w:color w:val="000000"/>
                <w:spacing w:val="1"/>
                <w:shd w:val="clear" w:color="auto" w:fill="FFFFFF"/>
              </w:rPr>
              <w:t>Должностные обязанности</w:t>
            </w:r>
          </w:p>
        </w:tc>
        <w:tc>
          <w:tcPr>
            <w:tcW w:w="1417" w:type="dxa"/>
            <w:vMerge w:val="restart"/>
          </w:tcPr>
          <w:p w:rsidR="008761C5" w:rsidRPr="008761C5" w:rsidP="00FB2882">
            <w:pPr>
              <w:spacing w:line="276" w:lineRule="auto"/>
              <w:jc w:val="center"/>
              <w:rPr>
                <w:b/>
                <w:color w:val="000000"/>
                <w:spacing w:val="1"/>
                <w:shd w:val="clear" w:color="auto" w:fill="FFFFFF"/>
              </w:rPr>
            </w:pPr>
            <w:r w:rsidRPr="008761C5">
              <w:rPr>
                <w:rStyle w:val="105pt0pt"/>
                <w:rFonts w:eastAsiaTheme="minorEastAsia"/>
              </w:rPr>
              <w:t>Количество работников в ОО (требуется/ имеется)</w:t>
            </w:r>
          </w:p>
        </w:tc>
        <w:tc>
          <w:tcPr>
            <w:tcW w:w="5103" w:type="dxa"/>
            <w:gridSpan w:val="2"/>
          </w:tcPr>
          <w:p w:rsidR="008761C5" w:rsidRPr="008761C5" w:rsidP="00FB2882">
            <w:pPr>
              <w:spacing w:line="276" w:lineRule="auto"/>
              <w:jc w:val="center"/>
              <w:rPr>
                <w:b/>
                <w:color w:val="000000"/>
                <w:spacing w:val="1"/>
                <w:shd w:val="clear" w:color="auto" w:fill="FFFFFF"/>
              </w:rPr>
            </w:pPr>
            <w:r w:rsidRPr="008761C5">
              <w:rPr>
                <w:rStyle w:val="105pt0pt"/>
                <w:rFonts w:eastAsiaTheme="minorEastAsia"/>
              </w:rPr>
              <w:t>Уровень квалификации работников ОО</w:t>
            </w:r>
          </w:p>
        </w:tc>
      </w:tr>
      <w:tr w:rsidTr="00FB2882">
        <w:tblPrEx>
          <w:tblW w:w="10348" w:type="dxa"/>
          <w:tblInd w:w="-459" w:type="dxa"/>
          <w:tblLayout w:type="fixed"/>
          <w:tblLook w:val="04A0"/>
        </w:tblPrEx>
        <w:tc>
          <w:tcPr>
            <w:tcW w:w="1674" w:type="dxa"/>
            <w:vMerge/>
          </w:tcPr>
          <w:p w:rsidR="008761C5" w:rsidRPr="008761C5" w:rsidP="00FB2882">
            <w:pPr>
              <w:spacing w:line="276" w:lineRule="auto"/>
              <w:jc w:val="center"/>
              <w:rPr>
                <w:b/>
                <w:color w:val="000000"/>
                <w:spacing w:val="1"/>
                <w:shd w:val="clear" w:color="auto" w:fill="FFFFFF"/>
              </w:rPr>
            </w:pPr>
          </w:p>
        </w:tc>
        <w:tc>
          <w:tcPr>
            <w:tcW w:w="2154" w:type="dxa"/>
            <w:vMerge/>
          </w:tcPr>
          <w:p w:rsidR="008761C5" w:rsidRPr="008761C5" w:rsidP="00FB2882">
            <w:pPr>
              <w:spacing w:line="276" w:lineRule="auto"/>
              <w:jc w:val="center"/>
              <w:rPr>
                <w:b/>
                <w:color w:val="000000"/>
                <w:spacing w:val="1"/>
                <w:shd w:val="clear" w:color="auto" w:fill="FFFFFF"/>
              </w:rPr>
            </w:pPr>
          </w:p>
        </w:tc>
        <w:tc>
          <w:tcPr>
            <w:tcW w:w="1417" w:type="dxa"/>
            <w:vMerge/>
          </w:tcPr>
          <w:p w:rsidR="008761C5" w:rsidRPr="008761C5" w:rsidP="00FB2882">
            <w:pPr>
              <w:spacing w:line="276" w:lineRule="auto"/>
              <w:jc w:val="center"/>
              <w:rPr>
                <w:b/>
                <w:color w:val="000000"/>
                <w:spacing w:val="1"/>
                <w:shd w:val="clear" w:color="auto" w:fill="FFFFFF"/>
              </w:rPr>
            </w:pPr>
          </w:p>
        </w:tc>
        <w:tc>
          <w:tcPr>
            <w:tcW w:w="2817" w:type="dxa"/>
          </w:tcPr>
          <w:p w:rsidR="008761C5" w:rsidRPr="008761C5" w:rsidP="00FB2882">
            <w:pPr>
              <w:pStyle w:val="10"/>
              <w:shd w:val="clear" w:color="auto" w:fill="auto"/>
              <w:spacing w:line="276" w:lineRule="auto"/>
              <w:ind w:firstLine="0"/>
              <w:rPr>
                <w:b/>
              </w:rPr>
            </w:pPr>
            <w:r w:rsidRPr="008761C5">
              <w:rPr>
                <w:rStyle w:val="105pt0pt"/>
              </w:rPr>
              <w:t>Требования к уровню квалификации</w:t>
            </w:r>
          </w:p>
        </w:tc>
        <w:tc>
          <w:tcPr>
            <w:tcW w:w="2286" w:type="dxa"/>
          </w:tcPr>
          <w:p w:rsidR="008761C5" w:rsidRPr="008761C5" w:rsidP="00FB2882">
            <w:pPr>
              <w:pStyle w:val="10"/>
              <w:shd w:val="clear" w:color="auto" w:fill="auto"/>
              <w:spacing w:line="276" w:lineRule="auto"/>
              <w:ind w:firstLine="0"/>
              <w:rPr>
                <w:b/>
              </w:rPr>
            </w:pPr>
            <w:r w:rsidRPr="008761C5">
              <w:rPr>
                <w:rStyle w:val="105pt0pt"/>
              </w:rPr>
              <w:t>Фактический</w:t>
            </w:r>
          </w:p>
          <w:p w:rsidR="008761C5" w:rsidRPr="008761C5" w:rsidP="00FB2882">
            <w:pPr>
              <w:pStyle w:val="10"/>
              <w:shd w:val="clear" w:color="auto" w:fill="auto"/>
              <w:spacing w:line="276" w:lineRule="auto"/>
              <w:ind w:firstLine="0"/>
              <w:rPr>
                <w:b/>
              </w:rPr>
            </w:pPr>
            <w:r w:rsidRPr="008761C5">
              <w:rPr>
                <w:rStyle w:val="105pt0pt"/>
              </w:rPr>
              <w:t>уровень</w:t>
            </w:r>
          </w:p>
          <w:p w:rsidR="008761C5" w:rsidRPr="008761C5" w:rsidP="00FB2882">
            <w:pPr>
              <w:pStyle w:val="10"/>
              <w:shd w:val="clear" w:color="auto" w:fill="auto"/>
              <w:spacing w:line="276" w:lineRule="auto"/>
              <w:ind w:firstLine="0"/>
              <w:rPr>
                <w:b/>
              </w:rPr>
            </w:pPr>
            <w:r w:rsidRPr="008761C5">
              <w:rPr>
                <w:rStyle w:val="105pt0pt"/>
              </w:rPr>
              <w:t>квалификации</w:t>
            </w:r>
          </w:p>
        </w:tc>
      </w:tr>
      <w:tr w:rsidTr="00FB2882">
        <w:tblPrEx>
          <w:tblW w:w="10348" w:type="dxa"/>
          <w:tblInd w:w="-459" w:type="dxa"/>
          <w:tblLayout w:type="fixed"/>
          <w:tblLook w:val="04A0"/>
        </w:tblPrEx>
        <w:tc>
          <w:tcPr>
            <w:tcW w:w="1674" w:type="dxa"/>
          </w:tcPr>
          <w:p w:rsidR="008761C5" w:rsidRPr="008761C5" w:rsidP="00FB2882">
            <w:pPr>
              <w:spacing w:line="276" w:lineRule="auto"/>
              <w:jc w:val="center"/>
              <w:rPr>
                <w:b/>
                <w:color w:val="000000"/>
                <w:spacing w:val="1"/>
                <w:shd w:val="clear" w:color="auto" w:fill="FFFFFF"/>
              </w:rPr>
            </w:pPr>
            <w:r w:rsidRPr="008761C5">
              <w:rPr>
                <w:b/>
                <w:color w:val="000000"/>
                <w:spacing w:val="1"/>
                <w:shd w:val="clear" w:color="auto" w:fill="FFFFFF"/>
              </w:rPr>
              <w:t>Директор</w:t>
            </w:r>
          </w:p>
          <w:p w:rsidR="008761C5" w:rsidRPr="008761C5" w:rsidP="00FB2882">
            <w:pPr>
              <w:spacing w:line="276" w:lineRule="auto"/>
              <w:jc w:val="center"/>
              <w:rPr>
                <w:b/>
                <w:color w:val="000000"/>
                <w:spacing w:val="1"/>
                <w:shd w:val="clear" w:color="auto" w:fill="FFFFFF"/>
              </w:rPr>
            </w:pPr>
            <w:r w:rsidRPr="008761C5">
              <w:rPr>
                <w:b/>
                <w:color w:val="000000"/>
                <w:spacing w:val="1"/>
                <w:shd w:val="clear" w:color="auto" w:fill="FFFFFF"/>
              </w:rPr>
              <w:t>Ризванов С.Г.</w:t>
            </w:r>
          </w:p>
        </w:tc>
        <w:tc>
          <w:tcPr>
            <w:tcW w:w="2154" w:type="dxa"/>
          </w:tcPr>
          <w:p w:rsidR="008761C5" w:rsidRPr="00D93846" w:rsidP="00FB2882">
            <w:pPr>
              <w:spacing w:line="276" w:lineRule="auto"/>
              <w:jc w:val="both"/>
              <w:rPr>
                <w:color w:val="000000"/>
                <w:spacing w:val="1"/>
                <w:shd w:val="clear" w:color="auto" w:fill="FFFFFF"/>
              </w:rPr>
            </w:pPr>
            <w:r w:rsidRPr="00D93846">
              <w:rPr>
                <w:rStyle w:val="105pt0pt0"/>
                <w:rFonts w:eastAsia="Arial Unicode MS"/>
              </w:rPr>
              <w:t xml:space="preserve">Обеспечивает системную образовательную и </w:t>
            </w:r>
            <w:r w:rsidRPr="00D93846">
              <w:rPr>
                <w:rStyle w:val="105pt0pt0"/>
                <w:rFonts w:eastAsia="Arial Unicode MS"/>
              </w:rPr>
              <w:t>административно</w:t>
            </w:r>
            <w:r w:rsidRPr="00D93846">
              <w:rPr>
                <w:rStyle w:val="105pt0pt0"/>
                <w:rFonts w:eastAsia="Arial Unicode MS"/>
              </w:rPr>
              <w:softHyphen/>
              <w:t>хозяйственную</w:t>
            </w:r>
            <w:r w:rsidRPr="00D93846">
              <w:rPr>
                <w:rStyle w:val="105pt0pt0"/>
                <w:rFonts w:eastAsia="Arial Unicode MS"/>
              </w:rPr>
              <w:t xml:space="preserve"> работу </w:t>
            </w:r>
            <w:r w:rsidRPr="00D93846">
              <w:rPr>
                <w:rStyle w:val="105pt0pt0"/>
                <w:rFonts w:eastAsia="Arial Unicode MS"/>
              </w:rPr>
              <w:t>образовательной организации</w:t>
            </w:r>
          </w:p>
        </w:tc>
        <w:tc>
          <w:tcPr>
            <w:tcW w:w="1417" w:type="dxa"/>
          </w:tcPr>
          <w:p w:rsidR="008761C5" w:rsidRPr="00D93846" w:rsidP="00FB2882">
            <w:pPr>
              <w:spacing w:line="276" w:lineRule="auto"/>
              <w:jc w:val="center"/>
              <w:rPr>
                <w:color w:val="000000"/>
                <w:spacing w:val="1"/>
                <w:shd w:val="clear" w:color="auto" w:fill="FFFFFF"/>
              </w:rPr>
            </w:pPr>
            <w:r w:rsidRPr="00D93846">
              <w:rPr>
                <w:color w:val="000000"/>
                <w:spacing w:val="1"/>
                <w:shd w:val="clear" w:color="auto" w:fill="FFFFFF"/>
              </w:rPr>
              <w:t>1/1</w:t>
            </w:r>
          </w:p>
        </w:tc>
        <w:tc>
          <w:tcPr>
            <w:tcW w:w="2817" w:type="dxa"/>
          </w:tcPr>
          <w:p w:rsidR="008761C5" w:rsidRPr="00D93846" w:rsidP="00FB2882">
            <w:pPr>
              <w:spacing w:line="276" w:lineRule="auto"/>
              <w:jc w:val="both"/>
              <w:rPr>
                <w:color w:val="000000"/>
                <w:spacing w:val="1"/>
                <w:shd w:val="clear" w:color="auto" w:fill="FFFFFF"/>
              </w:rPr>
            </w:pPr>
            <w:r w:rsidRPr="00D93846">
              <w:rPr>
                <w:rStyle w:val="105pt0pt0"/>
                <w:rFonts w:eastAsia="Arial Unicode MS"/>
              </w:rPr>
              <w:t xml:space="preserve">Высшее профессиональное образование по направлениям подготовки «Государственное и муниципальное управление», </w:t>
            </w:r>
            <w:r w:rsidRPr="00D93846">
              <w:rPr>
                <w:rStyle w:val="105pt0pt0"/>
                <w:rFonts w:eastAsia="Arial Unicode MS"/>
              </w:rPr>
              <w:t xml:space="preserve">«Менеджмент»,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w:t>
            </w:r>
            <w:r w:rsidRPr="00D93846">
              <w:rPr>
                <w:rStyle w:val="105pt0pt0"/>
                <w:rFonts w:eastAsia="Arial Unicode MS"/>
              </w:rPr>
              <w:t>экономики</w:t>
            </w:r>
            <w:r w:rsidRPr="00D93846">
              <w:rPr>
                <w:rStyle w:val="105pt0pt0"/>
                <w:rFonts w:eastAsia="Arial Unicode MS"/>
              </w:rPr>
              <w:t xml:space="preserve"> и стаж работы на педагогических или руководящих должностях не менее 5 лет.</w:t>
            </w:r>
          </w:p>
        </w:tc>
        <w:tc>
          <w:tcPr>
            <w:tcW w:w="2286" w:type="dxa"/>
          </w:tcPr>
          <w:p w:rsidR="008761C5" w:rsidRPr="00D93846" w:rsidP="00FB2882">
            <w:pPr>
              <w:spacing w:line="276" w:lineRule="auto"/>
              <w:jc w:val="both"/>
              <w:rPr>
                <w:color w:val="000000"/>
                <w:spacing w:val="1"/>
                <w:shd w:val="clear" w:color="auto" w:fill="FFFFFF"/>
              </w:rPr>
            </w:pPr>
            <w:r w:rsidRPr="00D93846">
              <w:t xml:space="preserve">Высшее профессиональное образование, переподготовка по направлению </w:t>
            </w:r>
            <w:r w:rsidRPr="00D93846">
              <w:t>«Менеджмент в образовании», стаж работы</w:t>
            </w:r>
            <w:r>
              <w:t xml:space="preserve"> на педагогических должностях 31</w:t>
            </w:r>
            <w:r w:rsidRPr="00D93846">
              <w:t xml:space="preserve"> лет, на руководящей</w:t>
            </w:r>
            <w:r>
              <w:t xml:space="preserve"> должности – 15</w:t>
            </w:r>
            <w:r w:rsidRPr="00D93846">
              <w:t xml:space="preserve"> лет.</w:t>
            </w:r>
          </w:p>
        </w:tc>
      </w:tr>
      <w:tr w:rsidTr="00FB2882">
        <w:tblPrEx>
          <w:tblW w:w="10348" w:type="dxa"/>
          <w:tblInd w:w="-459" w:type="dxa"/>
          <w:tblLayout w:type="fixed"/>
          <w:tblLook w:val="04A0"/>
        </w:tblPrEx>
        <w:tc>
          <w:tcPr>
            <w:tcW w:w="1674" w:type="dxa"/>
          </w:tcPr>
          <w:p w:rsidR="008761C5" w:rsidRPr="008761C5" w:rsidP="00FB2882">
            <w:pPr>
              <w:spacing w:line="276" w:lineRule="auto"/>
              <w:jc w:val="center"/>
              <w:rPr>
                <w:b/>
                <w:color w:val="000000"/>
                <w:spacing w:val="1"/>
                <w:shd w:val="clear" w:color="auto" w:fill="FFFFFF"/>
              </w:rPr>
            </w:pPr>
            <w:r w:rsidRPr="008761C5">
              <w:rPr>
                <w:b/>
                <w:color w:val="000000"/>
                <w:spacing w:val="1"/>
                <w:shd w:val="clear" w:color="auto" w:fill="FFFFFF"/>
              </w:rPr>
              <w:t xml:space="preserve">Заместитель директора по УВР </w:t>
            </w:r>
          </w:p>
          <w:p w:rsidR="008761C5" w:rsidRPr="008761C5" w:rsidP="00FB2882">
            <w:pPr>
              <w:spacing w:line="276" w:lineRule="auto"/>
              <w:jc w:val="center"/>
              <w:rPr>
                <w:b/>
                <w:color w:val="000000"/>
                <w:spacing w:val="1"/>
                <w:shd w:val="clear" w:color="auto" w:fill="FFFFFF"/>
              </w:rPr>
            </w:pPr>
            <w:r w:rsidRPr="008761C5">
              <w:rPr>
                <w:b/>
                <w:color w:val="000000"/>
                <w:spacing w:val="1"/>
                <w:shd w:val="clear" w:color="auto" w:fill="FFFFFF"/>
              </w:rPr>
              <w:t>Магомедова С.Б., по ВР Юсупова З.М.</w:t>
            </w:r>
          </w:p>
          <w:p w:rsidR="008761C5" w:rsidRPr="008761C5" w:rsidP="00FB2882">
            <w:pPr>
              <w:spacing w:line="276" w:lineRule="auto"/>
              <w:jc w:val="center"/>
              <w:rPr>
                <w:b/>
                <w:color w:val="000000"/>
                <w:spacing w:val="1"/>
                <w:shd w:val="clear" w:color="auto" w:fill="FFFFFF"/>
              </w:rPr>
            </w:pPr>
          </w:p>
          <w:p w:rsidR="008761C5" w:rsidRPr="008761C5" w:rsidP="00FB2882">
            <w:pPr>
              <w:spacing w:line="276" w:lineRule="auto"/>
              <w:jc w:val="center"/>
              <w:rPr>
                <w:b/>
                <w:color w:val="000000"/>
                <w:spacing w:val="1"/>
                <w:shd w:val="clear" w:color="auto" w:fill="FFFFFF"/>
              </w:rPr>
            </w:pPr>
          </w:p>
          <w:p w:rsidR="008761C5" w:rsidRPr="008761C5" w:rsidP="00FB2882">
            <w:pPr>
              <w:spacing w:line="276" w:lineRule="auto"/>
              <w:jc w:val="center"/>
              <w:rPr>
                <w:b/>
                <w:color w:val="000000"/>
                <w:spacing w:val="1"/>
                <w:shd w:val="clear" w:color="auto" w:fill="FFFFFF"/>
              </w:rPr>
            </w:pPr>
          </w:p>
          <w:p w:rsidR="008761C5" w:rsidRPr="008761C5" w:rsidP="00FB2882">
            <w:pPr>
              <w:spacing w:line="276" w:lineRule="auto"/>
              <w:jc w:val="center"/>
              <w:rPr>
                <w:b/>
                <w:color w:val="000000"/>
                <w:spacing w:val="1"/>
                <w:shd w:val="clear" w:color="auto" w:fill="FFFFFF"/>
              </w:rPr>
            </w:pPr>
          </w:p>
          <w:p w:rsidR="008761C5" w:rsidRPr="008761C5" w:rsidP="00FB2882">
            <w:pPr>
              <w:spacing w:line="276" w:lineRule="auto"/>
              <w:jc w:val="center"/>
              <w:rPr>
                <w:b/>
                <w:color w:val="000000"/>
                <w:spacing w:val="1"/>
                <w:shd w:val="clear" w:color="auto" w:fill="FFFFFF"/>
              </w:rPr>
            </w:pPr>
          </w:p>
          <w:p w:rsidR="008761C5" w:rsidRPr="008761C5" w:rsidP="00FB2882">
            <w:pPr>
              <w:spacing w:line="276" w:lineRule="auto"/>
              <w:jc w:val="center"/>
              <w:rPr>
                <w:b/>
                <w:color w:val="000000"/>
                <w:spacing w:val="1"/>
                <w:shd w:val="clear" w:color="auto" w:fill="FFFFFF"/>
              </w:rPr>
            </w:pPr>
          </w:p>
          <w:p w:rsidR="008761C5" w:rsidRPr="008761C5" w:rsidP="00FB2882">
            <w:pPr>
              <w:spacing w:line="276" w:lineRule="auto"/>
              <w:jc w:val="center"/>
              <w:rPr>
                <w:b/>
                <w:color w:val="000000"/>
                <w:spacing w:val="1"/>
                <w:shd w:val="clear" w:color="auto" w:fill="FFFFFF"/>
              </w:rPr>
            </w:pPr>
          </w:p>
          <w:p w:rsidR="008761C5" w:rsidRPr="008761C5" w:rsidP="00FB2882">
            <w:pPr>
              <w:spacing w:line="276" w:lineRule="auto"/>
              <w:jc w:val="center"/>
              <w:rPr>
                <w:b/>
                <w:color w:val="000000"/>
                <w:spacing w:val="1"/>
                <w:shd w:val="clear" w:color="auto" w:fill="FFFFFF"/>
              </w:rPr>
            </w:pPr>
          </w:p>
          <w:p w:rsidR="008761C5" w:rsidRPr="008761C5" w:rsidP="00FB2882">
            <w:pPr>
              <w:spacing w:line="276" w:lineRule="auto"/>
              <w:jc w:val="center"/>
              <w:rPr>
                <w:b/>
                <w:color w:val="000000"/>
                <w:spacing w:val="1"/>
                <w:shd w:val="clear" w:color="auto" w:fill="FFFFFF"/>
              </w:rPr>
            </w:pPr>
          </w:p>
          <w:p w:rsidR="008761C5" w:rsidRPr="008761C5" w:rsidP="00FB2882">
            <w:pPr>
              <w:spacing w:line="276" w:lineRule="auto"/>
              <w:jc w:val="center"/>
              <w:rPr>
                <w:b/>
                <w:color w:val="000000"/>
                <w:spacing w:val="1"/>
                <w:shd w:val="clear" w:color="auto" w:fill="FFFFFF"/>
              </w:rPr>
            </w:pPr>
          </w:p>
          <w:p w:rsidR="008761C5" w:rsidRPr="008761C5" w:rsidP="00FB2882">
            <w:pPr>
              <w:spacing w:line="276" w:lineRule="auto"/>
              <w:jc w:val="center"/>
              <w:rPr>
                <w:b/>
                <w:color w:val="000000"/>
                <w:spacing w:val="1"/>
                <w:shd w:val="clear" w:color="auto" w:fill="FFFFFF"/>
              </w:rPr>
            </w:pPr>
          </w:p>
          <w:p w:rsidR="008761C5" w:rsidRPr="008761C5" w:rsidP="00FB2882">
            <w:pPr>
              <w:spacing w:line="276" w:lineRule="auto"/>
              <w:jc w:val="center"/>
              <w:rPr>
                <w:b/>
                <w:color w:val="000000"/>
                <w:spacing w:val="1"/>
                <w:shd w:val="clear" w:color="auto" w:fill="FFFFFF"/>
              </w:rPr>
            </w:pPr>
            <w:r w:rsidRPr="008761C5">
              <w:rPr>
                <w:b/>
                <w:color w:val="000000"/>
                <w:spacing w:val="1"/>
                <w:shd w:val="clear" w:color="auto" w:fill="FFFFFF"/>
              </w:rPr>
              <w:t xml:space="preserve"> </w:t>
            </w:r>
          </w:p>
          <w:p w:rsidR="008761C5" w:rsidRPr="008761C5" w:rsidP="00FB2882">
            <w:pPr>
              <w:spacing w:line="276" w:lineRule="auto"/>
              <w:jc w:val="center"/>
              <w:rPr>
                <w:b/>
                <w:color w:val="000000"/>
                <w:spacing w:val="1"/>
                <w:shd w:val="clear" w:color="auto" w:fill="FFFFFF"/>
              </w:rPr>
            </w:pPr>
          </w:p>
          <w:p w:rsidR="008761C5" w:rsidRPr="008761C5" w:rsidP="00FB2882">
            <w:pPr>
              <w:spacing w:line="276" w:lineRule="auto"/>
              <w:jc w:val="center"/>
              <w:rPr>
                <w:b/>
                <w:color w:val="000000"/>
                <w:spacing w:val="1"/>
                <w:shd w:val="clear" w:color="auto" w:fill="FFFFFF"/>
              </w:rPr>
            </w:pPr>
          </w:p>
          <w:p w:rsidR="008761C5" w:rsidRPr="008761C5" w:rsidP="00FB2882">
            <w:pPr>
              <w:spacing w:line="276" w:lineRule="auto"/>
              <w:jc w:val="center"/>
              <w:rPr>
                <w:b/>
                <w:color w:val="000000"/>
                <w:spacing w:val="1"/>
                <w:shd w:val="clear" w:color="auto" w:fill="FFFFFF"/>
              </w:rPr>
            </w:pPr>
          </w:p>
          <w:p w:rsidR="008761C5" w:rsidRPr="008761C5" w:rsidP="00FB2882">
            <w:pPr>
              <w:spacing w:line="276" w:lineRule="auto"/>
              <w:jc w:val="center"/>
              <w:rPr>
                <w:b/>
                <w:color w:val="000000"/>
                <w:spacing w:val="1"/>
                <w:shd w:val="clear" w:color="auto" w:fill="FFFFFF"/>
              </w:rPr>
            </w:pPr>
          </w:p>
          <w:p w:rsidR="008761C5" w:rsidRPr="008761C5" w:rsidP="00FB2882">
            <w:pPr>
              <w:spacing w:line="276" w:lineRule="auto"/>
              <w:jc w:val="center"/>
              <w:rPr>
                <w:b/>
                <w:color w:val="000000"/>
                <w:spacing w:val="1"/>
                <w:shd w:val="clear" w:color="auto" w:fill="FFFFFF"/>
              </w:rPr>
            </w:pPr>
          </w:p>
          <w:p w:rsidR="008761C5" w:rsidRPr="008761C5" w:rsidP="00FB2882">
            <w:pPr>
              <w:spacing w:line="276" w:lineRule="auto"/>
              <w:jc w:val="center"/>
              <w:rPr>
                <w:b/>
                <w:color w:val="000000"/>
                <w:spacing w:val="1"/>
                <w:shd w:val="clear" w:color="auto" w:fill="FFFFFF"/>
              </w:rPr>
            </w:pPr>
          </w:p>
          <w:p w:rsidR="008761C5" w:rsidRPr="008761C5" w:rsidP="00FB2882">
            <w:pPr>
              <w:spacing w:line="276" w:lineRule="auto"/>
              <w:jc w:val="center"/>
              <w:rPr>
                <w:b/>
                <w:color w:val="000000"/>
                <w:spacing w:val="1"/>
                <w:shd w:val="clear" w:color="auto" w:fill="FFFFFF"/>
              </w:rPr>
            </w:pPr>
          </w:p>
          <w:p w:rsidR="008761C5" w:rsidRPr="008761C5" w:rsidP="00FB2882">
            <w:pPr>
              <w:spacing w:line="276" w:lineRule="auto"/>
              <w:jc w:val="center"/>
              <w:rPr>
                <w:b/>
                <w:color w:val="000000"/>
                <w:spacing w:val="1"/>
                <w:shd w:val="clear" w:color="auto" w:fill="FFFFFF"/>
              </w:rPr>
            </w:pPr>
          </w:p>
          <w:p w:rsidR="008761C5" w:rsidRPr="008761C5" w:rsidP="00FB2882">
            <w:pPr>
              <w:spacing w:line="276" w:lineRule="auto"/>
              <w:jc w:val="center"/>
              <w:rPr>
                <w:b/>
                <w:color w:val="000000"/>
                <w:spacing w:val="1"/>
                <w:shd w:val="clear" w:color="auto" w:fill="FFFFFF"/>
              </w:rPr>
            </w:pPr>
          </w:p>
          <w:p w:rsidR="008761C5" w:rsidRPr="008761C5" w:rsidP="00FB2882">
            <w:pPr>
              <w:spacing w:line="276" w:lineRule="auto"/>
              <w:jc w:val="center"/>
              <w:rPr>
                <w:b/>
                <w:color w:val="000000"/>
                <w:spacing w:val="1"/>
                <w:shd w:val="clear" w:color="auto" w:fill="FFFFFF"/>
              </w:rPr>
            </w:pPr>
          </w:p>
          <w:p w:rsidR="008761C5" w:rsidRPr="008761C5" w:rsidP="00FB2882">
            <w:pPr>
              <w:spacing w:line="276" w:lineRule="auto"/>
              <w:jc w:val="center"/>
              <w:rPr>
                <w:b/>
                <w:color w:val="000000"/>
                <w:spacing w:val="1"/>
                <w:shd w:val="clear" w:color="auto" w:fill="FFFFFF"/>
              </w:rPr>
            </w:pPr>
          </w:p>
          <w:p w:rsidR="008761C5" w:rsidRPr="008761C5" w:rsidP="00FB2882">
            <w:pPr>
              <w:spacing w:line="276" w:lineRule="auto"/>
              <w:rPr>
                <w:b/>
                <w:color w:val="000000"/>
                <w:spacing w:val="1"/>
                <w:shd w:val="clear" w:color="auto" w:fill="FFFFFF"/>
              </w:rPr>
            </w:pPr>
          </w:p>
        </w:tc>
        <w:tc>
          <w:tcPr>
            <w:tcW w:w="2154" w:type="dxa"/>
          </w:tcPr>
          <w:p w:rsidR="008761C5" w:rsidRPr="00D93846" w:rsidP="00FB2882">
            <w:pPr>
              <w:pStyle w:val="10"/>
              <w:shd w:val="clear" w:color="auto" w:fill="auto"/>
              <w:spacing w:line="276" w:lineRule="auto"/>
              <w:ind w:firstLine="0"/>
              <w:jc w:val="both"/>
            </w:pPr>
            <w:r w:rsidRPr="00D93846">
              <w:rPr>
                <w:rStyle w:val="105pt0pt0"/>
                <w:rFonts w:eastAsia="Arial Unicode MS"/>
              </w:rPr>
              <w:t>Координирует работу преподавателей, воспитателей, разработку учебно-методической и иной документации. Обеспечивает</w:t>
            </w:r>
          </w:p>
          <w:p w:rsidR="008761C5" w:rsidRPr="00D93846" w:rsidP="00FB2882">
            <w:pPr>
              <w:pStyle w:val="10"/>
              <w:shd w:val="clear" w:color="auto" w:fill="auto"/>
              <w:spacing w:line="276" w:lineRule="auto"/>
              <w:ind w:firstLine="0"/>
              <w:jc w:val="left"/>
            </w:pPr>
            <w:r w:rsidRPr="00D93846">
              <w:rPr>
                <w:rStyle w:val="105pt0pt0"/>
                <w:rFonts w:eastAsia="Arial Unicode MS"/>
              </w:rPr>
              <w:t>совершенствование методов организации</w:t>
            </w:r>
          </w:p>
          <w:p w:rsidR="008761C5" w:rsidRPr="00D93846" w:rsidP="00FB2882">
            <w:pPr>
              <w:spacing w:line="276" w:lineRule="auto"/>
              <w:jc w:val="both"/>
              <w:rPr>
                <w:color w:val="000000"/>
                <w:spacing w:val="1"/>
                <w:shd w:val="clear" w:color="auto" w:fill="FFFFFF"/>
              </w:rPr>
            </w:pPr>
            <w:r w:rsidRPr="00D93846">
              <w:rPr>
                <w:rStyle w:val="105pt0pt0"/>
                <w:rFonts w:eastAsia="Arial Unicode MS"/>
              </w:rPr>
              <w:t>образовательной деятельности. Осуществляет контроль за качеством образовательной деятельности.</w:t>
            </w:r>
          </w:p>
        </w:tc>
        <w:tc>
          <w:tcPr>
            <w:tcW w:w="1417" w:type="dxa"/>
          </w:tcPr>
          <w:p w:rsidR="008761C5" w:rsidRPr="00D93846" w:rsidP="00FB2882">
            <w:pPr>
              <w:spacing w:line="276" w:lineRule="auto"/>
              <w:jc w:val="center"/>
              <w:rPr>
                <w:color w:val="000000"/>
                <w:spacing w:val="1"/>
                <w:shd w:val="clear" w:color="auto" w:fill="FFFFFF"/>
              </w:rPr>
            </w:pPr>
            <w:r w:rsidRPr="00D93846">
              <w:rPr>
                <w:color w:val="000000"/>
                <w:spacing w:val="1"/>
                <w:shd w:val="clear" w:color="auto" w:fill="FFFFFF"/>
              </w:rPr>
              <w:t>2/2</w:t>
            </w:r>
          </w:p>
        </w:tc>
        <w:tc>
          <w:tcPr>
            <w:tcW w:w="2817" w:type="dxa"/>
          </w:tcPr>
          <w:p w:rsidR="008761C5" w:rsidRPr="00D93846" w:rsidP="00FB2882">
            <w:pPr>
              <w:spacing w:line="276" w:lineRule="auto"/>
              <w:jc w:val="both"/>
              <w:rPr>
                <w:color w:val="000000"/>
                <w:spacing w:val="1"/>
                <w:shd w:val="clear" w:color="auto" w:fill="FFFFFF"/>
              </w:rPr>
            </w:pPr>
            <w:r w:rsidRPr="00D93846">
              <w:rPr>
                <w:rStyle w:val="105pt0pt0"/>
                <w:rFonts w:eastAsia="Arial Unicode MS"/>
              </w:rPr>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w:t>
            </w:r>
            <w:r w:rsidRPr="00D93846">
              <w:rPr>
                <w:rStyle w:val="105pt0pt0"/>
                <w:rFonts w:eastAsia="Arial Unicode MS"/>
              </w:rPr>
              <w:t>экономики</w:t>
            </w:r>
            <w:r w:rsidRPr="00D93846">
              <w:rPr>
                <w:rStyle w:val="105pt0pt0"/>
                <w:rFonts w:eastAsia="Arial Unicode MS"/>
              </w:rPr>
              <w:t xml:space="preserve"> и стаж работы на педагогических или руководящих должностях не менее 5 лет.</w:t>
            </w:r>
          </w:p>
        </w:tc>
        <w:tc>
          <w:tcPr>
            <w:tcW w:w="2286" w:type="dxa"/>
          </w:tcPr>
          <w:p w:rsidR="008761C5" w:rsidRPr="00D93846" w:rsidP="00FB2882">
            <w:pPr>
              <w:spacing w:line="276" w:lineRule="auto"/>
              <w:jc w:val="both"/>
            </w:pPr>
            <w:r w:rsidRPr="00D93846">
              <w:t>Высшее профессиональное образование, переподготовка по направлению «Менеджмент в образовании», стаж работы</w:t>
            </w:r>
            <w:r>
              <w:t xml:space="preserve"> на педагогических должностях 24</w:t>
            </w:r>
            <w:r w:rsidRPr="00D93846">
              <w:t xml:space="preserve"> лет, на руководящей </w:t>
            </w:r>
            <w:r>
              <w:t>должности - 10</w:t>
            </w:r>
            <w:r w:rsidRPr="00D93846">
              <w:t xml:space="preserve"> лет</w:t>
            </w:r>
          </w:p>
          <w:p w:rsidR="008761C5" w:rsidRPr="00D93846" w:rsidP="00FB2882">
            <w:pPr>
              <w:spacing w:line="276" w:lineRule="auto"/>
              <w:jc w:val="both"/>
            </w:pPr>
          </w:p>
          <w:p w:rsidR="008761C5" w:rsidRPr="00D93846" w:rsidP="00FB2882">
            <w:pPr>
              <w:spacing w:line="276" w:lineRule="auto"/>
              <w:jc w:val="both"/>
            </w:pPr>
            <w:r w:rsidRPr="00D93846">
              <w:t>Высшее профессиональное образование, КПК «Менеджмент в образовании», стаж работы</w:t>
            </w:r>
            <w:r>
              <w:t xml:space="preserve"> на педагогических должностях 11</w:t>
            </w:r>
            <w:r w:rsidRPr="00D93846">
              <w:t xml:space="preserve"> лет, на руководящей </w:t>
            </w:r>
            <w:r>
              <w:t>должности – 3 года</w:t>
            </w:r>
          </w:p>
        </w:tc>
      </w:tr>
      <w:tr w:rsidTr="00FB2882">
        <w:tblPrEx>
          <w:tblW w:w="10348" w:type="dxa"/>
          <w:tblInd w:w="-459" w:type="dxa"/>
          <w:tblLayout w:type="fixed"/>
          <w:tblLook w:val="04A0"/>
        </w:tblPrEx>
        <w:tc>
          <w:tcPr>
            <w:tcW w:w="1674" w:type="dxa"/>
          </w:tcPr>
          <w:p w:rsidR="008761C5" w:rsidRPr="008761C5" w:rsidP="00FB2882">
            <w:pPr>
              <w:spacing w:line="276" w:lineRule="auto"/>
              <w:jc w:val="center"/>
              <w:rPr>
                <w:color w:val="000000"/>
                <w:spacing w:val="1"/>
                <w:shd w:val="clear" w:color="auto" w:fill="FFFFFF"/>
              </w:rPr>
            </w:pPr>
            <w:r w:rsidRPr="008761C5">
              <w:rPr>
                <w:rStyle w:val="105pt0pt"/>
                <w:rFonts w:eastAsiaTheme="minorEastAsia"/>
              </w:rPr>
              <w:t xml:space="preserve">Учитель </w:t>
            </w:r>
          </w:p>
        </w:tc>
        <w:tc>
          <w:tcPr>
            <w:tcW w:w="2154" w:type="dxa"/>
          </w:tcPr>
          <w:p w:rsidR="008761C5" w:rsidRPr="00D93846" w:rsidP="00FB2882">
            <w:pPr>
              <w:pStyle w:val="10"/>
              <w:shd w:val="clear" w:color="auto" w:fill="auto"/>
              <w:spacing w:line="276" w:lineRule="auto"/>
              <w:ind w:firstLine="0"/>
              <w:jc w:val="both"/>
            </w:pPr>
            <w:r w:rsidRPr="00D93846">
              <w:rPr>
                <w:rStyle w:val="105pt0pt0"/>
                <w:rFonts w:eastAsia="Arial Unicode MS"/>
              </w:rPr>
              <w:t>Осуществляет обучение и воспитание обучающихся, способствует</w:t>
            </w:r>
          </w:p>
          <w:p w:rsidR="008761C5" w:rsidRPr="00D93846" w:rsidP="00FB2882">
            <w:pPr>
              <w:spacing w:line="276" w:lineRule="auto"/>
              <w:jc w:val="both"/>
              <w:rPr>
                <w:color w:val="000000"/>
                <w:spacing w:val="1"/>
                <w:shd w:val="clear" w:color="auto" w:fill="FFFFFF"/>
              </w:rPr>
            </w:pPr>
            <w:r w:rsidRPr="00D93846">
              <w:rPr>
                <w:rStyle w:val="105pt0pt0"/>
                <w:rFonts w:eastAsia="Arial Unicode MS"/>
              </w:rPr>
              <w:t>формированию общей культуры личности, социализации, осознанного выбора и освоения образовательных программ.</w:t>
            </w:r>
          </w:p>
        </w:tc>
        <w:tc>
          <w:tcPr>
            <w:tcW w:w="1417" w:type="dxa"/>
          </w:tcPr>
          <w:p w:rsidR="008761C5" w:rsidRPr="00D93846" w:rsidP="008761C5">
            <w:pPr>
              <w:spacing w:line="276" w:lineRule="auto"/>
              <w:jc w:val="center"/>
              <w:rPr>
                <w:color w:val="000000"/>
                <w:spacing w:val="1"/>
                <w:shd w:val="clear" w:color="auto" w:fill="FFFFFF"/>
              </w:rPr>
            </w:pPr>
            <w:r>
              <w:rPr>
                <w:color w:val="000000"/>
                <w:spacing w:val="1"/>
                <w:shd w:val="clear" w:color="auto" w:fill="FFFFFF"/>
              </w:rPr>
              <w:t>10</w:t>
            </w:r>
            <w:r w:rsidRPr="00D93846">
              <w:rPr>
                <w:color w:val="000000"/>
                <w:spacing w:val="1"/>
                <w:shd w:val="clear" w:color="auto" w:fill="FFFFFF"/>
              </w:rPr>
              <w:t>/1</w:t>
            </w:r>
            <w:r>
              <w:rPr>
                <w:color w:val="000000"/>
                <w:spacing w:val="1"/>
                <w:shd w:val="clear" w:color="auto" w:fill="FFFFFF"/>
              </w:rPr>
              <w:t>0</w:t>
            </w:r>
          </w:p>
        </w:tc>
        <w:tc>
          <w:tcPr>
            <w:tcW w:w="2817" w:type="dxa"/>
          </w:tcPr>
          <w:p w:rsidR="008761C5" w:rsidRPr="00D93846" w:rsidP="00FB2882">
            <w:pPr>
              <w:spacing w:line="276" w:lineRule="auto"/>
              <w:jc w:val="both"/>
              <w:rPr>
                <w:color w:val="000000"/>
                <w:spacing w:val="1"/>
                <w:shd w:val="clear" w:color="auto" w:fill="FFFFFF"/>
              </w:rPr>
            </w:pPr>
            <w:r w:rsidRPr="00D93846">
              <w:rPr>
                <w:rStyle w:val="105pt0pt0"/>
                <w:rFonts w:eastAsia="Arial Unicode MS"/>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2286" w:type="dxa"/>
          </w:tcPr>
          <w:p w:rsidR="008761C5" w:rsidRPr="00D93846" w:rsidP="00FB2882">
            <w:pPr>
              <w:spacing w:line="276" w:lineRule="auto"/>
              <w:jc w:val="both"/>
              <w:rPr>
                <w:color w:val="000000"/>
                <w:spacing w:val="1"/>
                <w:shd w:val="clear" w:color="auto" w:fill="FFFFFF"/>
              </w:rPr>
            </w:pPr>
            <w:r w:rsidRPr="00D93846">
              <w:rPr>
                <w:color w:val="000000"/>
                <w:spacing w:val="1"/>
                <w:shd w:val="clear" w:color="auto" w:fill="FFFFFF"/>
              </w:rPr>
              <w:t xml:space="preserve">Соответствует </w:t>
            </w:r>
          </w:p>
        </w:tc>
      </w:tr>
      <w:tr w:rsidTr="00FB2882">
        <w:tblPrEx>
          <w:tblW w:w="10348" w:type="dxa"/>
          <w:tblInd w:w="-459" w:type="dxa"/>
          <w:tblLayout w:type="fixed"/>
          <w:tblLook w:val="04A0"/>
        </w:tblPrEx>
        <w:tc>
          <w:tcPr>
            <w:tcW w:w="1674" w:type="dxa"/>
          </w:tcPr>
          <w:p w:rsidR="008761C5" w:rsidRPr="008761C5" w:rsidP="00FB2882">
            <w:pPr>
              <w:spacing w:line="276" w:lineRule="auto"/>
              <w:jc w:val="center"/>
              <w:rPr>
                <w:rStyle w:val="105pt0pt"/>
              </w:rPr>
            </w:pPr>
            <w:r w:rsidRPr="008761C5">
              <w:rPr>
                <w:rStyle w:val="105pt0pt"/>
                <w:rFonts w:eastAsiaTheme="minorEastAsia"/>
              </w:rPr>
              <w:t>Руководитель   ОБЖ</w:t>
            </w:r>
          </w:p>
        </w:tc>
        <w:tc>
          <w:tcPr>
            <w:tcW w:w="2154" w:type="dxa"/>
          </w:tcPr>
          <w:p w:rsidR="008761C5" w:rsidRPr="00D93846" w:rsidP="00FB2882">
            <w:pPr>
              <w:pStyle w:val="10"/>
              <w:shd w:val="clear" w:color="auto" w:fill="auto"/>
              <w:spacing w:line="276" w:lineRule="auto"/>
              <w:ind w:firstLine="0"/>
              <w:jc w:val="both"/>
              <w:rPr>
                <w:rStyle w:val="105pt0pt0"/>
                <w:rFonts w:eastAsia="Arial Unicode MS"/>
              </w:rPr>
            </w:pPr>
            <w:r w:rsidRPr="00D93846">
              <w:rPr>
                <w:sz w:val="24"/>
                <w:szCs w:val="24"/>
              </w:rPr>
              <w:t>Осуществляет обучение и воспитание обучающихся с учётом специфики курса ОБЖ. Организует, планирует и проводит учебные, в том числе факультативные и внеурочные занятия</w:t>
            </w:r>
          </w:p>
        </w:tc>
        <w:tc>
          <w:tcPr>
            <w:tcW w:w="1417" w:type="dxa"/>
          </w:tcPr>
          <w:p w:rsidR="008761C5" w:rsidP="00FB2882">
            <w:pPr>
              <w:spacing w:line="276" w:lineRule="auto"/>
              <w:jc w:val="center"/>
              <w:rPr>
                <w:color w:val="000000"/>
                <w:spacing w:val="1"/>
                <w:shd w:val="clear" w:color="auto" w:fill="FFFFFF"/>
              </w:rPr>
            </w:pPr>
            <w:r w:rsidRPr="00D93846">
              <w:rPr>
                <w:color w:val="000000"/>
                <w:spacing w:val="1"/>
                <w:shd w:val="clear" w:color="auto" w:fill="FFFFFF"/>
              </w:rPr>
              <w:t>0,5/0,5</w:t>
            </w:r>
          </w:p>
          <w:p w:rsidR="008761C5" w:rsidRPr="00D93846" w:rsidP="00FB2882">
            <w:pPr>
              <w:spacing w:line="276" w:lineRule="auto"/>
              <w:jc w:val="center"/>
              <w:rPr>
                <w:color w:val="000000"/>
                <w:spacing w:val="1"/>
                <w:shd w:val="clear" w:color="auto" w:fill="FFFFFF"/>
              </w:rPr>
            </w:pPr>
            <w:r w:rsidRPr="00D93846">
              <w:rPr>
                <w:rStyle w:val="105pt0pt0"/>
                <w:rFonts w:eastAsia="Arial Unicode MS"/>
              </w:rPr>
              <w:t>(внутренне совмещение</w:t>
            </w:r>
            <w:r>
              <w:rPr>
                <w:rStyle w:val="105pt0pt0"/>
                <w:rFonts w:eastAsia="Arial Unicode MS"/>
              </w:rPr>
              <w:t>)</w:t>
            </w:r>
          </w:p>
        </w:tc>
        <w:tc>
          <w:tcPr>
            <w:tcW w:w="2817" w:type="dxa"/>
          </w:tcPr>
          <w:p w:rsidR="008761C5" w:rsidRPr="00D93846" w:rsidP="00FB2882">
            <w:pPr>
              <w:spacing w:line="276" w:lineRule="auto"/>
              <w:jc w:val="both"/>
              <w:rPr>
                <w:rStyle w:val="105pt0pt0"/>
                <w:rFonts w:eastAsia="Arial Unicode MS"/>
              </w:rPr>
            </w:pPr>
            <w:r w:rsidRPr="00D93846">
              <w:t xml:space="preserve">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w:t>
            </w:r>
            <w:r w:rsidRPr="00D93846">
              <w:t>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tc>
        <w:tc>
          <w:tcPr>
            <w:tcW w:w="2286" w:type="dxa"/>
          </w:tcPr>
          <w:p w:rsidR="008761C5" w:rsidRPr="00D93846" w:rsidP="00FB2882">
            <w:pPr>
              <w:spacing w:line="276" w:lineRule="auto"/>
              <w:jc w:val="both"/>
              <w:rPr>
                <w:color w:val="000000"/>
                <w:spacing w:val="1"/>
                <w:shd w:val="clear" w:color="auto" w:fill="FFFFFF"/>
              </w:rPr>
            </w:pPr>
            <w:r w:rsidRPr="00D93846">
              <w:rPr>
                <w:color w:val="000000"/>
                <w:spacing w:val="1"/>
                <w:shd w:val="clear" w:color="auto" w:fill="FFFFFF"/>
              </w:rPr>
              <w:t xml:space="preserve">Соответствует </w:t>
            </w:r>
          </w:p>
        </w:tc>
      </w:tr>
      <w:tr w:rsidTr="00FB2882">
        <w:tblPrEx>
          <w:tblW w:w="10348" w:type="dxa"/>
          <w:tblInd w:w="-459" w:type="dxa"/>
          <w:tblLayout w:type="fixed"/>
          <w:tblLook w:val="04A0"/>
        </w:tblPrEx>
        <w:tc>
          <w:tcPr>
            <w:tcW w:w="1674" w:type="dxa"/>
          </w:tcPr>
          <w:p w:rsidR="008761C5" w:rsidRPr="008761C5" w:rsidP="00FB2882">
            <w:pPr>
              <w:spacing w:line="276" w:lineRule="auto"/>
              <w:jc w:val="center"/>
              <w:rPr>
                <w:b/>
                <w:color w:val="000000"/>
                <w:spacing w:val="1"/>
                <w:shd w:val="clear" w:color="auto" w:fill="FFFFFF"/>
              </w:rPr>
            </w:pPr>
            <w:r w:rsidRPr="008761C5">
              <w:rPr>
                <w:b/>
                <w:color w:val="000000"/>
                <w:spacing w:val="1"/>
                <w:shd w:val="clear" w:color="auto" w:fill="FFFFFF"/>
              </w:rPr>
              <w:t>Педагог-психолог</w:t>
            </w:r>
          </w:p>
        </w:tc>
        <w:tc>
          <w:tcPr>
            <w:tcW w:w="2154" w:type="dxa"/>
          </w:tcPr>
          <w:p w:rsidR="008761C5" w:rsidRPr="00D93846" w:rsidP="00FB2882">
            <w:pPr>
              <w:pStyle w:val="10"/>
              <w:shd w:val="clear" w:color="auto" w:fill="auto"/>
              <w:spacing w:line="276" w:lineRule="auto"/>
              <w:ind w:firstLine="0"/>
              <w:jc w:val="both"/>
            </w:pPr>
            <w:r w:rsidRPr="00D93846">
              <w:rPr>
                <w:rStyle w:val="105pt0pt0"/>
                <w:rFonts w:eastAsia="Arial Unicode MS"/>
              </w:rPr>
              <w:t>Осуществляет</w:t>
            </w:r>
          </w:p>
          <w:p w:rsidR="008761C5" w:rsidRPr="00D93846" w:rsidP="00FB2882">
            <w:pPr>
              <w:pStyle w:val="10"/>
              <w:shd w:val="clear" w:color="auto" w:fill="auto"/>
              <w:spacing w:line="276" w:lineRule="auto"/>
              <w:ind w:firstLine="0"/>
              <w:jc w:val="both"/>
            </w:pPr>
            <w:r w:rsidRPr="00D93846">
              <w:rPr>
                <w:rStyle w:val="105pt0pt0"/>
                <w:rFonts w:eastAsia="Arial Unicode MS"/>
              </w:rPr>
              <w:t>профессиональную</w:t>
            </w:r>
          </w:p>
          <w:p w:rsidR="008761C5" w:rsidRPr="00D93846" w:rsidP="00FB2882">
            <w:pPr>
              <w:pStyle w:val="10"/>
              <w:shd w:val="clear" w:color="auto" w:fill="auto"/>
              <w:spacing w:line="276" w:lineRule="auto"/>
              <w:ind w:firstLine="0"/>
              <w:jc w:val="both"/>
            </w:pPr>
            <w:r w:rsidRPr="00D93846">
              <w:rPr>
                <w:rStyle w:val="105pt0pt0"/>
                <w:rFonts w:eastAsia="Arial Unicode MS"/>
              </w:rPr>
              <w:t>деятельность,</w:t>
            </w:r>
          </w:p>
          <w:p w:rsidR="008761C5" w:rsidRPr="00D93846" w:rsidP="00FB2882">
            <w:pPr>
              <w:pStyle w:val="10"/>
              <w:shd w:val="clear" w:color="auto" w:fill="auto"/>
              <w:spacing w:line="276" w:lineRule="auto"/>
              <w:ind w:firstLine="0"/>
              <w:jc w:val="both"/>
            </w:pPr>
            <w:r w:rsidRPr="00D93846">
              <w:rPr>
                <w:rStyle w:val="105pt0pt0"/>
                <w:rFonts w:eastAsia="Arial Unicode MS"/>
              </w:rPr>
              <w:t>направленную на сохранение психического, соматического и социального благополучия обучающихся.</w:t>
            </w:r>
          </w:p>
        </w:tc>
        <w:tc>
          <w:tcPr>
            <w:tcW w:w="1417" w:type="dxa"/>
          </w:tcPr>
          <w:p w:rsidR="008761C5" w:rsidP="00FB2882">
            <w:pPr>
              <w:pStyle w:val="10"/>
              <w:shd w:val="clear" w:color="auto" w:fill="auto"/>
              <w:spacing w:line="276" w:lineRule="auto"/>
              <w:ind w:firstLine="0"/>
              <w:rPr>
                <w:rStyle w:val="105pt0pt0"/>
                <w:rFonts w:eastAsia="Arial Unicode MS"/>
              </w:rPr>
            </w:pPr>
            <w:r w:rsidRPr="00D93846">
              <w:rPr>
                <w:rStyle w:val="105pt0pt0"/>
                <w:rFonts w:eastAsia="Arial Unicode MS"/>
              </w:rPr>
              <w:t>1/1</w:t>
            </w:r>
          </w:p>
          <w:p w:rsidR="008761C5" w:rsidRPr="00D93846" w:rsidP="00FB2882">
            <w:pPr>
              <w:pStyle w:val="10"/>
              <w:shd w:val="clear" w:color="auto" w:fill="auto"/>
              <w:spacing w:line="276" w:lineRule="auto"/>
              <w:ind w:firstLine="0"/>
            </w:pPr>
            <w:r w:rsidRPr="00D93846">
              <w:rPr>
                <w:rStyle w:val="105pt0pt0"/>
                <w:rFonts w:eastAsia="Arial Unicode MS"/>
              </w:rPr>
              <w:t>(внутренне совмещение)</w:t>
            </w:r>
          </w:p>
        </w:tc>
        <w:tc>
          <w:tcPr>
            <w:tcW w:w="2817" w:type="dxa"/>
          </w:tcPr>
          <w:p w:rsidR="008761C5" w:rsidRPr="00D93846" w:rsidP="00FB2882">
            <w:pPr>
              <w:pStyle w:val="10"/>
              <w:shd w:val="clear" w:color="auto" w:fill="auto"/>
              <w:spacing w:line="276" w:lineRule="auto"/>
              <w:ind w:firstLine="0"/>
              <w:jc w:val="both"/>
            </w:pPr>
            <w:r w:rsidRPr="00D93846">
              <w:rPr>
                <w:rStyle w:val="105pt0pt0"/>
                <w:rFonts w:eastAsia="Arial Unicode MS"/>
              </w:rPr>
              <w:t>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tc>
        <w:tc>
          <w:tcPr>
            <w:tcW w:w="2286" w:type="dxa"/>
          </w:tcPr>
          <w:p w:rsidR="008761C5" w:rsidRPr="00D93846" w:rsidP="00FB2882">
            <w:pPr>
              <w:spacing w:line="276" w:lineRule="auto"/>
              <w:jc w:val="both"/>
              <w:rPr>
                <w:color w:val="000000"/>
                <w:spacing w:val="1"/>
                <w:shd w:val="clear" w:color="auto" w:fill="FFFFFF"/>
              </w:rPr>
            </w:pPr>
            <w:r w:rsidRPr="00D93846">
              <w:rPr>
                <w:color w:val="000000"/>
                <w:spacing w:val="1"/>
                <w:shd w:val="clear" w:color="auto" w:fill="FFFFFF"/>
              </w:rPr>
              <w:t>Соответствует</w:t>
            </w:r>
            <w:r>
              <w:rPr>
                <w:color w:val="000000"/>
                <w:spacing w:val="1"/>
                <w:shd w:val="clear" w:color="auto" w:fill="FFFFFF"/>
              </w:rPr>
              <w:t>, переподготовка</w:t>
            </w:r>
          </w:p>
        </w:tc>
      </w:tr>
      <w:tr w:rsidTr="00FB2882">
        <w:tblPrEx>
          <w:tblW w:w="10348" w:type="dxa"/>
          <w:tblInd w:w="-459" w:type="dxa"/>
          <w:tblLayout w:type="fixed"/>
          <w:tblLook w:val="04A0"/>
        </w:tblPrEx>
        <w:tc>
          <w:tcPr>
            <w:tcW w:w="1674" w:type="dxa"/>
          </w:tcPr>
          <w:p w:rsidR="008761C5" w:rsidRPr="008761C5" w:rsidP="00FB2882">
            <w:pPr>
              <w:spacing w:line="276" w:lineRule="auto"/>
              <w:jc w:val="center"/>
              <w:rPr>
                <w:b/>
                <w:color w:val="000000"/>
                <w:spacing w:val="1"/>
                <w:shd w:val="clear" w:color="auto" w:fill="FFFFFF"/>
              </w:rPr>
            </w:pPr>
            <w:r w:rsidRPr="008761C5">
              <w:rPr>
                <w:b/>
                <w:color w:val="000000"/>
                <w:spacing w:val="1"/>
                <w:shd w:val="clear" w:color="auto" w:fill="FFFFFF"/>
              </w:rPr>
              <w:t>Педагог дополнительного образования</w:t>
            </w:r>
          </w:p>
        </w:tc>
        <w:tc>
          <w:tcPr>
            <w:tcW w:w="2154" w:type="dxa"/>
          </w:tcPr>
          <w:p w:rsidR="008761C5" w:rsidRPr="00D93846" w:rsidP="00FB2882">
            <w:pPr>
              <w:pStyle w:val="10"/>
              <w:shd w:val="clear" w:color="auto" w:fill="auto"/>
              <w:spacing w:line="276" w:lineRule="auto"/>
              <w:ind w:left="120" w:firstLine="0"/>
              <w:jc w:val="left"/>
            </w:pPr>
            <w:r w:rsidRPr="00D93846">
              <w:rPr>
                <w:rStyle w:val="105pt0pt0"/>
                <w:rFonts w:eastAsia="Arial Unicode MS"/>
              </w:rPr>
              <w:t>Осуществляет дополнительное образование обучающихся в соответствии с образовательной программой, развивает их разнообразную творческую деятельность.</w:t>
            </w:r>
          </w:p>
        </w:tc>
        <w:tc>
          <w:tcPr>
            <w:tcW w:w="1417" w:type="dxa"/>
          </w:tcPr>
          <w:p w:rsidR="008761C5" w:rsidRPr="00D93846" w:rsidP="00FB2882">
            <w:pPr>
              <w:pStyle w:val="10"/>
              <w:shd w:val="clear" w:color="auto" w:fill="auto"/>
              <w:spacing w:after="300" w:line="276" w:lineRule="auto"/>
              <w:ind w:firstLine="0"/>
              <w:rPr>
                <w:rStyle w:val="105pt0pt0"/>
                <w:rFonts w:eastAsia="Arial Unicode MS"/>
              </w:rPr>
            </w:pPr>
            <w:r>
              <w:rPr>
                <w:rStyle w:val="105pt0pt0"/>
                <w:rFonts w:eastAsia="Arial Unicode MS"/>
              </w:rPr>
              <w:t>2</w:t>
            </w:r>
          </w:p>
          <w:p w:rsidR="008761C5" w:rsidRPr="00D93846" w:rsidP="00FB2882">
            <w:pPr>
              <w:pStyle w:val="10"/>
              <w:shd w:val="clear" w:color="auto" w:fill="auto"/>
              <w:spacing w:after="300" w:line="276" w:lineRule="auto"/>
              <w:ind w:firstLine="0"/>
            </w:pPr>
            <w:r w:rsidRPr="00D93846">
              <w:rPr>
                <w:rStyle w:val="105pt0pt0"/>
                <w:rFonts w:eastAsia="Arial Unicode MS"/>
              </w:rPr>
              <w:t>(внутренне совмещение)</w:t>
            </w:r>
          </w:p>
        </w:tc>
        <w:tc>
          <w:tcPr>
            <w:tcW w:w="2817" w:type="dxa"/>
          </w:tcPr>
          <w:p w:rsidR="008761C5" w:rsidRPr="00D93846" w:rsidP="00FB2882">
            <w:pPr>
              <w:pStyle w:val="10"/>
              <w:shd w:val="clear" w:color="auto" w:fill="auto"/>
              <w:spacing w:line="276" w:lineRule="auto"/>
              <w:ind w:firstLine="0"/>
              <w:jc w:val="both"/>
            </w:pPr>
            <w:r w:rsidRPr="00D93846">
              <w:rPr>
                <w:rStyle w:val="105pt0pt0"/>
                <w:rFonts w:eastAsia="Arial Unicode MS"/>
              </w:rPr>
              <w:t xml:space="preserve">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w:t>
            </w:r>
            <w:r w:rsidRPr="00D93846">
              <w:rPr>
                <w:rStyle w:val="105pt0pt0"/>
                <w:rFonts w:eastAsia="Arial Unicode MS"/>
              </w:rPr>
              <w:t>и педагогика» без предъявления требований к стажу работы.</w:t>
            </w:r>
          </w:p>
        </w:tc>
        <w:tc>
          <w:tcPr>
            <w:tcW w:w="2286" w:type="dxa"/>
          </w:tcPr>
          <w:p w:rsidR="008761C5" w:rsidRPr="00D93846" w:rsidP="00FB2882">
            <w:pPr>
              <w:pStyle w:val="10"/>
              <w:shd w:val="clear" w:color="auto" w:fill="auto"/>
              <w:spacing w:line="276" w:lineRule="auto"/>
              <w:ind w:firstLine="0"/>
            </w:pPr>
            <w:r w:rsidRPr="00D93846">
              <w:rPr>
                <w:rStyle w:val="105pt0pt0"/>
                <w:rFonts w:eastAsia="Arial Unicode MS"/>
              </w:rPr>
              <w:t>Соответствует</w:t>
            </w:r>
          </w:p>
        </w:tc>
      </w:tr>
      <w:tr w:rsidTr="00FB2882">
        <w:tblPrEx>
          <w:tblW w:w="10348" w:type="dxa"/>
          <w:tblInd w:w="-459" w:type="dxa"/>
          <w:tblLayout w:type="fixed"/>
          <w:tblLook w:val="04A0"/>
        </w:tblPrEx>
        <w:tc>
          <w:tcPr>
            <w:tcW w:w="1674" w:type="dxa"/>
          </w:tcPr>
          <w:p w:rsidR="008761C5" w:rsidRPr="008761C5" w:rsidP="00FB2882">
            <w:pPr>
              <w:spacing w:line="276" w:lineRule="auto"/>
              <w:jc w:val="center"/>
              <w:rPr>
                <w:b/>
                <w:color w:val="000000"/>
                <w:spacing w:val="1"/>
                <w:shd w:val="clear" w:color="auto" w:fill="FFFFFF"/>
              </w:rPr>
            </w:pPr>
            <w:r w:rsidRPr="008761C5">
              <w:rPr>
                <w:b/>
                <w:color w:val="000000"/>
                <w:spacing w:val="1"/>
                <w:shd w:val="clear" w:color="auto" w:fill="FFFFFF"/>
              </w:rPr>
              <w:t>Педаго</w:t>
            </w:r>
            <w:r w:rsidRPr="008761C5">
              <w:rPr>
                <w:b/>
                <w:color w:val="000000"/>
                <w:spacing w:val="1"/>
                <w:shd w:val="clear" w:color="auto" w:fill="FFFFFF"/>
              </w:rPr>
              <w:t>- библиотекарь</w:t>
            </w:r>
          </w:p>
        </w:tc>
        <w:tc>
          <w:tcPr>
            <w:tcW w:w="2154" w:type="dxa"/>
          </w:tcPr>
          <w:p w:rsidR="008761C5" w:rsidRPr="00D93846" w:rsidP="00FB2882">
            <w:pPr>
              <w:pStyle w:val="10"/>
              <w:shd w:val="clear" w:color="auto" w:fill="auto"/>
              <w:spacing w:line="276" w:lineRule="auto"/>
              <w:ind w:firstLine="0"/>
              <w:jc w:val="both"/>
            </w:pPr>
            <w:r w:rsidRPr="00D93846">
              <w:rPr>
                <w:rStyle w:val="105pt0pt0"/>
                <w:rFonts w:eastAsia="Arial Unicode MS"/>
              </w:rPr>
              <w:t xml:space="preserve">Обеспечивает доступ обучающихся к информационным ресурсам, участвует в их </w:t>
            </w:r>
            <w:r w:rsidRPr="00D93846">
              <w:rPr>
                <w:rStyle w:val="105pt0pt0"/>
                <w:rFonts w:eastAsia="Arial Unicode MS"/>
              </w:rPr>
              <w:t>духовно</w:t>
            </w:r>
            <w:r w:rsidRPr="00D93846">
              <w:rPr>
                <w:rStyle w:val="105pt0pt0"/>
                <w:rFonts w:eastAsia="Arial Unicode MS"/>
              </w:rPr>
              <w:softHyphen/>
              <w:t>нравственном</w:t>
            </w:r>
            <w:r w:rsidRPr="00D93846">
              <w:rPr>
                <w:rStyle w:val="105pt0pt0"/>
                <w:rFonts w:eastAsia="Arial Unicode MS"/>
              </w:rPr>
              <w:t xml:space="preserve"> воспитании, профориентации и социализации, содействует формированию информационной компетентности обучающихся.</w:t>
            </w:r>
          </w:p>
        </w:tc>
        <w:tc>
          <w:tcPr>
            <w:tcW w:w="1417" w:type="dxa"/>
          </w:tcPr>
          <w:p w:rsidR="008761C5" w:rsidRPr="00D93846" w:rsidP="00FB2882">
            <w:pPr>
              <w:pStyle w:val="10"/>
              <w:shd w:val="clear" w:color="auto" w:fill="auto"/>
              <w:spacing w:line="276" w:lineRule="auto"/>
              <w:ind w:firstLine="0"/>
            </w:pPr>
            <w:r>
              <w:rPr>
                <w:rStyle w:val="105pt0pt0"/>
                <w:rFonts w:eastAsia="Arial Unicode MS"/>
              </w:rPr>
              <w:t>0,5</w:t>
            </w:r>
            <w:r w:rsidRPr="00D93846">
              <w:rPr>
                <w:rStyle w:val="105pt0pt0"/>
                <w:rFonts w:eastAsia="Arial Unicode MS"/>
              </w:rPr>
              <w:t>/</w:t>
            </w:r>
            <w:r>
              <w:rPr>
                <w:rStyle w:val="105pt0pt0"/>
                <w:rFonts w:eastAsia="Arial Unicode MS"/>
              </w:rPr>
              <w:t>0,5</w:t>
            </w:r>
          </w:p>
        </w:tc>
        <w:tc>
          <w:tcPr>
            <w:tcW w:w="2817" w:type="dxa"/>
          </w:tcPr>
          <w:p w:rsidR="008761C5" w:rsidRPr="00D93846" w:rsidP="00FB2882">
            <w:pPr>
              <w:pStyle w:val="10"/>
              <w:shd w:val="clear" w:color="auto" w:fill="auto"/>
              <w:spacing w:line="276" w:lineRule="auto"/>
              <w:ind w:firstLine="0"/>
              <w:jc w:val="both"/>
            </w:pPr>
            <w:r w:rsidRPr="00D93846">
              <w:rPr>
                <w:rStyle w:val="105pt0pt0"/>
                <w:rFonts w:eastAsia="Arial Unicode MS"/>
              </w:rPr>
              <w:t>Высшее или среднее профессиональное образование по специальности «</w:t>
            </w:r>
            <w:r w:rsidRPr="00D93846">
              <w:rPr>
                <w:rStyle w:val="105pt0pt0"/>
                <w:rFonts w:eastAsia="Arial Unicode MS"/>
              </w:rPr>
              <w:t>Библиотечно</w:t>
            </w:r>
            <w:r w:rsidRPr="00D93846">
              <w:rPr>
                <w:rStyle w:val="105pt0pt0"/>
                <w:rFonts w:eastAsia="Arial Unicode MS"/>
              </w:rPr>
              <w:softHyphen/>
              <w:t>информационная</w:t>
            </w:r>
            <w:r w:rsidRPr="00D93846">
              <w:rPr>
                <w:rStyle w:val="105pt0pt0"/>
                <w:rFonts w:eastAsia="Arial Unicode MS"/>
              </w:rPr>
              <w:t xml:space="preserve"> деятельность».</w:t>
            </w:r>
          </w:p>
        </w:tc>
        <w:tc>
          <w:tcPr>
            <w:tcW w:w="2286" w:type="dxa"/>
          </w:tcPr>
          <w:p w:rsidR="008761C5" w:rsidRPr="00D93846" w:rsidP="00FB2882">
            <w:pPr>
              <w:pStyle w:val="10"/>
              <w:shd w:val="clear" w:color="auto" w:fill="auto"/>
              <w:spacing w:line="276" w:lineRule="auto"/>
              <w:ind w:firstLine="0"/>
            </w:pPr>
            <w:r w:rsidRPr="00D93846">
              <w:rPr>
                <w:rStyle w:val="105pt0pt0"/>
                <w:rFonts w:eastAsia="Arial Unicode MS"/>
              </w:rPr>
              <w:t xml:space="preserve">Соответствует </w:t>
            </w:r>
          </w:p>
        </w:tc>
      </w:tr>
    </w:tbl>
    <w:p w:rsidR="005A66EA" w:rsidRPr="005A66EA" w:rsidP="005A66EA">
      <w:pPr>
        <w:pStyle w:val="NoSpacing"/>
        <w:spacing w:line="276" w:lineRule="auto"/>
        <w:jc w:val="both"/>
        <w:rPr>
          <w:sz w:val="24"/>
          <w:szCs w:val="24"/>
        </w:rPr>
      </w:pPr>
    </w:p>
    <w:p w:rsidR="005A66EA" w:rsidRPr="005A66EA" w:rsidP="005A66EA">
      <w:pPr>
        <w:pStyle w:val="NoSpacing"/>
        <w:spacing w:line="276" w:lineRule="auto"/>
        <w:jc w:val="both"/>
        <w:rPr>
          <w:b/>
          <w:bCs/>
          <w:sz w:val="24"/>
          <w:szCs w:val="24"/>
          <w:shd w:val="clear" w:color="auto" w:fill="FFFFFF"/>
        </w:rPr>
      </w:pPr>
      <w:r>
        <w:rPr>
          <w:sz w:val="24"/>
          <w:szCs w:val="24"/>
        </w:rPr>
        <w:t xml:space="preserve"> </w:t>
      </w:r>
    </w:p>
    <w:p w:rsidR="005A66EA" w:rsidRPr="005A66EA" w:rsidP="005A66EA">
      <w:pPr>
        <w:pStyle w:val="NoSpacing"/>
        <w:spacing w:line="276" w:lineRule="auto"/>
        <w:jc w:val="both"/>
        <w:rPr>
          <w:sz w:val="24"/>
          <w:szCs w:val="24"/>
        </w:rPr>
      </w:pPr>
      <w:r w:rsidRPr="005A66EA">
        <w:rPr>
          <w:sz w:val="24"/>
          <w:szCs w:val="24"/>
        </w:rPr>
        <w:t xml:space="preserve">Средняя школа полностью укомплектована квалифицированными педагогическими и иными работниками. </w:t>
      </w:r>
    </w:p>
    <w:p w:rsidR="005A66EA" w:rsidRPr="005A66EA" w:rsidP="005A66EA">
      <w:pPr>
        <w:pStyle w:val="NoSpacing"/>
        <w:spacing w:line="276" w:lineRule="auto"/>
        <w:jc w:val="both"/>
        <w:rPr>
          <w:b/>
          <w:bCs/>
          <w:sz w:val="24"/>
          <w:szCs w:val="24"/>
        </w:rPr>
      </w:pPr>
    </w:p>
    <w:p w:rsidR="005A66EA" w:rsidRPr="00C852D3" w:rsidP="005A66EA">
      <w:pPr>
        <w:pStyle w:val="NoSpacing"/>
        <w:spacing w:line="276" w:lineRule="auto"/>
        <w:jc w:val="both"/>
        <w:rPr>
          <w:color w:val="000000" w:themeColor="text1"/>
          <w:sz w:val="24"/>
          <w:szCs w:val="24"/>
        </w:rPr>
      </w:pPr>
      <w:r w:rsidRPr="00C852D3">
        <w:rPr>
          <w:b/>
          <w:bCs/>
          <w:color w:val="000000" w:themeColor="text1"/>
          <w:sz w:val="24"/>
          <w:szCs w:val="24"/>
        </w:rPr>
        <w:t>Ресурсы образовательной деятельности</w:t>
      </w:r>
    </w:p>
    <w:p w:rsidR="005A66EA" w:rsidRPr="005A66EA" w:rsidP="005A66EA">
      <w:pPr>
        <w:pStyle w:val="NoSpacing"/>
        <w:spacing w:line="276" w:lineRule="auto"/>
        <w:jc w:val="both"/>
        <w:rPr>
          <w:b/>
          <w:bCs/>
          <w:i/>
          <w:iCs/>
          <w:sz w:val="24"/>
          <w:szCs w:val="24"/>
        </w:rPr>
      </w:pPr>
    </w:p>
    <w:p w:rsidR="005A66EA" w:rsidRPr="005A66EA" w:rsidP="005A66EA">
      <w:pPr>
        <w:pStyle w:val="NoSpacing"/>
        <w:spacing w:line="276" w:lineRule="auto"/>
        <w:jc w:val="both"/>
        <w:rPr>
          <w:sz w:val="24"/>
          <w:szCs w:val="24"/>
        </w:rPr>
      </w:pPr>
      <w:r w:rsidRPr="005A66EA">
        <w:rPr>
          <w:b/>
          <w:bCs/>
          <w:i/>
          <w:iCs/>
          <w:sz w:val="24"/>
          <w:szCs w:val="24"/>
        </w:rPr>
        <w:t>По уровню образования:</w:t>
      </w:r>
    </w:p>
    <w:p w:rsidR="005A66EA" w:rsidRPr="005A66EA" w:rsidP="005A66EA">
      <w:pPr>
        <w:pStyle w:val="NoSpacing"/>
        <w:spacing w:line="276" w:lineRule="auto"/>
        <w:jc w:val="both"/>
        <w:rPr>
          <w:sz w:val="24"/>
          <w:szCs w:val="24"/>
        </w:rPr>
      </w:pPr>
      <w:r w:rsidRPr="005A66EA">
        <w:rPr>
          <w:sz w:val="24"/>
          <w:szCs w:val="24"/>
        </w:rPr>
        <w:t>- Высшее об</w:t>
      </w:r>
      <w:r w:rsidR="00A04BE7">
        <w:rPr>
          <w:sz w:val="24"/>
          <w:szCs w:val="24"/>
        </w:rPr>
        <w:t>разование – 83</w:t>
      </w:r>
      <w:r w:rsidRPr="005A66EA">
        <w:rPr>
          <w:sz w:val="24"/>
          <w:szCs w:val="24"/>
        </w:rPr>
        <w:t>%</w:t>
      </w:r>
    </w:p>
    <w:p w:rsidR="005A66EA" w:rsidRPr="005A66EA" w:rsidP="005A66EA">
      <w:pPr>
        <w:pStyle w:val="NoSpacing"/>
        <w:spacing w:line="276" w:lineRule="auto"/>
        <w:jc w:val="both"/>
        <w:rPr>
          <w:sz w:val="24"/>
          <w:szCs w:val="24"/>
        </w:rPr>
      </w:pPr>
      <w:r w:rsidRPr="005A66EA">
        <w:rPr>
          <w:sz w:val="24"/>
          <w:szCs w:val="24"/>
        </w:rPr>
        <w:t>- Высшую</w:t>
      </w:r>
      <w:r w:rsidR="00A04BE7">
        <w:rPr>
          <w:sz w:val="24"/>
          <w:szCs w:val="24"/>
        </w:rPr>
        <w:t xml:space="preserve"> квалификационную категорию – 50</w:t>
      </w:r>
      <w:r w:rsidRPr="005A66EA">
        <w:rPr>
          <w:sz w:val="24"/>
          <w:szCs w:val="24"/>
        </w:rPr>
        <w:t xml:space="preserve">% </w:t>
      </w:r>
    </w:p>
    <w:p w:rsidR="005A66EA" w:rsidRPr="005A66EA" w:rsidP="005A66EA">
      <w:pPr>
        <w:pStyle w:val="NoSpacing"/>
        <w:spacing w:line="276" w:lineRule="auto"/>
        <w:jc w:val="both"/>
        <w:rPr>
          <w:sz w:val="24"/>
          <w:szCs w:val="24"/>
        </w:rPr>
      </w:pPr>
      <w:r w:rsidRPr="005A66EA">
        <w:rPr>
          <w:sz w:val="24"/>
          <w:szCs w:val="24"/>
        </w:rPr>
        <w:t>- Первую</w:t>
      </w:r>
      <w:r w:rsidR="00A04BE7">
        <w:rPr>
          <w:sz w:val="24"/>
          <w:szCs w:val="24"/>
        </w:rPr>
        <w:t xml:space="preserve"> квалификационную категорию – 33</w:t>
      </w:r>
      <w:r w:rsidRPr="005A66EA">
        <w:rPr>
          <w:sz w:val="24"/>
          <w:szCs w:val="24"/>
        </w:rPr>
        <w:t>%</w:t>
      </w:r>
    </w:p>
    <w:p w:rsidR="005A66EA" w:rsidRPr="005A66EA" w:rsidP="005A66EA">
      <w:pPr>
        <w:pStyle w:val="NoSpacing"/>
        <w:spacing w:line="276" w:lineRule="auto"/>
        <w:jc w:val="both"/>
        <w:rPr>
          <w:sz w:val="24"/>
          <w:szCs w:val="24"/>
        </w:rPr>
      </w:pPr>
      <w:r w:rsidRPr="005A66EA">
        <w:rPr>
          <w:sz w:val="24"/>
          <w:szCs w:val="24"/>
        </w:rPr>
        <w:t>- Соотве</w:t>
      </w:r>
      <w:r w:rsidR="00A04BE7">
        <w:rPr>
          <w:sz w:val="24"/>
          <w:szCs w:val="24"/>
        </w:rPr>
        <w:t>тствие занимаемой должности – 17</w:t>
      </w:r>
      <w:r w:rsidRPr="005A66EA">
        <w:rPr>
          <w:sz w:val="24"/>
          <w:szCs w:val="24"/>
        </w:rPr>
        <w:t>%.</w:t>
      </w:r>
    </w:p>
    <w:p w:rsidR="005A66EA" w:rsidRPr="005A66EA" w:rsidP="005A66EA">
      <w:pPr>
        <w:pStyle w:val="NoSpacing"/>
        <w:spacing w:line="276" w:lineRule="auto"/>
        <w:jc w:val="both"/>
        <w:rPr>
          <w:b/>
          <w:bCs/>
          <w:i/>
          <w:iCs/>
          <w:sz w:val="24"/>
          <w:szCs w:val="24"/>
        </w:rPr>
      </w:pPr>
    </w:p>
    <w:p w:rsidR="005A66EA" w:rsidRPr="005A66EA" w:rsidP="005A66EA">
      <w:pPr>
        <w:pStyle w:val="NoSpacing"/>
        <w:spacing w:line="276" w:lineRule="auto"/>
        <w:jc w:val="both"/>
        <w:rPr>
          <w:b/>
          <w:bCs/>
          <w:i/>
          <w:iCs/>
          <w:sz w:val="24"/>
          <w:szCs w:val="24"/>
        </w:rPr>
      </w:pPr>
      <w:r w:rsidRPr="005A66EA">
        <w:rPr>
          <w:b/>
          <w:bCs/>
          <w:i/>
          <w:iCs/>
          <w:sz w:val="24"/>
          <w:szCs w:val="24"/>
        </w:rPr>
        <w:t>По стажу работы (основной состав):</w:t>
      </w:r>
    </w:p>
    <w:p w:rsidR="005A66EA" w:rsidRPr="005A66EA" w:rsidP="005A66EA">
      <w:pPr>
        <w:pStyle w:val="NoSpacing"/>
        <w:spacing w:line="276" w:lineRule="auto"/>
        <w:jc w:val="both"/>
        <w:rPr>
          <w:sz w:val="24"/>
          <w:szCs w:val="24"/>
        </w:rPr>
      </w:pPr>
    </w:p>
    <w:tbl>
      <w:tblPr>
        <w:tblStyle w:val="TableNormal"/>
        <w:tblW w:w="5000" w:type="pct"/>
        <w:tblCellMar>
          <w:left w:w="0" w:type="dxa"/>
          <w:right w:w="0" w:type="dxa"/>
        </w:tblCellMar>
        <w:tblLook w:val="04A0"/>
      </w:tblPr>
      <w:tblGrid>
        <w:gridCol w:w="1286"/>
        <w:gridCol w:w="1132"/>
        <w:gridCol w:w="1289"/>
        <w:gridCol w:w="1445"/>
        <w:gridCol w:w="1445"/>
        <w:gridCol w:w="1445"/>
        <w:gridCol w:w="1594"/>
      </w:tblGrid>
      <w:tr w:rsidTr="00D807F5">
        <w:tblPrEx>
          <w:tblW w:w="5000" w:type="pct"/>
          <w:tblCellMar>
            <w:left w:w="0" w:type="dxa"/>
            <w:right w:w="0" w:type="dxa"/>
          </w:tblCellMar>
          <w:tblLook w:val="04A0"/>
        </w:tblPrEx>
        <w:tc>
          <w:tcPr>
            <w:tcW w:w="667"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P="005A66EA">
            <w:pPr>
              <w:pStyle w:val="NoSpacing"/>
              <w:spacing w:line="276" w:lineRule="auto"/>
              <w:jc w:val="both"/>
              <w:rPr>
                <w:sz w:val="24"/>
                <w:szCs w:val="24"/>
              </w:rPr>
            </w:pPr>
            <w:r w:rsidRPr="005A66EA">
              <w:rPr>
                <w:sz w:val="24"/>
                <w:szCs w:val="24"/>
              </w:rPr>
              <w:t>1-3 года</w:t>
            </w:r>
          </w:p>
        </w:tc>
        <w:tc>
          <w:tcPr>
            <w:tcW w:w="587"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P="005A66EA">
            <w:pPr>
              <w:pStyle w:val="NoSpacing"/>
              <w:spacing w:line="276" w:lineRule="auto"/>
              <w:jc w:val="both"/>
              <w:rPr>
                <w:sz w:val="24"/>
                <w:szCs w:val="24"/>
              </w:rPr>
            </w:pPr>
            <w:r w:rsidRPr="005A66EA">
              <w:rPr>
                <w:sz w:val="24"/>
                <w:szCs w:val="24"/>
              </w:rPr>
              <w:t>4-5 лет</w:t>
            </w:r>
          </w:p>
        </w:tc>
        <w:tc>
          <w:tcPr>
            <w:tcW w:w="669"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P="005A66EA">
            <w:pPr>
              <w:pStyle w:val="NoSpacing"/>
              <w:spacing w:line="276" w:lineRule="auto"/>
              <w:jc w:val="both"/>
              <w:rPr>
                <w:sz w:val="24"/>
                <w:szCs w:val="24"/>
              </w:rPr>
            </w:pPr>
            <w:r w:rsidRPr="005A66EA">
              <w:rPr>
                <w:sz w:val="24"/>
                <w:szCs w:val="24"/>
              </w:rPr>
              <w:t>6-10 лет</w:t>
            </w:r>
          </w:p>
        </w:tc>
        <w:tc>
          <w:tcPr>
            <w:tcW w:w="750"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P="005A66EA">
            <w:pPr>
              <w:pStyle w:val="NoSpacing"/>
              <w:spacing w:line="276" w:lineRule="auto"/>
              <w:jc w:val="both"/>
              <w:rPr>
                <w:sz w:val="24"/>
                <w:szCs w:val="24"/>
              </w:rPr>
            </w:pPr>
            <w:r w:rsidRPr="005A66EA">
              <w:rPr>
                <w:sz w:val="24"/>
                <w:szCs w:val="24"/>
              </w:rPr>
              <w:t>11-15 лет</w:t>
            </w:r>
          </w:p>
        </w:tc>
        <w:tc>
          <w:tcPr>
            <w:tcW w:w="750"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P="005A66EA">
            <w:pPr>
              <w:pStyle w:val="NoSpacing"/>
              <w:spacing w:line="276" w:lineRule="auto"/>
              <w:jc w:val="both"/>
              <w:rPr>
                <w:sz w:val="24"/>
                <w:szCs w:val="24"/>
              </w:rPr>
            </w:pPr>
            <w:r w:rsidRPr="005A66EA">
              <w:rPr>
                <w:sz w:val="24"/>
                <w:szCs w:val="24"/>
              </w:rPr>
              <w:t>16-20 лет</w:t>
            </w:r>
          </w:p>
        </w:tc>
        <w:tc>
          <w:tcPr>
            <w:tcW w:w="750"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P="005A66EA">
            <w:pPr>
              <w:pStyle w:val="NoSpacing"/>
              <w:spacing w:line="276" w:lineRule="auto"/>
              <w:jc w:val="both"/>
              <w:rPr>
                <w:sz w:val="24"/>
                <w:szCs w:val="24"/>
              </w:rPr>
            </w:pPr>
            <w:r w:rsidRPr="005A66EA">
              <w:rPr>
                <w:sz w:val="24"/>
                <w:szCs w:val="24"/>
              </w:rPr>
              <w:t>21-25 лет</w:t>
            </w:r>
          </w:p>
        </w:tc>
        <w:tc>
          <w:tcPr>
            <w:tcW w:w="827"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P="005A66EA">
            <w:pPr>
              <w:pStyle w:val="NoSpacing"/>
              <w:spacing w:line="276" w:lineRule="auto"/>
              <w:jc w:val="both"/>
              <w:rPr>
                <w:sz w:val="24"/>
                <w:szCs w:val="24"/>
              </w:rPr>
            </w:pPr>
            <w:r w:rsidRPr="005A66EA">
              <w:rPr>
                <w:sz w:val="24"/>
                <w:szCs w:val="24"/>
              </w:rPr>
              <w:t>26 и более</w:t>
            </w:r>
          </w:p>
        </w:tc>
      </w:tr>
      <w:tr w:rsidTr="00D807F5">
        <w:tblPrEx>
          <w:tblW w:w="5000" w:type="pct"/>
          <w:tblCellMar>
            <w:left w:w="0" w:type="dxa"/>
            <w:right w:w="0" w:type="dxa"/>
          </w:tblCellMar>
          <w:tblLook w:val="04A0"/>
        </w:tblPrEx>
        <w:tc>
          <w:tcPr>
            <w:tcW w:w="667"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P="005A66EA">
            <w:pPr>
              <w:pStyle w:val="NoSpacing"/>
              <w:spacing w:line="276" w:lineRule="auto"/>
              <w:jc w:val="both"/>
              <w:rPr>
                <w:sz w:val="24"/>
                <w:szCs w:val="24"/>
              </w:rPr>
            </w:pPr>
            <w:r w:rsidRPr="005A66EA">
              <w:rPr>
                <w:sz w:val="24"/>
                <w:szCs w:val="24"/>
              </w:rPr>
              <w:t>0</w:t>
            </w:r>
          </w:p>
        </w:tc>
        <w:tc>
          <w:tcPr>
            <w:tcW w:w="587" w:type="pct"/>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P="005A66EA">
            <w:pPr>
              <w:pStyle w:val="NoSpacing"/>
              <w:spacing w:line="276" w:lineRule="auto"/>
              <w:jc w:val="both"/>
              <w:rPr>
                <w:sz w:val="24"/>
                <w:szCs w:val="24"/>
              </w:rPr>
            </w:pPr>
            <w:r w:rsidRPr="005A66EA">
              <w:rPr>
                <w:sz w:val="24"/>
                <w:szCs w:val="24"/>
              </w:rPr>
              <w:t>0</w:t>
            </w:r>
          </w:p>
        </w:tc>
        <w:tc>
          <w:tcPr>
            <w:tcW w:w="669" w:type="pct"/>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P="005A66EA">
            <w:pPr>
              <w:pStyle w:val="NoSpacing"/>
              <w:spacing w:line="276" w:lineRule="auto"/>
              <w:jc w:val="both"/>
              <w:rPr>
                <w:sz w:val="24"/>
                <w:szCs w:val="24"/>
              </w:rPr>
            </w:pPr>
            <w:r w:rsidRPr="005A66EA">
              <w:rPr>
                <w:sz w:val="24"/>
                <w:szCs w:val="24"/>
              </w:rPr>
              <w:t>0</w:t>
            </w:r>
          </w:p>
        </w:tc>
        <w:tc>
          <w:tcPr>
            <w:tcW w:w="750" w:type="pct"/>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P="005A66EA">
            <w:pPr>
              <w:pStyle w:val="NoSpacing"/>
              <w:spacing w:line="276" w:lineRule="auto"/>
              <w:jc w:val="both"/>
              <w:rPr>
                <w:sz w:val="24"/>
                <w:szCs w:val="24"/>
              </w:rPr>
            </w:pPr>
            <w:r w:rsidRPr="005A66EA">
              <w:rPr>
                <w:sz w:val="24"/>
                <w:szCs w:val="24"/>
              </w:rPr>
              <w:t>1</w:t>
            </w:r>
          </w:p>
        </w:tc>
        <w:tc>
          <w:tcPr>
            <w:tcW w:w="750" w:type="pct"/>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P="005A66EA">
            <w:pPr>
              <w:pStyle w:val="NoSpacing"/>
              <w:spacing w:line="276" w:lineRule="auto"/>
              <w:jc w:val="both"/>
              <w:rPr>
                <w:sz w:val="24"/>
                <w:szCs w:val="24"/>
              </w:rPr>
            </w:pPr>
            <w:r w:rsidRPr="005A66EA">
              <w:rPr>
                <w:sz w:val="24"/>
                <w:szCs w:val="24"/>
              </w:rPr>
              <w:t>2</w:t>
            </w:r>
          </w:p>
        </w:tc>
        <w:tc>
          <w:tcPr>
            <w:tcW w:w="750" w:type="pct"/>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P="005A66EA">
            <w:pPr>
              <w:pStyle w:val="NoSpacing"/>
              <w:spacing w:line="276" w:lineRule="auto"/>
              <w:jc w:val="both"/>
              <w:rPr>
                <w:sz w:val="24"/>
                <w:szCs w:val="24"/>
              </w:rPr>
            </w:pPr>
            <w:r>
              <w:rPr>
                <w:sz w:val="24"/>
                <w:szCs w:val="24"/>
              </w:rPr>
              <w:t>4</w:t>
            </w:r>
          </w:p>
        </w:tc>
        <w:tc>
          <w:tcPr>
            <w:tcW w:w="827" w:type="pct"/>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P="005A66EA">
            <w:pPr>
              <w:pStyle w:val="NoSpacing"/>
              <w:spacing w:line="276" w:lineRule="auto"/>
              <w:jc w:val="both"/>
              <w:rPr>
                <w:sz w:val="24"/>
                <w:szCs w:val="24"/>
              </w:rPr>
            </w:pPr>
            <w:r>
              <w:rPr>
                <w:sz w:val="24"/>
                <w:szCs w:val="24"/>
              </w:rPr>
              <w:t>5</w:t>
            </w:r>
          </w:p>
        </w:tc>
      </w:tr>
    </w:tbl>
    <w:p w:rsidR="005A66EA" w:rsidRPr="005A66EA" w:rsidP="005A66EA">
      <w:pPr>
        <w:pStyle w:val="NoSpacing"/>
        <w:spacing w:line="276" w:lineRule="auto"/>
        <w:jc w:val="both"/>
        <w:rPr>
          <w:b/>
          <w:bCs/>
          <w:i/>
          <w:iCs/>
          <w:sz w:val="24"/>
          <w:szCs w:val="24"/>
        </w:rPr>
      </w:pPr>
    </w:p>
    <w:p w:rsidR="005A66EA" w:rsidRPr="005A66EA" w:rsidP="005A66EA">
      <w:pPr>
        <w:pStyle w:val="NoSpacing"/>
        <w:spacing w:line="276" w:lineRule="auto"/>
        <w:jc w:val="both"/>
        <w:rPr>
          <w:b/>
          <w:bCs/>
          <w:i/>
          <w:iCs/>
          <w:sz w:val="24"/>
          <w:szCs w:val="24"/>
        </w:rPr>
      </w:pPr>
      <w:r w:rsidRPr="005A66EA">
        <w:rPr>
          <w:b/>
          <w:bCs/>
          <w:i/>
          <w:iCs/>
          <w:sz w:val="24"/>
          <w:szCs w:val="24"/>
        </w:rPr>
        <w:t xml:space="preserve">       По квалификационным категориям:</w:t>
      </w:r>
    </w:p>
    <w:p w:rsidR="005A66EA" w:rsidRPr="005A66EA" w:rsidP="005A66EA">
      <w:pPr>
        <w:pStyle w:val="NoSpacing"/>
        <w:spacing w:line="276" w:lineRule="auto"/>
        <w:jc w:val="both"/>
        <w:rPr>
          <w:sz w:val="24"/>
          <w:szCs w:val="24"/>
        </w:rPr>
      </w:pPr>
    </w:p>
    <w:tbl>
      <w:tblPr>
        <w:tblStyle w:val="TableNormal"/>
        <w:tblW w:w="0" w:type="auto"/>
        <w:tblCellMar>
          <w:left w:w="0" w:type="dxa"/>
          <w:right w:w="0" w:type="dxa"/>
        </w:tblCellMar>
        <w:tblLook w:val="04A0"/>
      </w:tblPr>
      <w:tblGrid>
        <w:gridCol w:w="2656"/>
        <w:gridCol w:w="2530"/>
        <w:gridCol w:w="2359"/>
        <w:gridCol w:w="2091"/>
      </w:tblGrid>
      <w:tr w:rsidTr="00D807F5">
        <w:tblPrEx>
          <w:tblW w:w="0" w:type="auto"/>
          <w:tblCellMar>
            <w:left w:w="0" w:type="dxa"/>
            <w:right w:w="0" w:type="dxa"/>
          </w:tblCellMar>
          <w:tblLook w:val="04A0"/>
        </w:tblPrEx>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P="005A66EA">
            <w:pPr>
              <w:pStyle w:val="NoSpacing"/>
              <w:spacing w:line="276" w:lineRule="auto"/>
              <w:jc w:val="both"/>
              <w:rPr>
                <w:sz w:val="24"/>
                <w:szCs w:val="24"/>
              </w:rPr>
            </w:pPr>
            <w:r w:rsidRPr="005A66EA">
              <w:rPr>
                <w:sz w:val="24"/>
                <w:szCs w:val="24"/>
              </w:rPr>
              <w:t>Всего</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P="005A66EA">
            <w:pPr>
              <w:pStyle w:val="NoSpacing"/>
              <w:spacing w:line="276" w:lineRule="auto"/>
              <w:jc w:val="both"/>
              <w:rPr>
                <w:sz w:val="24"/>
                <w:szCs w:val="24"/>
              </w:rPr>
            </w:pPr>
            <w:r w:rsidRPr="005A66EA">
              <w:rPr>
                <w:sz w:val="24"/>
                <w:szCs w:val="24"/>
              </w:rPr>
              <w:t>Высшая квалификационная категория</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P="005A66EA">
            <w:pPr>
              <w:pStyle w:val="NoSpacing"/>
              <w:spacing w:line="276" w:lineRule="auto"/>
              <w:jc w:val="both"/>
              <w:rPr>
                <w:sz w:val="24"/>
                <w:szCs w:val="24"/>
              </w:rPr>
            </w:pPr>
            <w:r w:rsidRPr="005A66EA">
              <w:rPr>
                <w:sz w:val="24"/>
                <w:szCs w:val="24"/>
              </w:rPr>
              <w:t>I квалификационная категория</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P="005A66EA">
            <w:pPr>
              <w:pStyle w:val="NoSpacing"/>
              <w:spacing w:line="276" w:lineRule="auto"/>
              <w:jc w:val="both"/>
              <w:rPr>
                <w:sz w:val="24"/>
                <w:szCs w:val="24"/>
              </w:rPr>
            </w:pPr>
            <w:r w:rsidRPr="005A66EA">
              <w:rPr>
                <w:sz w:val="24"/>
                <w:szCs w:val="24"/>
              </w:rPr>
              <w:t>Соответствие занимаемой должности</w:t>
            </w:r>
          </w:p>
        </w:tc>
      </w:tr>
      <w:tr w:rsidTr="00D807F5">
        <w:tblPrEx>
          <w:tblW w:w="0" w:type="auto"/>
          <w:tblCellMar>
            <w:left w:w="0" w:type="dxa"/>
            <w:right w:w="0" w:type="dxa"/>
          </w:tblCellMar>
          <w:tblLook w:val="04A0"/>
        </w:tblPrEx>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P="005A66EA">
            <w:pPr>
              <w:pStyle w:val="NoSpacing"/>
              <w:spacing w:line="276" w:lineRule="auto"/>
              <w:jc w:val="both"/>
              <w:rPr>
                <w:sz w:val="24"/>
                <w:szCs w:val="24"/>
              </w:rPr>
            </w:pPr>
            <w:r>
              <w:rPr>
                <w:sz w:val="24"/>
                <w:szCs w:val="24"/>
              </w:rPr>
              <w:t>12</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P="005A66EA">
            <w:pPr>
              <w:pStyle w:val="NoSpacing"/>
              <w:spacing w:line="276" w:lineRule="auto"/>
              <w:jc w:val="both"/>
              <w:rPr>
                <w:sz w:val="24"/>
                <w:szCs w:val="24"/>
              </w:rPr>
            </w:pPr>
            <w:r>
              <w:rPr>
                <w:sz w:val="24"/>
                <w:szCs w:val="24"/>
              </w:rPr>
              <w:t>6</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P="005A66EA">
            <w:pPr>
              <w:pStyle w:val="NoSpacing"/>
              <w:spacing w:line="276" w:lineRule="auto"/>
              <w:jc w:val="both"/>
              <w:rPr>
                <w:sz w:val="24"/>
                <w:szCs w:val="24"/>
              </w:rPr>
            </w:pPr>
            <w:r>
              <w:rPr>
                <w:sz w:val="24"/>
                <w:szCs w:val="24"/>
              </w:rPr>
              <w:t>4</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P="005A66EA">
            <w:pPr>
              <w:pStyle w:val="NoSpacing"/>
              <w:spacing w:line="276" w:lineRule="auto"/>
              <w:jc w:val="both"/>
              <w:rPr>
                <w:sz w:val="24"/>
                <w:szCs w:val="24"/>
              </w:rPr>
            </w:pPr>
            <w:r w:rsidRPr="005A66EA">
              <w:rPr>
                <w:sz w:val="24"/>
                <w:szCs w:val="24"/>
              </w:rPr>
              <w:t>2</w:t>
            </w:r>
          </w:p>
        </w:tc>
      </w:tr>
      <w:tr w:rsidTr="00D807F5">
        <w:tblPrEx>
          <w:tblW w:w="0" w:type="auto"/>
          <w:tblCellMar>
            <w:left w:w="0" w:type="dxa"/>
            <w:right w:w="0" w:type="dxa"/>
          </w:tblCellMar>
          <w:tblLook w:val="04A0"/>
        </w:tblPrEx>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P="005A66EA">
            <w:pPr>
              <w:pStyle w:val="NoSpacing"/>
              <w:spacing w:line="276" w:lineRule="auto"/>
              <w:jc w:val="both"/>
              <w:rPr>
                <w:sz w:val="24"/>
                <w:szCs w:val="24"/>
              </w:rPr>
            </w:pPr>
            <w:r w:rsidRPr="005A66EA">
              <w:rPr>
                <w:sz w:val="24"/>
                <w:szCs w:val="24"/>
              </w:rPr>
              <w:t xml:space="preserve">Итого: % от общего числа педагогических </w:t>
            </w:r>
            <w:r w:rsidRPr="005A66EA">
              <w:rPr>
                <w:sz w:val="24"/>
                <w:szCs w:val="24"/>
              </w:rPr>
              <w:t>работников</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P="005A66EA">
            <w:pPr>
              <w:pStyle w:val="NoSpacing"/>
              <w:spacing w:line="276" w:lineRule="auto"/>
              <w:jc w:val="both"/>
              <w:rPr>
                <w:sz w:val="24"/>
                <w:szCs w:val="24"/>
              </w:rPr>
            </w:pPr>
            <w:r>
              <w:rPr>
                <w:sz w:val="24"/>
                <w:szCs w:val="24"/>
              </w:rPr>
              <w:t>50</w:t>
            </w:r>
            <w:r w:rsidRPr="005A66EA">
              <w:rPr>
                <w:sz w:val="24"/>
                <w:szCs w:val="24"/>
              </w:rPr>
              <w:t>%</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P="005A66EA">
            <w:pPr>
              <w:pStyle w:val="NoSpacing"/>
              <w:spacing w:line="276" w:lineRule="auto"/>
              <w:jc w:val="both"/>
              <w:rPr>
                <w:sz w:val="24"/>
                <w:szCs w:val="24"/>
              </w:rPr>
            </w:pPr>
            <w:r>
              <w:rPr>
                <w:sz w:val="24"/>
                <w:szCs w:val="24"/>
              </w:rPr>
              <w:t>33</w:t>
            </w:r>
            <w:r w:rsidRPr="005A66EA">
              <w:rPr>
                <w:sz w:val="24"/>
                <w:szCs w:val="24"/>
              </w:rPr>
              <w:t>%</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P="005A66EA">
            <w:pPr>
              <w:pStyle w:val="NoSpacing"/>
              <w:spacing w:line="276" w:lineRule="auto"/>
              <w:jc w:val="both"/>
              <w:rPr>
                <w:sz w:val="24"/>
                <w:szCs w:val="24"/>
              </w:rPr>
            </w:pPr>
            <w:r>
              <w:rPr>
                <w:sz w:val="24"/>
                <w:szCs w:val="24"/>
              </w:rPr>
              <w:t>17</w:t>
            </w:r>
            <w:r w:rsidRPr="005A66EA">
              <w:rPr>
                <w:sz w:val="24"/>
                <w:szCs w:val="24"/>
              </w:rPr>
              <w:t>%</w:t>
            </w:r>
          </w:p>
        </w:tc>
      </w:tr>
    </w:tbl>
    <w:p w:rsidR="005511E2" w:rsidRPr="005511E2" w:rsidP="005511E2">
      <w:pPr>
        <w:pStyle w:val="NoSpacing"/>
        <w:spacing w:line="276" w:lineRule="auto"/>
        <w:jc w:val="both"/>
        <w:rPr>
          <w:sz w:val="24"/>
          <w:szCs w:val="24"/>
          <w:lang w:eastAsia="ru-RU"/>
        </w:rPr>
      </w:pPr>
    </w:p>
    <w:p w:rsidR="005511E2" w:rsidRPr="00C530AC" w:rsidP="00C530AC">
      <w:pPr>
        <w:jc w:val="center"/>
        <w:rPr>
          <w:rFonts w:ascii="Times New Roman" w:hAnsi="Times New Roman" w:cs="Times New Roman"/>
          <w:b/>
          <w:sz w:val="24"/>
          <w:szCs w:val="24"/>
        </w:rPr>
      </w:pPr>
      <w:r w:rsidRPr="00BA5AB8">
        <w:rPr>
          <w:b/>
          <w:sz w:val="24"/>
          <w:szCs w:val="24"/>
        </w:rPr>
        <w:t xml:space="preserve">В </w:t>
      </w:r>
      <w:r w:rsidRPr="008761C5" w:rsidR="00C530AC">
        <w:rPr>
          <w:rFonts w:ascii="Times New Roman" w:hAnsi="Times New Roman" w:cs="Times New Roman"/>
          <w:b/>
          <w:sz w:val="24"/>
          <w:szCs w:val="24"/>
        </w:rPr>
        <w:t>«Меусишинская СОШ им. Абдурахманова Ш.Р.»</w:t>
      </w:r>
      <w:r w:rsidR="00C530AC">
        <w:rPr>
          <w:rFonts w:ascii="Times New Roman" w:hAnsi="Times New Roman" w:cs="Times New Roman"/>
          <w:b/>
          <w:sz w:val="24"/>
          <w:szCs w:val="24"/>
        </w:rPr>
        <w:t xml:space="preserve"> </w:t>
      </w:r>
      <w:r w:rsidRPr="00BA5AB8">
        <w:rPr>
          <w:b/>
          <w:sz w:val="24"/>
          <w:szCs w:val="24"/>
        </w:rPr>
        <w:t>создаются условия:</w:t>
      </w:r>
    </w:p>
    <w:p w:rsidR="005511E2" w:rsidRPr="005511E2" w:rsidP="002179EE">
      <w:pPr>
        <w:pStyle w:val="NoSpacing"/>
        <w:numPr>
          <w:ilvl w:val="0"/>
          <w:numId w:val="218"/>
        </w:numPr>
        <w:spacing w:line="276" w:lineRule="auto"/>
        <w:jc w:val="both"/>
        <w:rPr>
          <w:sz w:val="24"/>
          <w:szCs w:val="24"/>
        </w:rPr>
      </w:pPr>
      <w:r w:rsidRPr="005511E2">
        <w:rPr>
          <w:sz w:val="24"/>
          <w:szCs w:val="24"/>
        </w:rPr>
        <w:t>для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5511E2" w:rsidRPr="005511E2" w:rsidP="002179EE">
      <w:pPr>
        <w:pStyle w:val="NoSpacing"/>
        <w:numPr>
          <w:ilvl w:val="0"/>
          <w:numId w:val="218"/>
        </w:numPr>
        <w:spacing w:line="276" w:lineRule="auto"/>
        <w:jc w:val="both"/>
        <w:rPr>
          <w:sz w:val="24"/>
          <w:szCs w:val="24"/>
        </w:rPr>
      </w:pPr>
      <w:r w:rsidRPr="005511E2">
        <w:rPr>
          <w:sz w:val="24"/>
          <w:szCs w:val="24"/>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5511E2" w:rsidRPr="005511E2" w:rsidP="002179EE">
      <w:pPr>
        <w:pStyle w:val="NoSpacing"/>
        <w:numPr>
          <w:ilvl w:val="0"/>
          <w:numId w:val="218"/>
        </w:numPr>
        <w:spacing w:line="276" w:lineRule="auto"/>
        <w:jc w:val="both"/>
        <w:rPr>
          <w:sz w:val="24"/>
          <w:szCs w:val="24"/>
        </w:rPr>
      </w:pPr>
      <w:r w:rsidRPr="005511E2">
        <w:rPr>
          <w:sz w:val="24"/>
          <w:szCs w:val="24"/>
        </w:rPr>
        <w:t xml:space="preserve">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 </w:t>
      </w:r>
    </w:p>
    <w:p w:rsidR="005511E2" w:rsidRPr="005511E2" w:rsidP="002179EE">
      <w:pPr>
        <w:pStyle w:val="NoSpacing"/>
        <w:numPr>
          <w:ilvl w:val="0"/>
          <w:numId w:val="218"/>
        </w:numPr>
        <w:spacing w:line="276" w:lineRule="auto"/>
        <w:jc w:val="both"/>
        <w:rPr>
          <w:sz w:val="24"/>
          <w:szCs w:val="24"/>
        </w:rPr>
      </w:pPr>
      <w:r w:rsidRPr="005511E2">
        <w:rPr>
          <w:sz w:val="24"/>
          <w:szCs w:val="24"/>
        </w:rPr>
        <w:t>повышения эффективности и качества педагогического труда;</w:t>
      </w:r>
    </w:p>
    <w:p w:rsidR="005511E2" w:rsidRPr="005511E2" w:rsidP="002179EE">
      <w:pPr>
        <w:pStyle w:val="NoSpacing"/>
        <w:numPr>
          <w:ilvl w:val="0"/>
          <w:numId w:val="218"/>
        </w:numPr>
        <w:spacing w:line="276" w:lineRule="auto"/>
        <w:jc w:val="both"/>
        <w:rPr>
          <w:sz w:val="24"/>
          <w:szCs w:val="24"/>
        </w:rPr>
      </w:pPr>
      <w:r w:rsidRPr="005511E2">
        <w:rPr>
          <w:sz w:val="24"/>
          <w:szCs w:val="24"/>
        </w:rPr>
        <w:t>выявления, развития и использования потенциальных возможностей педагогических работников;</w:t>
      </w:r>
    </w:p>
    <w:p w:rsidR="005511E2" w:rsidRPr="005511E2" w:rsidP="002179EE">
      <w:pPr>
        <w:pStyle w:val="NoSpacing"/>
        <w:numPr>
          <w:ilvl w:val="0"/>
          <w:numId w:val="218"/>
        </w:numPr>
        <w:spacing w:line="276" w:lineRule="auto"/>
        <w:jc w:val="both"/>
        <w:rPr>
          <w:sz w:val="24"/>
          <w:szCs w:val="24"/>
        </w:rPr>
      </w:pPr>
      <w:r w:rsidRPr="005511E2">
        <w:rPr>
          <w:sz w:val="24"/>
          <w:szCs w:val="24"/>
        </w:rPr>
        <w:t>осуществления мониторинга результатов педагогического труда.</w:t>
      </w:r>
    </w:p>
    <w:p w:rsidR="004453B6" w:rsidP="005511E2">
      <w:pPr>
        <w:pStyle w:val="NoSpacing"/>
        <w:spacing w:line="276" w:lineRule="auto"/>
        <w:jc w:val="both"/>
        <w:rPr>
          <w:sz w:val="24"/>
          <w:szCs w:val="24"/>
          <w:lang w:eastAsia="ru-RU"/>
        </w:rPr>
      </w:pPr>
    </w:p>
    <w:p w:rsidR="005511E2" w:rsidRPr="00BA5AB8" w:rsidP="005511E2">
      <w:pPr>
        <w:pStyle w:val="NoSpacing"/>
        <w:spacing w:line="276" w:lineRule="auto"/>
        <w:jc w:val="both"/>
        <w:rPr>
          <w:b/>
          <w:sz w:val="24"/>
          <w:szCs w:val="24"/>
          <w:lang w:eastAsia="ru-RU"/>
        </w:rPr>
      </w:pPr>
      <w:r w:rsidRPr="00BA5AB8">
        <w:rPr>
          <w:b/>
          <w:sz w:val="24"/>
          <w:szCs w:val="24"/>
          <w:lang w:eastAsia="ru-RU"/>
        </w:rPr>
        <w:t>Результативность деятельности педагогических работников оценивается по схеме:</w:t>
      </w:r>
    </w:p>
    <w:p w:rsidR="005511E2" w:rsidRPr="005511E2" w:rsidP="002179EE">
      <w:pPr>
        <w:pStyle w:val="NoSpacing"/>
        <w:numPr>
          <w:ilvl w:val="0"/>
          <w:numId w:val="219"/>
        </w:numPr>
        <w:spacing w:line="276" w:lineRule="auto"/>
        <w:jc w:val="both"/>
        <w:rPr>
          <w:sz w:val="24"/>
          <w:szCs w:val="24"/>
        </w:rPr>
      </w:pPr>
      <w:r w:rsidRPr="005511E2">
        <w:rPr>
          <w:sz w:val="24"/>
          <w:szCs w:val="24"/>
        </w:rPr>
        <w:t xml:space="preserve">критерии оценки; </w:t>
      </w:r>
    </w:p>
    <w:p w:rsidR="005511E2" w:rsidRPr="005511E2" w:rsidP="002179EE">
      <w:pPr>
        <w:pStyle w:val="NoSpacing"/>
        <w:numPr>
          <w:ilvl w:val="0"/>
          <w:numId w:val="219"/>
        </w:numPr>
        <w:spacing w:line="276" w:lineRule="auto"/>
        <w:jc w:val="both"/>
        <w:rPr>
          <w:sz w:val="24"/>
          <w:szCs w:val="24"/>
        </w:rPr>
      </w:pPr>
      <w:r w:rsidRPr="005511E2">
        <w:rPr>
          <w:sz w:val="24"/>
          <w:szCs w:val="24"/>
        </w:rPr>
        <w:t xml:space="preserve">содержание критерия; </w:t>
      </w:r>
    </w:p>
    <w:p w:rsidR="005511E2" w:rsidRPr="005511E2" w:rsidP="002179EE">
      <w:pPr>
        <w:pStyle w:val="NoSpacing"/>
        <w:numPr>
          <w:ilvl w:val="0"/>
          <w:numId w:val="219"/>
        </w:numPr>
        <w:spacing w:line="276" w:lineRule="auto"/>
        <w:jc w:val="both"/>
        <w:rPr>
          <w:sz w:val="24"/>
          <w:szCs w:val="24"/>
        </w:rPr>
      </w:pPr>
      <w:r w:rsidRPr="005511E2">
        <w:rPr>
          <w:sz w:val="24"/>
          <w:szCs w:val="24"/>
        </w:rPr>
        <w:t>показатели/индикаторы.</w:t>
      </w:r>
    </w:p>
    <w:p w:rsidR="005511E2" w:rsidRPr="00C530AC" w:rsidP="00C530AC">
      <w:pPr>
        <w:ind w:firstLine="360"/>
        <w:rPr>
          <w:rFonts w:ascii="Times New Roman" w:hAnsi="Times New Roman" w:cs="Times New Roman"/>
          <w:b/>
          <w:sz w:val="24"/>
          <w:szCs w:val="24"/>
        </w:rPr>
      </w:pPr>
      <w:r w:rsidRPr="00C530AC">
        <w:rPr>
          <w:rFonts w:ascii="Times New Roman" w:hAnsi="Times New Roman" w:cs="Times New Roman"/>
          <w:sz w:val="24"/>
          <w:szCs w:val="24"/>
        </w:rPr>
        <w:t xml:space="preserve">Показатели и индикаторы разработаны </w:t>
      </w:r>
      <w:r w:rsidRPr="00C530AC" w:rsidR="00C530AC">
        <w:rPr>
          <w:rFonts w:ascii="Times New Roman" w:hAnsi="Times New Roman" w:cs="Times New Roman"/>
          <w:bCs/>
          <w:sz w:val="24"/>
          <w:szCs w:val="24"/>
        </w:rPr>
        <w:t>«Меусишинская СОШ им. Абдурахманова Ш.Р.»</w:t>
      </w:r>
      <w:r w:rsidRPr="00C530AC">
        <w:rPr>
          <w:rFonts w:ascii="Times New Roman" w:hAnsi="Times New Roman" w:cs="Times New Roman"/>
          <w:sz w:val="24"/>
          <w:szCs w:val="24"/>
        </w:rPr>
        <w:t xml:space="preserve">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развития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w:t>
      </w:r>
    </w:p>
    <w:p w:rsidR="005511E2" w:rsidRPr="005511E2" w:rsidP="005511E2">
      <w:pPr>
        <w:pStyle w:val="NoSpacing"/>
        <w:spacing w:line="276" w:lineRule="auto"/>
        <w:jc w:val="both"/>
        <w:rPr>
          <w:sz w:val="24"/>
          <w:szCs w:val="24"/>
          <w:lang w:eastAsia="ru-RU"/>
        </w:rPr>
      </w:pPr>
      <w:r w:rsidRPr="005511E2">
        <w:rPr>
          <w:sz w:val="24"/>
          <w:szCs w:val="24"/>
          <w:lang w:eastAsia="ru-RU"/>
        </w:rPr>
        <w:t>При оценке качества деятельности педагогических работников также учитываются:</w:t>
      </w:r>
    </w:p>
    <w:p w:rsidR="005511E2" w:rsidRPr="005511E2" w:rsidP="002179EE">
      <w:pPr>
        <w:pStyle w:val="NoSpacing"/>
        <w:numPr>
          <w:ilvl w:val="0"/>
          <w:numId w:val="220"/>
        </w:numPr>
        <w:spacing w:line="276" w:lineRule="auto"/>
        <w:jc w:val="both"/>
        <w:rPr>
          <w:sz w:val="24"/>
          <w:szCs w:val="24"/>
        </w:rPr>
      </w:pPr>
      <w:r w:rsidRPr="005511E2">
        <w:rPr>
          <w:sz w:val="24"/>
          <w:szCs w:val="24"/>
        </w:rPr>
        <w:t xml:space="preserve">востребованность услуг учителя (в том числе внеурочных) учениками и их родителями (законными представителями); </w:t>
      </w:r>
    </w:p>
    <w:p w:rsidR="005511E2" w:rsidRPr="005511E2" w:rsidP="002179EE">
      <w:pPr>
        <w:pStyle w:val="NoSpacing"/>
        <w:numPr>
          <w:ilvl w:val="0"/>
          <w:numId w:val="220"/>
        </w:numPr>
        <w:spacing w:line="276" w:lineRule="auto"/>
        <w:jc w:val="both"/>
        <w:rPr>
          <w:sz w:val="24"/>
          <w:szCs w:val="24"/>
        </w:rPr>
      </w:pPr>
      <w:r w:rsidRPr="005511E2">
        <w:rPr>
          <w:sz w:val="24"/>
          <w:szCs w:val="24"/>
        </w:rPr>
        <w:t xml:space="preserve">использование учителями современных педагогических технологий, в том числе ИКТ и </w:t>
      </w:r>
      <w:r w:rsidRPr="005511E2">
        <w:rPr>
          <w:sz w:val="24"/>
          <w:szCs w:val="24"/>
        </w:rPr>
        <w:t>здоровьесберегающих</w:t>
      </w:r>
      <w:r w:rsidRPr="005511E2">
        <w:rPr>
          <w:sz w:val="24"/>
          <w:szCs w:val="24"/>
        </w:rPr>
        <w:t xml:space="preserve">; </w:t>
      </w:r>
    </w:p>
    <w:p w:rsidR="005511E2" w:rsidRPr="005511E2" w:rsidP="002179EE">
      <w:pPr>
        <w:pStyle w:val="NoSpacing"/>
        <w:numPr>
          <w:ilvl w:val="0"/>
          <w:numId w:val="220"/>
        </w:numPr>
        <w:spacing w:line="276" w:lineRule="auto"/>
        <w:jc w:val="both"/>
        <w:rPr>
          <w:sz w:val="24"/>
          <w:szCs w:val="24"/>
        </w:rPr>
      </w:pPr>
      <w:r w:rsidRPr="005511E2">
        <w:rPr>
          <w:sz w:val="24"/>
          <w:szCs w:val="24"/>
        </w:rPr>
        <w:t xml:space="preserve">участие в методической и научной работе; </w:t>
      </w:r>
    </w:p>
    <w:p w:rsidR="005511E2" w:rsidRPr="005511E2" w:rsidP="002179EE">
      <w:pPr>
        <w:pStyle w:val="NoSpacing"/>
        <w:numPr>
          <w:ilvl w:val="0"/>
          <w:numId w:val="220"/>
        </w:numPr>
        <w:spacing w:line="276" w:lineRule="auto"/>
        <w:jc w:val="both"/>
        <w:rPr>
          <w:sz w:val="24"/>
          <w:szCs w:val="24"/>
        </w:rPr>
      </w:pPr>
      <w:r w:rsidRPr="005511E2">
        <w:rPr>
          <w:sz w:val="24"/>
          <w:szCs w:val="24"/>
        </w:rPr>
        <w:t xml:space="preserve">распространение передового педагогического опыта; </w:t>
      </w:r>
    </w:p>
    <w:p w:rsidR="005511E2" w:rsidRPr="005511E2" w:rsidP="002179EE">
      <w:pPr>
        <w:pStyle w:val="NoSpacing"/>
        <w:numPr>
          <w:ilvl w:val="0"/>
          <w:numId w:val="220"/>
        </w:numPr>
        <w:spacing w:line="276" w:lineRule="auto"/>
        <w:jc w:val="both"/>
        <w:rPr>
          <w:sz w:val="24"/>
          <w:szCs w:val="24"/>
        </w:rPr>
      </w:pPr>
      <w:r w:rsidRPr="005511E2">
        <w:rPr>
          <w:sz w:val="24"/>
          <w:szCs w:val="24"/>
        </w:rPr>
        <w:t xml:space="preserve">повышение уровня профессионального мастерства; </w:t>
      </w:r>
    </w:p>
    <w:p w:rsidR="005511E2" w:rsidRPr="005511E2" w:rsidP="002179EE">
      <w:pPr>
        <w:pStyle w:val="NoSpacing"/>
        <w:numPr>
          <w:ilvl w:val="0"/>
          <w:numId w:val="220"/>
        </w:numPr>
        <w:spacing w:line="276" w:lineRule="auto"/>
        <w:jc w:val="both"/>
        <w:rPr>
          <w:sz w:val="24"/>
          <w:szCs w:val="24"/>
        </w:rPr>
      </w:pPr>
      <w:r w:rsidRPr="005511E2">
        <w:rPr>
          <w:sz w:val="24"/>
          <w:szCs w:val="24"/>
        </w:rPr>
        <w:t xml:space="preserve">работа учителя по формированию и сопровождению индивидуальных образовательных траекторий обучающихся; </w:t>
      </w:r>
    </w:p>
    <w:p w:rsidR="005511E2" w:rsidRPr="005511E2" w:rsidP="002179EE">
      <w:pPr>
        <w:pStyle w:val="NoSpacing"/>
        <w:numPr>
          <w:ilvl w:val="0"/>
          <w:numId w:val="220"/>
        </w:numPr>
        <w:spacing w:line="276" w:lineRule="auto"/>
        <w:jc w:val="both"/>
        <w:rPr>
          <w:sz w:val="24"/>
          <w:szCs w:val="24"/>
        </w:rPr>
      </w:pPr>
      <w:r w:rsidRPr="005511E2">
        <w:rPr>
          <w:sz w:val="24"/>
          <w:szCs w:val="24"/>
        </w:rPr>
        <w:t xml:space="preserve">руководство проектной деятельностью обучающихся; </w:t>
      </w:r>
    </w:p>
    <w:p w:rsidR="005511E2" w:rsidRPr="005511E2" w:rsidP="002179EE">
      <w:pPr>
        <w:pStyle w:val="NoSpacing"/>
        <w:numPr>
          <w:ilvl w:val="0"/>
          <w:numId w:val="220"/>
        </w:numPr>
        <w:spacing w:line="276" w:lineRule="auto"/>
        <w:jc w:val="both"/>
        <w:rPr>
          <w:b/>
          <w:sz w:val="24"/>
          <w:szCs w:val="24"/>
        </w:rPr>
      </w:pPr>
      <w:r w:rsidRPr="005511E2">
        <w:rPr>
          <w:sz w:val="24"/>
          <w:szCs w:val="24"/>
        </w:rPr>
        <w:t>взаимодействие со всеми участниками образовательных отношений.</w:t>
      </w:r>
    </w:p>
    <w:p w:rsidR="00BA5AB8" w:rsidP="005511E2">
      <w:pPr>
        <w:pStyle w:val="NoSpacing"/>
        <w:spacing w:line="276" w:lineRule="auto"/>
        <w:jc w:val="both"/>
        <w:rPr>
          <w:b/>
          <w:sz w:val="24"/>
          <w:szCs w:val="24"/>
          <w:lang w:eastAsia="ru-RU"/>
        </w:rPr>
      </w:pPr>
    </w:p>
    <w:p w:rsidR="005511E2" w:rsidRPr="005511E2" w:rsidP="005511E2">
      <w:pPr>
        <w:pStyle w:val="NoSpacing"/>
        <w:spacing w:line="276" w:lineRule="auto"/>
        <w:jc w:val="both"/>
        <w:rPr>
          <w:b/>
          <w:sz w:val="24"/>
          <w:szCs w:val="24"/>
          <w:lang w:eastAsia="ru-RU"/>
        </w:rPr>
      </w:pPr>
      <w:r w:rsidRPr="005511E2">
        <w:rPr>
          <w:b/>
          <w:sz w:val="24"/>
          <w:szCs w:val="24"/>
          <w:lang w:eastAsia="ru-RU"/>
        </w:rPr>
        <w:t>Описание уровня квалификации педагогических, руководящих и иных работников организации, осуществляющей образовательную деятельность</w:t>
      </w:r>
    </w:p>
    <w:p w:rsidR="005511E2" w:rsidRPr="005511E2" w:rsidP="005511E2">
      <w:pPr>
        <w:pStyle w:val="NoSpacing"/>
        <w:spacing w:line="276" w:lineRule="auto"/>
        <w:jc w:val="both"/>
        <w:rPr>
          <w:sz w:val="24"/>
          <w:szCs w:val="24"/>
          <w:lang w:eastAsia="ru-RU"/>
        </w:rPr>
      </w:pPr>
      <w:r w:rsidRPr="005511E2">
        <w:rPr>
          <w:sz w:val="24"/>
          <w:szCs w:val="24"/>
          <w:lang w:eastAsia="ru-RU"/>
        </w:rPr>
        <w:t xml:space="preserve">Уровень квалификации работников </w:t>
      </w:r>
      <w:r w:rsidRPr="00C530AC" w:rsidR="00C530AC">
        <w:rPr>
          <w:bCs/>
          <w:sz w:val="24"/>
          <w:szCs w:val="24"/>
        </w:rPr>
        <w:t>«Меусишинская СОШ им. Абдурахманова Ш.Р.»</w:t>
      </w:r>
      <w:r w:rsidRPr="005511E2">
        <w:rPr>
          <w:sz w:val="24"/>
          <w:szCs w:val="24"/>
          <w:lang w:eastAsia="ru-RU"/>
        </w:rPr>
        <w:t>, реализующей основную образовательную программу, д</w:t>
      </w:r>
      <w:r w:rsidR="00BA5AB8">
        <w:rPr>
          <w:sz w:val="24"/>
          <w:szCs w:val="24"/>
          <w:lang w:eastAsia="ru-RU"/>
        </w:rPr>
        <w:t xml:space="preserve">ля каждой занимаемой должности </w:t>
      </w:r>
      <w:r w:rsidRPr="005511E2">
        <w:rPr>
          <w:sz w:val="24"/>
          <w:szCs w:val="24"/>
          <w:lang w:eastAsia="ru-RU"/>
        </w:rPr>
        <w:t xml:space="preserve">соответствует квалификационным характеристикам ЕКС и требованиям профессионального стандарта </w:t>
      </w:r>
      <w:r w:rsidRPr="005511E2">
        <w:rPr>
          <w:sz w:val="24"/>
          <w:szCs w:val="24"/>
          <w:shd w:val="clear" w:color="auto" w:fill="FFFFFF"/>
          <w:lang w:eastAsia="ru-RU"/>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5511E2">
        <w:rPr>
          <w:sz w:val="24"/>
          <w:szCs w:val="24"/>
          <w:lang w:eastAsia="ru-RU"/>
        </w:rPr>
        <w:t xml:space="preserve"> по соответствующей должности.</w:t>
      </w:r>
    </w:p>
    <w:p w:rsidR="005511E2" w:rsidRPr="005511E2" w:rsidP="005511E2">
      <w:pPr>
        <w:pStyle w:val="NoSpacing"/>
        <w:spacing w:line="276" w:lineRule="auto"/>
        <w:jc w:val="both"/>
        <w:rPr>
          <w:sz w:val="24"/>
          <w:szCs w:val="24"/>
          <w:lang w:eastAsia="ru-RU"/>
        </w:rPr>
      </w:pPr>
      <w:r w:rsidRPr="005511E2">
        <w:rPr>
          <w:sz w:val="24"/>
          <w:szCs w:val="24"/>
          <w:lang w:eastAsia="ru-RU"/>
        </w:rPr>
        <w:t xml:space="preserve">Соответствие уровня квалификации работников </w:t>
      </w:r>
      <w:r w:rsidRPr="00C530AC" w:rsidR="00C530AC">
        <w:rPr>
          <w:bCs/>
          <w:sz w:val="24"/>
          <w:szCs w:val="24"/>
        </w:rPr>
        <w:t>«Меусишинская СОШ им. Абдурахманова Ш.Р.»</w:t>
      </w:r>
      <w:r w:rsidR="00BA5AB8">
        <w:rPr>
          <w:sz w:val="24"/>
          <w:szCs w:val="24"/>
          <w:lang w:eastAsia="ru-RU"/>
        </w:rPr>
        <w:t>, реализующего</w:t>
      </w:r>
      <w:r w:rsidRPr="005511E2">
        <w:rPr>
          <w:sz w:val="24"/>
          <w:szCs w:val="24"/>
          <w:lang w:eastAsia="ru-RU"/>
        </w:rPr>
        <w:t xml:space="preserve"> основную образовательную программу, требованиям, предъявляемым к квалификационным категориям, а также занимаемым ими должностям, устанавливается при их аттестации.</w:t>
      </w:r>
    </w:p>
    <w:p w:rsidR="005511E2" w:rsidRPr="005511E2" w:rsidP="005511E2">
      <w:pPr>
        <w:pStyle w:val="NoSpacing"/>
        <w:spacing w:line="276" w:lineRule="auto"/>
        <w:jc w:val="both"/>
        <w:rPr>
          <w:sz w:val="24"/>
          <w:szCs w:val="24"/>
          <w:lang w:eastAsia="ru-RU"/>
        </w:rPr>
      </w:pPr>
      <w:r w:rsidRPr="005511E2">
        <w:rPr>
          <w:sz w:val="24"/>
          <w:szCs w:val="24"/>
          <w:lang w:eastAsia="ru-RU"/>
        </w:rPr>
        <w:t xml:space="preserve">Квалификация педагогических работников </w:t>
      </w:r>
      <w:r w:rsidRPr="00C530AC" w:rsidR="00C530AC">
        <w:rPr>
          <w:bCs/>
          <w:sz w:val="24"/>
          <w:szCs w:val="24"/>
        </w:rPr>
        <w:t>«Меусишинская СОШ им. Абдурахманова Ш.Р.»</w:t>
      </w:r>
      <w:r w:rsidRPr="00C530AC" w:rsidR="00C530AC">
        <w:rPr>
          <w:sz w:val="24"/>
          <w:szCs w:val="24"/>
          <w:lang w:eastAsia="ru-RU"/>
        </w:rPr>
        <w:t xml:space="preserve"> </w:t>
      </w:r>
      <w:r w:rsidRPr="005511E2">
        <w:rPr>
          <w:sz w:val="24"/>
          <w:szCs w:val="24"/>
          <w:lang w:eastAsia="ru-RU"/>
        </w:rPr>
        <w:t xml:space="preserve">должна отражать: </w:t>
      </w:r>
    </w:p>
    <w:p w:rsidR="005511E2" w:rsidRPr="005511E2" w:rsidP="002179EE">
      <w:pPr>
        <w:pStyle w:val="NoSpacing"/>
        <w:numPr>
          <w:ilvl w:val="0"/>
          <w:numId w:val="216"/>
        </w:numPr>
        <w:spacing w:line="276" w:lineRule="auto"/>
        <w:jc w:val="both"/>
        <w:rPr>
          <w:sz w:val="24"/>
          <w:szCs w:val="24"/>
        </w:rPr>
      </w:pPr>
      <w:r w:rsidRPr="005511E2">
        <w:rPr>
          <w:sz w:val="24"/>
          <w:szCs w:val="24"/>
        </w:rPr>
        <w:t xml:space="preserve">компетентность в соответствующих предметных областях знания и методах обучения; </w:t>
      </w:r>
    </w:p>
    <w:p w:rsidR="005511E2" w:rsidRPr="005511E2" w:rsidP="002179EE">
      <w:pPr>
        <w:pStyle w:val="NoSpacing"/>
        <w:numPr>
          <w:ilvl w:val="0"/>
          <w:numId w:val="216"/>
        </w:numPr>
        <w:spacing w:line="276" w:lineRule="auto"/>
        <w:jc w:val="both"/>
        <w:rPr>
          <w:sz w:val="24"/>
          <w:szCs w:val="24"/>
        </w:rPr>
      </w:pPr>
      <w:r w:rsidRPr="005511E2">
        <w:rPr>
          <w:sz w:val="24"/>
          <w:szCs w:val="24"/>
        </w:rPr>
        <w:t xml:space="preserve">сформированность гуманистической позиции, позитивной направленности на педагогическую деятельность; </w:t>
      </w:r>
    </w:p>
    <w:p w:rsidR="005511E2" w:rsidRPr="005511E2" w:rsidP="002179EE">
      <w:pPr>
        <w:pStyle w:val="NoSpacing"/>
        <w:numPr>
          <w:ilvl w:val="0"/>
          <w:numId w:val="216"/>
        </w:numPr>
        <w:spacing w:line="276" w:lineRule="auto"/>
        <w:jc w:val="both"/>
        <w:rPr>
          <w:sz w:val="24"/>
          <w:szCs w:val="24"/>
        </w:rPr>
      </w:pPr>
      <w:r w:rsidRPr="005511E2">
        <w:rPr>
          <w:sz w:val="24"/>
          <w:szCs w:val="24"/>
        </w:rPr>
        <w:t xml:space="preserve">общую культуру, определяющую характер и стиль педагогической деятельности, влияющую на успешность педагогического общения и позицию педагога; </w:t>
      </w:r>
    </w:p>
    <w:p w:rsidR="005511E2" w:rsidRPr="005511E2" w:rsidP="002179EE">
      <w:pPr>
        <w:pStyle w:val="NoSpacing"/>
        <w:numPr>
          <w:ilvl w:val="0"/>
          <w:numId w:val="216"/>
        </w:numPr>
        <w:spacing w:line="276" w:lineRule="auto"/>
        <w:jc w:val="both"/>
        <w:rPr>
          <w:sz w:val="24"/>
          <w:szCs w:val="24"/>
        </w:rPr>
      </w:pPr>
      <w:r w:rsidRPr="005511E2">
        <w:rPr>
          <w:sz w:val="24"/>
          <w:szCs w:val="24"/>
        </w:rPr>
        <w:t>самоорганизованность</w:t>
      </w:r>
      <w:r w:rsidRPr="005511E2">
        <w:rPr>
          <w:sz w:val="24"/>
          <w:szCs w:val="24"/>
        </w:rPr>
        <w:t>, эмоциональную устойчивость.</w:t>
      </w:r>
    </w:p>
    <w:p w:rsidR="005511E2" w:rsidRPr="005511E2" w:rsidP="005511E2">
      <w:pPr>
        <w:pStyle w:val="NoSpacing"/>
        <w:spacing w:line="276" w:lineRule="auto"/>
        <w:jc w:val="both"/>
        <w:rPr>
          <w:sz w:val="24"/>
          <w:szCs w:val="24"/>
        </w:rPr>
      </w:pPr>
      <w:r w:rsidRPr="005511E2">
        <w:rPr>
          <w:sz w:val="24"/>
          <w:szCs w:val="24"/>
        </w:rPr>
        <w:t xml:space="preserve">У педагогического работника, реализующего основную образовательную программу, должны быть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 </w:t>
      </w:r>
    </w:p>
    <w:p w:rsidR="005511E2" w:rsidRPr="005511E2" w:rsidP="002179EE">
      <w:pPr>
        <w:pStyle w:val="NoSpacing"/>
        <w:numPr>
          <w:ilvl w:val="0"/>
          <w:numId w:val="217"/>
        </w:numPr>
        <w:spacing w:line="276" w:lineRule="auto"/>
        <w:jc w:val="both"/>
        <w:rPr>
          <w:sz w:val="24"/>
          <w:szCs w:val="24"/>
        </w:rPr>
      </w:pPr>
      <w:r w:rsidRPr="005511E2">
        <w:rPr>
          <w:sz w:val="24"/>
          <w:szCs w:val="24"/>
        </w:rPr>
        <w:t xml:space="preserve">обеспечивать условия для успешной деятельности, позитивной мотивации, а также </w:t>
      </w:r>
      <w:r w:rsidRPr="005511E2">
        <w:rPr>
          <w:sz w:val="24"/>
          <w:szCs w:val="24"/>
        </w:rPr>
        <w:t>самомотивирования</w:t>
      </w:r>
      <w:r w:rsidRPr="005511E2">
        <w:rPr>
          <w:sz w:val="24"/>
          <w:szCs w:val="24"/>
        </w:rPr>
        <w:t xml:space="preserve"> обучающихся; </w:t>
      </w:r>
    </w:p>
    <w:p w:rsidR="005511E2" w:rsidRPr="005511E2" w:rsidP="002179EE">
      <w:pPr>
        <w:pStyle w:val="NoSpacing"/>
        <w:numPr>
          <w:ilvl w:val="0"/>
          <w:numId w:val="217"/>
        </w:numPr>
        <w:spacing w:line="276" w:lineRule="auto"/>
        <w:jc w:val="both"/>
        <w:rPr>
          <w:sz w:val="24"/>
          <w:szCs w:val="24"/>
        </w:rPr>
      </w:pPr>
      <w:r w:rsidRPr="005511E2">
        <w:rPr>
          <w:sz w:val="24"/>
          <w:szCs w:val="24"/>
        </w:rPr>
        <w:t xml:space="preserve">осуществлять самостоятельный поиск и анализ информации с помощью современных информационно-поисковых технологий; </w:t>
      </w:r>
    </w:p>
    <w:p w:rsidR="005511E2" w:rsidRPr="005511E2" w:rsidP="002179EE">
      <w:pPr>
        <w:pStyle w:val="NoSpacing"/>
        <w:numPr>
          <w:ilvl w:val="0"/>
          <w:numId w:val="217"/>
        </w:numPr>
        <w:spacing w:line="276" w:lineRule="auto"/>
        <w:jc w:val="both"/>
        <w:rPr>
          <w:sz w:val="24"/>
          <w:szCs w:val="24"/>
        </w:rPr>
      </w:pPr>
      <w:r w:rsidRPr="005511E2">
        <w:rPr>
          <w:sz w:val="24"/>
          <w:szCs w:val="24"/>
        </w:rPr>
        <w:t xml:space="preserve">разрабатывать программы учебных предметов, курсов, методические и дидактические материалы; </w:t>
      </w:r>
    </w:p>
    <w:p w:rsidR="005511E2" w:rsidRPr="005511E2" w:rsidP="002179EE">
      <w:pPr>
        <w:pStyle w:val="NoSpacing"/>
        <w:numPr>
          <w:ilvl w:val="0"/>
          <w:numId w:val="217"/>
        </w:numPr>
        <w:spacing w:line="276" w:lineRule="auto"/>
        <w:jc w:val="both"/>
        <w:rPr>
          <w:sz w:val="24"/>
          <w:szCs w:val="24"/>
        </w:rPr>
      </w:pPr>
      <w:r w:rsidRPr="005511E2">
        <w:rPr>
          <w:sz w:val="24"/>
          <w:szCs w:val="24"/>
        </w:rPr>
        <w:t xml:space="preserve">выбирать учебники и учебно-методическую литературу, рекомендовать обучающимся дополнительные источники информации, в том числе интернет-ресурсы; </w:t>
      </w:r>
    </w:p>
    <w:p w:rsidR="005511E2" w:rsidRPr="005511E2" w:rsidP="002179EE">
      <w:pPr>
        <w:pStyle w:val="NoSpacing"/>
        <w:numPr>
          <w:ilvl w:val="0"/>
          <w:numId w:val="217"/>
        </w:numPr>
        <w:spacing w:line="276" w:lineRule="auto"/>
        <w:jc w:val="both"/>
        <w:rPr>
          <w:sz w:val="24"/>
          <w:szCs w:val="24"/>
        </w:rPr>
      </w:pPr>
      <w:r w:rsidRPr="005511E2">
        <w:rPr>
          <w:sz w:val="24"/>
          <w:szCs w:val="24"/>
        </w:rPr>
        <w:t xml:space="preserve">выявлять и отражать в основной образовательной программе специфику особых образовательных потребностей (включая региональные, национальные и (или) </w:t>
      </w:r>
      <w:r w:rsidRPr="005511E2">
        <w:rPr>
          <w:sz w:val="24"/>
          <w:szCs w:val="24"/>
        </w:rPr>
        <w:t xml:space="preserve">этнокультурные, личностные, в том числе потребности одаренных детей, детей с ограниченными возможностями здоровья и детей-инвалидов); </w:t>
      </w:r>
    </w:p>
    <w:p w:rsidR="005511E2" w:rsidRPr="005511E2" w:rsidP="002179EE">
      <w:pPr>
        <w:pStyle w:val="NoSpacing"/>
        <w:numPr>
          <w:ilvl w:val="0"/>
          <w:numId w:val="217"/>
        </w:numPr>
        <w:spacing w:line="276" w:lineRule="auto"/>
        <w:jc w:val="both"/>
        <w:rPr>
          <w:sz w:val="24"/>
          <w:szCs w:val="24"/>
        </w:rPr>
      </w:pPr>
      <w:r w:rsidRPr="005511E2">
        <w:rPr>
          <w:sz w:val="24"/>
          <w:szCs w:val="24"/>
        </w:rPr>
        <w:t>организовывать и сопровождать учебно-исследовательскую и проектную деятельность обучающихся, выполнение ими индивидуального проекта;</w:t>
      </w:r>
    </w:p>
    <w:p w:rsidR="005511E2" w:rsidRPr="005511E2" w:rsidP="002179EE">
      <w:pPr>
        <w:pStyle w:val="NoSpacing"/>
        <w:numPr>
          <w:ilvl w:val="0"/>
          <w:numId w:val="217"/>
        </w:numPr>
        <w:spacing w:line="276" w:lineRule="auto"/>
        <w:jc w:val="both"/>
        <w:rPr>
          <w:sz w:val="24"/>
          <w:szCs w:val="24"/>
        </w:rPr>
      </w:pPr>
      <w:r w:rsidRPr="005511E2">
        <w:rPr>
          <w:sz w:val="24"/>
          <w:szCs w:val="24"/>
        </w:rPr>
        <w:t>оценивать деятельность обучающихся в соответствии с требованиями ФГОС СОО,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w:t>
      </w:r>
    </w:p>
    <w:p w:rsidR="005511E2" w:rsidRPr="005511E2" w:rsidP="002179EE">
      <w:pPr>
        <w:pStyle w:val="NoSpacing"/>
        <w:numPr>
          <w:ilvl w:val="0"/>
          <w:numId w:val="217"/>
        </w:numPr>
        <w:spacing w:line="276" w:lineRule="auto"/>
        <w:jc w:val="both"/>
        <w:rPr>
          <w:sz w:val="24"/>
          <w:szCs w:val="24"/>
        </w:rPr>
      </w:pPr>
      <w:r w:rsidRPr="005511E2">
        <w:rPr>
          <w:sz w:val="24"/>
          <w:szCs w:val="24"/>
        </w:rPr>
        <w:t>интерпретировать результаты достижений обучающихся;</w:t>
      </w:r>
    </w:p>
    <w:p w:rsidR="005511E2" w:rsidRPr="005511E2" w:rsidP="002179EE">
      <w:pPr>
        <w:pStyle w:val="NoSpacing"/>
        <w:numPr>
          <w:ilvl w:val="0"/>
          <w:numId w:val="217"/>
        </w:numPr>
        <w:spacing w:line="276" w:lineRule="auto"/>
        <w:jc w:val="both"/>
        <w:rPr>
          <w:sz w:val="24"/>
          <w:szCs w:val="24"/>
        </w:rPr>
      </w:pPr>
      <w:r w:rsidRPr="005511E2">
        <w:rPr>
          <w:sz w:val="24"/>
          <w:szCs w:val="24"/>
        </w:rP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002549" w:rsidP="005511E2">
      <w:pPr>
        <w:pStyle w:val="NoSpacing"/>
        <w:spacing w:line="276" w:lineRule="auto"/>
        <w:jc w:val="both"/>
        <w:rPr>
          <w:b/>
          <w:sz w:val="24"/>
          <w:szCs w:val="24"/>
          <w:lang w:eastAsia="ru-RU"/>
        </w:rPr>
      </w:pPr>
    </w:p>
    <w:p w:rsidR="005511E2" w:rsidRPr="005511E2" w:rsidP="005511E2">
      <w:pPr>
        <w:pStyle w:val="NoSpacing"/>
        <w:spacing w:line="276" w:lineRule="auto"/>
        <w:jc w:val="both"/>
        <w:rPr>
          <w:b/>
          <w:sz w:val="24"/>
          <w:szCs w:val="24"/>
          <w:lang w:eastAsia="ru-RU"/>
        </w:rPr>
      </w:pPr>
      <w:r w:rsidRPr="005511E2">
        <w:rPr>
          <w:b/>
          <w:sz w:val="24"/>
          <w:szCs w:val="24"/>
          <w:lang w:eastAsia="ru-RU"/>
        </w:rPr>
        <w:t>Описание реализуемой системы непрерывного профессионального развития и повышения квалификации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5511E2" w:rsidRPr="005511E2" w:rsidP="005511E2">
      <w:pPr>
        <w:pStyle w:val="NoSpacing"/>
        <w:spacing w:line="276" w:lineRule="auto"/>
        <w:jc w:val="both"/>
        <w:rPr>
          <w:sz w:val="24"/>
          <w:szCs w:val="24"/>
          <w:lang w:eastAsia="ru-RU"/>
        </w:rPr>
      </w:pPr>
      <w:r w:rsidRPr="005511E2">
        <w:rPr>
          <w:sz w:val="24"/>
          <w:szCs w:val="24"/>
          <w:lang w:eastAsia="ru-RU"/>
        </w:rPr>
        <w:t>Основным условием формирования и наращивания необходимого и достаточного кадрового потенциала школы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5511E2" w:rsidRPr="005511E2" w:rsidP="005511E2">
      <w:pPr>
        <w:pStyle w:val="NoSpacing"/>
        <w:spacing w:line="276" w:lineRule="auto"/>
        <w:jc w:val="both"/>
        <w:rPr>
          <w:sz w:val="24"/>
          <w:szCs w:val="24"/>
          <w:lang w:eastAsia="ru-RU"/>
        </w:rPr>
      </w:pPr>
      <w:r w:rsidRPr="005511E2">
        <w:rPr>
          <w:sz w:val="24"/>
          <w:szCs w:val="24"/>
          <w:lang w:eastAsia="ru-RU"/>
        </w:rPr>
        <w:t xml:space="preserve">Непрерывность профессионального развития работников школы, осуществляющей образовательную деятельность, реализующей основную образовательную программу среднего общего образования, обеспечивается освоением ими дополнительных профессиональных программ по профилю педагогической деятельности не реже чем один раз в три года. </w:t>
      </w:r>
    </w:p>
    <w:p w:rsidR="005511E2" w:rsidRPr="005511E2" w:rsidP="005511E2">
      <w:pPr>
        <w:pStyle w:val="NoSpacing"/>
        <w:spacing w:line="276" w:lineRule="auto"/>
        <w:jc w:val="both"/>
        <w:rPr>
          <w:b/>
          <w:bCs/>
          <w:sz w:val="24"/>
          <w:szCs w:val="24"/>
        </w:rPr>
      </w:pPr>
      <w:r w:rsidRPr="005511E2">
        <w:rPr>
          <w:b/>
          <w:bCs/>
          <w:sz w:val="24"/>
          <w:szCs w:val="24"/>
        </w:rPr>
        <w:t xml:space="preserve">Перспективный план аттестации педагогических работников в целях установления квалификационной категории </w:t>
      </w:r>
    </w:p>
    <w:p w:rsidR="005511E2" w:rsidRPr="005511E2" w:rsidP="005511E2">
      <w:pPr>
        <w:pStyle w:val="NoSpacing"/>
        <w:spacing w:line="276" w:lineRule="auto"/>
        <w:jc w:val="both"/>
        <w:rPr>
          <w:sz w:val="24"/>
          <w:szCs w:val="24"/>
        </w:rPr>
      </w:pPr>
    </w:p>
    <w:tbl>
      <w:tblPr>
        <w:tblStyle w:val="TableNormal"/>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2393"/>
        <w:gridCol w:w="2393"/>
        <w:gridCol w:w="2393"/>
      </w:tblGrid>
      <w:tr w:rsidTr="00A04BE7">
        <w:tblPrEx>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92" w:type="dxa"/>
          </w:tcPr>
          <w:p w:rsidR="00A04BE7" w:rsidRPr="005511E2" w:rsidP="00A04BE7">
            <w:pPr>
              <w:pStyle w:val="NoSpacing"/>
              <w:spacing w:line="276" w:lineRule="auto"/>
              <w:jc w:val="both"/>
              <w:rPr>
                <w:sz w:val="24"/>
                <w:szCs w:val="24"/>
              </w:rPr>
            </w:pPr>
            <w:r w:rsidRPr="005511E2">
              <w:rPr>
                <w:sz w:val="24"/>
                <w:szCs w:val="24"/>
              </w:rPr>
              <w:t>Количество аттестованных</w:t>
            </w:r>
          </w:p>
        </w:tc>
        <w:tc>
          <w:tcPr>
            <w:tcW w:w="2393" w:type="dxa"/>
          </w:tcPr>
          <w:p w:rsidR="00A04BE7" w:rsidRPr="005511E2" w:rsidP="00A04BE7">
            <w:pPr>
              <w:pStyle w:val="NoSpacing"/>
              <w:spacing w:line="276" w:lineRule="auto"/>
              <w:jc w:val="both"/>
              <w:rPr>
                <w:sz w:val="24"/>
                <w:szCs w:val="24"/>
              </w:rPr>
            </w:pPr>
            <w:r>
              <w:rPr>
                <w:sz w:val="24"/>
                <w:szCs w:val="24"/>
              </w:rPr>
              <w:t>2019/20</w:t>
            </w:r>
          </w:p>
        </w:tc>
        <w:tc>
          <w:tcPr>
            <w:tcW w:w="2393" w:type="dxa"/>
          </w:tcPr>
          <w:p w:rsidR="00A04BE7" w:rsidRPr="005511E2" w:rsidP="00A04BE7">
            <w:pPr>
              <w:pStyle w:val="NoSpacing"/>
              <w:spacing w:line="276" w:lineRule="auto"/>
              <w:jc w:val="both"/>
              <w:rPr>
                <w:sz w:val="24"/>
                <w:szCs w:val="24"/>
              </w:rPr>
            </w:pPr>
            <w:r>
              <w:rPr>
                <w:sz w:val="24"/>
                <w:szCs w:val="24"/>
              </w:rPr>
              <w:t>2020/2021</w:t>
            </w:r>
          </w:p>
        </w:tc>
        <w:tc>
          <w:tcPr>
            <w:tcW w:w="2393" w:type="dxa"/>
          </w:tcPr>
          <w:p w:rsidR="00A04BE7" w:rsidRPr="005511E2" w:rsidP="00A04BE7">
            <w:pPr>
              <w:pStyle w:val="NoSpacing"/>
              <w:spacing w:line="276" w:lineRule="auto"/>
              <w:jc w:val="both"/>
              <w:rPr>
                <w:sz w:val="24"/>
                <w:szCs w:val="24"/>
              </w:rPr>
            </w:pPr>
            <w:r>
              <w:rPr>
                <w:sz w:val="24"/>
                <w:szCs w:val="24"/>
              </w:rPr>
              <w:t>20</w:t>
            </w:r>
            <w:r w:rsidR="00B409A4">
              <w:rPr>
                <w:sz w:val="24"/>
                <w:szCs w:val="24"/>
              </w:rPr>
              <w:t>21/2022</w:t>
            </w:r>
          </w:p>
        </w:tc>
      </w:tr>
      <w:tr w:rsidTr="00A04BE7">
        <w:tblPrEx>
          <w:tblW w:w="9571" w:type="dxa"/>
          <w:tblLook w:val="04A0"/>
        </w:tblPrEx>
        <w:tc>
          <w:tcPr>
            <w:tcW w:w="2392" w:type="dxa"/>
          </w:tcPr>
          <w:p w:rsidR="00A04BE7" w:rsidRPr="005511E2" w:rsidP="00A04BE7">
            <w:pPr>
              <w:pStyle w:val="NoSpacing"/>
              <w:spacing w:line="276" w:lineRule="auto"/>
              <w:jc w:val="both"/>
              <w:rPr>
                <w:sz w:val="24"/>
                <w:szCs w:val="24"/>
              </w:rPr>
            </w:pPr>
            <w:r w:rsidRPr="005511E2">
              <w:rPr>
                <w:sz w:val="24"/>
                <w:szCs w:val="24"/>
              </w:rPr>
              <w:t>Высшая категория</w:t>
            </w:r>
          </w:p>
        </w:tc>
        <w:tc>
          <w:tcPr>
            <w:tcW w:w="2393" w:type="dxa"/>
          </w:tcPr>
          <w:p w:rsidR="00A04BE7" w:rsidRPr="005511E2" w:rsidP="00A04BE7">
            <w:pPr>
              <w:pStyle w:val="NoSpacing"/>
              <w:spacing w:line="276" w:lineRule="auto"/>
              <w:jc w:val="both"/>
              <w:rPr>
                <w:sz w:val="24"/>
                <w:szCs w:val="24"/>
              </w:rPr>
            </w:pPr>
            <w:r>
              <w:rPr>
                <w:sz w:val="24"/>
                <w:szCs w:val="24"/>
              </w:rPr>
              <w:t>2</w:t>
            </w:r>
          </w:p>
        </w:tc>
        <w:tc>
          <w:tcPr>
            <w:tcW w:w="2393" w:type="dxa"/>
          </w:tcPr>
          <w:p w:rsidR="00A04BE7" w:rsidRPr="005511E2" w:rsidP="00A04BE7">
            <w:pPr>
              <w:pStyle w:val="NoSpacing"/>
              <w:spacing w:line="276" w:lineRule="auto"/>
              <w:jc w:val="both"/>
              <w:rPr>
                <w:sz w:val="24"/>
                <w:szCs w:val="24"/>
              </w:rPr>
            </w:pPr>
            <w:r>
              <w:rPr>
                <w:sz w:val="24"/>
                <w:szCs w:val="24"/>
              </w:rPr>
              <w:t>3</w:t>
            </w:r>
          </w:p>
        </w:tc>
        <w:tc>
          <w:tcPr>
            <w:tcW w:w="2393" w:type="dxa"/>
          </w:tcPr>
          <w:p w:rsidR="00A04BE7" w:rsidRPr="005511E2" w:rsidP="00A04BE7">
            <w:pPr>
              <w:pStyle w:val="NoSpacing"/>
              <w:spacing w:line="276" w:lineRule="auto"/>
              <w:jc w:val="both"/>
              <w:rPr>
                <w:sz w:val="24"/>
                <w:szCs w:val="24"/>
              </w:rPr>
            </w:pPr>
            <w:r>
              <w:rPr>
                <w:sz w:val="24"/>
                <w:szCs w:val="24"/>
              </w:rPr>
              <w:t>3</w:t>
            </w:r>
          </w:p>
        </w:tc>
      </w:tr>
      <w:tr w:rsidTr="00A04BE7">
        <w:tblPrEx>
          <w:tblW w:w="9571" w:type="dxa"/>
          <w:tblLook w:val="04A0"/>
        </w:tblPrEx>
        <w:tc>
          <w:tcPr>
            <w:tcW w:w="2392" w:type="dxa"/>
          </w:tcPr>
          <w:p w:rsidR="00A04BE7" w:rsidRPr="005511E2" w:rsidP="00A04BE7">
            <w:pPr>
              <w:pStyle w:val="NoSpacing"/>
              <w:spacing w:line="276" w:lineRule="auto"/>
              <w:jc w:val="both"/>
              <w:rPr>
                <w:sz w:val="24"/>
                <w:szCs w:val="24"/>
              </w:rPr>
            </w:pPr>
            <w:r w:rsidRPr="005511E2">
              <w:rPr>
                <w:sz w:val="24"/>
                <w:szCs w:val="24"/>
              </w:rPr>
              <w:t>Первая категория</w:t>
            </w:r>
          </w:p>
        </w:tc>
        <w:tc>
          <w:tcPr>
            <w:tcW w:w="2393" w:type="dxa"/>
          </w:tcPr>
          <w:p w:rsidR="00A04BE7" w:rsidRPr="005511E2" w:rsidP="00A04BE7">
            <w:pPr>
              <w:pStyle w:val="NoSpacing"/>
              <w:spacing w:line="276" w:lineRule="auto"/>
              <w:jc w:val="both"/>
              <w:rPr>
                <w:sz w:val="24"/>
                <w:szCs w:val="24"/>
              </w:rPr>
            </w:pPr>
            <w:r>
              <w:rPr>
                <w:sz w:val="24"/>
                <w:szCs w:val="24"/>
              </w:rPr>
              <w:t>4</w:t>
            </w:r>
          </w:p>
        </w:tc>
        <w:tc>
          <w:tcPr>
            <w:tcW w:w="2393" w:type="dxa"/>
          </w:tcPr>
          <w:p w:rsidR="00A04BE7" w:rsidRPr="005511E2" w:rsidP="00A04BE7">
            <w:pPr>
              <w:pStyle w:val="NoSpacing"/>
              <w:spacing w:line="276" w:lineRule="auto"/>
              <w:jc w:val="both"/>
              <w:rPr>
                <w:sz w:val="24"/>
                <w:szCs w:val="24"/>
              </w:rPr>
            </w:pPr>
            <w:r>
              <w:rPr>
                <w:sz w:val="24"/>
                <w:szCs w:val="24"/>
              </w:rPr>
              <w:t>2</w:t>
            </w:r>
          </w:p>
        </w:tc>
        <w:tc>
          <w:tcPr>
            <w:tcW w:w="2393" w:type="dxa"/>
          </w:tcPr>
          <w:p w:rsidR="00A04BE7" w:rsidRPr="005511E2" w:rsidP="00A04BE7">
            <w:pPr>
              <w:pStyle w:val="NoSpacing"/>
              <w:spacing w:line="276" w:lineRule="auto"/>
              <w:jc w:val="both"/>
              <w:rPr>
                <w:sz w:val="24"/>
                <w:szCs w:val="24"/>
              </w:rPr>
            </w:pPr>
            <w:r>
              <w:rPr>
                <w:sz w:val="24"/>
                <w:szCs w:val="24"/>
              </w:rPr>
              <w:t>5</w:t>
            </w:r>
          </w:p>
        </w:tc>
      </w:tr>
    </w:tbl>
    <w:p w:rsidR="005511E2" w:rsidRPr="005511E2" w:rsidP="005511E2">
      <w:pPr>
        <w:pStyle w:val="NoSpacing"/>
        <w:spacing w:line="276" w:lineRule="auto"/>
        <w:jc w:val="both"/>
        <w:rPr>
          <w:sz w:val="24"/>
          <w:szCs w:val="24"/>
        </w:rPr>
      </w:pPr>
    </w:p>
    <w:p w:rsidR="005511E2" w:rsidRPr="009050D2" w:rsidP="005511E2">
      <w:pPr>
        <w:pStyle w:val="NoSpacing"/>
        <w:spacing w:line="276" w:lineRule="auto"/>
        <w:jc w:val="both"/>
        <w:rPr>
          <w:b/>
          <w:sz w:val="24"/>
          <w:szCs w:val="24"/>
          <w:lang w:eastAsia="ru-RU"/>
        </w:rPr>
      </w:pPr>
      <w:r w:rsidRPr="009050D2">
        <w:rPr>
          <w:b/>
          <w:sz w:val="24"/>
          <w:szCs w:val="24"/>
          <w:lang w:eastAsia="ru-RU"/>
        </w:rPr>
        <w:t xml:space="preserve">Формами повышения квалификации могут быть: </w:t>
      </w:r>
    </w:p>
    <w:p w:rsidR="005511E2" w:rsidRPr="005511E2" w:rsidP="002179EE">
      <w:pPr>
        <w:pStyle w:val="NoSpacing"/>
        <w:numPr>
          <w:ilvl w:val="0"/>
          <w:numId w:val="221"/>
        </w:numPr>
        <w:spacing w:line="276" w:lineRule="auto"/>
        <w:jc w:val="both"/>
        <w:rPr>
          <w:sz w:val="24"/>
          <w:szCs w:val="24"/>
        </w:rPr>
      </w:pPr>
      <w:r w:rsidRPr="005511E2">
        <w:rPr>
          <w:sz w:val="24"/>
          <w:szCs w:val="24"/>
        </w:rPr>
        <w:t xml:space="preserve">послевузовское обучение в высших учебных заведениях, в том числе в магистратуре, аспирантуре, докторантуре, на курсах повышения квалификации; </w:t>
      </w:r>
    </w:p>
    <w:p w:rsidR="005511E2" w:rsidRPr="005511E2" w:rsidP="002179EE">
      <w:pPr>
        <w:pStyle w:val="NoSpacing"/>
        <w:numPr>
          <w:ilvl w:val="0"/>
          <w:numId w:val="221"/>
        </w:numPr>
        <w:spacing w:line="276" w:lineRule="auto"/>
        <w:jc w:val="both"/>
        <w:rPr>
          <w:sz w:val="24"/>
          <w:szCs w:val="24"/>
        </w:rPr>
      </w:pPr>
      <w:r w:rsidRPr="005511E2">
        <w:rPr>
          <w:sz w:val="24"/>
          <w:szCs w:val="24"/>
        </w:rPr>
        <w:t xml:space="preserve">стажировки, участие в конференциях, обучающих семинарах и мастер-классах по отдельным направлениям реализации основной образовательной программы; </w:t>
      </w:r>
    </w:p>
    <w:p w:rsidR="005511E2" w:rsidRPr="005511E2" w:rsidP="002179EE">
      <w:pPr>
        <w:pStyle w:val="NoSpacing"/>
        <w:numPr>
          <w:ilvl w:val="0"/>
          <w:numId w:val="221"/>
        </w:numPr>
        <w:spacing w:line="276" w:lineRule="auto"/>
        <w:jc w:val="both"/>
        <w:rPr>
          <w:sz w:val="24"/>
          <w:szCs w:val="24"/>
        </w:rPr>
      </w:pPr>
      <w:r w:rsidRPr="005511E2">
        <w:rPr>
          <w:sz w:val="24"/>
          <w:szCs w:val="24"/>
        </w:rPr>
        <w:t>дистанционное образование; участие в различных педагогических проектах; создание и публикация методических материалов и др.</w:t>
      </w:r>
    </w:p>
    <w:p w:rsidR="005511E2" w:rsidRPr="005511E2" w:rsidP="005511E2">
      <w:pPr>
        <w:pStyle w:val="NoSpacing"/>
        <w:spacing w:line="276" w:lineRule="auto"/>
        <w:jc w:val="both"/>
        <w:rPr>
          <w:sz w:val="24"/>
          <w:szCs w:val="24"/>
          <w:lang w:eastAsia="ru-RU"/>
        </w:rPr>
      </w:pPr>
      <w:r w:rsidRPr="005511E2">
        <w:rPr>
          <w:sz w:val="24"/>
          <w:szCs w:val="24"/>
          <w:lang w:eastAsia="ru-RU"/>
        </w:rPr>
        <w:t xml:space="preserve">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w:t>
      </w:r>
      <w:r w:rsidRPr="005511E2">
        <w:rPr>
          <w:sz w:val="24"/>
          <w:szCs w:val="24"/>
          <w:lang w:eastAsia="ru-RU"/>
        </w:rPr>
        <w:t>работников с целью коррекции их деятельности, а также определения стимулирующей части фонда оплаты труда.</w:t>
      </w:r>
    </w:p>
    <w:p w:rsidR="005511E2" w:rsidRPr="005511E2" w:rsidP="005511E2">
      <w:pPr>
        <w:pStyle w:val="NoSpacing"/>
        <w:spacing w:line="276" w:lineRule="auto"/>
        <w:jc w:val="both"/>
        <w:rPr>
          <w:sz w:val="24"/>
          <w:szCs w:val="24"/>
          <w:lang w:eastAsia="ru-RU"/>
        </w:rPr>
      </w:pPr>
      <w:r w:rsidRPr="005511E2">
        <w:rPr>
          <w:sz w:val="24"/>
          <w:szCs w:val="24"/>
          <w:lang w:eastAsia="ru-RU"/>
        </w:rPr>
        <w:t>Ожидаемый результат повышения квалификации – профессиональная готовность работников образования к реализации ФГОС СОО:</w:t>
      </w:r>
    </w:p>
    <w:p w:rsidR="005511E2" w:rsidRPr="005511E2" w:rsidP="002179EE">
      <w:pPr>
        <w:pStyle w:val="NoSpacing"/>
        <w:numPr>
          <w:ilvl w:val="0"/>
          <w:numId w:val="222"/>
        </w:numPr>
        <w:spacing w:line="276" w:lineRule="auto"/>
        <w:jc w:val="both"/>
        <w:rPr>
          <w:sz w:val="24"/>
          <w:szCs w:val="24"/>
        </w:rPr>
      </w:pPr>
      <w:r w:rsidRPr="005511E2">
        <w:rPr>
          <w:sz w:val="24"/>
          <w:szCs w:val="24"/>
        </w:rPr>
        <w:t>обеспечение оптимального вхождения работников образования в систему ценностей современного образования;</w:t>
      </w:r>
    </w:p>
    <w:p w:rsidR="005511E2" w:rsidRPr="005511E2" w:rsidP="002179EE">
      <w:pPr>
        <w:pStyle w:val="NoSpacing"/>
        <w:numPr>
          <w:ilvl w:val="0"/>
          <w:numId w:val="222"/>
        </w:numPr>
        <w:spacing w:line="276" w:lineRule="auto"/>
        <w:jc w:val="both"/>
        <w:rPr>
          <w:sz w:val="24"/>
          <w:szCs w:val="24"/>
        </w:rPr>
      </w:pPr>
      <w:r w:rsidRPr="005511E2">
        <w:rPr>
          <w:sz w:val="24"/>
          <w:szCs w:val="24"/>
        </w:rPr>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5511E2" w:rsidRPr="005511E2" w:rsidP="002179EE">
      <w:pPr>
        <w:pStyle w:val="NoSpacing"/>
        <w:numPr>
          <w:ilvl w:val="0"/>
          <w:numId w:val="222"/>
        </w:numPr>
        <w:spacing w:line="276" w:lineRule="auto"/>
        <w:jc w:val="both"/>
        <w:rPr>
          <w:sz w:val="24"/>
          <w:szCs w:val="24"/>
        </w:rPr>
      </w:pPr>
      <w:r w:rsidRPr="005511E2">
        <w:rPr>
          <w:sz w:val="24"/>
          <w:szCs w:val="24"/>
        </w:rPr>
        <w:t>овладение учебно-методическими и информационно-методическими ресурсами, необходимыми для успешного решения задач ФГОС СОО.</w:t>
      </w:r>
    </w:p>
    <w:p w:rsidR="005511E2" w:rsidRPr="005511E2" w:rsidP="005511E2">
      <w:pPr>
        <w:pStyle w:val="NoSpacing"/>
        <w:spacing w:line="276" w:lineRule="auto"/>
        <w:jc w:val="both"/>
        <w:rPr>
          <w:sz w:val="24"/>
          <w:szCs w:val="24"/>
          <w:lang w:eastAsia="ru-RU"/>
        </w:rPr>
      </w:pPr>
      <w:r w:rsidRPr="005511E2">
        <w:rPr>
          <w:sz w:val="24"/>
          <w:szCs w:val="24"/>
          <w:lang w:eastAsia="ru-RU"/>
        </w:rPr>
        <w:t>В школе существует система методической работы, обеспечивающая сопровождение деятельности педагогов на всех этапах реализации требований ФГОС СОО. Организация методической работы планируется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w:t>
      </w:r>
    </w:p>
    <w:p w:rsidR="005511E2" w:rsidRPr="005511E2" w:rsidP="005511E2">
      <w:pPr>
        <w:pStyle w:val="NoSpacing"/>
        <w:spacing w:line="276" w:lineRule="auto"/>
        <w:jc w:val="both"/>
        <w:rPr>
          <w:sz w:val="24"/>
          <w:szCs w:val="24"/>
          <w:lang w:eastAsia="ru-RU"/>
        </w:rPr>
      </w:pPr>
      <w:r>
        <w:rPr>
          <w:sz w:val="24"/>
          <w:szCs w:val="24"/>
          <w:lang w:eastAsia="ru-RU"/>
        </w:rPr>
        <w:t>Методическая работа состоит в следующем</w:t>
      </w:r>
      <w:r w:rsidR="00BC7DB8">
        <w:rPr>
          <w:sz w:val="24"/>
          <w:szCs w:val="24"/>
          <w:lang w:eastAsia="ru-RU"/>
        </w:rPr>
        <w:t xml:space="preserve"> (в соответств</w:t>
      </w:r>
      <w:r w:rsidR="009D452A">
        <w:rPr>
          <w:sz w:val="24"/>
          <w:szCs w:val="24"/>
          <w:lang w:eastAsia="ru-RU"/>
        </w:rPr>
        <w:t>ии с планом работы школы на 2020-2021</w:t>
      </w:r>
      <w:r w:rsidR="00BC7DB8">
        <w:rPr>
          <w:sz w:val="24"/>
          <w:szCs w:val="24"/>
          <w:lang w:eastAsia="ru-RU"/>
        </w:rPr>
        <w:t xml:space="preserve"> учебный год)</w:t>
      </w:r>
      <w:r w:rsidRPr="005511E2">
        <w:rPr>
          <w:sz w:val="24"/>
          <w:szCs w:val="24"/>
          <w:lang w:eastAsia="ru-RU"/>
        </w:rPr>
        <w:t>:</w:t>
      </w:r>
    </w:p>
    <w:p w:rsidR="005511E2" w:rsidRPr="005511E2" w:rsidP="002179EE">
      <w:pPr>
        <w:pStyle w:val="NoSpacing"/>
        <w:numPr>
          <w:ilvl w:val="0"/>
          <w:numId w:val="223"/>
        </w:numPr>
        <w:spacing w:line="276" w:lineRule="auto"/>
        <w:jc w:val="both"/>
        <w:rPr>
          <w:sz w:val="24"/>
          <w:szCs w:val="24"/>
        </w:rPr>
      </w:pPr>
      <w:r w:rsidRPr="005511E2">
        <w:rPr>
          <w:sz w:val="24"/>
          <w:szCs w:val="24"/>
        </w:rPr>
        <w:t>семинары, посвященные содержанию и ключевым особенностям ФГОС СОО;</w:t>
      </w:r>
    </w:p>
    <w:p w:rsidR="005511E2" w:rsidRPr="005511E2" w:rsidP="002179EE">
      <w:pPr>
        <w:pStyle w:val="NoSpacing"/>
        <w:numPr>
          <w:ilvl w:val="0"/>
          <w:numId w:val="223"/>
        </w:numPr>
        <w:spacing w:line="276" w:lineRule="auto"/>
        <w:jc w:val="both"/>
        <w:rPr>
          <w:sz w:val="24"/>
          <w:szCs w:val="24"/>
        </w:rPr>
      </w:pPr>
      <w:r w:rsidRPr="005511E2">
        <w:rPr>
          <w:sz w:val="24"/>
          <w:szCs w:val="24"/>
        </w:rPr>
        <w:t>тренинги для педагогов с целью выявления и соотнесения собственной профессиональной позиции с целями и задачами ФГОС СОО;</w:t>
      </w:r>
    </w:p>
    <w:p w:rsidR="005511E2" w:rsidRPr="005511E2" w:rsidP="002179EE">
      <w:pPr>
        <w:pStyle w:val="NoSpacing"/>
        <w:numPr>
          <w:ilvl w:val="0"/>
          <w:numId w:val="223"/>
        </w:numPr>
        <w:spacing w:line="276" w:lineRule="auto"/>
        <w:jc w:val="both"/>
        <w:rPr>
          <w:sz w:val="24"/>
          <w:szCs w:val="24"/>
        </w:rPr>
      </w:pPr>
      <w:r w:rsidRPr="005511E2">
        <w:rPr>
          <w:sz w:val="24"/>
          <w:szCs w:val="24"/>
        </w:rPr>
        <w:t>заседания методических объединений учителей по проблемам введения ФГОС СОО;</w:t>
      </w:r>
    </w:p>
    <w:p w:rsidR="005511E2" w:rsidRPr="005511E2" w:rsidP="002179EE">
      <w:pPr>
        <w:pStyle w:val="NoSpacing"/>
        <w:numPr>
          <w:ilvl w:val="0"/>
          <w:numId w:val="223"/>
        </w:numPr>
        <w:spacing w:line="276" w:lineRule="auto"/>
        <w:jc w:val="both"/>
        <w:rPr>
          <w:sz w:val="24"/>
          <w:szCs w:val="24"/>
        </w:rPr>
      </w:pPr>
      <w:r w:rsidRPr="005511E2">
        <w:rPr>
          <w:sz w:val="24"/>
          <w:szCs w:val="24"/>
        </w:rPr>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СОО;</w:t>
      </w:r>
    </w:p>
    <w:p w:rsidR="005511E2" w:rsidRPr="005511E2" w:rsidP="002179EE">
      <w:pPr>
        <w:pStyle w:val="NoSpacing"/>
        <w:numPr>
          <w:ilvl w:val="0"/>
          <w:numId w:val="223"/>
        </w:numPr>
        <w:spacing w:line="276" w:lineRule="auto"/>
        <w:jc w:val="both"/>
        <w:rPr>
          <w:sz w:val="24"/>
          <w:szCs w:val="24"/>
        </w:rPr>
      </w:pPr>
      <w:r w:rsidRPr="005511E2">
        <w:rPr>
          <w:sz w:val="24"/>
          <w:szCs w:val="24"/>
        </w:rPr>
        <w:t>участие педагогов в разработке разделов и компонентов основной образовательной программы образовательной организации;</w:t>
      </w:r>
    </w:p>
    <w:p w:rsidR="005511E2" w:rsidRPr="005511E2" w:rsidP="002179EE">
      <w:pPr>
        <w:pStyle w:val="NoSpacing"/>
        <w:numPr>
          <w:ilvl w:val="0"/>
          <w:numId w:val="223"/>
        </w:numPr>
        <w:spacing w:line="276" w:lineRule="auto"/>
        <w:jc w:val="both"/>
        <w:rPr>
          <w:sz w:val="24"/>
          <w:szCs w:val="24"/>
        </w:rPr>
      </w:pPr>
      <w:r w:rsidRPr="005511E2">
        <w:rPr>
          <w:sz w:val="24"/>
          <w:szCs w:val="24"/>
        </w:rPr>
        <w:t>участие педагогов в разработке и апробации оценки эффективности работы в условиях внедрения ФГОС СОО и новой системы оплаты труда;</w:t>
      </w:r>
    </w:p>
    <w:p w:rsidR="005511E2" w:rsidRPr="005511E2" w:rsidP="002179EE">
      <w:pPr>
        <w:pStyle w:val="NoSpacing"/>
        <w:numPr>
          <w:ilvl w:val="0"/>
          <w:numId w:val="223"/>
        </w:numPr>
        <w:spacing w:line="276" w:lineRule="auto"/>
        <w:jc w:val="both"/>
        <w:rPr>
          <w:sz w:val="24"/>
          <w:szCs w:val="24"/>
        </w:rPr>
      </w:pPr>
      <w:r w:rsidRPr="005511E2">
        <w:rPr>
          <w:sz w:val="24"/>
          <w:szCs w:val="24"/>
        </w:rPr>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СОО.</w:t>
      </w:r>
    </w:p>
    <w:p w:rsidR="005511E2" w:rsidP="0058787A">
      <w:pPr>
        <w:pStyle w:val="NoSpacing"/>
        <w:spacing w:line="276" w:lineRule="auto"/>
        <w:jc w:val="both"/>
        <w:rPr>
          <w:sz w:val="24"/>
          <w:szCs w:val="24"/>
          <w:lang w:eastAsia="ru-RU"/>
        </w:rPr>
      </w:pPr>
      <w:r w:rsidRPr="005511E2">
        <w:rPr>
          <w:sz w:val="24"/>
          <w:szCs w:val="24"/>
          <w:lang w:eastAsia="ru-RU"/>
        </w:rPr>
        <w:t xml:space="preserve">Подведение итогов и обсуждение результатов мероприятий </w:t>
      </w:r>
      <w:r w:rsidR="00002549">
        <w:rPr>
          <w:sz w:val="24"/>
          <w:szCs w:val="24"/>
          <w:lang w:eastAsia="ru-RU"/>
        </w:rPr>
        <w:t>осуществляются</w:t>
      </w:r>
      <w:r w:rsidRPr="005511E2">
        <w:rPr>
          <w:sz w:val="24"/>
          <w:szCs w:val="24"/>
          <w:lang w:eastAsia="ru-RU"/>
        </w:rPr>
        <w:t xml:space="preserve">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w:t>
      </w:r>
      <w:r w:rsidR="0058787A">
        <w:rPr>
          <w:sz w:val="24"/>
          <w:szCs w:val="24"/>
          <w:lang w:eastAsia="ru-RU"/>
        </w:rPr>
        <w:t>рекомендации, резолюции и т. д.</w:t>
      </w:r>
    </w:p>
    <w:p w:rsidR="0058787A" w:rsidRPr="0058787A" w:rsidP="0058787A">
      <w:pPr>
        <w:pStyle w:val="NoSpacing"/>
        <w:spacing w:line="276" w:lineRule="auto"/>
        <w:jc w:val="both"/>
        <w:rPr>
          <w:sz w:val="24"/>
          <w:szCs w:val="24"/>
          <w:lang w:eastAsia="ru-RU"/>
        </w:rPr>
      </w:pPr>
    </w:p>
    <w:p w:rsidR="0058787A" w:rsidRPr="0058787A" w:rsidP="0058787A">
      <w:pPr>
        <w:pStyle w:val="NoSpacing"/>
        <w:spacing w:line="276" w:lineRule="auto"/>
        <w:jc w:val="both"/>
        <w:rPr>
          <w:b/>
          <w:sz w:val="24"/>
          <w:szCs w:val="24"/>
        </w:rPr>
      </w:pPr>
      <w:bookmarkStart w:id="108" w:name="_Toc435412744"/>
      <w:bookmarkStart w:id="109" w:name="_Toc453968219"/>
      <w:r w:rsidRPr="0058787A">
        <w:rPr>
          <w:b/>
          <w:sz w:val="24"/>
          <w:szCs w:val="24"/>
        </w:rPr>
        <w:t>3.3.2. Психолого-педагогические условия реализации основной образовательной программы</w:t>
      </w:r>
      <w:bookmarkEnd w:id="108"/>
      <w:bookmarkEnd w:id="109"/>
    </w:p>
    <w:p w:rsidR="0058787A" w:rsidRPr="0058787A" w:rsidP="0058787A">
      <w:pPr>
        <w:pStyle w:val="NoSpacing"/>
        <w:spacing w:line="276" w:lineRule="auto"/>
        <w:jc w:val="both"/>
        <w:rPr>
          <w:sz w:val="24"/>
          <w:szCs w:val="24"/>
        </w:rPr>
      </w:pPr>
    </w:p>
    <w:p w:rsidR="0058787A" w:rsidRPr="0058787A" w:rsidP="0058787A">
      <w:pPr>
        <w:pStyle w:val="NoSpacing"/>
        <w:spacing w:line="276" w:lineRule="auto"/>
        <w:jc w:val="both"/>
        <w:rPr>
          <w:sz w:val="24"/>
          <w:szCs w:val="24"/>
        </w:rPr>
      </w:pPr>
      <w:r w:rsidRPr="0058787A">
        <w:rPr>
          <w:rStyle w:val="31"/>
          <w:rFonts w:eastAsiaTheme="minorEastAsia"/>
          <w:sz w:val="24"/>
          <w:szCs w:val="24"/>
        </w:rPr>
        <w:t xml:space="preserve">   Реализации образовательной программы способствует Служба сопровождения (педагог-психолог, учителя), работа которой направлена на сохранение физического и психического здоровья всех участников образовательных отношений, а также на развитие обучающихся. Психолого-педагогическое сопровождение обучающихся включает:</w:t>
      </w:r>
    </w:p>
    <w:p w:rsidR="0058787A" w:rsidRPr="0058787A" w:rsidP="002179EE">
      <w:pPr>
        <w:pStyle w:val="NoSpacing"/>
        <w:numPr>
          <w:ilvl w:val="0"/>
          <w:numId w:val="224"/>
        </w:numPr>
        <w:spacing w:line="276" w:lineRule="auto"/>
        <w:jc w:val="both"/>
        <w:rPr>
          <w:sz w:val="24"/>
          <w:szCs w:val="24"/>
        </w:rPr>
      </w:pPr>
      <w:r w:rsidRPr="0058787A">
        <w:rPr>
          <w:rStyle w:val="31"/>
          <w:rFonts w:eastAsiaTheme="minorEastAsia"/>
          <w:sz w:val="24"/>
          <w:szCs w:val="24"/>
        </w:rPr>
        <w:t>индивидуальную диагностику развития познавательных и предметных умений обучающихся;</w:t>
      </w:r>
    </w:p>
    <w:p w:rsidR="0058787A" w:rsidRPr="0058787A" w:rsidP="002179EE">
      <w:pPr>
        <w:pStyle w:val="NoSpacing"/>
        <w:numPr>
          <w:ilvl w:val="0"/>
          <w:numId w:val="224"/>
        </w:numPr>
        <w:spacing w:line="276" w:lineRule="auto"/>
        <w:jc w:val="both"/>
        <w:rPr>
          <w:sz w:val="24"/>
          <w:szCs w:val="24"/>
        </w:rPr>
      </w:pPr>
      <w:r w:rsidRPr="0058787A">
        <w:rPr>
          <w:rStyle w:val="31"/>
          <w:rFonts w:eastAsiaTheme="minorEastAsia"/>
          <w:sz w:val="24"/>
          <w:szCs w:val="24"/>
        </w:rPr>
        <w:t>психолого-педагогические консультации для обучающихся и родителей,</w:t>
      </w:r>
    </w:p>
    <w:p w:rsidR="0058787A" w:rsidRPr="0058787A" w:rsidP="002179EE">
      <w:pPr>
        <w:pStyle w:val="NoSpacing"/>
        <w:numPr>
          <w:ilvl w:val="0"/>
          <w:numId w:val="224"/>
        </w:numPr>
        <w:spacing w:line="276" w:lineRule="auto"/>
        <w:jc w:val="both"/>
        <w:rPr>
          <w:sz w:val="24"/>
          <w:szCs w:val="24"/>
        </w:rPr>
      </w:pPr>
      <w:r w:rsidRPr="0058787A">
        <w:rPr>
          <w:rStyle w:val="31"/>
          <w:rFonts w:eastAsiaTheme="minorEastAsia"/>
          <w:sz w:val="24"/>
          <w:szCs w:val="24"/>
        </w:rPr>
        <w:t>организацию индивидуального сопровождения обучающихся, имеющих проблемы в обучении, учителем, психологом, классным руководителем, администрацией.</w:t>
      </w:r>
    </w:p>
    <w:p w:rsidR="0058787A" w:rsidRPr="0058787A" w:rsidP="002179EE">
      <w:pPr>
        <w:pStyle w:val="NoSpacing"/>
        <w:numPr>
          <w:ilvl w:val="0"/>
          <w:numId w:val="224"/>
        </w:numPr>
        <w:spacing w:line="276" w:lineRule="auto"/>
        <w:jc w:val="both"/>
        <w:rPr>
          <w:sz w:val="24"/>
          <w:szCs w:val="24"/>
        </w:rPr>
      </w:pPr>
      <w:r w:rsidRPr="0058787A">
        <w:rPr>
          <w:rStyle w:val="31"/>
          <w:rFonts w:eastAsiaTheme="minorEastAsia"/>
          <w:sz w:val="24"/>
          <w:szCs w:val="24"/>
        </w:rPr>
        <w:t>для поддержки обучающихся (по необходимости) организуются дополнительные (групповые и индивидуальные) занятия по предметам основного цикла, консультации, поддерживающие обучающихся в трудных и проблемных ситуациях.</w:t>
      </w:r>
    </w:p>
    <w:p w:rsidR="0058787A" w:rsidRPr="0058787A" w:rsidP="0058787A">
      <w:pPr>
        <w:pStyle w:val="NoSpacing"/>
        <w:spacing w:line="276" w:lineRule="auto"/>
        <w:jc w:val="both"/>
        <w:rPr>
          <w:sz w:val="24"/>
          <w:szCs w:val="24"/>
        </w:rPr>
      </w:pPr>
      <w:r w:rsidRPr="0058787A">
        <w:rPr>
          <w:rStyle w:val="31"/>
          <w:rFonts w:eastAsiaTheme="minorEastAsia"/>
          <w:sz w:val="24"/>
          <w:szCs w:val="24"/>
        </w:rPr>
        <w:t xml:space="preserve">   Таким образом, психолого-педагогические условия реализации основной образовательной программы среднего общего образования в </w:t>
      </w:r>
      <w:r w:rsidRPr="00C530AC" w:rsidR="00C530AC">
        <w:rPr>
          <w:bCs/>
          <w:sz w:val="24"/>
          <w:szCs w:val="24"/>
        </w:rPr>
        <w:t>«Меусишинская СОШ им. Абдурахманова Ш.Р.»</w:t>
      </w:r>
      <w:r w:rsidRPr="00C530AC" w:rsidR="00C530AC">
        <w:rPr>
          <w:sz w:val="24"/>
          <w:szCs w:val="24"/>
          <w:lang w:eastAsia="ru-RU"/>
        </w:rPr>
        <w:t xml:space="preserve"> </w:t>
      </w:r>
      <w:r w:rsidRPr="0058787A">
        <w:rPr>
          <w:rStyle w:val="31"/>
          <w:rFonts w:eastAsiaTheme="minorEastAsia"/>
          <w:sz w:val="24"/>
          <w:szCs w:val="24"/>
        </w:rPr>
        <w:t>обеспечивают:</w:t>
      </w:r>
    </w:p>
    <w:p w:rsidR="0058787A" w:rsidRPr="0058787A" w:rsidP="002179EE">
      <w:pPr>
        <w:pStyle w:val="NoSpacing"/>
        <w:numPr>
          <w:ilvl w:val="0"/>
          <w:numId w:val="225"/>
        </w:numPr>
        <w:spacing w:line="276" w:lineRule="auto"/>
        <w:jc w:val="both"/>
        <w:rPr>
          <w:sz w:val="24"/>
          <w:szCs w:val="24"/>
        </w:rPr>
      </w:pPr>
      <w:r w:rsidRPr="0058787A">
        <w:rPr>
          <w:rStyle w:val="31"/>
          <w:rFonts w:eastAsiaTheme="minorEastAsia"/>
          <w:sz w:val="24"/>
          <w:szCs w:val="24"/>
        </w:rPr>
        <w:t>преемственность содержания и форм организации образовательной деятельности, обеспечивающих реализацию основных образовательных программ начального образования, основного общего образования и среднего общего образования;</w:t>
      </w:r>
    </w:p>
    <w:p w:rsidR="0058787A" w:rsidRPr="0058787A" w:rsidP="002179EE">
      <w:pPr>
        <w:pStyle w:val="NoSpacing"/>
        <w:numPr>
          <w:ilvl w:val="0"/>
          <w:numId w:val="225"/>
        </w:numPr>
        <w:spacing w:line="276" w:lineRule="auto"/>
        <w:jc w:val="both"/>
        <w:rPr>
          <w:sz w:val="24"/>
          <w:szCs w:val="24"/>
        </w:rPr>
      </w:pPr>
      <w:r w:rsidRPr="0058787A">
        <w:rPr>
          <w:rStyle w:val="31"/>
          <w:rFonts w:eastAsiaTheme="minorEastAsia"/>
          <w:sz w:val="24"/>
          <w:szCs w:val="24"/>
        </w:rPr>
        <w:t>учет специфики возрастного психофизического развития обучающихся;</w:t>
      </w:r>
    </w:p>
    <w:p w:rsidR="0058787A" w:rsidRPr="0058787A" w:rsidP="002179EE">
      <w:pPr>
        <w:pStyle w:val="NoSpacing"/>
        <w:numPr>
          <w:ilvl w:val="0"/>
          <w:numId w:val="225"/>
        </w:numPr>
        <w:spacing w:line="276" w:lineRule="auto"/>
        <w:jc w:val="both"/>
        <w:rPr>
          <w:rStyle w:val="31"/>
          <w:rFonts w:eastAsiaTheme="minorEastAsia"/>
          <w:sz w:val="24"/>
          <w:szCs w:val="24"/>
        </w:rPr>
      </w:pPr>
      <w:r w:rsidRPr="0058787A">
        <w:rPr>
          <w:rStyle w:val="31"/>
          <w:rFonts w:eastAsiaTheme="minorEastAsia"/>
          <w:sz w:val="24"/>
          <w:szCs w:val="24"/>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58787A" w:rsidRPr="0058787A" w:rsidP="002179EE">
      <w:pPr>
        <w:pStyle w:val="NoSpacing"/>
        <w:numPr>
          <w:ilvl w:val="0"/>
          <w:numId w:val="225"/>
        </w:numPr>
        <w:spacing w:line="276" w:lineRule="auto"/>
        <w:jc w:val="both"/>
        <w:rPr>
          <w:rStyle w:val="31"/>
          <w:rFonts w:eastAsiaTheme="minorEastAsia"/>
          <w:sz w:val="24"/>
          <w:szCs w:val="24"/>
        </w:rPr>
      </w:pPr>
      <w:r w:rsidRPr="0058787A">
        <w:rPr>
          <w:rStyle w:val="31"/>
          <w:rFonts w:eastAsiaTheme="minorEastAsia"/>
          <w:sz w:val="24"/>
          <w:szCs w:val="24"/>
        </w:rPr>
        <w:t>вариативность</w:t>
      </w:r>
      <w:r w:rsidRPr="0058787A">
        <w:rPr>
          <w:rStyle w:val="31"/>
          <w:rFonts w:eastAsiaTheme="minorEastAsia"/>
          <w:sz w:val="24"/>
          <w:szCs w:val="24"/>
        </w:rPr>
        <w:tab/>
        <w:t>направлений</w:t>
      </w:r>
      <w:r w:rsidRPr="0058787A">
        <w:rPr>
          <w:rStyle w:val="31"/>
          <w:rFonts w:eastAsiaTheme="minorEastAsia"/>
          <w:sz w:val="24"/>
          <w:szCs w:val="24"/>
        </w:rPr>
        <w:tab/>
        <w:t>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58787A" w:rsidP="002179EE">
      <w:pPr>
        <w:pStyle w:val="NoSpacing"/>
        <w:numPr>
          <w:ilvl w:val="0"/>
          <w:numId w:val="225"/>
        </w:numPr>
        <w:spacing w:line="276" w:lineRule="auto"/>
        <w:jc w:val="both"/>
        <w:rPr>
          <w:rStyle w:val="31"/>
          <w:rFonts w:eastAsiaTheme="minorEastAsia"/>
          <w:sz w:val="24"/>
          <w:szCs w:val="24"/>
        </w:rPr>
      </w:pPr>
      <w:r w:rsidRPr="0058787A">
        <w:rPr>
          <w:rStyle w:val="31"/>
          <w:rFonts w:eastAsiaTheme="minorEastAsia"/>
          <w:sz w:val="24"/>
          <w:szCs w:val="24"/>
        </w:rPr>
        <w:t>диверсификацию уровней психолого-педагогического сопровождения (индивидуальный, групповой, уровень класса, уровень ОО);</w:t>
      </w:r>
    </w:p>
    <w:p w:rsidR="0058787A" w:rsidRPr="0058787A" w:rsidP="002179EE">
      <w:pPr>
        <w:pStyle w:val="NoSpacing"/>
        <w:numPr>
          <w:ilvl w:val="0"/>
          <w:numId w:val="225"/>
        </w:numPr>
        <w:spacing w:line="276" w:lineRule="auto"/>
        <w:jc w:val="both"/>
        <w:rPr>
          <w:rFonts w:eastAsiaTheme="minorEastAsia"/>
          <w:color w:val="000000"/>
          <w:spacing w:val="2"/>
          <w:sz w:val="24"/>
          <w:szCs w:val="24"/>
          <w:shd w:val="clear" w:color="auto" w:fill="FFFFFF"/>
        </w:rPr>
      </w:pPr>
      <w:r w:rsidRPr="0058787A">
        <w:rPr>
          <w:rStyle w:val="31"/>
          <w:rFonts w:eastAsiaTheme="minorEastAsia"/>
          <w:sz w:val="24"/>
          <w:szCs w:val="24"/>
        </w:rPr>
        <w:t>вариативность форм психолого-педагогического сопровождения участников образовательной деятельности (профилактика, диагностика, консультирование, коррекционная работа, развивающая работа, просвещение, экспертиза).</w:t>
      </w:r>
    </w:p>
    <w:p w:rsidR="0058787A" w:rsidP="0058787A">
      <w:pPr>
        <w:pStyle w:val="NoSpacing"/>
        <w:spacing w:line="276" w:lineRule="auto"/>
        <w:jc w:val="both"/>
        <w:rPr>
          <w:rStyle w:val="31"/>
          <w:rFonts w:eastAsiaTheme="minorEastAsia"/>
          <w:sz w:val="24"/>
          <w:szCs w:val="24"/>
        </w:rPr>
      </w:pPr>
    </w:p>
    <w:p w:rsidR="0058787A" w:rsidRPr="0058787A" w:rsidP="0058787A">
      <w:pPr>
        <w:pStyle w:val="NoSpacing"/>
        <w:spacing w:line="276" w:lineRule="auto"/>
        <w:jc w:val="both"/>
        <w:rPr>
          <w:sz w:val="24"/>
          <w:szCs w:val="24"/>
        </w:rPr>
      </w:pPr>
      <w:r w:rsidRPr="0058787A">
        <w:rPr>
          <w:rStyle w:val="31"/>
          <w:rFonts w:eastAsiaTheme="minorEastAsia"/>
          <w:sz w:val="24"/>
          <w:szCs w:val="24"/>
        </w:rPr>
        <w:t>Модель психолого-педагогического сопровождения участников образовательной деятельности среднего общего образования.</w:t>
      </w:r>
    </w:p>
    <w:p w:rsidR="0058787A" w:rsidRPr="0058787A" w:rsidP="0058787A">
      <w:pPr>
        <w:pStyle w:val="NoSpacing"/>
        <w:spacing w:line="276" w:lineRule="auto"/>
        <w:jc w:val="both"/>
        <w:rPr>
          <w:rStyle w:val="32"/>
          <w:rFonts w:eastAsiaTheme="minorEastAsia"/>
          <w:sz w:val="24"/>
          <w:szCs w:val="24"/>
          <w:u w:val="single"/>
        </w:rPr>
      </w:pPr>
    </w:p>
    <w:p w:rsidR="0058787A" w:rsidRPr="0058787A" w:rsidP="0058787A">
      <w:pPr>
        <w:pStyle w:val="NoSpacing"/>
        <w:spacing w:line="276" w:lineRule="auto"/>
        <w:jc w:val="center"/>
        <w:rPr>
          <w:rFonts w:eastAsiaTheme="minorEastAsia"/>
          <w:color w:val="000000"/>
          <w:spacing w:val="1"/>
          <w:sz w:val="24"/>
          <w:szCs w:val="24"/>
          <w:u w:val="single"/>
        </w:rPr>
      </w:pPr>
      <w:r w:rsidRPr="0058787A">
        <w:rPr>
          <w:rStyle w:val="32"/>
          <w:rFonts w:eastAsiaTheme="minorEastAsia"/>
          <w:sz w:val="24"/>
          <w:szCs w:val="24"/>
          <w:u w:val="single"/>
        </w:rPr>
        <w:t>Уровни психолого-педагогического сопровождения</w:t>
      </w:r>
    </w:p>
    <w:p w:rsidR="0058787A" w:rsidRPr="0058787A" w:rsidP="0058787A">
      <w:pPr>
        <w:pStyle w:val="NoSpacing"/>
        <w:spacing w:line="276" w:lineRule="auto"/>
        <w:jc w:val="both"/>
        <w:rPr>
          <w:sz w:val="24"/>
          <w:szCs w:val="24"/>
        </w:rPr>
      </w:pPr>
    </w:p>
    <w:p w:rsidR="0058787A" w:rsidRPr="0058787A" w:rsidP="0058787A">
      <w:pPr>
        <w:pStyle w:val="NoSpacing"/>
        <w:spacing w:line="276" w:lineRule="auto"/>
        <w:jc w:val="both"/>
        <w:rPr>
          <w:b/>
          <w:sz w:val="24"/>
          <w:szCs w:val="24"/>
          <w:u w:val="single"/>
          <w:shd w:val="clear" w:color="auto" w:fill="FFFFFF"/>
        </w:rPr>
      </w:pPr>
      <w:r w:rsidRPr="0058787A">
        <w:rPr>
          <w:noProof/>
          <w:sz w:val="24"/>
          <w:szCs w:val="24"/>
          <w:lang w:eastAsia="ru-RU"/>
        </w:rPr>
        <w:drawing>
          <wp:inline distT="0" distB="0" distL="0" distR="0">
            <wp:extent cx="5153025" cy="352425"/>
            <wp:effectExtent l="19050" t="0" r="9525" b="0"/>
            <wp:docPr id="2" name="Рисунок 11" descr="imag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descr="image20"/>
                    <pic:cNvPicPr>
                      <a:picLocks noChangeAspect="1" noChangeArrowheads="1"/>
                    </pic:cNvPicPr>
                  </pic:nvPicPr>
                  <pic:blipFill>
                    <a:blip xmlns:r="http://schemas.openxmlformats.org/officeDocument/2006/relationships" r:embed="rId23" cstate="print"/>
                    <a:stretch>
                      <a:fillRect/>
                    </a:stretch>
                  </pic:blipFill>
                  <pic:spPr bwMode="auto">
                    <a:xfrm>
                      <a:off x="0" y="0"/>
                      <a:ext cx="5153025" cy="352425"/>
                    </a:xfrm>
                    <a:prstGeom prst="rect">
                      <a:avLst/>
                    </a:prstGeom>
                    <a:noFill/>
                    <a:ln w="9525">
                      <a:noFill/>
                      <a:miter lim="800000"/>
                      <a:headEnd/>
                      <a:tailEnd/>
                    </a:ln>
                  </pic:spPr>
                </pic:pic>
              </a:graphicData>
            </a:graphic>
          </wp:inline>
        </w:drawing>
      </w:r>
    </w:p>
    <w:tbl>
      <w:tblPr>
        <w:tblStyle w:val="TableNormal"/>
        <w:tblW w:w="0" w:type="auto"/>
        <w:tblLayout w:type="fixed"/>
        <w:tblCellMar>
          <w:left w:w="10" w:type="dxa"/>
          <w:right w:w="10" w:type="dxa"/>
        </w:tblCellMar>
        <w:tblLook w:val="04A0"/>
      </w:tblPr>
      <w:tblGrid>
        <w:gridCol w:w="2400"/>
        <w:gridCol w:w="2390"/>
        <w:gridCol w:w="2554"/>
        <w:gridCol w:w="2136"/>
      </w:tblGrid>
      <w:tr w:rsidTr="00D807F5">
        <w:tblPrEx>
          <w:tblW w:w="0" w:type="auto"/>
          <w:tblLayout w:type="fixed"/>
          <w:tblCellMar>
            <w:left w:w="10" w:type="dxa"/>
            <w:right w:w="10" w:type="dxa"/>
          </w:tblCellMar>
          <w:tblLook w:val="04A0"/>
        </w:tblPrEx>
        <w:trPr>
          <w:trHeight w:hRule="exact" w:val="509"/>
        </w:trPr>
        <w:tc>
          <w:tcPr>
            <w:tcW w:w="2400" w:type="dxa"/>
            <w:tcBorders>
              <w:top w:val="single" w:sz="4" w:space="0" w:color="auto"/>
              <w:left w:val="single" w:sz="4" w:space="0" w:color="auto"/>
              <w:bottom w:val="single" w:sz="4" w:space="0" w:color="auto"/>
            </w:tcBorders>
            <w:shd w:val="clear" w:color="auto" w:fill="FFFFFF"/>
          </w:tcPr>
          <w:p w:rsidR="0058787A" w:rsidRPr="0058787A" w:rsidP="0058787A">
            <w:pPr>
              <w:pStyle w:val="NoSpacing"/>
              <w:spacing w:line="276" w:lineRule="auto"/>
              <w:jc w:val="both"/>
              <w:rPr>
                <w:sz w:val="24"/>
                <w:szCs w:val="24"/>
              </w:rPr>
            </w:pPr>
            <w:r w:rsidRPr="0058787A">
              <w:rPr>
                <w:rStyle w:val="31"/>
                <w:rFonts w:eastAsiaTheme="minorHAnsi"/>
                <w:sz w:val="24"/>
                <w:szCs w:val="24"/>
              </w:rPr>
              <w:t>Индивидуальное</w:t>
            </w:r>
          </w:p>
        </w:tc>
        <w:tc>
          <w:tcPr>
            <w:tcW w:w="2390" w:type="dxa"/>
            <w:tcBorders>
              <w:top w:val="single" w:sz="4" w:space="0" w:color="auto"/>
              <w:left w:val="single" w:sz="4" w:space="0" w:color="auto"/>
              <w:bottom w:val="single" w:sz="4" w:space="0" w:color="auto"/>
            </w:tcBorders>
            <w:shd w:val="clear" w:color="auto" w:fill="FFFFFF"/>
          </w:tcPr>
          <w:p w:rsidR="0058787A" w:rsidRPr="0058787A" w:rsidP="0058787A">
            <w:pPr>
              <w:pStyle w:val="NoSpacing"/>
              <w:spacing w:line="276" w:lineRule="auto"/>
              <w:jc w:val="both"/>
              <w:rPr>
                <w:sz w:val="24"/>
                <w:szCs w:val="24"/>
              </w:rPr>
            </w:pPr>
            <w:r w:rsidRPr="0058787A">
              <w:rPr>
                <w:rStyle w:val="31"/>
                <w:rFonts w:eastAsiaTheme="minorHAnsi"/>
                <w:sz w:val="24"/>
                <w:szCs w:val="24"/>
              </w:rPr>
              <w:t>Групповое</w:t>
            </w:r>
          </w:p>
        </w:tc>
        <w:tc>
          <w:tcPr>
            <w:tcW w:w="2554" w:type="dxa"/>
            <w:tcBorders>
              <w:top w:val="single" w:sz="4" w:space="0" w:color="auto"/>
              <w:left w:val="single" w:sz="4" w:space="0" w:color="auto"/>
              <w:bottom w:val="single" w:sz="4" w:space="0" w:color="auto"/>
            </w:tcBorders>
            <w:shd w:val="clear" w:color="auto" w:fill="FFFFFF"/>
          </w:tcPr>
          <w:p w:rsidR="0058787A" w:rsidRPr="0058787A" w:rsidP="0058787A">
            <w:pPr>
              <w:pStyle w:val="NoSpacing"/>
              <w:spacing w:line="276" w:lineRule="auto"/>
              <w:jc w:val="both"/>
              <w:rPr>
                <w:sz w:val="24"/>
                <w:szCs w:val="24"/>
              </w:rPr>
            </w:pPr>
            <w:r w:rsidRPr="0058787A">
              <w:rPr>
                <w:rStyle w:val="31"/>
                <w:rFonts w:eastAsiaTheme="minorHAnsi"/>
                <w:sz w:val="24"/>
                <w:szCs w:val="24"/>
              </w:rPr>
              <w:t>На уровне класса</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58787A" w:rsidRPr="0058787A" w:rsidP="0058787A">
            <w:pPr>
              <w:pStyle w:val="NoSpacing"/>
              <w:spacing w:line="276" w:lineRule="auto"/>
              <w:jc w:val="both"/>
              <w:rPr>
                <w:sz w:val="24"/>
                <w:szCs w:val="24"/>
              </w:rPr>
            </w:pPr>
            <w:r w:rsidRPr="0058787A">
              <w:rPr>
                <w:rStyle w:val="31"/>
                <w:rFonts w:eastAsiaTheme="minorHAnsi"/>
                <w:sz w:val="24"/>
                <w:szCs w:val="24"/>
              </w:rPr>
              <w:t>На уровне школы</w:t>
            </w:r>
          </w:p>
        </w:tc>
      </w:tr>
    </w:tbl>
    <w:p w:rsidR="0058787A" w:rsidRPr="0058787A" w:rsidP="0058787A">
      <w:pPr>
        <w:pStyle w:val="NoSpacing"/>
        <w:spacing w:line="276" w:lineRule="auto"/>
        <w:jc w:val="both"/>
        <w:rPr>
          <w:b/>
          <w:sz w:val="24"/>
          <w:szCs w:val="24"/>
          <w:u w:val="single"/>
          <w:shd w:val="clear" w:color="auto" w:fill="FFFFFF"/>
        </w:rPr>
      </w:pPr>
    </w:p>
    <w:p w:rsidR="0058787A" w:rsidRPr="0058787A" w:rsidP="0058787A">
      <w:pPr>
        <w:pStyle w:val="NoSpacing"/>
        <w:spacing w:line="276" w:lineRule="auto"/>
        <w:jc w:val="both"/>
        <w:rPr>
          <w:rStyle w:val="32"/>
          <w:rFonts w:eastAsiaTheme="minorEastAsia"/>
          <w:sz w:val="24"/>
          <w:szCs w:val="24"/>
        </w:rPr>
      </w:pPr>
    </w:p>
    <w:p w:rsidR="0058787A" w:rsidRPr="0058787A" w:rsidP="0058787A">
      <w:pPr>
        <w:pStyle w:val="NoSpacing"/>
        <w:spacing w:line="276" w:lineRule="auto"/>
        <w:jc w:val="center"/>
        <w:rPr>
          <w:rFonts w:eastAsiaTheme="minorEastAsia"/>
          <w:color w:val="000000"/>
          <w:spacing w:val="1"/>
          <w:sz w:val="24"/>
          <w:szCs w:val="24"/>
          <w:u w:val="single"/>
        </w:rPr>
      </w:pPr>
      <w:r w:rsidRPr="0058787A">
        <w:rPr>
          <w:rStyle w:val="32"/>
          <w:rFonts w:eastAsiaTheme="minorEastAsia"/>
          <w:sz w:val="24"/>
          <w:szCs w:val="24"/>
          <w:u w:val="single"/>
        </w:rPr>
        <w:t>Основные формы сопровождения</w:t>
      </w:r>
    </w:p>
    <w:p w:rsidR="0058787A" w:rsidRPr="0058787A" w:rsidP="0058787A">
      <w:pPr>
        <w:pStyle w:val="NoSpacing"/>
        <w:spacing w:line="276" w:lineRule="auto"/>
        <w:jc w:val="both"/>
        <w:rPr>
          <w:b/>
          <w:sz w:val="24"/>
          <w:szCs w:val="24"/>
          <w:u w:val="single"/>
          <w:shd w:val="clear" w:color="auto" w:fill="FFFFFF"/>
        </w:rPr>
      </w:pPr>
      <w:r w:rsidRPr="0058787A">
        <w:rPr>
          <w:noProof/>
          <w:sz w:val="24"/>
          <w:szCs w:val="24"/>
          <w:lang w:eastAsia="ru-RU"/>
        </w:rPr>
        <w:drawing>
          <wp:inline distT="0" distB="0" distL="0" distR="0">
            <wp:extent cx="5153025" cy="352425"/>
            <wp:effectExtent l="19050" t="0" r="9525" b="0"/>
            <wp:docPr id="3" name="Рисунок 14" descr="imag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4" descr="image21"/>
                    <pic:cNvPicPr>
                      <a:picLocks noChangeAspect="1" noChangeArrowheads="1"/>
                    </pic:cNvPicPr>
                  </pic:nvPicPr>
                  <pic:blipFill>
                    <a:blip xmlns:r="http://schemas.openxmlformats.org/officeDocument/2006/relationships" r:embed="rId23" cstate="print"/>
                    <a:stretch>
                      <a:fillRect/>
                    </a:stretch>
                  </pic:blipFill>
                  <pic:spPr bwMode="auto">
                    <a:xfrm>
                      <a:off x="0" y="0"/>
                      <a:ext cx="5153025" cy="352425"/>
                    </a:xfrm>
                    <a:prstGeom prst="rect">
                      <a:avLst/>
                    </a:prstGeom>
                    <a:noFill/>
                    <a:ln w="9525">
                      <a:noFill/>
                      <a:miter lim="800000"/>
                      <a:headEnd/>
                      <a:tailEnd/>
                    </a:ln>
                  </pic:spPr>
                </pic:pic>
              </a:graphicData>
            </a:graphic>
          </wp:inline>
        </w:drawing>
      </w:r>
    </w:p>
    <w:p w:rsidR="0058787A" w:rsidRPr="0058787A" w:rsidP="0058787A">
      <w:pPr>
        <w:pStyle w:val="NoSpacing"/>
        <w:spacing w:line="276" w:lineRule="auto"/>
        <w:jc w:val="both"/>
        <w:rPr>
          <w:sz w:val="24"/>
          <w:szCs w:val="24"/>
          <w:shd w:val="clear" w:color="auto" w:fill="FFFFFF"/>
        </w:rPr>
      </w:pPr>
    </w:p>
    <w:p w:rsidR="0058787A" w:rsidRPr="0058787A" w:rsidP="0058787A">
      <w:pPr>
        <w:pStyle w:val="NoSpacing"/>
        <w:spacing w:line="276" w:lineRule="auto"/>
        <w:jc w:val="both"/>
        <w:rPr>
          <w:sz w:val="24"/>
          <w:szCs w:val="24"/>
          <w:shd w:val="clear" w:color="auto" w:fill="FFFFFF"/>
        </w:rPr>
      </w:pPr>
      <w:r w:rsidRPr="0058787A">
        <w:rPr>
          <w:sz w:val="24"/>
          <w:szCs w:val="24"/>
          <w:shd w:val="clear" w:color="auto" w:fill="FFFFFF"/>
        </w:rPr>
        <w:t>Диагностика                                  Консультирование                                         Экспертиза</w:t>
      </w:r>
    </w:p>
    <w:p w:rsidR="0058787A" w:rsidRPr="0058787A" w:rsidP="0058787A">
      <w:pPr>
        <w:pStyle w:val="NoSpacing"/>
        <w:spacing w:line="276" w:lineRule="auto"/>
        <w:jc w:val="both"/>
        <w:rPr>
          <w:sz w:val="24"/>
          <w:szCs w:val="24"/>
          <w:shd w:val="clear" w:color="auto" w:fill="FFFFFF"/>
        </w:rPr>
      </w:pPr>
    </w:p>
    <w:p w:rsidR="0058787A" w:rsidRPr="0058787A" w:rsidP="0058787A">
      <w:pPr>
        <w:pStyle w:val="NoSpacing"/>
        <w:spacing w:line="276" w:lineRule="auto"/>
        <w:jc w:val="both"/>
        <w:rPr>
          <w:sz w:val="24"/>
          <w:szCs w:val="24"/>
          <w:shd w:val="clear" w:color="auto" w:fill="FFFFFF"/>
        </w:rPr>
      </w:pPr>
      <w:r w:rsidRPr="0058787A">
        <w:rPr>
          <w:sz w:val="24"/>
          <w:szCs w:val="24"/>
          <w:shd w:val="clear" w:color="auto" w:fill="FFFFFF"/>
        </w:rPr>
        <w:t>Развивающая работа       Профилактика        Просвещение              Коррекционная работа</w:t>
      </w:r>
    </w:p>
    <w:p w:rsidR="0058787A" w:rsidP="0058787A">
      <w:pPr>
        <w:pStyle w:val="NoSpacing"/>
        <w:spacing w:line="276" w:lineRule="auto"/>
        <w:jc w:val="both"/>
        <w:rPr>
          <w:sz w:val="24"/>
          <w:szCs w:val="24"/>
          <w:shd w:val="clear" w:color="auto" w:fill="FFFFFF"/>
        </w:rPr>
      </w:pPr>
    </w:p>
    <w:p w:rsidR="005D42A9" w:rsidP="0058787A">
      <w:pPr>
        <w:pStyle w:val="NoSpacing"/>
        <w:spacing w:line="276" w:lineRule="auto"/>
        <w:jc w:val="both"/>
        <w:rPr>
          <w:sz w:val="24"/>
          <w:szCs w:val="24"/>
          <w:shd w:val="clear" w:color="auto" w:fill="FFFFFF"/>
        </w:rPr>
      </w:pPr>
    </w:p>
    <w:p w:rsidR="005D42A9" w:rsidP="0058787A">
      <w:pPr>
        <w:pStyle w:val="NoSpacing"/>
        <w:spacing w:line="276" w:lineRule="auto"/>
        <w:jc w:val="both"/>
        <w:rPr>
          <w:sz w:val="24"/>
          <w:szCs w:val="24"/>
          <w:shd w:val="clear" w:color="auto" w:fill="FFFFFF"/>
        </w:rPr>
      </w:pPr>
    </w:p>
    <w:p w:rsidR="005D42A9" w:rsidP="0058787A">
      <w:pPr>
        <w:pStyle w:val="NoSpacing"/>
        <w:spacing w:line="276" w:lineRule="auto"/>
        <w:jc w:val="both"/>
        <w:rPr>
          <w:sz w:val="24"/>
          <w:szCs w:val="24"/>
          <w:shd w:val="clear" w:color="auto" w:fill="FFFFFF"/>
        </w:rPr>
      </w:pPr>
    </w:p>
    <w:p w:rsidR="005D42A9" w:rsidP="0058787A">
      <w:pPr>
        <w:pStyle w:val="NoSpacing"/>
        <w:spacing w:line="276" w:lineRule="auto"/>
        <w:jc w:val="both"/>
        <w:rPr>
          <w:sz w:val="24"/>
          <w:szCs w:val="24"/>
          <w:shd w:val="clear" w:color="auto" w:fill="FFFFFF"/>
        </w:rPr>
      </w:pPr>
    </w:p>
    <w:p w:rsidR="005D42A9" w:rsidP="0058787A">
      <w:pPr>
        <w:pStyle w:val="NoSpacing"/>
        <w:spacing w:line="276" w:lineRule="auto"/>
        <w:jc w:val="both"/>
        <w:rPr>
          <w:sz w:val="24"/>
          <w:szCs w:val="24"/>
          <w:shd w:val="clear" w:color="auto" w:fill="FFFFFF"/>
        </w:rPr>
      </w:pPr>
    </w:p>
    <w:p w:rsidR="005D42A9" w:rsidP="0058787A">
      <w:pPr>
        <w:pStyle w:val="NoSpacing"/>
        <w:spacing w:line="276" w:lineRule="auto"/>
        <w:jc w:val="both"/>
        <w:rPr>
          <w:sz w:val="24"/>
          <w:szCs w:val="24"/>
          <w:shd w:val="clear" w:color="auto" w:fill="FFFFFF"/>
        </w:rPr>
      </w:pPr>
    </w:p>
    <w:p w:rsidR="005D42A9" w:rsidP="0058787A">
      <w:pPr>
        <w:pStyle w:val="NoSpacing"/>
        <w:spacing w:line="276" w:lineRule="auto"/>
        <w:jc w:val="both"/>
        <w:rPr>
          <w:sz w:val="24"/>
          <w:szCs w:val="24"/>
          <w:shd w:val="clear" w:color="auto" w:fill="FFFFFF"/>
        </w:rPr>
      </w:pPr>
    </w:p>
    <w:p w:rsidR="005D42A9" w:rsidP="0058787A">
      <w:pPr>
        <w:pStyle w:val="NoSpacing"/>
        <w:spacing w:line="276" w:lineRule="auto"/>
        <w:jc w:val="both"/>
        <w:rPr>
          <w:sz w:val="24"/>
          <w:szCs w:val="24"/>
          <w:shd w:val="clear" w:color="auto" w:fill="FFFFFF"/>
        </w:rPr>
      </w:pPr>
    </w:p>
    <w:p w:rsidR="005D42A9" w:rsidP="0058787A">
      <w:pPr>
        <w:pStyle w:val="NoSpacing"/>
        <w:spacing w:line="276" w:lineRule="auto"/>
        <w:jc w:val="both"/>
        <w:rPr>
          <w:sz w:val="24"/>
          <w:szCs w:val="24"/>
          <w:shd w:val="clear" w:color="auto" w:fill="FFFFFF"/>
        </w:rPr>
      </w:pPr>
    </w:p>
    <w:p w:rsidR="005D42A9" w:rsidP="0058787A">
      <w:pPr>
        <w:pStyle w:val="NoSpacing"/>
        <w:spacing w:line="276" w:lineRule="auto"/>
        <w:jc w:val="both"/>
        <w:rPr>
          <w:sz w:val="24"/>
          <w:szCs w:val="24"/>
          <w:shd w:val="clear" w:color="auto" w:fill="FFFFFF"/>
        </w:rPr>
      </w:pPr>
    </w:p>
    <w:p w:rsidR="005D42A9" w:rsidP="0058787A">
      <w:pPr>
        <w:pStyle w:val="NoSpacing"/>
        <w:spacing w:line="276" w:lineRule="auto"/>
        <w:jc w:val="both"/>
        <w:rPr>
          <w:sz w:val="24"/>
          <w:szCs w:val="24"/>
          <w:shd w:val="clear" w:color="auto" w:fill="FFFFFF"/>
        </w:rPr>
      </w:pPr>
    </w:p>
    <w:p w:rsidR="005D42A9" w:rsidP="0058787A">
      <w:pPr>
        <w:pStyle w:val="NoSpacing"/>
        <w:spacing w:line="276" w:lineRule="auto"/>
        <w:jc w:val="both"/>
        <w:rPr>
          <w:sz w:val="24"/>
          <w:szCs w:val="24"/>
          <w:shd w:val="clear" w:color="auto" w:fill="FFFFFF"/>
        </w:rPr>
      </w:pPr>
    </w:p>
    <w:p w:rsidR="005D42A9" w:rsidP="0058787A">
      <w:pPr>
        <w:pStyle w:val="NoSpacing"/>
        <w:spacing w:line="276" w:lineRule="auto"/>
        <w:jc w:val="both"/>
        <w:rPr>
          <w:sz w:val="24"/>
          <w:szCs w:val="24"/>
          <w:shd w:val="clear" w:color="auto" w:fill="FFFFFF"/>
        </w:rPr>
      </w:pPr>
    </w:p>
    <w:p w:rsidR="005D42A9" w:rsidP="0058787A">
      <w:pPr>
        <w:pStyle w:val="NoSpacing"/>
        <w:spacing w:line="276" w:lineRule="auto"/>
        <w:jc w:val="both"/>
        <w:rPr>
          <w:sz w:val="24"/>
          <w:szCs w:val="24"/>
          <w:shd w:val="clear" w:color="auto" w:fill="FFFFFF"/>
        </w:rPr>
      </w:pPr>
    </w:p>
    <w:p w:rsidR="005D42A9" w:rsidP="0058787A">
      <w:pPr>
        <w:pStyle w:val="NoSpacing"/>
        <w:spacing w:line="276" w:lineRule="auto"/>
        <w:jc w:val="both"/>
        <w:rPr>
          <w:sz w:val="24"/>
          <w:szCs w:val="24"/>
          <w:shd w:val="clear" w:color="auto" w:fill="FFFFFF"/>
        </w:rPr>
      </w:pPr>
    </w:p>
    <w:p w:rsidR="005D42A9" w:rsidP="0058787A">
      <w:pPr>
        <w:pStyle w:val="NoSpacing"/>
        <w:spacing w:line="276" w:lineRule="auto"/>
        <w:jc w:val="both"/>
        <w:rPr>
          <w:sz w:val="24"/>
          <w:szCs w:val="24"/>
          <w:shd w:val="clear" w:color="auto" w:fill="FFFFFF"/>
        </w:rPr>
      </w:pPr>
    </w:p>
    <w:p w:rsidR="005D42A9" w:rsidP="0058787A">
      <w:pPr>
        <w:pStyle w:val="NoSpacing"/>
        <w:spacing w:line="276" w:lineRule="auto"/>
        <w:jc w:val="both"/>
        <w:rPr>
          <w:sz w:val="24"/>
          <w:szCs w:val="24"/>
          <w:shd w:val="clear" w:color="auto" w:fill="FFFFFF"/>
        </w:rPr>
      </w:pPr>
    </w:p>
    <w:p w:rsidR="005D42A9" w:rsidP="0058787A">
      <w:pPr>
        <w:pStyle w:val="NoSpacing"/>
        <w:spacing w:line="276" w:lineRule="auto"/>
        <w:jc w:val="both"/>
        <w:rPr>
          <w:sz w:val="24"/>
          <w:szCs w:val="24"/>
          <w:shd w:val="clear" w:color="auto" w:fill="FFFFFF"/>
        </w:rPr>
      </w:pPr>
    </w:p>
    <w:p w:rsidR="005D42A9" w:rsidP="0058787A">
      <w:pPr>
        <w:pStyle w:val="NoSpacing"/>
        <w:spacing w:line="276" w:lineRule="auto"/>
        <w:jc w:val="both"/>
        <w:rPr>
          <w:sz w:val="24"/>
          <w:szCs w:val="24"/>
          <w:shd w:val="clear" w:color="auto" w:fill="FFFFFF"/>
        </w:rPr>
      </w:pPr>
    </w:p>
    <w:p w:rsidR="005D42A9" w:rsidP="0058787A">
      <w:pPr>
        <w:pStyle w:val="NoSpacing"/>
        <w:spacing w:line="276" w:lineRule="auto"/>
        <w:jc w:val="both"/>
        <w:rPr>
          <w:sz w:val="24"/>
          <w:szCs w:val="24"/>
          <w:shd w:val="clear" w:color="auto" w:fill="FFFFFF"/>
        </w:rPr>
        <w:sectPr w:rsidSect="00846C20">
          <w:pgSz w:w="12240" w:h="15840"/>
          <w:pgMar w:top="1134" w:right="1043" w:bottom="1134" w:left="1701" w:header="709" w:footer="709" w:gutter="0"/>
          <w:cols w:space="708"/>
          <w:docGrid w:linePitch="360"/>
        </w:sectPr>
      </w:pPr>
    </w:p>
    <w:p w:rsidR="005D42A9" w:rsidP="005D42A9">
      <w:pPr>
        <w:pStyle w:val="10"/>
        <w:shd w:val="clear" w:color="auto" w:fill="auto"/>
        <w:ind w:firstLine="0"/>
        <w:rPr>
          <w:rStyle w:val="31"/>
          <w:rFonts w:eastAsiaTheme="minorHAnsi"/>
          <w:b/>
          <w:sz w:val="24"/>
          <w:szCs w:val="24"/>
        </w:rPr>
      </w:pPr>
      <w:r w:rsidRPr="00953E5C">
        <w:rPr>
          <w:rStyle w:val="31"/>
          <w:rFonts w:eastAsiaTheme="minorHAnsi"/>
          <w:b/>
          <w:sz w:val="24"/>
          <w:szCs w:val="24"/>
        </w:rPr>
        <w:t>К основным направлениям психолого-педагогического сопровождения относятся:</w:t>
      </w:r>
    </w:p>
    <w:p w:rsidR="005D42A9" w:rsidRPr="00953E5C" w:rsidP="005D42A9">
      <w:pPr>
        <w:pStyle w:val="10"/>
        <w:shd w:val="clear" w:color="auto" w:fill="auto"/>
        <w:ind w:firstLine="460"/>
        <w:rPr>
          <w:b/>
          <w:sz w:val="24"/>
          <w:szCs w:val="24"/>
        </w:rPr>
      </w:pPr>
    </w:p>
    <w:tbl>
      <w:tblPr>
        <w:tblStyle w:val="TableNormal"/>
        <w:tblW w:w="14250" w:type="dxa"/>
        <w:tblInd w:w="-108" w:type="dxa"/>
        <w:tblLayout w:type="fixed"/>
        <w:tblCellMar>
          <w:left w:w="10" w:type="dxa"/>
          <w:right w:w="10" w:type="dxa"/>
        </w:tblCellMar>
        <w:tblLook w:val="0000"/>
      </w:tblPr>
      <w:tblGrid>
        <w:gridCol w:w="2957"/>
        <w:gridCol w:w="2954"/>
        <w:gridCol w:w="2961"/>
        <w:gridCol w:w="2684"/>
        <w:gridCol w:w="2694"/>
      </w:tblGrid>
      <w:tr w:rsidTr="005D42A9">
        <w:tblPrEx>
          <w:tblW w:w="14250" w:type="dxa"/>
          <w:tblInd w:w="-108" w:type="dxa"/>
          <w:tblLayout w:type="fixed"/>
          <w:tblCellMar>
            <w:left w:w="10" w:type="dxa"/>
            <w:right w:w="10" w:type="dxa"/>
          </w:tblCellMar>
          <w:tblLook w:val="0000"/>
        </w:tblPrEx>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P="00D807F5">
            <w:pPr>
              <w:pStyle w:val="p3"/>
              <w:jc w:val="center"/>
            </w:pPr>
            <w:r>
              <w:t>Основные направления психолого-педагогического сопровождения</w:t>
            </w: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P="00D807F5">
            <w:pPr>
              <w:pStyle w:val="p3"/>
              <w:jc w:val="center"/>
            </w:pPr>
            <w:r>
              <w:t>Индивидуальный уровень</w:t>
            </w: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P="00D807F5">
            <w:pPr>
              <w:pStyle w:val="p3"/>
              <w:jc w:val="center"/>
            </w:pPr>
            <w:r>
              <w:t>Групповой уровень</w:t>
            </w:r>
          </w:p>
        </w:tc>
        <w:tc>
          <w:tcPr>
            <w:tcW w:w="2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P="00D807F5">
            <w:pPr>
              <w:pStyle w:val="p3"/>
              <w:jc w:val="center"/>
            </w:pPr>
            <w:r>
              <w:t>На уровне класса</w:t>
            </w: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P="00D807F5">
            <w:pPr>
              <w:pStyle w:val="p3"/>
              <w:jc w:val="center"/>
            </w:pPr>
            <w:r>
              <w:t>На уровне школы</w:t>
            </w:r>
          </w:p>
        </w:tc>
      </w:tr>
      <w:tr w:rsidTr="005D42A9">
        <w:tblPrEx>
          <w:tblW w:w="14250" w:type="dxa"/>
          <w:tblInd w:w="-108" w:type="dxa"/>
          <w:tblLayout w:type="fixed"/>
          <w:tblCellMar>
            <w:left w:w="10" w:type="dxa"/>
            <w:right w:w="10" w:type="dxa"/>
          </w:tblCellMar>
          <w:tblLook w:val="0000"/>
        </w:tblPrEx>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P="00D807F5">
            <w:pPr>
              <w:pStyle w:val="p2"/>
            </w:pPr>
            <w:r>
              <w:t>1. Сохранение и укрепление психологического здоровья</w:t>
            </w:r>
          </w:p>
          <w:p w:rsidR="005D42A9" w:rsidP="00D807F5">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P="00D807F5">
            <w:pPr>
              <w:pStyle w:val="p2"/>
            </w:pPr>
            <w:r>
              <w:t>- проведение индивидуальных консультаций с учащимися, педагогами и родителями</w:t>
            </w:r>
          </w:p>
          <w:p w:rsidR="005D42A9" w:rsidP="00D807F5">
            <w:pPr>
              <w:pStyle w:val="p2"/>
            </w:pPr>
            <w:r>
              <w:t>- индивидуальная коррекционная работа с учащимися специалистов психолого-педагогической службы</w:t>
            </w:r>
          </w:p>
          <w:p w:rsidR="005D42A9" w:rsidP="00D807F5">
            <w:pPr>
              <w:pStyle w:val="p2"/>
            </w:pPr>
            <w:r>
              <w:t>- проведение диагностических мероприятий</w:t>
            </w:r>
          </w:p>
          <w:p w:rsidR="005D42A9" w:rsidP="00D807F5">
            <w:pPr>
              <w:pStyle w:val="p2"/>
            </w:pPr>
            <w:r>
              <w:t>- профилактика школьной дезадаптации (на этапе перехода в основную школу)</w:t>
            </w: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P="00D807F5">
            <w:pPr>
              <w:pStyle w:val="p2"/>
            </w:pPr>
            <w:r>
              <w:t>- проведение тренингов, организация тематических и профилактических занятий,</w:t>
            </w:r>
          </w:p>
          <w:p w:rsidR="005D42A9" w:rsidP="00D807F5">
            <w:pPr>
              <w:pStyle w:val="p2"/>
            </w:pPr>
            <w:r>
              <w:t>- проведение тренингов с педагогами по профилактике эмоционального выгорания, проблеме профессиональной деформации</w:t>
            </w:r>
          </w:p>
          <w:p w:rsidR="005D42A9" w:rsidP="00D807F5">
            <w:pPr>
              <w:pStyle w:val="p3"/>
              <w:jc w:val="center"/>
            </w:pPr>
          </w:p>
        </w:tc>
        <w:tc>
          <w:tcPr>
            <w:tcW w:w="2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P="00D807F5">
            <w:pPr>
              <w:pStyle w:val="p2"/>
            </w:pPr>
            <w:r>
              <w:t>- проведение тренинговых занятий, организация тематических классных часов;</w:t>
            </w:r>
          </w:p>
          <w:p w:rsidR="005D42A9" w:rsidP="00D807F5">
            <w:pPr>
              <w:pStyle w:val="p2"/>
            </w:pPr>
            <w:r>
              <w:t>- проведение диагностических мероприятий с учащимися;</w:t>
            </w:r>
          </w:p>
          <w:p w:rsidR="005D42A9" w:rsidP="00D807F5">
            <w:pPr>
              <w:pStyle w:val="p2"/>
            </w:pPr>
            <w:r>
              <w:t>- проведение релаксационных и динамических пауз в учебное время.</w:t>
            </w:r>
          </w:p>
          <w:p w:rsidR="005D42A9" w:rsidP="00D807F5">
            <w:pPr>
              <w:pStyle w:val="p3"/>
              <w:jc w:val="center"/>
            </w:pP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P="00D807F5">
            <w:pPr>
              <w:pStyle w:val="p2"/>
            </w:pPr>
            <w:r>
              <w:t>- проведение общешкольных лекториев для родителей обучающихся</w:t>
            </w:r>
          </w:p>
          <w:p w:rsidR="005D42A9" w:rsidP="00D807F5">
            <w:pPr>
              <w:pStyle w:val="p2"/>
            </w:pPr>
            <w:r>
              <w:t>- проведение мероприятий, направленных на профилактику жестокого и противоправного обращения с детьми</w:t>
            </w:r>
          </w:p>
          <w:p w:rsidR="005D42A9" w:rsidP="00D807F5">
            <w:pPr>
              <w:pStyle w:val="p3"/>
              <w:jc w:val="center"/>
            </w:pPr>
          </w:p>
        </w:tc>
      </w:tr>
      <w:tr w:rsidTr="005D42A9">
        <w:tblPrEx>
          <w:tblW w:w="14250" w:type="dxa"/>
          <w:tblInd w:w="-108" w:type="dxa"/>
          <w:tblLayout w:type="fixed"/>
          <w:tblCellMar>
            <w:left w:w="10" w:type="dxa"/>
            <w:right w:w="10" w:type="dxa"/>
          </w:tblCellMar>
          <w:tblLook w:val="0000"/>
        </w:tblPrEx>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P="00D807F5">
            <w:pPr>
              <w:pStyle w:val="p2"/>
            </w:pPr>
            <w:r>
              <w:t>2. Формирование ценности здоровья и безопасности образа жизни</w:t>
            </w:r>
          </w:p>
          <w:p w:rsidR="005D42A9" w:rsidP="00D807F5">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P="00D807F5">
            <w:pPr>
              <w:pStyle w:val="p2"/>
            </w:pPr>
            <w:r>
              <w:t>- индивидуальная профилактическая работа специалистов психолого-педагогической службы с учащимися;</w:t>
            </w:r>
          </w:p>
          <w:p w:rsidR="005D42A9" w:rsidP="00D807F5">
            <w:pPr>
              <w:pStyle w:val="p2"/>
            </w:pPr>
            <w:r>
              <w:t>- консультативная деятельность психолого-педагогической службы.</w:t>
            </w:r>
          </w:p>
          <w:p w:rsidR="005D42A9" w:rsidP="00D807F5">
            <w:pPr>
              <w:pStyle w:val="p3"/>
              <w:jc w:val="center"/>
            </w:pP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P="00D807F5">
            <w:pPr>
              <w:pStyle w:val="p2"/>
            </w:pPr>
            <w:r>
              <w:t>- проведение групповой профилактической работы, направленной на формирование ценностного отношения обучающихся к своему здоровью</w:t>
            </w:r>
          </w:p>
          <w:p w:rsidR="005D42A9" w:rsidP="00D807F5">
            <w:pPr>
              <w:pStyle w:val="p3"/>
              <w:jc w:val="center"/>
            </w:pPr>
          </w:p>
        </w:tc>
        <w:tc>
          <w:tcPr>
            <w:tcW w:w="2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P="00D807F5">
            <w:pPr>
              <w:pStyle w:val="p2"/>
            </w:pPr>
            <w:r>
              <w:t>- организация тематических занятий, диспутов по проблеме здоровья и безопасности образа жизни</w:t>
            </w:r>
          </w:p>
          <w:p w:rsidR="005D42A9" w:rsidP="00D807F5">
            <w:pPr>
              <w:pStyle w:val="p2"/>
            </w:pPr>
            <w:r>
              <w:t xml:space="preserve">- диагностика ценностных </w:t>
            </w:r>
            <w:r>
              <w:t>ориентаций обучающихся</w:t>
            </w:r>
          </w:p>
          <w:p w:rsidR="005D42A9" w:rsidP="00D807F5">
            <w:pPr>
              <w:pStyle w:val="p3"/>
              <w:jc w:val="center"/>
            </w:pP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P="00D807F5">
            <w:pPr>
              <w:pStyle w:val="p2"/>
            </w:pPr>
            <w:r>
              <w:t>- проведение лекториев для родителей и педагогов</w:t>
            </w:r>
          </w:p>
          <w:p w:rsidR="005D42A9" w:rsidP="00D807F5">
            <w:pPr>
              <w:pStyle w:val="p2"/>
            </w:pPr>
            <w:r>
              <w:t>- сопровождение общешкольных тематических занятий</w:t>
            </w:r>
          </w:p>
          <w:p w:rsidR="005D42A9" w:rsidP="00D807F5">
            <w:pPr>
              <w:pStyle w:val="p3"/>
              <w:jc w:val="center"/>
            </w:pPr>
          </w:p>
        </w:tc>
      </w:tr>
      <w:tr w:rsidTr="005D42A9">
        <w:tblPrEx>
          <w:tblW w:w="14250" w:type="dxa"/>
          <w:tblInd w:w="-108" w:type="dxa"/>
          <w:tblLayout w:type="fixed"/>
          <w:tblCellMar>
            <w:left w:w="10" w:type="dxa"/>
            <w:right w:w="10" w:type="dxa"/>
          </w:tblCellMar>
          <w:tblLook w:val="0000"/>
        </w:tblPrEx>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P="00D807F5">
            <w:pPr>
              <w:pStyle w:val="p2"/>
            </w:pPr>
            <w:r>
              <w:t>3. Развитие экологической культуры</w:t>
            </w:r>
          </w:p>
          <w:p w:rsidR="005D42A9" w:rsidP="00D807F5">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P="00D807F5">
            <w:pPr>
              <w:pStyle w:val="p2"/>
            </w:pPr>
            <w:r>
              <w:t>- оказание консультативной помощи педагогам по вопросам организации тематических мероприятий</w:t>
            </w:r>
          </w:p>
          <w:p w:rsidR="005D42A9" w:rsidP="00D807F5">
            <w:pPr>
              <w:pStyle w:val="p3"/>
              <w:jc w:val="center"/>
            </w:pP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P="00D807F5">
            <w:pPr>
              <w:pStyle w:val="p2"/>
            </w:pPr>
            <w:r>
              <w:t>- организация профилактической деятельности с учащимися</w:t>
            </w:r>
          </w:p>
          <w:p w:rsidR="005D42A9" w:rsidP="00D807F5">
            <w:pPr>
              <w:pStyle w:val="p3"/>
              <w:jc w:val="center"/>
            </w:pPr>
          </w:p>
        </w:tc>
        <w:tc>
          <w:tcPr>
            <w:tcW w:w="2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P="00D807F5">
            <w:pPr>
              <w:pStyle w:val="p2"/>
            </w:pPr>
            <w:r>
              <w:t>- мониторинг сформированности экологической культуры обучающихся</w:t>
            </w:r>
          </w:p>
          <w:p w:rsidR="005D42A9" w:rsidP="00D807F5">
            <w:pPr>
              <w:pStyle w:val="p3"/>
              <w:jc w:val="center"/>
            </w:pP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P="00D807F5">
            <w:pPr>
              <w:pStyle w:val="p2"/>
            </w:pPr>
            <w:r>
              <w:t>-организация и сопровождение тематических мероприятий, направленных на формирование экологического самосознания обучающихся (в различных формах, таких как социальные проекты, акции и т.д.)</w:t>
            </w:r>
          </w:p>
          <w:p w:rsidR="005D42A9" w:rsidP="00D807F5">
            <w:pPr>
              <w:pStyle w:val="p3"/>
              <w:jc w:val="center"/>
            </w:pPr>
          </w:p>
        </w:tc>
      </w:tr>
      <w:tr w:rsidTr="005D42A9">
        <w:tblPrEx>
          <w:tblW w:w="14250" w:type="dxa"/>
          <w:tblInd w:w="-108" w:type="dxa"/>
          <w:tblLayout w:type="fixed"/>
          <w:tblCellMar>
            <w:left w:w="10" w:type="dxa"/>
            <w:right w:w="10" w:type="dxa"/>
          </w:tblCellMar>
          <w:tblLook w:val="0000"/>
        </w:tblPrEx>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P="00D807F5">
            <w:pPr>
              <w:pStyle w:val="p2"/>
            </w:pPr>
            <w:r>
              <w:t>4. Выявление и поддержка одаренных детей</w:t>
            </w:r>
          </w:p>
          <w:p w:rsidR="005D42A9" w:rsidP="00D807F5">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P="00D807F5">
            <w:pPr>
              <w:pStyle w:val="p2"/>
            </w:pPr>
            <w:r>
              <w:t>- выявление детей с признаками одаренности</w:t>
            </w:r>
          </w:p>
          <w:p w:rsidR="005D42A9" w:rsidP="00D807F5">
            <w:pPr>
              <w:pStyle w:val="p2"/>
            </w:pPr>
            <w:r>
              <w:t>- создание условий для раскрытия потенциала одаренного обучающегося</w:t>
            </w:r>
          </w:p>
          <w:p w:rsidR="005D42A9" w:rsidP="00D807F5">
            <w:pPr>
              <w:pStyle w:val="p2"/>
            </w:pPr>
            <w:r>
              <w:t>- психологическая поддержка участников олимпиад</w:t>
            </w:r>
          </w:p>
          <w:p w:rsidR="005D42A9" w:rsidP="00D807F5">
            <w:pPr>
              <w:pStyle w:val="p2"/>
            </w:pPr>
            <w:r>
              <w:t>- индивидуализация и дифференциация обучения</w:t>
            </w:r>
          </w:p>
          <w:p w:rsidR="005D42A9" w:rsidP="00D807F5">
            <w:pPr>
              <w:pStyle w:val="p2"/>
            </w:pPr>
            <w:r>
              <w:t>- индивидуальная работа с родителями (по мере необходимости)</w:t>
            </w:r>
          </w:p>
          <w:p w:rsidR="005D42A9" w:rsidP="00D807F5">
            <w:pPr>
              <w:pStyle w:val="p2"/>
            </w:pPr>
            <w:r>
              <w:t>- разработка ИОМ обучающихся</w:t>
            </w:r>
          </w:p>
          <w:p w:rsidR="005D42A9" w:rsidP="00D807F5">
            <w:pPr>
              <w:pStyle w:val="p3"/>
              <w:jc w:val="center"/>
            </w:pP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P="00D807F5">
            <w:pPr>
              <w:pStyle w:val="p2"/>
            </w:pPr>
            <w:r>
              <w:t>- проведение тренинговой работы с одаренными детьми</w:t>
            </w:r>
          </w:p>
          <w:p w:rsidR="005D42A9" w:rsidP="00D807F5">
            <w:pPr>
              <w:pStyle w:val="p3"/>
              <w:jc w:val="center"/>
            </w:pPr>
          </w:p>
        </w:tc>
        <w:tc>
          <w:tcPr>
            <w:tcW w:w="2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P="00D807F5">
            <w:pPr>
              <w:pStyle w:val="p2"/>
            </w:pPr>
            <w:r>
              <w:t>- проведение диагностических мероприятий с обучающимися класса</w:t>
            </w:r>
          </w:p>
          <w:p w:rsidR="005D42A9" w:rsidP="00D807F5">
            <w:pPr>
              <w:pStyle w:val="p3"/>
              <w:jc w:val="center"/>
            </w:pP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P="00D807F5">
            <w:pPr>
              <w:pStyle w:val="p2"/>
            </w:pPr>
            <w:r>
              <w:t>- консультативной помощи педагогам</w:t>
            </w:r>
          </w:p>
          <w:p w:rsidR="005D42A9" w:rsidP="00D807F5">
            <w:pPr>
              <w:pStyle w:val="p2"/>
            </w:pPr>
            <w:r>
              <w:t>- содействие в построении педагогами ИОМ одаренного обучающегося</w:t>
            </w:r>
          </w:p>
          <w:p w:rsidR="005D42A9" w:rsidP="00D807F5">
            <w:pPr>
              <w:pStyle w:val="p2"/>
            </w:pPr>
            <w:r>
              <w:t>- проведение тематических лекториев для родителей и педагогов</w:t>
            </w:r>
          </w:p>
          <w:p w:rsidR="005D42A9" w:rsidP="00D807F5">
            <w:pPr>
              <w:pStyle w:val="p3"/>
              <w:jc w:val="center"/>
            </w:pPr>
          </w:p>
        </w:tc>
      </w:tr>
      <w:tr w:rsidTr="005D42A9">
        <w:tblPrEx>
          <w:tblW w:w="14250" w:type="dxa"/>
          <w:tblInd w:w="-108" w:type="dxa"/>
          <w:tblLayout w:type="fixed"/>
          <w:tblCellMar>
            <w:left w:w="10" w:type="dxa"/>
            <w:right w:w="10" w:type="dxa"/>
          </w:tblCellMar>
          <w:tblLook w:val="0000"/>
        </w:tblPrEx>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P="00D807F5">
            <w:pPr>
              <w:pStyle w:val="p2"/>
            </w:pPr>
            <w:r>
              <w:t>5. Формирование коммуникативных навыков в разновозрастной среде и среде сверстников</w:t>
            </w:r>
          </w:p>
          <w:p w:rsidR="005D42A9" w:rsidP="00D807F5">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P="00D807F5">
            <w:pPr>
              <w:pStyle w:val="p3"/>
            </w:pPr>
            <w:r>
              <w:t>- диагностика сферы межличностных отношений и общения;</w:t>
            </w:r>
          </w:p>
          <w:p w:rsidR="005D42A9" w:rsidP="00D807F5">
            <w:pPr>
              <w:pStyle w:val="p3"/>
            </w:pPr>
            <w:r>
              <w:t>- консультативная помощь детям, испытывающим проблемы в общении со сверстниками, с родителями.</w:t>
            </w: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P="00D807F5">
            <w:pPr>
              <w:pStyle w:val="p3"/>
            </w:pPr>
            <w:r>
              <w:t>- проведение групповых тренингов, направленных на установление контакта (тренинг развития мотивов межличностных отношений)</w:t>
            </w:r>
          </w:p>
          <w:p w:rsidR="005D42A9" w:rsidP="00D807F5">
            <w:pPr>
              <w:pStyle w:val="p3"/>
            </w:pPr>
            <w:r>
              <w:t>- организация тематических и профилактических занятий;</w:t>
            </w:r>
          </w:p>
        </w:tc>
        <w:tc>
          <w:tcPr>
            <w:tcW w:w="2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P="00D807F5">
            <w:pPr>
              <w:pStyle w:val="p2"/>
            </w:pPr>
            <w:r>
              <w:t>- проведение тренинговых занятий, организация тематических классных часов;</w:t>
            </w:r>
          </w:p>
          <w:p w:rsidR="005D42A9" w:rsidP="00D807F5">
            <w:pPr>
              <w:pStyle w:val="p2"/>
            </w:pPr>
            <w:r>
              <w:t xml:space="preserve"> - проведение диагностических мероприятий с обучающимися класса</w:t>
            </w:r>
          </w:p>
          <w:p w:rsidR="005D42A9" w:rsidP="00D807F5">
            <w:pPr>
              <w:pStyle w:val="p2"/>
            </w:pPr>
          </w:p>
          <w:p w:rsidR="005D42A9" w:rsidP="00D807F5">
            <w:pPr>
              <w:pStyle w:val="p3"/>
              <w:jc w:val="center"/>
            </w:pP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P="00D807F5">
            <w:pPr>
              <w:pStyle w:val="p2"/>
            </w:pPr>
            <w:r>
              <w:t>- консультативной помощи педагогам;</w:t>
            </w:r>
          </w:p>
          <w:p w:rsidR="005D42A9" w:rsidP="00D807F5">
            <w:pPr>
              <w:pStyle w:val="p2"/>
            </w:pPr>
            <w:r>
              <w:t xml:space="preserve"> - проведение тематических лекториев для родителей и педагогов</w:t>
            </w:r>
          </w:p>
          <w:p w:rsidR="005D42A9" w:rsidP="00D807F5">
            <w:pPr>
              <w:pStyle w:val="p2"/>
            </w:pPr>
          </w:p>
          <w:p w:rsidR="005D42A9" w:rsidP="00D807F5">
            <w:pPr>
              <w:pStyle w:val="p3"/>
              <w:jc w:val="center"/>
            </w:pPr>
          </w:p>
        </w:tc>
      </w:tr>
      <w:tr w:rsidTr="005D42A9">
        <w:tblPrEx>
          <w:tblW w:w="14250" w:type="dxa"/>
          <w:tblInd w:w="-108" w:type="dxa"/>
          <w:tblLayout w:type="fixed"/>
          <w:tblCellMar>
            <w:left w:w="10" w:type="dxa"/>
            <w:right w:w="10" w:type="dxa"/>
          </w:tblCellMar>
          <w:tblLook w:val="0000"/>
        </w:tblPrEx>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P="00D807F5">
            <w:pPr>
              <w:pStyle w:val="p2"/>
            </w:pPr>
            <w:r>
              <w:t>6. Обеспечение осознанного и ответственного выбора дальнейшей профессиональной сферы деятельности</w:t>
            </w:r>
          </w:p>
          <w:p w:rsidR="005D42A9" w:rsidP="00D807F5">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P="00D807F5">
            <w:pPr>
              <w:pStyle w:val="p2"/>
            </w:pPr>
            <w:r>
              <w:t>- проведение индивидуальных консультаций с учащимися, педагогами и родителями по теме «Выбор будущей профессии»;</w:t>
            </w:r>
          </w:p>
          <w:p w:rsidR="005D42A9" w:rsidP="00D807F5">
            <w:pPr>
              <w:pStyle w:val="p2"/>
            </w:pPr>
            <w:r>
              <w:t>-  оказание консультативной помощи педагогам по вопросам организации тематических профориентационных мероприятий</w:t>
            </w:r>
          </w:p>
          <w:p w:rsidR="005D42A9" w:rsidP="00D807F5">
            <w:pPr>
              <w:pStyle w:val="p2"/>
            </w:pPr>
          </w:p>
          <w:p w:rsidR="005D42A9" w:rsidP="00D807F5">
            <w:pPr>
              <w:pStyle w:val="p2"/>
            </w:pPr>
          </w:p>
          <w:p w:rsidR="005D42A9" w:rsidP="00D807F5">
            <w:pPr>
              <w:pStyle w:val="p3"/>
            </w:pP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P="00D807F5">
            <w:pPr>
              <w:pStyle w:val="p3"/>
            </w:pPr>
            <w:r>
              <w:t>-проведение коррекционно-развивающих занятий;</w:t>
            </w:r>
          </w:p>
          <w:p w:rsidR="005D42A9" w:rsidP="00D807F5">
            <w:pPr>
              <w:pStyle w:val="p3"/>
            </w:pPr>
            <w:r>
              <w:t xml:space="preserve"> -факультативы «Психолого-педагогическое сопровождение выпускников» («Выбор будущей профессии»)</w:t>
            </w:r>
          </w:p>
        </w:tc>
        <w:tc>
          <w:tcPr>
            <w:tcW w:w="2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P="00D807F5">
            <w:pPr>
              <w:pStyle w:val="p2"/>
            </w:pPr>
            <w:r>
              <w:t>- проведение диагностических профориентационных мероприятий с обучающимися класса;</w:t>
            </w:r>
          </w:p>
          <w:p w:rsidR="005D42A9" w:rsidP="00D807F5">
            <w:pPr>
              <w:pStyle w:val="p2"/>
            </w:pPr>
            <w:r>
              <w:t xml:space="preserve">-организация информационной работы </w:t>
            </w:r>
            <w:r>
              <w:t>с  обучающимися</w:t>
            </w:r>
            <w:r>
              <w:t>, направленной на ознакомление с ситуацией на рынке труда, с профессиональными учреждениями начального, среднего и высшего образования.</w:t>
            </w:r>
          </w:p>
          <w:p w:rsidR="005D42A9" w:rsidP="00D807F5">
            <w:pPr>
              <w:pStyle w:val="p3"/>
              <w:jc w:val="center"/>
            </w:pP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P="00D807F5">
            <w:pPr>
              <w:pStyle w:val="p2"/>
            </w:pPr>
            <w:r>
              <w:t>- консультативной помощи педагогам;</w:t>
            </w:r>
          </w:p>
          <w:p w:rsidR="005D42A9" w:rsidP="00D807F5">
            <w:pPr>
              <w:pStyle w:val="p2"/>
            </w:pPr>
            <w:r>
              <w:t>-организация и сопровождение тематических мероприятий, направленных на формирование осознанного выбора будущей профессии;</w:t>
            </w:r>
          </w:p>
          <w:p w:rsidR="005D42A9" w:rsidP="00D807F5">
            <w:pPr>
              <w:pStyle w:val="p2"/>
            </w:pPr>
            <w:r>
              <w:t xml:space="preserve"> - проведение лекториев для родителей и педагогов</w:t>
            </w:r>
          </w:p>
          <w:p w:rsidR="005D42A9" w:rsidP="00D807F5">
            <w:pPr>
              <w:pStyle w:val="p2"/>
            </w:pPr>
          </w:p>
          <w:p w:rsidR="005D42A9" w:rsidP="00D807F5">
            <w:pPr>
              <w:pStyle w:val="p3"/>
              <w:jc w:val="center"/>
            </w:pPr>
          </w:p>
        </w:tc>
      </w:tr>
      <w:tr w:rsidTr="005D42A9">
        <w:tblPrEx>
          <w:tblW w:w="14250" w:type="dxa"/>
          <w:tblInd w:w="-108" w:type="dxa"/>
          <w:tblLayout w:type="fixed"/>
          <w:tblCellMar>
            <w:left w:w="10" w:type="dxa"/>
            <w:right w:w="10" w:type="dxa"/>
          </w:tblCellMar>
          <w:tblLook w:val="0000"/>
        </w:tblPrEx>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P="00D807F5">
            <w:pPr>
              <w:pStyle w:val="p2"/>
            </w:pPr>
            <w:r>
              <w:t xml:space="preserve">7. Мониторинг возможностей и </w:t>
            </w:r>
            <w:r>
              <w:t>способностей обучающихся</w:t>
            </w:r>
          </w:p>
          <w:p w:rsidR="005D42A9" w:rsidP="00D807F5">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P="00D807F5">
            <w:pPr>
              <w:pStyle w:val="p3"/>
            </w:pPr>
            <w:r>
              <w:t xml:space="preserve">- диагностика психического развития </w:t>
            </w:r>
            <w:r>
              <w:t>(познавательной сферы  обучаемости школьников, диагностика индивидуально-типологических особенностей, диагностика эмоционально-личностной сферы школьников и т.д.)</w:t>
            </w: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P="00D807F5">
            <w:pPr>
              <w:pStyle w:val="p3"/>
            </w:pPr>
            <w:r>
              <w:t xml:space="preserve">-  групповая диагностика психического развития </w:t>
            </w:r>
            <w:r>
              <w:t xml:space="preserve">(познавательной </w:t>
            </w:r>
            <w:r>
              <w:t>сферы  обучаемости</w:t>
            </w:r>
            <w:r>
              <w:t xml:space="preserve"> школьников, диагностика индивидуально-типологических особенностей, диагностика эмоционально-личностной сферы школьников и т.д.)диагностика</w:t>
            </w:r>
          </w:p>
        </w:tc>
        <w:tc>
          <w:tcPr>
            <w:tcW w:w="2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P="00D807F5">
            <w:pPr>
              <w:pStyle w:val="p3"/>
            </w:pPr>
            <w:r>
              <w:t xml:space="preserve">- коррекционно-развивающие занятия с </w:t>
            </w:r>
            <w:r>
              <w:t>обучающимися (коррекция познавательных процессов и развитие интеллектуальных способностей школьников и т.д.)</w:t>
            </w: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P="00D807F5">
            <w:pPr>
              <w:pStyle w:val="p3"/>
            </w:pPr>
            <w:r>
              <w:t xml:space="preserve">-коррекционно-профилактическая </w:t>
            </w:r>
            <w:r>
              <w:t>работа с педагогами и родителями;</w:t>
            </w:r>
          </w:p>
          <w:p w:rsidR="005D42A9" w:rsidP="00D807F5">
            <w:pPr>
              <w:pStyle w:val="p3"/>
            </w:pPr>
            <w:r>
              <w:t>-консультативно-просветительская работа со всеми участниками образовательного процесса.</w:t>
            </w:r>
          </w:p>
        </w:tc>
      </w:tr>
      <w:tr w:rsidTr="005D42A9">
        <w:tblPrEx>
          <w:tblW w:w="14250" w:type="dxa"/>
          <w:tblInd w:w="-108" w:type="dxa"/>
          <w:tblLayout w:type="fixed"/>
          <w:tblCellMar>
            <w:left w:w="10" w:type="dxa"/>
            <w:right w:w="10" w:type="dxa"/>
          </w:tblCellMar>
          <w:tblLook w:val="0000"/>
        </w:tblPrEx>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P="00D807F5">
            <w:pPr>
              <w:pStyle w:val="p2"/>
            </w:pPr>
            <w:r>
              <w:t>8. Выявление и поддержка детей с особыми образовательными потребностями</w:t>
            </w:r>
          </w:p>
          <w:p w:rsidR="005D42A9" w:rsidP="00D807F5">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P="00D807F5">
            <w:pPr>
              <w:pStyle w:val="p3"/>
            </w:pPr>
            <w:r>
              <w:t>- диагностика, направленная на выявление детей с особыми образовательными потребностями;</w:t>
            </w:r>
          </w:p>
          <w:p w:rsidR="005D42A9" w:rsidP="00D807F5">
            <w:pPr>
              <w:pStyle w:val="p3"/>
            </w:pPr>
            <w:r>
              <w:t>- оказание консультативной помощи педагогам по работе с детьми с особыми образовательными потребностями.</w:t>
            </w: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P="00D807F5">
            <w:pPr>
              <w:pStyle w:val="p3"/>
              <w:jc w:val="center"/>
            </w:pPr>
          </w:p>
        </w:tc>
        <w:tc>
          <w:tcPr>
            <w:tcW w:w="2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P="00D807F5">
            <w:pPr>
              <w:pStyle w:val="p3"/>
              <w:jc w:val="center"/>
            </w:pP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P="00D807F5">
            <w:pPr>
              <w:pStyle w:val="p3"/>
              <w:jc w:val="center"/>
            </w:pPr>
            <w:r>
              <w:t>-консультативно-просветительская работа со всеми участниками образовательного процесса;</w:t>
            </w:r>
          </w:p>
          <w:p w:rsidR="005D42A9" w:rsidP="00D807F5">
            <w:pPr>
              <w:pStyle w:val="p3"/>
              <w:jc w:val="center"/>
            </w:pPr>
          </w:p>
        </w:tc>
      </w:tr>
    </w:tbl>
    <w:p w:rsidR="005D42A9" w:rsidP="005D42A9">
      <w:pPr>
        <w:pStyle w:val="a12"/>
        <w:shd w:val="clear" w:color="auto" w:fill="auto"/>
        <w:spacing w:line="278" w:lineRule="exact"/>
        <w:rPr>
          <w:rStyle w:val="31"/>
          <w:rFonts w:eastAsiaTheme="minorHAnsi"/>
          <w:b w:val="0"/>
          <w:bCs w:val="0"/>
          <w:sz w:val="24"/>
          <w:szCs w:val="24"/>
        </w:rPr>
      </w:pPr>
    </w:p>
    <w:p w:rsidR="005D42A9" w:rsidRPr="0058787A" w:rsidP="0058787A">
      <w:pPr>
        <w:pStyle w:val="NoSpacing"/>
        <w:spacing w:line="276" w:lineRule="auto"/>
        <w:jc w:val="both"/>
        <w:rPr>
          <w:sz w:val="24"/>
          <w:szCs w:val="24"/>
          <w:shd w:val="clear" w:color="auto" w:fill="FFFFFF"/>
        </w:rPr>
      </w:pPr>
    </w:p>
    <w:p w:rsidR="0058787A" w:rsidRPr="0058787A" w:rsidP="0058787A">
      <w:pPr>
        <w:pStyle w:val="NoSpacing"/>
        <w:spacing w:line="276" w:lineRule="auto"/>
        <w:jc w:val="both"/>
        <w:rPr>
          <w:sz w:val="24"/>
          <w:szCs w:val="24"/>
          <w:shd w:val="clear" w:color="auto" w:fill="FFFFFF"/>
        </w:rPr>
      </w:pPr>
    </w:p>
    <w:p w:rsidR="0058787A" w:rsidRPr="0058787A" w:rsidP="0058787A">
      <w:pPr>
        <w:pStyle w:val="NoSpacing"/>
        <w:spacing w:line="276" w:lineRule="auto"/>
        <w:jc w:val="both"/>
        <w:rPr>
          <w:sz w:val="24"/>
          <w:szCs w:val="24"/>
          <w:shd w:val="clear" w:color="auto" w:fill="FFFFFF"/>
        </w:rPr>
      </w:pPr>
    </w:p>
    <w:p w:rsidR="00925D21" w:rsidRPr="0058787A" w:rsidP="0058787A">
      <w:pPr>
        <w:pStyle w:val="NoSpacing"/>
        <w:spacing w:line="276" w:lineRule="auto"/>
        <w:jc w:val="both"/>
        <w:rPr>
          <w:sz w:val="24"/>
          <w:szCs w:val="24"/>
        </w:rPr>
      </w:pPr>
    </w:p>
    <w:p w:rsidR="005511E2" w:rsidRPr="0058787A" w:rsidP="0058787A">
      <w:pPr>
        <w:pStyle w:val="NoSpacing"/>
        <w:spacing w:line="276" w:lineRule="auto"/>
        <w:jc w:val="both"/>
        <w:rPr>
          <w:rStyle w:val="31"/>
          <w:rFonts w:eastAsiaTheme="minorHAnsi"/>
          <w:b/>
          <w:color w:val="auto"/>
          <w:sz w:val="24"/>
          <w:szCs w:val="24"/>
        </w:rPr>
      </w:pPr>
    </w:p>
    <w:p w:rsidR="00A042EF" w:rsidRPr="0058787A" w:rsidP="0058787A">
      <w:pPr>
        <w:pStyle w:val="NoSpacing"/>
        <w:spacing w:line="276" w:lineRule="auto"/>
        <w:jc w:val="both"/>
        <w:rPr>
          <w:sz w:val="24"/>
          <w:szCs w:val="24"/>
        </w:rPr>
      </w:pPr>
    </w:p>
    <w:p w:rsidR="00A042EF" w:rsidRPr="00DB6D3D" w:rsidP="00DB6D3D">
      <w:pPr>
        <w:pStyle w:val="NoSpacing"/>
        <w:spacing w:line="276" w:lineRule="auto"/>
        <w:jc w:val="both"/>
        <w:rPr>
          <w:sz w:val="24"/>
          <w:szCs w:val="24"/>
        </w:rPr>
      </w:pPr>
    </w:p>
    <w:p w:rsidR="00DB6D3D" w:rsidRPr="00DB6D3D" w:rsidP="00DB6D3D">
      <w:pPr>
        <w:pStyle w:val="NoSpacing"/>
        <w:rPr>
          <w:sz w:val="24"/>
          <w:szCs w:val="24"/>
        </w:rPr>
      </w:pPr>
    </w:p>
    <w:p w:rsidR="008F3453" w:rsidP="00DB6D3D">
      <w:pPr>
        <w:pStyle w:val="NoSpacing"/>
        <w:rPr>
          <w:sz w:val="24"/>
          <w:szCs w:val="24"/>
        </w:rPr>
        <w:sectPr w:rsidSect="005D42A9">
          <w:pgSz w:w="15840" w:h="12240" w:orient="landscape"/>
          <w:pgMar w:top="1701" w:right="1134" w:bottom="1043" w:left="1134" w:header="709" w:footer="709" w:gutter="0"/>
          <w:cols w:space="708"/>
          <w:docGrid w:linePitch="360"/>
        </w:sectPr>
      </w:pPr>
    </w:p>
    <w:p w:rsidR="008F3453" w:rsidP="008F3453">
      <w:pPr>
        <w:pStyle w:val="10"/>
        <w:shd w:val="clear" w:color="auto" w:fill="auto"/>
        <w:spacing w:line="276" w:lineRule="auto"/>
        <w:ind w:right="420" w:firstLine="0"/>
        <w:jc w:val="both"/>
        <w:rPr>
          <w:rStyle w:val="31"/>
          <w:rFonts w:eastAsiaTheme="minorHAnsi"/>
          <w:b/>
          <w:sz w:val="24"/>
          <w:szCs w:val="24"/>
        </w:rPr>
      </w:pPr>
      <w:r>
        <w:rPr>
          <w:rStyle w:val="31"/>
          <w:rFonts w:eastAsiaTheme="minorHAnsi"/>
          <w:b/>
          <w:sz w:val="24"/>
          <w:szCs w:val="24"/>
        </w:rPr>
        <w:t>3.2.3. Финансово-экономическое</w:t>
      </w:r>
      <w:r w:rsidRPr="00F122D8">
        <w:rPr>
          <w:rStyle w:val="31"/>
          <w:rFonts w:eastAsiaTheme="minorHAnsi"/>
          <w:b/>
          <w:sz w:val="24"/>
          <w:szCs w:val="24"/>
        </w:rPr>
        <w:t xml:space="preserve"> обеспечение реализации </w:t>
      </w:r>
      <w:r>
        <w:rPr>
          <w:rStyle w:val="31"/>
          <w:rFonts w:eastAsiaTheme="minorHAnsi"/>
          <w:b/>
          <w:sz w:val="24"/>
          <w:szCs w:val="24"/>
        </w:rPr>
        <w:t>основной образовательной программы среднего общего образования</w:t>
      </w:r>
    </w:p>
    <w:p w:rsidR="008F3453" w:rsidRPr="008F3453" w:rsidP="008F3453">
      <w:pPr>
        <w:pStyle w:val="10"/>
        <w:shd w:val="clear" w:color="auto" w:fill="auto"/>
        <w:spacing w:line="276" w:lineRule="auto"/>
        <w:ind w:right="420" w:firstLine="0"/>
        <w:jc w:val="both"/>
        <w:rPr>
          <w:rStyle w:val="31"/>
          <w:rFonts w:eastAsiaTheme="minorHAnsi"/>
          <w:b/>
          <w:sz w:val="24"/>
          <w:szCs w:val="24"/>
        </w:rPr>
      </w:pPr>
    </w:p>
    <w:p w:rsidR="008F3453" w:rsidRPr="0078591C" w:rsidP="008F3453">
      <w:pPr>
        <w:jc w:val="both"/>
        <w:rPr>
          <w:rFonts w:ascii="Times New Roman" w:hAnsi="Times New Roman" w:cs="Times New Roman"/>
          <w:sz w:val="24"/>
          <w:szCs w:val="24"/>
        </w:rPr>
      </w:pPr>
      <w:r>
        <w:rPr>
          <w:rFonts w:ascii="Times New Roman" w:hAnsi="Times New Roman" w:cs="Times New Roman"/>
          <w:sz w:val="24"/>
          <w:szCs w:val="24"/>
        </w:rPr>
        <w:t xml:space="preserve">   </w:t>
      </w:r>
      <w:r w:rsidRPr="0078591C">
        <w:rPr>
          <w:rFonts w:ascii="Times New Roman" w:hAnsi="Times New Roman" w:cs="Times New Roman"/>
          <w:sz w:val="24"/>
          <w:szCs w:val="24"/>
        </w:rPr>
        <w:t xml:space="preserve">Финансовое обеспечение реализации образовательной программы </w:t>
      </w:r>
      <w:r w:rsidRPr="0078591C">
        <w:rPr>
          <w:rStyle w:val="31"/>
          <w:rFonts w:eastAsiaTheme="minorHAnsi"/>
          <w:sz w:val="24"/>
          <w:szCs w:val="24"/>
        </w:rPr>
        <w:t>среднего общего образования</w:t>
      </w:r>
      <w:r w:rsidRPr="0078591C">
        <w:rPr>
          <w:rFonts w:ascii="Times New Roman" w:hAnsi="Times New Roman" w:cs="Times New Roman"/>
          <w:sz w:val="24"/>
          <w:szCs w:val="24"/>
        </w:rPr>
        <w:t xml:space="preserve"> опирается на исполнение расходных обязательств, обеспечивающих государственные гарантии прав на получение общедоступного и бесплатного </w:t>
      </w:r>
      <w:r w:rsidRPr="0078591C">
        <w:rPr>
          <w:rStyle w:val="31"/>
          <w:rFonts w:eastAsiaTheme="minorHAnsi"/>
          <w:sz w:val="24"/>
          <w:szCs w:val="24"/>
        </w:rPr>
        <w:t>среднего общего образования</w:t>
      </w:r>
      <w:r w:rsidRPr="0078591C">
        <w:rPr>
          <w:rFonts w:ascii="Times New Roman" w:hAnsi="Times New Roman" w:cs="Times New Roman"/>
          <w:sz w:val="24"/>
          <w:szCs w:val="24"/>
        </w:rPr>
        <w:t xml:space="preserve">. Объем действующих расходных обязательств отражается в муниципальном задании </w:t>
      </w:r>
      <w:r w:rsidRPr="00C530AC" w:rsidR="00C530AC">
        <w:rPr>
          <w:rFonts w:ascii="Times New Roman" w:hAnsi="Times New Roman" w:cs="Times New Roman"/>
          <w:bCs/>
          <w:sz w:val="24"/>
          <w:szCs w:val="24"/>
        </w:rPr>
        <w:t>«Меусишинская СОШ им. Абдурахманова Ш.Р.»</w:t>
      </w:r>
      <w:r w:rsidRPr="0078591C">
        <w:rPr>
          <w:rFonts w:ascii="Times New Roman" w:hAnsi="Times New Roman" w:cs="Times New Roman"/>
          <w:sz w:val="24"/>
          <w:szCs w:val="24"/>
        </w:rPr>
        <w:t xml:space="preserve">. </w:t>
      </w:r>
    </w:p>
    <w:p w:rsidR="008F3453" w:rsidRPr="0078591C"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Муниципальное задание устанавливает показатели, характеризующие качество и (или) объем (содержание) муниципальной услуги, а также порядок ее оказания (выполнения).</w:t>
      </w:r>
    </w:p>
    <w:p w:rsidR="008F3453" w:rsidRPr="0078591C"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Финансовое обеспечение реализации образовательной программы </w:t>
      </w:r>
      <w:r>
        <w:rPr>
          <w:rFonts w:ascii="Times New Roman" w:hAnsi="Times New Roman" w:cs="Times New Roman"/>
          <w:sz w:val="24"/>
          <w:szCs w:val="24"/>
        </w:rPr>
        <w:t>среднего</w:t>
      </w:r>
      <w:r w:rsidRPr="0078591C">
        <w:rPr>
          <w:rFonts w:ascii="Times New Roman" w:hAnsi="Times New Roman" w:cs="Times New Roman"/>
          <w:sz w:val="24"/>
          <w:szCs w:val="24"/>
        </w:rPr>
        <w:t xml:space="preserve"> общего о</w:t>
      </w:r>
      <w:r>
        <w:rPr>
          <w:rFonts w:ascii="Times New Roman" w:hAnsi="Times New Roman" w:cs="Times New Roman"/>
          <w:sz w:val="24"/>
          <w:szCs w:val="24"/>
        </w:rPr>
        <w:t>бразования бюджетной образовательной организации</w:t>
      </w:r>
      <w:r w:rsidRPr="0078591C">
        <w:rPr>
          <w:rFonts w:ascii="Times New Roman" w:hAnsi="Times New Roman" w:cs="Times New Roman"/>
          <w:sz w:val="24"/>
          <w:szCs w:val="24"/>
        </w:rPr>
        <w:t xml:space="preserve"> осуществляется исходя из расходных обязательств на основе муниципального задания по оказанию муниципальных образовательных услуг.</w:t>
      </w:r>
    </w:p>
    <w:p w:rsidR="008F3453" w:rsidRPr="0078591C"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Обеспечение государственных гарантий реализации прав на получение общедоступного и бесплатного </w:t>
      </w:r>
      <w:r w:rsidRPr="0078591C">
        <w:rPr>
          <w:rStyle w:val="31"/>
          <w:rFonts w:eastAsiaTheme="minorHAnsi"/>
          <w:sz w:val="24"/>
          <w:szCs w:val="24"/>
        </w:rPr>
        <w:t>среднего общего образования</w:t>
      </w:r>
      <w:r w:rsidRPr="0078591C">
        <w:rPr>
          <w:rFonts w:ascii="Times New Roman" w:hAnsi="Times New Roman" w:cs="Times New Roman"/>
          <w:sz w:val="24"/>
          <w:szCs w:val="24"/>
        </w:rPr>
        <w:t xml:space="preserve">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8F3453" w:rsidRPr="0078591C"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Норматив затрат на реализацию образовательной программы </w:t>
      </w:r>
      <w:r w:rsidRPr="0078591C">
        <w:rPr>
          <w:rStyle w:val="31"/>
          <w:rFonts w:eastAsiaTheme="minorHAnsi"/>
          <w:sz w:val="24"/>
          <w:szCs w:val="24"/>
        </w:rPr>
        <w:t>среднего общего образования</w:t>
      </w:r>
      <w:r w:rsidRPr="0078591C">
        <w:rPr>
          <w:rFonts w:ascii="Times New Roman" w:hAnsi="Times New Roman" w:cs="Times New Roman"/>
          <w:sz w:val="24"/>
          <w:szCs w:val="24"/>
        </w:rPr>
        <w:t xml:space="preserve">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w:t>
      </w:r>
      <w:r w:rsidRPr="0078591C">
        <w:rPr>
          <w:rStyle w:val="31"/>
          <w:rFonts w:eastAsiaTheme="minorHAnsi"/>
          <w:sz w:val="24"/>
          <w:szCs w:val="24"/>
        </w:rPr>
        <w:t>среднего общего образования</w:t>
      </w:r>
      <w:r w:rsidRPr="0078591C">
        <w:rPr>
          <w:rFonts w:ascii="Times New Roman" w:hAnsi="Times New Roman" w:cs="Times New Roman"/>
          <w:sz w:val="24"/>
          <w:szCs w:val="24"/>
        </w:rPr>
        <w:t>, включая:</w:t>
      </w:r>
    </w:p>
    <w:p w:rsidR="008F3453" w:rsidRPr="0078591C" w:rsidP="002179EE">
      <w:pPr>
        <w:numPr>
          <w:ilvl w:val="0"/>
          <w:numId w:val="226"/>
        </w:numPr>
        <w:tabs>
          <w:tab w:val="left" w:pos="993"/>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 xml:space="preserve">расходы на оплату труда работников, реализующих образовательную программу </w:t>
      </w:r>
      <w:r w:rsidRPr="0078591C">
        <w:rPr>
          <w:rStyle w:val="31"/>
          <w:rFonts w:eastAsiaTheme="minorHAnsi"/>
          <w:sz w:val="24"/>
          <w:szCs w:val="24"/>
        </w:rPr>
        <w:t>среднего общего образования</w:t>
      </w:r>
      <w:r w:rsidRPr="0078591C">
        <w:rPr>
          <w:rFonts w:ascii="Times New Roman" w:hAnsi="Times New Roman" w:cs="Times New Roman"/>
          <w:sz w:val="24"/>
          <w:szCs w:val="24"/>
        </w:rPr>
        <w:t>;</w:t>
      </w:r>
    </w:p>
    <w:p w:rsidR="008F3453" w:rsidRPr="0078591C" w:rsidP="002179EE">
      <w:pPr>
        <w:numPr>
          <w:ilvl w:val="0"/>
          <w:numId w:val="226"/>
        </w:numPr>
        <w:tabs>
          <w:tab w:val="left" w:pos="993"/>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расходы на приобретение учебников и учебных пособий</w:t>
      </w:r>
      <w:r>
        <w:rPr>
          <w:rFonts w:ascii="Times New Roman" w:hAnsi="Times New Roman" w:cs="Times New Roman"/>
          <w:sz w:val="24"/>
          <w:szCs w:val="24"/>
        </w:rPr>
        <w:t>, средств обучения</w:t>
      </w:r>
      <w:r w:rsidRPr="0078591C">
        <w:rPr>
          <w:rFonts w:ascii="Times New Roman" w:hAnsi="Times New Roman" w:cs="Times New Roman"/>
          <w:sz w:val="24"/>
          <w:szCs w:val="24"/>
        </w:rPr>
        <w:t>;</w:t>
      </w:r>
    </w:p>
    <w:p w:rsidR="008F3453" w:rsidRPr="0078591C" w:rsidP="002179EE">
      <w:pPr>
        <w:numPr>
          <w:ilvl w:val="0"/>
          <w:numId w:val="226"/>
        </w:numPr>
        <w:tabs>
          <w:tab w:val="left" w:pos="993"/>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прочие расходы (за исключением расходов на содержание зданий и оплату коммунальных услуг, осуществляемых из местных бюджетов).</w:t>
      </w:r>
    </w:p>
    <w:p w:rsidR="008F3453" w:rsidRPr="0078591C"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8F3453" w:rsidRPr="0078591C"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Органы местного самоуправления вправе осуществлять за счет средств местных бюджетов финансовое обеспечение предоставления </w:t>
      </w:r>
      <w:r w:rsidRPr="0078591C">
        <w:rPr>
          <w:rStyle w:val="31"/>
          <w:rFonts w:eastAsiaTheme="minorHAnsi"/>
          <w:sz w:val="24"/>
          <w:szCs w:val="24"/>
        </w:rPr>
        <w:t>среднего общего образования</w:t>
      </w:r>
      <w:r w:rsidRPr="0078591C">
        <w:rPr>
          <w:rFonts w:ascii="Times New Roman" w:hAnsi="Times New Roman" w:cs="Times New Roman"/>
          <w:sz w:val="24"/>
          <w:szCs w:val="24"/>
        </w:rPr>
        <w:t xml:space="preserve"> муниципальными общеобразовательными организациями в части расходов на оплату труда работников, реализующих образовательную программу </w:t>
      </w:r>
      <w:r w:rsidRPr="0078591C">
        <w:rPr>
          <w:rStyle w:val="31"/>
          <w:rFonts w:eastAsiaTheme="minorHAnsi"/>
          <w:sz w:val="24"/>
          <w:szCs w:val="24"/>
        </w:rPr>
        <w:t>среднего общего образования</w:t>
      </w:r>
      <w:r w:rsidRPr="0078591C">
        <w:rPr>
          <w:rFonts w:ascii="Times New Roman" w:hAnsi="Times New Roman" w:cs="Times New Roman"/>
          <w:sz w:val="24"/>
          <w:szCs w:val="24"/>
        </w:rPr>
        <w:t>,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8F3453" w:rsidRPr="0078591C"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8F3453" w:rsidRPr="0078591C"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Реализация подхода нормативного финансирования в расчете на одного обучающегося осуществляется на трех следующих уровнях:</w:t>
      </w:r>
    </w:p>
    <w:p w:rsidR="008F3453" w:rsidRPr="0078591C" w:rsidP="002179EE">
      <w:pPr>
        <w:numPr>
          <w:ilvl w:val="0"/>
          <w:numId w:val="227"/>
        </w:numPr>
        <w:tabs>
          <w:tab w:val="left" w:pos="1134"/>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межбюджетные отношения (бюджет субъекта Российской Федерации – местный бюджет);</w:t>
      </w:r>
    </w:p>
    <w:p w:rsidR="008F3453" w:rsidRPr="0078591C" w:rsidP="002179EE">
      <w:pPr>
        <w:numPr>
          <w:ilvl w:val="0"/>
          <w:numId w:val="227"/>
        </w:numPr>
        <w:tabs>
          <w:tab w:val="left" w:pos="1134"/>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внутрибюджетные</w:t>
      </w:r>
      <w:r w:rsidRPr="0078591C">
        <w:rPr>
          <w:rFonts w:ascii="Times New Roman" w:hAnsi="Times New Roman" w:cs="Times New Roman"/>
          <w:sz w:val="24"/>
          <w:szCs w:val="24"/>
        </w:rPr>
        <w:t xml:space="preserve"> отношения (местный бюджет – муниципальная общеобразовательная организация);</w:t>
      </w:r>
    </w:p>
    <w:p w:rsidR="008F3453" w:rsidP="002179EE">
      <w:pPr>
        <w:numPr>
          <w:ilvl w:val="0"/>
          <w:numId w:val="227"/>
        </w:numPr>
        <w:tabs>
          <w:tab w:val="left" w:pos="1134"/>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общеобразовательная организация.</w:t>
      </w:r>
    </w:p>
    <w:p w:rsidR="008F3453" w:rsidRPr="008F3453" w:rsidP="008F3453">
      <w:pPr>
        <w:tabs>
          <w:tab w:val="left" w:pos="1134"/>
        </w:tabs>
        <w:spacing w:after="0"/>
        <w:ind w:left="709"/>
        <w:jc w:val="both"/>
        <w:rPr>
          <w:rFonts w:ascii="Times New Roman" w:hAnsi="Times New Roman" w:cs="Times New Roman"/>
          <w:sz w:val="24"/>
          <w:szCs w:val="24"/>
        </w:rPr>
      </w:pPr>
    </w:p>
    <w:p w:rsidR="008F3453" w:rsidRPr="0078591C" w:rsidP="008F3453">
      <w:pPr>
        <w:jc w:val="both"/>
        <w:rPr>
          <w:rFonts w:ascii="Times New Roman" w:hAnsi="Times New Roman" w:cs="Times New Roman"/>
          <w:sz w:val="24"/>
          <w:szCs w:val="24"/>
        </w:rPr>
      </w:pPr>
      <w:r>
        <w:rPr>
          <w:rFonts w:ascii="Times New Roman" w:hAnsi="Times New Roman" w:cs="Times New Roman"/>
          <w:sz w:val="24"/>
          <w:szCs w:val="24"/>
        </w:rPr>
        <w:t xml:space="preserve">    </w:t>
      </w:r>
      <w:r w:rsidRPr="0078591C">
        <w:rPr>
          <w:rFonts w:ascii="Times New Roman" w:hAnsi="Times New Roman" w:cs="Times New Roman"/>
          <w:sz w:val="24"/>
          <w:szCs w:val="24"/>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8F3453" w:rsidRPr="0078591C" w:rsidP="002179EE">
      <w:pPr>
        <w:numPr>
          <w:ilvl w:val="0"/>
          <w:numId w:val="228"/>
        </w:numPr>
        <w:tabs>
          <w:tab w:val="left" w:pos="1134"/>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 xml:space="preserve">сохранение уровня финансирования по статьям расходов, включенным в величину норматива затрат на реализацию образовательной программы </w:t>
      </w:r>
      <w:r w:rsidRPr="0078591C">
        <w:rPr>
          <w:rStyle w:val="31"/>
          <w:rFonts w:eastAsiaTheme="minorHAnsi"/>
          <w:sz w:val="24"/>
          <w:szCs w:val="24"/>
        </w:rPr>
        <w:t>среднего общего образования</w:t>
      </w:r>
      <w:r w:rsidRPr="0078591C">
        <w:rPr>
          <w:rFonts w:ascii="Times New Roman" w:hAnsi="Times New Roman" w:cs="Times New Roman"/>
          <w:sz w:val="24"/>
          <w:szCs w:val="24"/>
        </w:rPr>
        <w:t xml:space="preserve">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8F3453" w:rsidRPr="0078591C" w:rsidP="002179EE">
      <w:pPr>
        <w:numPr>
          <w:ilvl w:val="0"/>
          <w:numId w:val="228"/>
        </w:numPr>
        <w:tabs>
          <w:tab w:val="left" w:pos="1134"/>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w:t>
      </w:r>
      <w:r w:rsidRPr="0078591C">
        <w:rPr>
          <w:rFonts w:ascii="Times New Roman" w:hAnsi="Times New Roman" w:cs="Times New Roman"/>
          <w:sz w:val="24"/>
          <w:szCs w:val="24"/>
        </w:rPr>
        <w:t>внутрибюджетных</w:t>
      </w:r>
      <w:r w:rsidRPr="0078591C">
        <w:rPr>
          <w:rFonts w:ascii="Times New Roman" w:hAnsi="Times New Roman" w:cs="Times New Roman"/>
          <w:sz w:val="24"/>
          <w:szCs w:val="24"/>
        </w:rPr>
        <w:t xml:space="preserve"> отношений (местный бюджет – общеобразовательная организация) и общеобразовательной организации. </w:t>
      </w:r>
    </w:p>
    <w:p w:rsidR="008F3453" w:rsidRPr="0078591C"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8F3453" w:rsidRPr="0078591C"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При разработке программы образовательной организации в части обучения детей с ОВЗ, финансовое обеспечение реализации образовательной программы </w:t>
      </w:r>
      <w:r w:rsidRPr="0078591C">
        <w:rPr>
          <w:rStyle w:val="31"/>
          <w:rFonts w:eastAsiaTheme="minorHAnsi"/>
          <w:sz w:val="24"/>
          <w:szCs w:val="24"/>
        </w:rPr>
        <w:t xml:space="preserve">среднего общего </w:t>
      </w:r>
      <w:r w:rsidRPr="0078591C">
        <w:rPr>
          <w:rStyle w:val="31"/>
          <w:rFonts w:eastAsiaTheme="minorHAnsi"/>
          <w:sz w:val="24"/>
          <w:szCs w:val="24"/>
        </w:rPr>
        <w:t>образования</w:t>
      </w:r>
      <w:r w:rsidRPr="0078591C">
        <w:rPr>
          <w:rFonts w:ascii="Times New Roman" w:hAnsi="Times New Roman" w:cs="Times New Roman"/>
          <w:sz w:val="24"/>
          <w:szCs w:val="24"/>
        </w:rPr>
        <w:t xml:space="preserve"> для детей с ОВЗ учитывает расходы необходимые для коррекции нарушения развития.</w:t>
      </w:r>
    </w:p>
    <w:p w:rsidR="008F3453" w:rsidRPr="0078591C"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Ростовской области, органов местного самоуправления Белокалитвинского района. Расходы на оплату труда педагогических работников общеобразовательных организаций Белокалитвинского района, включаемые органами государственной власти Ростовской области в нормативы финансового обеспечения, не могут быть ниже уровня, соответствующего средней заработной плате в Ростовской области, на территории которой расположена </w:t>
      </w:r>
      <w:r w:rsidRPr="00C530AC" w:rsidR="00C530AC">
        <w:rPr>
          <w:rFonts w:ascii="Times New Roman" w:hAnsi="Times New Roman" w:cs="Times New Roman"/>
          <w:bCs/>
          <w:sz w:val="24"/>
          <w:szCs w:val="24"/>
        </w:rPr>
        <w:t>«Меусишинская СОШ им. Абдурахманова Ш.Р.»</w:t>
      </w:r>
      <w:r w:rsidRPr="0078591C">
        <w:rPr>
          <w:rFonts w:ascii="Times New Roman" w:hAnsi="Times New Roman" w:cs="Times New Roman"/>
          <w:sz w:val="24"/>
          <w:szCs w:val="24"/>
        </w:rPr>
        <w:t>.</w:t>
      </w:r>
    </w:p>
    <w:p w:rsidR="008F3453" w:rsidRPr="0078591C"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r>
        <w:rPr>
          <w:rFonts w:ascii="Times New Roman" w:hAnsi="Times New Roman" w:cs="Times New Roman"/>
          <w:sz w:val="24"/>
          <w:szCs w:val="24"/>
        </w:rPr>
        <w:t>.</w:t>
      </w:r>
    </w:p>
    <w:p w:rsidR="008F3453" w:rsidRPr="0078591C"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Формирование фонда оплаты труда </w:t>
      </w:r>
      <w:r w:rsidRPr="00C530AC" w:rsidR="00C530AC">
        <w:rPr>
          <w:rFonts w:ascii="Times New Roman" w:hAnsi="Times New Roman" w:cs="Times New Roman"/>
          <w:bCs/>
          <w:sz w:val="24"/>
          <w:szCs w:val="24"/>
        </w:rPr>
        <w:t>«Меусишинская СОШ им. Абдурахманова Ш.Р.»</w:t>
      </w:r>
      <w:r w:rsidRPr="00C530AC" w:rsidR="00C530AC">
        <w:rPr>
          <w:rFonts w:ascii="Times New Roman" w:hAnsi="Times New Roman" w:cs="Times New Roman"/>
          <w:sz w:val="24"/>
          <w:szCs w:val="24"/>
        </w:rPr>
        <w:t xml:space="preserve"> </w:t>
      </w:r>
      <w:r w:rsidRPr="0078591C">
        <w:rPr>
          <w:rFonts w:ascii="Times New Roman" w:hAnsi="Times New Roman" w:cs="Times New Roman"/>
          <w:sz w:val="24"/>
          <w:szCs w:val="24"/>
        </w:rPr>
        <w:t xml:space="preserve">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Ростовской области, количеством обучающихся, соответствующими поправочными коэффициентами (при их наличии) и локальным нормативным актом </w:t>
      </w:r>
      <w:r w:rsidRPr="00C530AC" w:rsidR="00C530AC">
        <w:rPr>
          <w:rFonts w:ascii="Times New Roman" w:hAnsi="Times New Roman" w:cs="Times New Roman"/>
          <w:bCs/>
          <w:sz w:val="24"/>
          <w:szCs w:val="24"/>
        </w:rPr>
        <w:t>«Меусишинская СОШ им. Абдурахманова Ш.Р.»</w:t>
      </w:r>
      <w:r w:rsidRPr="0078591C">
        <w:rPr>
          <w:rFonts w:ascii="Times New Roman" w:hAnsi="Times New Roman" w:cs="Times New Roman"/>
          <w:sz w:val="24"/>
          <w:szCs w:val="24"/>
        </w:rPr>
        <w:t>, устанавливающим положение об оплате труда работников образовательной организации.</w:t>
      </w:r>
    </w:p>
    <w:p w:rsidR="008F3453" w:rsidRPr="0078591C"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w:t>
      </w:r>
      <w:r w:rsidRPr="0078591C">
        <w:rPr>
          <w:rFonts w:ascii="Times New Roman" w:hAnsi="Times New Roman" w:cs="Times New Roman"/>
          <w:sz w:val="24"/>
          <w:szCs w:val="24"/>
        </w:rPr>
        <w:t>Справочно</w:t>
      </w:r>
      <w:r w:rsidRPr="0078591C">
        <w:rPr>
          <w:rFonts w:ascii="Times New Roman" w:hAnsi="Times New Roman" w:cs="Times New Roman"/>
          <w:sz w:val="24"/>
          <w:szCs w:val="24"/>
        </w:rPr>
        <w:t>: в соответствии с установленным порядком финансирования оплаты труда работников образовательных организаций:</w:t>
      </w:r>
    </w:p>
    <w:p w:rsidR="008F3453" w:rsidRPr="0078591C" w:rsidP="002179EE">
      <w:pPr>
        <w:numPr>
          <w:ilvl w:val="0"/>
          <w:numId w:val="229"/>
        </w:numPr>
        <w:tabs>
          <w:tab w:val="left" w:pos="1134"/>
        </w:tabs>
        <w:spacing w:after="0"/>
        <w:ind w:left="0" w:firstLine="851"/>
        <w:jc w:val="both"/>
        <w:rPr>
          <w:rFonts w:ascii="Times New Roman" w:hAnsi="Times New Roman" w:cs="Times New Roman"/>
          <w:sz w:val="24"/>
          <w:szCs w:val="24"/>
        </w:rPr>
      </w:pPr>
      <w:r w:rsidRPr="0078591C">
        <w:rPr>
          <w:rFonts w:ascii="Times New Roman" w:hAnsi="Times New Roman" w:cs="Times New Roman"/>
          <w:sz w:val="24"/>
          <w:szCs w:val="24"/>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8F3453" w:rsidRPr="0078591C" w:rsidP="002179EE">
      <w:pPr>
        <w:numPr>
          <w:ilvl w:val="0"/>
          <w:numId w:val="229"/>
        </w:numPr>
        <w:tabs>
          <w:tab w:val="left" w:pos="1134"/>
        </w:tabs>
        <w:spacing w:after="0"/>
        <w:ind w:left="0" w:firstLine="851"/>
        <w:jc w:val="both"/>
        <w:rPr>
          <w:rFonts w:ascii="Times New Roman" w:hAnsi="Times New Roman" w:cs="Times New Roman"/>
          <w:sz w:val="24"/>
          <w:szCs w:val="24"/>
        </w:rPr>
      </w:pPr>
      <w:r w:rsidRPr="0078591C">
        <w:rPr>
          <w:rFonts w:ascii="Times New Roman" w:hAnsi="Times New Roman" w:cs="Times New Roman"/>
          <w:sz w:val="24"/>
          <w:szCs w:val="24"/>
        </w:rPr>
        <w:t xml:space="preserve">базовая часть фонда оплаты труда обеспечивает гарантированную заработную плату работников; </w:t>
      </w:r>
    </w:p>
    <w:p w:rsidR="008F3453" w:rsidRPr="0078591C" w:rsidP="002179EE">
      <w:pPr>
        <w:numPr>
          <w:ilvl w:val="0"/>
          <w:numId w:val="229"/>
        </w:numPr>
        <w:tabs>
          <w:tab w:val="left" w:pos="1134"/>
        </w:tabs>
        <w:spacing w:after="0"/>
        <w:ind w:left="0" w:firstLine="851"/>
        <w:jc w:val="both"/>
        <w:rPr>
          <w:rFonts w:ascii="Times New Roman" w:hAnsi="Times New Roman" w:cs="Times New Roman"/>
          <w:sz w:val="24"/>
          <w:szCs w:val="24"/>
        </w:rPr>
      </w:pPr>
      <w:r w:rsidRPr="0078591C">
        <w:rPr>
          <w:rFonts w:ascii="Times New Roman" w:hAnsi="Times New Roman" w:cs="Times New Roman"/>
          <w:sz w:val="24"/>
          <w:szCs w:val="24"/>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8F3453" w:rsidRPr="0078591C" w:rsidP="002179EE">
      <w:pPr>
        <w:numPr>
          <w:ilvl w:val="0"/>
          <w:numId w:val="229"/>
        </w:numPr>
        <w:tabs>
          <w:tab w:val="left" w:pos="1134"/>
        </w:tabs>
        <w:spacing w:after="0"/>
        <w:ind w:left="0" w:firstLine="851"/>
        <w:jc w:val="both"/>
        <w:rPr>
          <w:rFonts w:ascii="Times New Roman" w:hAnsi="Times New Roman" w:cs="Times New Roman"/>
          <w:sz w:val="24"/>
          <w:szCs w:val="24"/>
        </w:rPr>
      </w:pPr>
      <w:r w:rsidRPr="0078591C">
        <w:rPr>
          <w:rFonts w:ascii="Times New Roman" w:hAnsi="Times New Roman" w:cs="Times New Roman"/>
          <w:sz w:val="24"/>
          <w:szCs w:val="24"/>
        </w:rPr>
        <w:t>базовая часть фонда оплаты труда для педагогического персонала, осуществляющего учебный процесс, состоит из общей и специальной частей;</w:t>
      </w:r>
    </w:p>
    <w:p w:rsidR="008F3453" w:rsidRPr="0078591C" w:rsidP="002179EE">
      <w:pPr>
        <w:numPr>
          <w:ilvl w:val="0"/>
          <w:numId w:val="229"/>
        </w:numPr>
        <w:tabs>
          <w:tab w:val="left" w:pos="1134"/>
        </w:tabs>
        <w:spacing w:after="0"/>
        <w:ind w:left="0" w:firstLine="851"/>
        <w:jc w:val="both"/>
        <w:rPr>
          <w:rFonts w:ascii="Times New Roman" w:hAnsi="Times New Roman" w:cs="Times New Roman"/>
          <w:sz w:val="24"/>
          <w:szCs w:val="24"/>
        </w:rPr>
      </w:pPr>
      <w:r w:rsidRPr="0078591C">
        <w:rPr>
          <w:rFonts w:ascii="Times New Roman" w:hAnsi="Times New Roman" w:cs="Times New Roman"/>
          <w:sz w:val="24"/>
          <w:szCs w:val="24"/>
        </w:rPr>
        <w:t>общая часть фонда оплаты труда обеспечивает гарантированную оплату труда педагогического работника.</w:t>
      </w:r>
    </w:p>
    <w:p w:rsidR="008F3453" w:rsidRPr="0078591C"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Размеры, порядок и условия осуществления стимулирующих выплат определяются локальными нормативными актами </w:t>
      </w:r>
      <w:r w:rsidRPr="00C530AC" w:rsidR="00C530AC">
        <w:rPr>
          <w:rFonts w:ascii="Times New Roman" w:hAnsi="Times New Roman" w:cs="Times New Roman"/>
          <w:bCs/>
          <w:sz w:val="24"/>
          <w:szCs w:val="24"/>
        </w:rPr>
        <w:t>«Меусишинская СОШ им. Абдурахманова Ш.Р.»</w:t>
      </w:r>
      <w:r w:rsidRPr="0078591C">
        <w:rPr>
          <w:rFonts w:ascii="Times New Roman" w:hAnsi="Times New Roman" w:cs="Times New Roman"/>
          <w:sz w:val="24"/>
          <w:szCs w:val="24"/>
        </w:rPr>
        <w:t xml:space="preserve">.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w:t>
      </w:r>
      <w:r w:rsidRPr="0078591C">
        <w:rPr>
          <w:rStyle w:val="31"/>
          <w:rFonts w:eastAsiaTheme="minorHAnsi"/>
          <w:sz w:val="24"/>
          <w:szCs w:val="24"/>
        </w:rPr>
        <w:t>среднего общего образования</w:t>
      </w:r>
      <w:r w:rsidRPr="0078591C">
        <w:rPr>
          <w:rFonts w:ascii="Times New Roman" w:hAnsi="Times New Roman" w:cs="Times New Roman"/>
          <w:sz w:val="24"/>
          <w:szCs w:val="24"/>
        </w:rPr>
        <w:t xml:space="preserve">.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r w:rsidRPr="0078591C">
        <w:rPr>
          <w:rFonts w:ascii="Times New Roman" w:hAnsi="Times New Roman" w:cs="Times New Roman"/>
          <w:sz w:val="24"/>
          <w:szCs w:val="24"/>
        </w:rPr>
        <w:t>здоровьесберегающих</w:t>
      </w:r>
      <w:r w:rsidRPr="0078591C">
        <w:rPr>
          <w:rFonts w:ascii="Times New Roman" w:hAnsi="Times New Roman" w:cs="Times New Roman"/>
          <w:sz w:val="24"/>
          <w:szCs w:val="24"/>
        </w:rPr>
        <w:t xml:space="preserve">; участие в методической работе, распространение передового педагогического опыта; повышение уровня профессионального мастерства и др. </w:t>
      </w:r>
    </w:p>
    <w:p w:rsidR="008F3453" w:rsidRPr="0078591C" w:rsidP="008F3453">
      <w:pPr>
        <w:ind w:firstLine="709"/>
        <w:jc w:val="both"/>
        <w:rPr>
          <w:rFonts w:ascii="Times New Roman" w:hAnsi="Times New Roman" w:cs="Times New Roman"/>
          <w:sz w:val="24"/>
          <w:szCs w:val="24"/>
        </w:rPr>
      </w:pPr>
      <w:r w:rsidRPr="00C530AC">
        <w:rPr>
          <w:rFonts w:ascii="Times New Roman" w:hAnsi="Times New Roman" w:cs="Times New Roman"/>
          <w:bCs/>
          <w:sz w:val="24"/>
          <w:szCs w:val="24"/>
        </w:rPr>
        <w:t>«Меусишинская СОШ им. Абдурахманова Ш.Р.»</w:t>
      </w:r>
      <w:r w:rsidRPr="00C530A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8591C">
        <w:rPr>
          <w:rFonts w:ascii="Times New Roman" w:hAnsi="Times New Roman" w:cs="Times New Roman"/>
          <w:sz w:val="24"/>
          <w:szCs w:val="24"/>
        </w:rPr>
        <w:t>самостоятельно определяет:</w:t>
      </w:r>
    </w:p>
    <w:p w:rsidR="008F3453" w:rsidRPr="0078591C" w:rsidP="002179EE">
      <w:pPr>
        <w:numPr>
          <w:ilvl w:val="0"/>
          <w:numId w:val="230"/>
        </w:numPr>
        <w:tabs>
          <w:tab w:val="left" w:pos="1134"/>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соотношение базовой и стимулирующей части фонда оплаты труда;</w:t>
      </w:r>
    </w:p>
    <w:p w:rsidR="008F3453" w:rsidRPr="0078591C" w:rsidP="002179EE">
      <w:pPr>
        <w:numPr>
          <w:ilvl w:val="0"/>
          <w:numId w:val="230"/>
        </w:numPr>
        <w:tabs>
          <w:tab w:val="left" w:pos="1134"/>
        </w:tabs>
        <w:spacing w:after="0"/>
        <w:ind w:left="0" w:firstLine="709"/>
        <w:jc w:val="both"/>
        <w:rPr>
          <w:rFonts w:ascii="Times New Roman" w:hAnsi="Times New Roman" w:cs="Times New Roman"/>
          <w:sz w:val="24"/>
          <w:szCs w:val="24"/>
        </w:rPr>
      </w:pPr>
      <w:r w:rsidRPr="0078591C">
        <w:rPr>
          <w:rFonts w:ascii="Times New Roman" w:hAnsi="Times New Roman" w:cs="Times New Roman"/>
          <w:spacing w:val="-4"/>
          <w:sz w:val="24"/>
          <w:szCs w:val="24"/>
        </w:rPr>
        <w:t>соотношение фонда оплаты труда руководящего, педагогического, административно-хозяйственного, производственного, учебно-вспомогательного и иного</w:t>
      </w:r>
      <w:r w:rsidRPr="0078591C">
        <w:rPr>
          <w:rFonts w:ascii="Times New Roman" w:hAnsi="Times New Roman" w:cs="Times New Roman"/>
          <w:sz w:val="24"/>
          <w:szCs w:val="24"/>
        </w:rPr>
        <w:t xml:space="preserve"> персонала;</w:t>
      </w:r>
    </w:p>
    <w:p w:rsidR="008F3453" w:rsidRPr="0078591C" w:rsidP="002179EE">
      <w:pPr>
        <w:numPr>
          <w:ilvl w:val="0"/>
          <w:numId w:val="230"/>
        </w:numPr>
        <w:tabs>
          <w:tab w:val="left" w:pos="1134"/>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соотношение общей и специальной частей внутри базовой части фонда оплаты труда;</w:t>
      </w:r>
    </w:p>
    <w:p w:rsidR="008F3453" w:rsidRPr="0078591C" w:rsidP="002179EE">
      <w:pPr>
        <w:numPr>
          <w:ilvl w:val="0"/>
          <w:numId w:val="230"/>
        </w:numPr>
        <w:tabs>
          <w:tab w:val="left" w:pos="1134"/>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8F3453" w:rsidRPr="0078591C"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В распределении стимулирующей части фонда оплаты труда учитывается мнение коллегиальных органов управления </w:t>
      </w:r>
      <w:r w:rsidRPr="00C530AC" w:rsidR="00C530AC">
        <w:rPr>
          <w:rFonts w:ascii="Times New Roman" w:hAnsi="Times New Roman" w:cs="Times New Roman"/>
          <w:bCs/>
          <w:sz w:val="24"/>
          <w:szCs w:val="24"/>
        </w:rPr>
        <w:t>«Меусишинская СОШ им. Абдурахманова Ш.Р.»</w:t>
      </w:r>
      <w:r w:rsidRPr="0078591C">
        <w:rPr>
          <w:rFonts w:ascii="Times New Roman" w:hAnsi="Times New Roman" w:cs="Times New Roman"/>
          <w:sz w:val="24"/>
          <w:szCs w:val="24"/>
        </w:rPr>
        <w:t>, выборного органа первичной профсоюзной организации.</w:t>
      </w:r>
    </w:p>
    <w:p w:rsidR="008F3453" w:rsidRPr="0078591C"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Для обеспечения требований ФГОС на основе проведенного анализа материально-технических условий реализации образовательной программы </w:t>
      </w:r>
      <w:r w:rsidRPr="0078591C">
        <w:rPr>
          <w:rStyle w:val="31"/>
          <w:rFonts w:eastAsiaTheme="minorHAnsi"/>
          <w:sz w:val="24"/>
          <w:szCs w:val="24"/>
        </w:rPr>
        <w:t>среднего общего образования</w:t>
      </w:r>
      <w:r w:rsidRPr="0078591C">
        <w:rPr>
          <w:rFonts w:ascii="Times New Roman" w:hAnsi="Times New Roman" w:cs="Times New Roman"/>
          <w:sz w:val="24"/>
          <w:szCs w:val="24"/>
        </w:rPr>
        <w:t xml:space="preserve"> образовательная организация:</w:t>
      </w:r>
    </w:p>
    <w:p w:rsidR="008F3453" w:rsidRPr="0078591C" w:rsidP="008F3453">
      <w:pPr>
        <w:ind w:firstLine="709"/>
        <w:jc w:val="both"/>
        <w:rPr>
          <w:rFonts w:ascii="Times New Roman" w:hAnsi="Times New Roman" w:cs="Times New Roman"/>
          <w:sz w:val="24"/>
          <w:szCs w:val="24"/>
        </w:rPr>
      </w:pPr>
      <w:r w:rsidRPr="0078591C">
        <w:rPr>
          <w:rFonts w:ascii="Times New Roman" w:hAnsi="Times New Roman" w:cs="Times New Roman"/>
          <w:sz w:val="24"/>
          <w:szCs w:val="24"/>
        </w:rPr>
        <w:t>1) проводит экономический расчет стоимости обеспечения требований ФГОС;</w:t>
      </w:r>
    </w:p>
    <w:p w:rsidR="008F3453" w:rsidRPr="0078591C" w:rsidP="008F3453">
      <w:pPr>
        <w:ind w:firstLine="709"/>
        <w:jc w:val="both"/>
        <w:rPr>
          <w:rFonts w:ascii="Times New Roman" w:hAnsi="Times New Roman" w:cs="Times New Roman"/>
          <w:sz w:val="24"/>
          <w:szCs w:val="24"/>
        </w:rPr>
      </w:pPr>
      <w:r w:rsidRPr="0078591C">
        <w:rPr>
          <w:rFonts w:ascii="Times New Roman" w:hAnsi="Times New Roman" w:cs="Times New Roman"/>
          <w:sz w:val="24"/>
          <w:szCs w:val="24"/>
        </w:rPr>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w:t>
      </w:r>
      <w:r w:rsidRPr="0078591C">
        <w:rPr>
          <w:rStyle w:val="31"/>
          <w:rFonts w:eastAsiaTheme="minorHAnsi"/>
          <w:sz w:val="24"/>
          <w:szCs w:val="24"/>
        </w:rPr>
        <w:t>основного общего и среднего общего образования</w:t>
      </w:r>
      <w:r w:rsidRPr="0078591C">
        <w:rPr>
          <w:rFonts w:ascii="Times New Roman" w:hAnsi="Times New Roman" w:cs="Times New Roman"/>
          <w:sz w:val="24"/>
          <w:szCs w:val="24"/>
        </w:rPr>
        <w:t>;</w:t>
      </w:r>
    </w:p>
    <w:p w:rsidR="008F3453" w:rsidRPr="0078591C" w:rsidP="008F3453">
      <w:pPr>
        <w:ind w:firstLine="709"/>
        <w:jc w:val="both"/>
        <w:rPr>
          <w:rFonts w:ascii="Times New Roman" w:hAnsi="Times New Roman" w:cs="Times New Roman"/>
          <w:sz w:val="24"/>
          <w:szCs w:val="24"/>
        </w:rPr>
      </w:pPr>
      <w:r w:rsidRPr="0078591C">
        <w:rPr>
          <w:rFonts w:ascii="Times New Roman" w:hAnsi="Times New Roman" w:cs="Times New Roman"/>
          <w:sz w:val="24"/>
          <w:szCs w:val="24"/>
        </w:rPr>
        <w:t xml:space="preserve">3) определяет величину затрат на обеспечение требований к условиям реализации образовательной программы </w:t>
      </w:r>
      <w:r w:rsidRPr="0078591C">
        <w:rPr>
          <w:rStyle w:val="31"/>
          <w:rFonts w:eastAsiaTheme="minorHAnsi"/>
          <w:sz w:val="24"/>
          <w:szCs w:val="24"/>
        </w:rPr>
        <w:t>основного общего и среднего общего образования</w:t>
      </w:r>
      <w:r w:rsidRPr="0078591C">
        <w:rPr>
          <w:rFonts w:ascii="Times New Roman" w:hAnsi="Times New Roman" w:cs="Times New Roman"/>
          <w:sz w:val="24"/>
          <w:szCs w:val="24"/>
        </w:rPr>
        <w:t>;</w:t>
      </w:r>
    </w:p>
    <w:p w:rsidR="008F3453" w:rsidRPr="0078591C" w:rsidP="008F3453">
      <w:pPr>
        <w:ind w:firstLine="709"/>
        <w:jc w:val="both"/>
        <w:rPr>
          <w:rFonts w:ascii="Times New Roman" w:hAnsi="Times New Roman" w:cs="Times New Roman"/>
          <w:sz w:val="24"/>
          <w:szCs w:val="24"/>
        </w:rPr>
      </w:pPr>
      <w:r w:rsidRPr="0078591C">
        <w:rPr>
          <w:rFonts w:ascii="Times New Roman" w:hAnsi="Times New Roman" w:cs="Times New Roman"/>
          <w:sz w:val="24"/>
          <w:szCs w:val="24"/>
        </w:rPr>
        <w:t>4) соотносит необходимые затраты с региональным (муниципа</w:t>
      </w:r>
      <w:r>
        <w:rPr>
          <w:rFonts w:ascii="Times New Roman" w:hAnsi="Times New Roman" w:cs="Times New Roman"/>
          <w:sz w:val="24"/>
          <w:szCs w:val="24"/>
        </w:rPr>
        <w:t>льным) графиком внедрения ФГОС С</w:t>
      </w:r>
      <w:r w:rsidRPr="0078591C">
        <w:rPr>
          <w:rFonts w:ascii="Times New Roman" w:hAnsi="Times New Roman" w:cs="Times New Roman"/>
          <w:sz w:val="24"/>
          <w:szCs w:val="24"/>
        </w:rPr>
        <w:t xml:space="preserve">ОО и определяет распределение по годам освоения средств на обеспечение требований к условиям реализации образовательной программы </w:t>
      </w:r>
      <w:r w:rsidRPr="0078591C">
        <w:rPr>
          <w:rStyle w:val="31"/>
          <w:rFonts w:eastAsiaTheme="minorHAnsi"/>
          <w:sz w:val="24"/>
          <w:szCs w:val="24"/>
        </w:rPr>
        <w:t>среднего общего образования</w:t>
      </w:r>
      <w:r w:rsidRPr="0078591C">
        <w:rPr>
          <w:rFonts w:ascii="Times New Roman" w:hAnsi="Times New Roman" w:cs="Times New Roman"/>
          <w:sz w:val="24"/>
          <w:szCs w:val="24"/>
        </w:rPr>
        <w:t>;</w:t>
      </w:r>
    </w:p>
    <w:p w:rsidR="008F3453" w:rsidRPr="0078591C" w:rsidP="008F3453">
      <w:pPr>
        <w:ind w:firstLine="709"/>
        <w:jc w:val="both"/>
        <w:rPr>
          <w:rFonts w:ascii="Times New Roman" w:hAnsi="Times New Roman" w:cs="Times New Roman"/>
          <w:sz w:val="24"/>
          <w:szCs w:val="24"/>
        </w:rPr>
      </w:pPr>
      <w:r w:rsidRPr="0078591C">
        <w:rPr>
          <w:rFonts w:ascii="Times New Roman" w:hAnsi="Times New Roman" w:cs="Times New Roman"/>
          <w:sz w:val="24"/>
          <w:szCs w:val="24"/>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8F3453" w:rsidRPr="0078591C" w:rsidP="002179EE">
      <w:pPr>
        <w:pStyle w:val="ListParagraph"/>
        <w:numPr>
          <w:ilvl w:val="0"/>
          <w:numId w:val="231"/>
        </w:numPr>
        <w:tabs>
          <w:tab w:val="left" w:pos="993"/>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8F3453" w:rsidRPr="0078591C" w:rsidP="002179EE">
      <w:pPr>
        <w:pStyle w:val="ListParagraph"/>
        <w:widowControl w:val="0"/>
        <w:numPr>
          <w:ilvl w:val="0"/>
          <w:numId w:val="231"/>
        </w:numPr>
        <w:tabs>
          <w:tab w:val="left" w:pos="993"/>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8F3453" w:rsidRPr="0078591C" w:rsidP="008F3453">
      <w:pPr>
        <w:widowControl w:val="0"/>
        <w:jc w:val="both"/>
        <w:rPr>
          <w:rFonts w:ascii="Times New Roman" w:hAnsi="Times New Roman" w:cs="Times New Roman"/>
          <w:sz w:val="24"/>
          <w:szCs w:val="24"/>
        </w:rPr>
      </w:pPr>
      <w:r w:rsidRPr="0078591C">
        <w:rPr>
          <w:rFonts w:ascii="Times New Roman" w:hAnsi="Times New Roman" w:cs="Times New Roman"/>
          <w:sz w:val="24"/>
          <w:szCs w:val="24"/>
        </w:rPr>
        <w:t xml:space="preserve">    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rsidR="008F3453" w:rsidRPr="0078591C" w:rsidP="008F3453">
      <w:pPr>
        <w:widowControl w:val="0"/>
        <w:jc w:val="both"/>
        <w:rPr>
          <w:rFonts w:ascii="Times New Roman" w:hAnsi="Times New Roman" w:cs="Times New Roman"/>
          <w:sz w:val="24"/>
          <w:szCs w:val="24"/>
        </w:rPr>
      </w:pPr>
      <w:r w:rsidRPr="0078591C">
        <w:rPr>
          <w:rFonts w:ascii="Times New Roman" w:hAnsi="Times New Roman" w:cs="Times New Roman"/>
          <w:sz w:val="24"/>
          <w:szCs w:val="24"/>
        </w:rPr>
        <w:t xml:space="preserve">     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Ростовской области (Белокалитвинского района),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r w:rsidRPr="0078591C">
        <w:rPr>
          <w:rFonts w:ascii="Times New Roman" w:hAnsi="Times New Roman" w:cs="Times New Roman"/>
          <w:sz w:val="24"/>
          <w:szCs w:val="24"/>
        </w:rPr>
        <w:t>в</w:t>
      </w:r>
      <w:r w:rsidRPr="0078591C">
        <w:rPr>
          <w:rFonts w:ascii="Times New Roman" w:hAnsi="Times New Roman" w:cs="Times New Roman"/>
          <w:sz w:val="24"/>
          <w:szCs w:val="24"/>
        </w:rPr>
        <w:t xml:space="preserve"> соответствии с Федеральным законом «Об образовании в Российской Федерации» (ст. 2, п. 10).</w:t>
      </w:r>
    </w:p>
    <w:p w:rsidR="008F3453" w:rsidRPr="00630FBE" w:rsidP="008F3453">
      <w:pPr>
        <w:shd w:val="clear" w:color="auto" w:fill="FFFFFF"/>
        <w:tabs>
          <w:tab w:val="left" w:pos="1238"/>
        </w:tabs>
        <w:jc w:val="both"/>
        <w:rPr>
          <w:rFonts w:ascii="Times New Roman" w:hAnsi="Times New Roman" w:cs="Times New Roman"/>
          <w:sz w:val="24"/>
          <w:szCs w:val="24"/>
        </w:rPr>
      </w:pPr>
      <w:r w:rsidRPr="0078591C">
        <w:rPr>
          <w:rFonts w:ascii="Times New Roman" w:hAnsi="Times New Roman" w:cs="Times New Roman"/>
          <w:sz w:val="24"/>
          <w:szCs w:val="24"/>
        </w:rPr>
        <w:t xml:space="preserve">     Финансовое обеспечение оказания государственных услуг </w:t>
      </w:r>
      <w:r w:rsidRPr="0078591C">
        <w:rPr>
          <w:rFonts w:ascii="Times New Roman" w:hAnsi="Times New Roman" w:cs="Times New Roman"/>
          <w:spacing w:val="-3"/>
          <w:sz w:val="24"/>
          <w:szCs w:val="24"/>
        </w:rPr>
        <w:t xml:space="preserve">осуществляется в пределах бюджетных ассигнований, предусмотренных </w:t>
      </w:r>
      <w:r w:rsidRPr="0078591C">
        <w:rPr>
          <w:rFonts w:ascii="Times New Roman" w:hAnsi="Times New Roman" w:cs="Times New Roman"/>
          <w:sz w:val="24"/>
          <w:szCs w:val="24"/>
        </w:rPr>
        <w:t>организации на очередной финансовый год.</w:t>
      </w:r>
    </w:p>
    <w:p w:rsidR="008F3453" w:rsidRPr="0078591C" w:rsidP="008F3453">
      <w:pPr>
        <w:shd w:val="clear" w:color="auto" w:fill="FFFFFF"/>
        <w:ind w:firstLine="709"/>
        <w:jc w:val="both"/>
        <w:rPr>
          <w:rFonts w:ascii="Times New Roman" w:hAnsi="Times New Roman" w:cs="Times New Roman"/>
          <w:b/>
          <w:bCs/>
          <w:spacing w:val="-3"/>
          <w:sz w:val="24"/>
          <w:szCs w:val="24"/>
        </w:rPr>
      </w:pPr>
      <w:r w:rsidRPr="0078591C">
        <w:rPr>
          <w:rFonts w:ascii="Times New Roman" w:hAnsi="Times New Roman" w:cs="Times New Roman"/>
          <w:b/>
          <w:bCs/>
          <w:spacing w:val="-3"/>
          <w:sz w:val="24"/>
          <w:szCs w:val="24"/>
        </w:rPr>
        <w:t>Определение нормативных затрат на оказание государственной услуги</w:t>
      </w:r>
    </w:p>
    <w:p w:rsidR="008F3453" w:rsidRPr="0078591C" w:rsidP="008F3453">
      <w:pPr>
        <w:shd w:val="clear" w:color="auto" w:fill="FFFFFF"/>
        <w:tabs>
          <w:tab w:val="left" w:pos="1087"/>
        </w:tabs>
        <w:jc w:val="both"/>
        <w:rPr>
          <w:rFonts w:ascii="Times New Roman" w:hAnsi="Times New Roman" w:cs="Times New Roman"/>
          <w:sz w:val="24"/>
          <w:szCs w:val="24"/>
        </w:rPr>
      </w:pPr>
      <w:r w:rsidRPr="0078591C">
        <w:rPr>
          <w:rFonts w:ascii="Times New Roman" w:hAnsi="Times New Roman" w:cs="Times New Roman"/>
          <w:spacing w:val="-2"/>
          <w:sz w:val="24"/>
          <w:szCs w:val="24"/>
        </w:rPr>
        <w:t xml:space="preserve">    Нормативные затраты на оказание </w:t>
      </w:r>
      <w:r w:rsidRPr="0078591C">
        <w:rPr>
          <w:rFonts w:ascii="Times New Roman" w:hAnsi="Times New Roman" w:cs="Times New Roman"/>
          <w:i/>
          <w:spacing w:val="-2"/>
          <w:sz w:val="24"/>
          <w:szCs w:val="24"/>
          <w:lang w:val="en-US"/>
        </w:rPr>
        <w:t>i</w:t>
      </w:r>
      <w:r w:rsidRPr="0078591C">
        <w:rPr>
          <w:rFonts w:ascii="Times New Roman" w:hAnsi="Times New Roman" w:cs="Times New Roman"/>
          <w:spacing w:val="-2"/>
          <w:sz w:val="24"/>
          <w:szCs w:val="24"/>
        </w:rPr>
        <w:t>-той государственной услуги</w:t>
      </w:r>
      <w:r w:rsidRPr="0078591C">
        <w:rPr>
          <w:rFonts w:ascii="Times New Roman" w:hAnsi="Times New Roman" w:cs="Times New Roman"/>
          <w:sz w:val="24"/>
          <w:szCs w:val="24"/>
        </w:rPr>
        <w:t xml:space="preserve"> </w:t>
      </w:r>
      <w:r w:rsidRPr="0078591C">
        <w:rPr>
          <w:rFonts w:ascii="Times New Roman" w:hAnsi="Times New Roman" w:cs="Times New Roman"/>
          <w:spacing w:val="-2"/>
          <w:sz w:val="24"/>
          <w:szCs w:val="24"/>
        </w:rPr>
        <w:t xml:space="preserve">на </w:t>
      </w:r>
      <w:r w:rsidRPr="0078591C">
        <w:rPr>
          <w:rFonts w:ascii="Times New Roman" w:hAnsi="Times New Roman" w:cs="Times New Roman"/>
          <w:sz w:val="24"/>
          <w:szCs w:val="24"/>
        </w:rPr>
        <w:t>соответствующий финансовый год определяются по формуле:</w:t>
      </w:r>
    </w:p>
    <w:p w:rsidR="008F3453" w:rsidRPr="0078591C" w:rsidP="008F3453">
      <w:pPr>
        <w:shd w:val="clear" w:color="auto" w:fill="FFFFFF"/>
        <w:ind w:firstLine="709"/>
        <w:jc w:val="both"/>
        <w:rPr>
          <w:rFonts w:ascii="Times New Roman" w:hAnsi="Times New Roman" w:cs="Times New Roman"/>
          <w:sz w:val="24"/>
          <w:szCs w:val="24"/>
        </w:rPr>
      </w:pPr>
      <w:r w:rsidRPr="0078591C">
        <w:rPr>
          <w:rFonts w:ascii="Times New Roman" w:hAnsi="Times New Roman" w:cs="Times New Roman"/>
          <w:i/>
          <w:sz w:val="24"/>
          <w:szCs w:val="24"/>
        </w:rPr>
        <w:t xml:space="preserve">Р </w:t>
      </w:r>
      <w:r w:rsidRPr="0078591C">
        <w:rPr>
          <w:rFonts w:ascii="Times New Roman" w:hAnsi="Times New Roman" w:cs="Times New Roman"/>
          <w:i/>
          <w:sz w:val="24"/>
          <w:szCs w:val="24"/>
          <w:vertAlign w:val="superscript"/>
          <w:lang w:val="en-US"/>
        </w:rPr>
        <w:t>i</w:t>
      </w:r>
      <w:r w:rsidRPr="0078591C">
        <w:rPr>
          <w:rFonts w:ascii="Times New Roman" w:hAnsi="Times New Roman" w:cs="Times New Roman"/>
          <w:i/>
          <w:sz w:val="24"/>
          <w:szCs w:val="24"/>
          <w:vertAlign w:val="subscript"/>
        </w:rPr>
        <w:t>гу</w:t>
      </w:r>
      <w:r w:rsidRPr="0078591C">
        <w:rPr>
          <w:rFonts w:ascii="Times New Roman" w:hAnsi="Times New Roman" w:cs="Times New Roman"/>
          <w:i/>
          <w:sz w:val="24"/>
          <w:szCs w:val="24"/>
        </w:rPr>
        <w:t xml:space="preserve"> </w:t>
      </w:r>
      <w:r w:rsidRPr="0078591C">
        <w:rPr>
          <w:rFonts w:ascii="Times New Roman" w:hAnsi="Times New Roman" w:cs="Times New Roman"/>
          <w:bCs/>
          <w:spacing w:val="-4"/>
          <w:sz w:val="24"/>
          <w:szCs w:val="24"/>
        </w:rPr>
        <w:t xml:space="preserve">= </w:t>
      </w:r>
      <w:r w:rsidRPr="0078591C">
        <w:rPr>
          <w:rFonts w:ascii="Times New Roman" w:hAnsi="Times New Roman" w:cs="Times New Roman"/>
          <w:bCs/>
          <w:i/>
          <w:spacing w:val="-4"/>
          <w:sz w:val="24"/>
          <w:szCs w:val="24"/>
          <w:lang w:val="en-US"/>
        </w:rPr>
        <w:t>N</w:t>
      </w:r>
      <w:r w:rsidRPr="0078591C">
        <w:rPr>
          <w:rFonts w:ascii="Times New Roman" w:hAnsi="Times New Roman" w:cs="Times New Roman"/>
          <w:i/>
          <w:sz w:val="24"/>
          <w:szCs w:val="24"/>
          <w:vertAlign w:val="superscript"/>
        </w:rPr>
        <w:t xml:space="preserve"> </w:t>
      </w:r>
      <w:r w:rsidRPr="0078591C">
        <w:rPr>
          <w:rFonts w:ascii="Times New Roman" w:hAnsi="Times New Roman" w:cs="Times New Roman"/>
          <w:i/>
          <w:sz w:val="24"/>
          <w:szCs w:val="24"/>
          <w:vertAlign w:val="superscript"/>
          <w:lang w:val="en-US"/>
        </w:rPr>
        <w:t>i</w:t>
      </w:r>
      <w:r w:rsidRPr="0078591C">
        <w:rPr>
          <w:rFonts w:ascii="Times New Roman" w:hAnsi="Times New Roman" w:cs="Times New Roman"/>
          <w:i/>
          <w:sz w:val="24"/>
          <w:szCs w:val="24"/>
          <w:vertAlign w:val="subscript"/>
        </w:rPr>
        <w:t>очр</w:t>
      </w:r>
      <w:r w:rsidRPr="0078591C">
        <w:rPr>
          <w:rFonts w:ascii="Times New Roman" w:hAnsi="Times New Roman" w:cs="Times New Roman"/>
          <w:i/>
          <w:sz w:val="24"/>
          <w:szCs w:val="24"/>
          <w:vertAlign w:val="subscript"/>
        </w:rPr>
        <w:t xml:space="preserve"> × </w:t>
      </w:r>
      <w:r w:rsidRPr="0078591C">
        <w:rPr>
          <w:rFonts w:ascii="Times New Roman" w:hAnsi="Times New Roman" w:cs="Times New Roman"/>
          <w:i/>
          <w:sz w:val="24"/>
          <w:szCs w:val="24"/>
          <w:vertAlign w:val="subscript"/>
          <w:lang w:val="en-US"/>
        </w:rPr>
        <w:t>ki</w:t>
      </w:r>
      <w:r w:rsidRPr="0078591C">
        <w:rPr>
          <w:rFonts w:ascii="Times New Roman" w:hAnsi="Times New Roman" w:cs="Times New Roman"/>
          <w:i/>
          <w:sz w:val="24"/>
          <w:szCs w:val="24"/>
          <w:vertAlign w:val="subscript"/>
        </w:rPr>
        <w:t xml:space="preserve"> </w:t>
      </w:r>
      <w:r w:rsidRPr="0078591C">
        <w:rPr>
          <w:rFonts w:ascii="Times New Roman" w:hAnsi="Times New Roman" w:cs="Times New Roman"/>
          <w:i/>
          <w:iCs/>
          <w:sz w:val="24"/>
          <w:szCs w:val="24"/>
        </w:rPr>
        <w:t>,</w:t>
      </w:r>
      <w:r w:rsidRPr="0078591C">
        <w:rPr>
          <w:rFonts w:ascii="Times New Roman" w:hAnsi="Times New Roman" w:cs="Times New Roman"/>
          <w:i/>
          <w:iCs/>
          <w:sz w:val="24"/>
          <w:szCs w:val="24"/>
        </w:rPr>
        <w:t xml:space="preserve"> </w:t>
      </w:r>
      <w:r w:rsidRPr="0078591C">
        <w:rPr>
          <w:rFonts w:ascii="Times New Roman" w:hAnsi="Times New Roman" w:cs="Times New Roman"/>
          <w:sz w:val="24"/>
          <w:szCs w:val="24"/>
        </w:rPr>
        <w:t>где:</w:t>
      </w:r>
    </w:p>
    <w:p w:rsidR="008F3453" w:rsidRPr="0078591C" w:rsidP="008F3453">
      <w:pPr>
        <w:shd w:val="clear" w:color="auto" w:fill="FFFFFF"/>
        <w:ind w:firstLine="709"/>
        <w:jc w:val="both"/>
        <w:rPr>
          <w:rFonts w:ascii="Times New Roman" w:hAnsi="Times New Roman" w:cs="Times New Roman"/>
          <w:sz w:val="24"/>
          <w:szCs w:val="24"/>
        </w:rPr>
      </w:pPr>
      <w:r w:rsidRPr="0078591C">
        <w:rPr>
          <w:rFonts w:ascii="Times New Roman" w:hAnsi="Times New Roman" w:cs="Times New Roman"/>
          <w:i/>
          <w:sz w:val="24"/>
          <w:szCs w:val="24"/>
        </w:rPr>
        <w:t xml:space="preserve">Р </w:t>
      </w:r>
      <w:r w:rsidRPr="0078591C">
        <w:rPr>
          <w:rFonts w:ascii="Times New Roman" w:hAnsi="Times New Roman" w:cs="Times New Roman"/>
          <w:i/>
          <w:sz w:val="24"/>
          <w:szCs w:val="24"/>
          <w:vertAlign w:val="superscript"/>
          <w:lang w:val="en-US"/>
        </w:rPr>
        <w:t>i</w:t>
      </w:r>
      <w:r w:rsidRPr="0078591C">
        <w:rPr>
          <w:rFonts w:ascii="Times New Roman" w:hAnsi="Times New Roman" w:cs="Times New Roman"/>
          <w:i/>
          <w:sz w:val="24"/>
          <w:szCs w:val="24"/>
          <w:vertAlign w:val="subscript"/>
        </w:rPr>
        <w:t>гу</w:t>
      </w:r>
      <w:r w:rsidRPr="0078591C">
        <w:rPr>
          <w:rFonts w:ascii="Times New Roman" w:hAnsi="Times New Roman" w:cs="Times New Roman"/>
          <w:i/>
          <w:sz w:val="24"/>
          <w:szCs w:val="24"/>
        </w:rPr>
        <w:t xml:space="preserve"> </w:t>
      </w:r>
      <w:r w:rsidRPr="0078591C">
        <w:rPr>
          <w:rFonts w:ascii="Times New Roman" w:hAnsi="Times New Roman" w:cs="Times New Roman"/>
          <w:b/>
          <w:bCs/>
          <w:spacing w:val="-4"/>
          <w:sz w:val="24"/>
          <w:szCs w:val="24"/>
        </w:rPr>
        <w:t xml:space="preserve">– </w:t>
      </w:r>
      <w:r w:rsidRPr="0078591C">
        <w:rPr>
          <w:rFonts w:ascii="Times New Roman" w:hAnsi="Times New Roman" w:cs="Times New Roman"/>
          <w:bCs/>
          <w:spacing w:val="-4"/>
          <w:sz w:val="24"/>
          <w:szCs w:val="24"/>
        </w:rPr>
        <w:t>н</w:t>
      </w:r>
      <w:r w:rsidRPr="0078591C">
        <w:rPr>
          <w:rFonts w:ascii="Times New Roman" w:hAnsi="Times New Roman" w:cs="Times New Roman"/>
          <w:spacing w:val="-2"/>
          <w:sz w:val="24"/>
          <w:szCs w:val="24"/>
        </w:rPr>
        <w:t xml:space="preserve">ормативные затраты на оказание </w:t>
      </w:r>
      <w:r w:rsidRPr="0078591C">
        <w:rPr>
          <w:rFonts w:ascii="Times New Roman" w:hAnsi="Times New Roman" w:cs="Times New Roman"/>
          <w:i/>
          <w:spacing w:val="-2"/>
          <w:sz w:val="24"/>
          <w:szCs w:val="24"/>
          <w:lang w:val="en-US"/>
        </w:rPr>
        <w:t>i</w:t>
      </w:r>
      <w:r w:rsidRPr="0078591C">
        <w:rPr>
          <w:rFonts w:ascii="Times New Roman" w:hAnsi="Times New Roman" w:cs="Times New Roman"/>
          <w:spacing w:val="-2"/>
          <w:sz w:val="24"/>
          <w:szCs w:val="24"/>
        </w:rPr>
        <w:t>-той государственной услуги</w:t>
      </w:r>
      <w:r w:rsidRPr="0078591C">
        <w:rPr>
          <w:rFonts w:ascii="Times New Roman" w:hAnsi="Times New Roman" w:cs="Times New Roman"/>
          <w:sz w:val="24"/>
          <w:szCs w:val="24"/>
        </w:rPr>
        <w:t xml:space="preserve"> </w:t>
      </w:r>
      <w:r w:rsidRPr="0078591C">
        <w:rPr>
          <w:rFonts w:ascii="Times New Roman" w:hAnsi="Times New Roman" w:cs="Times New Roman"/>
          <w:spacing w:val="-2"/>
          <w:sz w:val="24"/>
          <w:szCs w:val="24"/>
        </w:rPr>
        <w:t xml:space="preserve">на </w:t>
      </w:r>
      <w:r w:rsidRPr="0078591C">
        <w:rPr>
          <w:rFonts w:ascii="Times New Roman" w:hAnsi="Times New Roman" w:cs="Times New Roman"/>
          <w:sz w:val="24"/>
          <w:szCs w:val="24"/>
        </w:rPr>
        <w:t>соответствующий финансовый год;</w:t>
      </w:r>
    </w:p>
    <w:p w:rsidR="008F3453" w:rsidRPr="0078591C" w:rsidP="008F3453">
      <w:pPr>
        <w:shd w:val="clear" w:color="auto" w:fill="FFFFFF"/>
        <w:ind w:firstLine="709"/>
        <w:jc w:val="both"/>
        <w:rPr>
          <w:rFonts w:ascii="Times New Roman" w:hAnsi="Times New Roman" w:cs="Times New Roman"/>
          <w:sz w:val="24"/>
          <w:szCs w:val="24"/>
        </w:rPr>
      </w:pPr>
      <w:r w:rsidRPr="0078591C">
        <w:rPr>
          <w:rFonts w:ascii="Times New Roman" w:hAnsi="Times New Roman" w:cs="Times New Roman"/>
          <w:bCs/>
          <w:spacing w:val="-4"/>
          <w:sz w:val="24"/>
          <w:szCs w:val="24"/>
          <w:lang w:val="en-US"/>
        </w:rPr>
        <w:t>N</w:t>
      </w:r>
      <w:r w:rsidRPr="0078591C">
        <w:rPr>
          <w:rFonts w:ascii="Times New Roman" w:hAnsi="Times New Roman" w:cs="Times New Roman"/>
          <w:sz w:val="24"/>
          <w:szCs w:val="24"/>
          <w:vertAlign w:val="superscript"/>
        </w:rPr>
        <w:t xml:space="preserve"> </w:t>
      </w:r>
      <w:r w:rsidRPr="0078591C">
        <w:rPr>
          <w:rFonts w:ascii="Times New Roman" w:hAnsi="Times New Roman" w:cs="Times New Roman"/>
          <w:sz w:val="24"/>
          <w:szCs w:val="24"/>
          <w:vertAlign w:val="superscript"/>
          <w:lang w:val="en-US"/>
        </w:rPr>
        <w:t>i</w:t>
      </w:r>
      <w:r w:rsidRPr="0078591C">
        <w:rPr>
          <w:rFonts w:ascii="Times New Roman" w:hAnsi="Times New Roman" w:cs="Times New Roman"/>
          <w:sz w:val="24"/>
          <w:szCs w:val="24"/>
          <w:vertAlign w:val="subscript"/>
        </w:rPr>
        <w:t>очр</w:t>
      </w:r>
      <w:r w:rsidRPr="0078591C">
        <w:rPr>
          <w:rFonts w:ascii="Times New Roman" w:hAnsi="Times New Roman" w:cs="Times New Roman"/>
          <w:i/>
          <w:sz w:val="24"/>
          <w:szCs w:val="24"/>
          <w:vertAlign w:val="subscript"/>
        </w:rPr>
        <w:t xml:space="preserve"> </w:t>
      </w:r>
      <w:r w:rsidRPr="0078591C">
        <w:rPr>
          <w:rFonts w:ascii="Times New Roman" w:hAnsi="Times New Roman" w:cs="Times New Roman"/>
          <w:b/>
          <w:bCs/>
          <w:spacing w:val="-4"/>
          <w:sz w:val="24"/>
          <w:szCs w:val="24"/>
        </w:rPr>
        <w:t>–</w:t>
      </w:r>
      <w:r w:rsidRPr="0078591C">
        <w:rPr>
          <w:rFonts w:ascii="Times New Roman" w:hAnsi="Times New Roman" w:cs="Times New Roman"/>
          <w:sz w:val="24"/>
          <w:szCs w:val="24"/>
        </w:rPr>
        <w:t xml:space="preserve"> </w:t>
      </w:r>
      <w:r w:rsidRPr="0078591C">
        <w:rPr>
          <w:rFonts w:ascii="Times New Roman" w:hAnsi="Times New Roman" w:cs="Times New Roman"/>
          <w:spacing w:val="-2"/>
          <w:sz w:val="24"/>
          <w:szCs w:val="24"/>
        </w:rPr>
        <w:t xml:space="preserve">нормативные затраты на оказание единицы </w:t>
      </w:r>
      <w:r w:rsidRPr="0078591C">
        <w:rPr>
          <w:rFonts w:ascii="Times New Roman" w:hAnsi="Times New Roman" w:cs="Times New Roman"/>
          <w:i/>
          <w:spacing w:val="-2"/>
          <w:sz w:val="24"/>
          <w:szCs w:val="24"/>
          <w:lang w:val="en-US"/>
        </w:rPr>
        <w:t>i</w:t>
      </w:r>
      <w:r w:rsidRPr="0078591C">
        <w:rPr>
          <w:rFonts w:ascii="Times New Roman" w:hAnsi="Times New Roman" w:cs="Times New Roman"/>
          <w:spacing w:val="-2"/>
          <w:sz w:val="24"/>
          <w:szCs w:val="24"/>
        </w:rPr>
        <w:t>-той государственной услуги образовательной организации на соответствующий финансовый год;</w:t>
      </w:r>
    </w:p>
    <w:p w:rsidR="008F3453" w:rsidRPr="0078591C" w:rsidP="008F3453">
      <w:pPr>
        <w:shd w:val="clear" w:color="auto" w:fill="FFFFFF"/>
        <w:ind w:firstLine="709"/>
        <w:jc w:val="both"/>
        <w:rPr>
          <w:rFonts w:ascii="Times New Roman" w:hAnsi="Times New Roman" w:cs="Times New Roman"/>
          <w:sz w:val="24"/>
          <w:szCs w:val="24"/>
        </w:rPr>
      </w:pPr>
      <w:r w:rsidRPr="0078591C">
        <w:rPr>
          <w:rFonts w:ascii="Times New Roman" w:hAnsi="Times New Roman" w:cs="Times New Roman"/>
          <w:i/>
          <w:iCs/>
          <w:sz w:val="24"/>
          <w:szCs w:val="24"/>
          <w:lang w:val="en-US"/>
        </w:rPr>
        <w:t>k</w:t>
      </w:r>
      <w:r w:rsidRPr="0078591C">
        <w:rPr>
          <w:rFonts w:ascii="Times New Roman" w:hAnsi="Times New Roman" w:cs="Times New Roman"/>
          <w:i/>
          <w:iCs/>
          <w:sz w:val="24"/>
          <w:szCs w:val="24"/>
          <w:vertAlign w:val="subscript"/>
          <w:lang w:val="en-US"/>
        </w:rPr>
        <w:t>t</w:t>
      </w:r>
      <w:r w:rsidRPr="0078591C">
        <w:rPr>
          <w:rFonts w:ascii="Times New Roman" w:hAnsi="Times New Roman" w:cs="Times New Roman"/>
          <w:i/>
          <w:iCs/>
          <w:sz w:val="24"/>
          <w:szCs w:val="24"/>
        </w:rPr>
        <w:t xml:space="preserve"> </w:t>
      </w:r>
      <w:r w:rsidRPr="0078591C">
        <w:rPr>
          <w:rFonts w:ascii="Times New Roman" w:hAnsi="Times New Roman" w:cs="Times New Roman"/>
          <w:b/>
          <w:bCs/>
          <w:spacing w:val="-4"/>
          <w:sz w:val="24"/>
          <w:szCs w:val="24"/>
        </w:rPr>
        <w:t>–</w:t>
      </w:r>
      <w:r w:rsidRPr="0078591C">
        <w:rPr>
          <w:rFonts w:ascii="Times New Roman" w:hAnsi="Times New Roman" w:cs="Times New Roman"/>
          <w:sz w:val="24"/>
          <w:szCs w:val="24"/>
        </w:rPr>
        <w:t xml:space="preserve"> объем </w:t>
      </w:r>
      <w:r w:rsidRPr="0078591C">
        <w:rPr>
          <w:rFonts w:ascii="Times New Roman" w:hAnsi="Times New Roman" w:cs="Times New Roman"/>
          <w:i/>
          <w:sz w:val="24"/>
          <w:szCs w:val="24"/>
          <w:lang w:val="en-US"/>
        </w:rPr>
        <w:t>i</w:t>
      </w:r>
      <w:r w:rsidRPr="0078591C">
        <w:rPr>
          <w:rFonts w:ascii="Times New Roman" w:hAnsi="Times New Roman" w:cs="Times New Roman"/>
          <w:sz w:val="24"/>
          <w:szCs w:val="24"/>
        </w:rPr>
        <w:t>-той государственной услуги в соответствии с государственным (муниципальным) заданием.</w:t>
      </w:r>
    </w:p>
    <w:p w:rsidR="008F3453" w:rsidRPr="0078591C" w:rsidP="008F3453">
      <w:pPr>
        <w:shd w:val="clear" w:color="auto" w:fill="FFFFFF"/>
        <w:tabs>
          <w:tab w:val="left" w:pos="994"/>
        </w:tabs>
        <w:jc w:val="both"/>
        <w:rPr>
          <w:rFonts w:ascii="Times New Roman" w:hAnsi="Times New Roman" w:cs="Times New Roman"/>
          <w:spacing w:val="-4"/>
          <w:sz w:val="24"/>
          <w:szCs w:val="24"/>
        </w:rPr>
      </w:pPr>
      <w:r w:rsidRPr="0078591C">
        <w:rPr>
          <w:rFonts w:ascii="Times New Roman" w:hAnsi="Times New Roman" w:cs="Times New Roman"/>
          <w:spacing w:val="-2"/>
          <w:sz w:val="24"/>
          <w:szCs w:val="24"/>
        </w:rPr>
        <w:t xml:space="preserve">    Нормативные затраты на оказание единицы </w:t>
      </w:r>
      <w:r w:rsidRPr="0078591C">
        <w:rPr>
          <w:rFonts w:ascii="Times New Roman" w:hAnsi="Times New Roman" w:cs="Times New Roman"/>
          <w:spacing w:val="-2"/>
          <w:sz w:val="24"/>
          <w:szCs w:val="24"/>
          <w:lang w:val="en-US"/>
        </w:rPr>
        <w:t>i</w:t>
      </w:r>
      <w:r w:rsidRPr="0078591C">
        <w:rPr>
          <w:rFonts w:ascii="Times New Roman" w:hAnsi="Times New Roman" w:cs="Times New Roman"/>
          <w:spacing w:val="-2"/>
          <w:sz w:val="24"/>
          <w:szCs w:val="24"/>
        </w:rPr>
        <w:t xml:space="preserve">-той государственной услуги образовательной </w:t>
      </w:r>
      <w:r w:rsidRPr="0078591C">
        <w:rPr>
          <w:rFonts w:ascii="Times New Roman" w:hAnsi="Times New Roman" w:cs="Times New Roman"/>
          <w:spacing w:val="-4"/>
          <w:sz w:val="24"/>
          <w:szCs w:val="24"/>
        </w:rPr>
        <w:t>организации на соответствующий финансовый год определяются по формуле:</w:t>
      </w:r>
    </w:p>
    <w:p w:rsidR="008F3453" w:rsidRPr="0078591C" w:rsidP="008F3453">
      <w:pPr>
        <w:shd w:val="clear" w:color="auto" w:fill="FFFFFF"/>
        <w:tabs>
          <w:tab w:val="left" w:pos="994"/>
        </w:tabs>
        <w:ind w:firstLine="709"/>
        <w:jc w:val="both"/>
        <w:rPr>
          <w:rFonts w:ascii="Times New Roman" w:hAnsi="Times New Roman" w:cs="Times New Roman"/>
          <w:sz w:val="24"/>
          <w:szCs w:val="24"/>
        </w:rPr>
      </w:pPr>
      <w:r w:rsidRPr="0078591C">
        <w:rPr>
          <w:rFonts w:ascii="Times New Roman" w:hAnsi="Times New Roman" w:cs="Times New Roman"/>
          <w:bCs/>
          <w:i/>
          <w:spacing w:val="-4"/>
          <w:sz w:val="24"/>
          <w:szCs w:val="24"/>
          <w:lang w:val="en-US"/>
        </w:rPr>
        <w:t>N</w:t>
      </w:r>
      <w:r w:rsidRPr="0078591C">
        <w:rPr>
          <w:rFonts w:ascii="Times New Roman" w:hAnsi="Times New Roman" w:cs="Times New Roman"/>
          <w:i/>
          <w:sz w:val="24"/>
          <w:szCs w:val="24"/>
          <w:vertAlign w:val="superscript"/>
        </w:rPr>
        <w:t xml:space="preserve"> </w:t>
      </w:r>
      <w:r w:rsidRPr="0078591C">
        <w:rPr>
          <w:rFonts w:ascii="Times New Roman" w:hAnsi="Times New Roman" w:cs="Times New Roman"/>
          <w:i/>
          <w:sz w:val="24"/>
          <w:szCs w:val="24"/>
          <w:vertAlign w:val="superscript"/>
          <w:lang w:val="en-US"/>
        </w:rPr>
        <w:t>i</w:t>
      </w:r>
      <w:r w:rsidRPr="0078591C">
        <w:rPr>
          <w:rFonts w:ascii="Times New Roman" w:hAnsi="Times New Roman" w:cs="Times New Roman"/>
          <w:i/>
          <w:sz w:val="24"/>
          <w:szCs w:val="24"/>
          <w:vertAlign w:val="subscript"/>
        </w:rPr>
        <w:t>очр</w:t>
      </w:r>
      <w:r w:rsidRPr="0078591C">
        <w:rPr>
          <w:rFonts w:ascii="Times New Roman" w:hAnsi="Times New Roman" w:cs="Times New Roman"/>
          <w:i/>
          <w:sz w:val="24"/>
          <w:szCs w:val="24"/>
          <w:vertAlign w:val="subscript"/>
        </w:rPr>
        <w:t>=</w:t>
      </w:r>
      <w:r w:rsidRPr="0078591C">
        <w:rPr>
          <w:rFonts w:ascii="Times New Roman" w:hAnsi="Times New Roman" w:cs="Times New Roman"/>
          <w:bCs/>
          <w:i/>
          <w:spacing w:val="-4"/>
          <w:sz w:val="24"/>
          <w:szCs w:val="24"/>
        </w:rPr>
        <w:t xml:space="preserve"> </w:t>
      </w:r>
      <w:r w:rsidRPr="0078591C">
        <w:rPr>
          <w:rFonts w:ascii="Times New Roman" w:hAnsi="Times New Roman" w:cs="Times New Roman"/>
          <w:bCs/>
          <w:i/>
          <w:spacing w:val="-4"/>
          <w:sz w:val="24"/>
          <w:szCs w:val="24"/>
          <w:lang w:val="en-US"/>
        </w:rPr>
        <w:t>N</w:t>
      </w:r>
      <w:r w:rsidRPr="0078591C">
        <w:rPr>
          <w:rFonts w:ascii="Times New Roman" w:hAnsi="Times New Roman" w:cs="Times New Roman"/>
          <w:i/>
          <w:sz w:val="24"/>
          <w:szCs w:val="24"/>
          <w:vertAlign w:val="subscript"/>
        </w:rPr>
        <w:t xml:space="preserve"> </w:t>
      </w:r>
      <w:r w:rsidRPr="0078591C">
        <w:rPr>
          <w:rFonts w:ascii="Times New Roman" w:hAnsi="Times New Roman" w:cs="Times New Roman"/>
          <w:i/>
          <w:sz w:val="24"/>
          <w:szCs w:val="24"/>
          <w:vertAlign w:val="subscript"/>
        </w:rPr>
        <w:t>гу</w:t>
      </w:r>
      <w:r w:rsidRPr="0078591C">
        <w:rPr>
          <w:rFonts w:ascii="Times New Roman" w:hAnsi="Times New Roman" w:cs="Times New Roman"/>
          <w:i/>
          <w:sz w:val="24"/>
          <w:szCs w:val="24"/>
          <w:vertAlign w:val="subscript"/>
        </w:rPr>
        <w:t>+</w:t>
      </w:r>
      <w:r w:rsidRPr="0078591C">
        <w:rPr>
          <w:rFonts w:ascii="Times New Roman" w:hAnsi="Times New Roman" w:cs="Times New Roman"/>
          <w:bCs/>
          <w:i/>
          <w:spacing w:val="-4"/>
          <w:sz w:val="24"/>
          <w:szCs w:val="24"/>
        </w:rPr>
        <w:t xml:space="preserve"> </w:t>
      </w:r>
      <w:r w:rsidRPr="0078591C">
        <w:rPr>
          <w:rFonts w:ascii="Times New Roman" w:hAnsi="Times New Roman" w:cs="Times New Roman"/>
          <w:bCs/>
          <w:i/>
          <w:spacing w:val="-4"/>
          <w:sz w:val="24"/>
          <w:szCs w:val="24"/>
          <w:lang w:val="en-US"/>
        </w:rPr>
        <w:t>N</w:t>
      </w:r>
      <w:r w:rsidRPr="0078591C">
        <w:rPr>
          <w:rFonts w:ascii="Times New Roman" w:hAnsi="Times New Roman" w:cs="Times New Roman"/>
          <w:i/>
          <w:sz w:val="24"/>
          <w:szCs w:val="24"/>
          <w:vertAlign w:val="subscript"/>
        </w:rPr>
        <w:t xml:space="preserve">он </w:t>
      </w:r>
      <w:r w:rsidRPr="0078591C">
        <w:rPr>
          <w:rFonts w:ascii="Times New Roman" w:hAnsi="Times New Roman" w:cs="Times New Roman"/>
          <w:i/>
          <w:iCs/>
          <w:sz w:val="24"/>
          <w:szCs w:val="24"/>
        </w:rPr>
        <w:t>,</w:t>
      </w:r>
      <w:r w:rsidRPr="0078591C">
        <w:rPr>
          <w:rFonts w:ascii="Times New Roman" w:hAnsi="Times New Roman" w:cs="Times New Roman"/>
          <w:i/>
          <w:iCs/>
          <w:sz w:val="24"/>
          <w:szCs w:val="24"/>
        </w:rPr>
        <w:t xml:space="preserve"> </w:t>
      </w:r>
      <w:r w:rsidRPr="0078591C">
        <w:rPr>
          <w:rFonts w:ascii="Times New Roman" w:hAnsi="Times New Roman" w:cs="Times New Roman"/>
          <w:sz w:val="24"/>
          <w:szCs w:val="24"/>
        </w:rPr>
        <w:t>где</w:t>
      </w:r>
    </w:p>
    <w:p w:rsidR="008F3453" w:rsidRPr="0078591C" w:rsidP="008F3453">
      <w:pPr>
        <w:shd w:val="clear" w:color="auto" w:fill="FFFFFF"/>
        <w:ind w:firstLine="709"/>
        <w:jc w:val="both"/>
        <w:rPr>
          <w:rFonts w:ascii="Times New Roman" w:hAnsi="Times New Roman" w:cs="Times New Roman"/>
          <w:bCs/>
          <w:spacing w:val="-4"/>
          <w:sz w:val="24"/>
          <w:szCs w:val="24"/>
        </w:rPr>
      </w:pPr>
      <w:r w:rsidRPr="0078591C">
        <w:rPr>
          <w:rFonts w:ascii="Times New Roman" w:hAnsi="Times New Roman" w:cs="Times New Roman"/>
          <w:bCs/>
          <w:i/>
          <w:spacing w:val="-4"/>
          <w:sz w:val="24"/>
          <w:szCs w:val="24"/>
          <w:lang w:val="en-US"/>
        </w:rPr>
        <w:t>N</w:t>
      </w:r>
      <w:r w:rsidRPr="0078591C">
        <w:rPr>
          <w:rFonts w:ascii="Times New Roman" w:hAnsi="Times New Roman" w:cs="Times New Roman"/>
          <w:i/>
          <w:sz w:val="24"/>
          <w:szCs w:val="24"/>
          <w:vertAlign w:val="superscript"/>
        </w:rPr>
        <w:t xml:space="preserve"> </w:t>
      </w:r>
      <w:r w:rsidRPr="0078591C">
        <w:rPr>
          <w:rFonts w:ascii="Times New Roman" w:hAnsi="Times New Roman" w:cs="Times New Roman"/>
          <w:i/>
          <w:sz w:val="24"/>
          <w:szCs w:val="24"/>
          <w:vertAlign w:val="superscript"/>
          <w:lang w:val="en-US"/>
        </w:rPr>
        <w:t>i</w:t>
      </w:r>
      <w:r w:rsidRPr="0078591C">
        <w:rPr>
          <w:rFonts w:ascii="Times New Roman" w:hAnsi="Times New Roman" w:cs="Times New Roman"/>
          <w:i/>
          <w:sz w:val="24"/>
          <w:szCs w:val="24"/>
          <w:vertAlign w:val="subscript"/>
        </w:rPr>
        <w:t>очр</w:t>
      </w:r>
      <w:r w:rsidRPr="0078591C">
        <w:rPr>
          <w:rFonts w:ascii="Times New Roman" w:hAnsi="Times New Roman" w:cs="Times New Roman"/>
          <w:i/>
          <w:sz w:val="24"/>
          <w:szCs w:val="24"/>
          <w:vertAlign w:val="subscript"/>
        </w:rPr>
        <w:t xml:space="preserve"> </w:t>
      </w:r>
      <w:r w:rsidRPr="0078591C">
        <w:rPr>
          <w:rFonts w:ascii="Times New Roman" w:hAnsi="Times New Roman" w:cs="Times New Roman"/>
          <w:bCs/>
          <w:spacing w:val="-4"/>
          <w:sz w:val="24"/>
          <w:szCs w:val="24"/>
        </w:rPr>
        <w:t xml:space="preserve">– </w:t>
      </w:r>
      <w:r w:rsidRPr="0078591C">
        <w:rPr>
          <w:rFonts w:ascii="Times New Roman" w:hAnsi="Times New Roman" w:cs="Times New Roman"/>
          <w:spacing w:val="-2"/>
          <w:sz w:val="24"/>
          <w:szCs w:val="24"/>
        </w:rPr>
        <w:t xml:space="preserve">нормативные затраты на оказание единицы </w:t>
      </w:r>
      <w:r w:rsidRPr="0078591C">
        <w:rPr>
          <w:rFonts w:ascii="Times New Roman" w:hAnsi="Times New Roman" w:cs="Times New Roman"/>
          <w:spacing w:val="-2"/>
          <w:sz w:val="24"/>
          <w:szCs w:val="24"/>
          <w:lang w:val="en-US"/>
        </w:rPr>
        <w:t>i</w:t>
      </w:r>
      <w:r w:rsidRPr="0078591C">
        <w:rPr>
          <w:rFonts w:ascii="Times New Roman" w:hAnsi="Times New Roman" w:cs="Times New Roman"/>
          <w:spacing w:val="-2"/>
          <w:sz w:val="24"/>
          <w:szCs w:val="24"/>
        </w:rPr>
        <w:t xml:space="preserve">-той государственной услуги образовательной </w:t>
      </w:r>
      <w:r w:rsidRPr="0078591C">
        <w:rPr>
          <w:rFonts w:ascii="Times New Roman" w:hAnsi="Times New Roman" w:cs="Times New Roman"/>
          <w:spacing w:val="-4"/>
          <w:sz w:val="24"/>
          <w:szCs w:val="24"/>
        </w:rPr>
        <w:t>организации на соответствующий финансовый год;</w:t>
      </w:r>
    </w:p>
    <w:p w:rsidR="008F3453" w:rsidRPr="0078591C" w:rsidP="008F3453">
      <w:pPr>
        <w:shd w:val="clear" w:color="auto" w:fill="FFFFFF"/>
        <w:ind w:firstLine="709"/>
        <w:jc w:val="both"/>
        <w:rPr>
          <w:rFonts w:ascii="Times New Roman" w:hAnsi="Times New Roman" w:cs="Times New Roman"/>
          <w:sz w:val="24"/>
          <w:szCs w:val="24"/>
        </w:rPr>
      </w:pPr>
      <w:r w:rsidRPr="0078591C">
        <w:rPr>
          <w:rFonts w:ascii="Times New Roman" w:hAnsi="Times New Roman" w:cs="Times New Roman"/>
          <w:bCs/>
          <w:i/>
          <w:spacing w:val="-4"/>
          <w:sz w:val="24"/>
          <w:szCs w:val="24"/>
          <w:lang w:val="en-US"/>
        </w:rPr>
        <w:t>N</w:t>
      </w:r>
      <w:r w:rsidRPr="0078591C">
        <w:rPr>
          <w:rFonts w:ascii="Times New Roman" w:hAnsi="Times New Roman" w:cs="Times New Roman"/>
          <w:i/>
          <w:sz w:val="24"/>
          <w:szCs w:val="24"/>
          <w:vertAlign w:val="subscript"/>
        </w:rPr>
        <w:t>гу</w:t>
      </w:r>
      <w:r w:rsidRPr="0078591C">
        <w:rPr>
          <w:rFonts w:ascii="Times New Roman" w:hAnsi="Times New Roman" w:cs="Times New Roman"/>
          <w:spacing w:val="-3"/>
          <w:sz w:val="24"/>
          <w:szCs w:val="24"/>
        </w:rPr>
        <w:t xml:space="preserve"> </w:t>
      </w:r>
      <w:r w:rsidRPr="0078591C">
        <w:rPr>
          <w:rFonts w:ascii="Times New Roman" w:hAnsi="Times New Roman" w:cs="Times New Roman"/>
          <w:b/>
          <w:bCs/>
          <w:spacing w:val="-4"/>
          <w:sz w:val="24"/>
          <w:szCs w:val="24"/>
        </w:rPr>
        <w:t>–</w:t>
      </w:r>
      <w:r w:rsidRPr="0078591C">
        <w:rPr>
          <w:rFonts w:ascii="Times New Roman" w:hAnsi="Times New Roman" w:cs="Times New Roman"/>
          <w:spacing w:val="-3"/>
          <w:sz w:val="24"/>
          <w:szCs w:val="24"/>
        </w:rPr>
        <w:t xml:space="preserve">нормативные затраты, непосредственно связанные с оказанием </w:t>
      </w:r>
      <w:r w:rsidRPr="0078591C">
        <w:rPr>
          <w:rFonts w:ascii="Times New Roman" w:hAnsi="Times New Roman" w:cs="Times New Roman"/>
          <w:sz w:val="24"/>
          <w:szCs w:val="24"/>
        </w:rPr>
        <w:t>государственной услуги;</w:t>
      </w:r>
    </w:p>
    <w:p w:rsidR="008F3453" w:rsidRPr="0078591C" w:rsidP="008F3453">
      <w:pPr>
        <w:shd w:val="clear" w:color="auto" w:fill="FFFFFF"/>
        <w:ind w:firstLine="709"/>
        <w:jc w:val="both"/>
        <w:rPr>
          <w:rFonts w:ascii="Times New Roman" w:hAnsi="Times New Roman" w:cs="Times New Roman"/>
          <w:sz w:val="24"/>
          <w:szCs w:val="24"/>
        </w:rPr>
      </w:pPr>
      <w:r w:rsidRPr="0078591C">
        <w:rPr>
          <w:rFonts w:ascii="Times New Roman" w:hAnsi="Times New Roman" w:cs="Times New Roman"/>
          <w:i/>
          <w:sz w:val="24"/>
          <w:szCs w:val="24"/>
          <w:lang w:val="en-US"/>
        </w:rPr>
        <w:t>N</w:t>
      </w:r>
      <w:r w:rsidRPr="0078591C">
        <w:rPr>
          <w:rFonts w:ascii="Times New Roman" w:hAnsi="Times New Roman" w:cs="Times New Roman"/>
          <w:i/>
          <w:sz w:val="24"/>
          <w:szCs w:val="24"/>
          <w:vertAlign w:val="subscript"/>
        </w:rPr>
        <w:t>он</w:t>
      </w:r>
      <w:r w:rsidRPr="0078591C">
        <w:rPr>
          <w:rFonts w:ascii="Times New Roman" w:hAnsi="Times New Roman" w:cs="Times New Roman"/>
          <w:sz w:val="24"/>
          <w:szCs w:val="24"/>
        </w:rPr>
        <w:t xml:space="preserve"> </w:t>
      </w:r>
      <w:r w:rsidRPr="0078591C">
        <w:rPr>
          <w:rFonts w:ascii="Times New Roman" w:hAnsi="Times New Roman" w:cs="Times New Roman"/>
          <w:b/>
          <w:bCs/>
          <w:spacing w:val="-4"/>
          <w:sz w:val="24"/>
          <w:szCs w:val="24"/>
        </w:rPr>
        <w:t>–</w:t>
      </w:r>
      <w:r w:rsidRPr="0078591C">
        <w:rPr>
          <w:rFonts w:ascii="Times New Roman" w:hAnsi="Times New Roman" w:cs="Times New Roman"/>
          <w:sz w:val="24"/>
          <w:szCs w:val="24"/>
        </w:rPr>
        <w:t xml:space="preserve"> нормативные затраты на общехозяйственные нужды.</w:t>
      </w:r>
    </w:p>
    <w:p w:rsidR="008F3453" w:rsidRPr="0078591C" w:rsidP="008F3453">
      <w:pPr>
        <w:shd w:val="clear" w:color="auto" w:fill="FFFFFF"/>
        <w:tabs>
          <w:tab w:val="left" w:pos="1058"/>
        </w:tabs>
        <w:ind w:firstLine="709"/>
        <w:jc w:val="both"/>
        <w:rPr>
          <w:rFonts w:ascii="Times New Roman" w:hAnsi="Times New Roman" w:cs="Times New Roman"/>
          <w:sz w:val="24"/>
          <w:szCs w:val="24"/>
        </w:rPr>
      </w:pPr>
      <w:r w:rsidRPr="0078591C">
        <w:rPr>
          <w:rFonts w:ascii="Times New Roman" w:hAnsi="Times New Roman" w:cs="Times New Roman"/>
          <w:spacing w:val="-4"/>
          <w:sz w:val="24"/>
          <w:szCs w:val="24"/>
        </w:rPr>
        <w:t>Нормативные затраты, непосредственно связанные с оказанием</w:t>
      </w:r>
      <w:r w:rsidRPr="0078591C">
        <w:rPr>
          <w:rFonts w:ascii="Times New Roman" w:hAnsi="Times New Roman" w:cs="Times New Roman"/>
          <w:spacing w:val="-4"/>
          <w:sz w:val="24"/>
          <w:szCs w:val="24"/>
        </w:rPr>
        <w:br/>
      </w:r>
      <w:r w:rsidRPr="0078591C">
        <w:rPr>
          <w:rFonts w:ascii="Times New Roman" w:hAnsi="Times New Roman" w:cs="Times New Roman"/>
          <w:spacing w:val="-1"/>
          <w:sz w:val="24"/>
          <w:szCs w:val="24"/>
        </w:rPr>
        <w:t xml:space="preserve">государственной услуги на соответствующий финансовый год определяется </w:t>
      </w:r>
      <w:r w:rsidRPr="0078591C">
        <w:rPr>
          <w:rFonts w:ascii="Times New Roman" w:hAnsi="Times New Roman" w:cs="Times New Roman"/>
          <w:sz w:val="24"/>
          <w:szCs w:val="24"/>
        </w:rPr>
        <w:t>по формуле:</w:t>
      </w:r>
    </w:p>
    <w:p w:rsidR="008F3453" w:rsidRPr="0078591C" w:rsidP="008F3453">
      <w:pPr>
        <w:shd w:val="clear" w:color="auto" w:fill="FFFFFF"/>
        <w:ind w:firstLine="709"/>
        <w:jc w:val="both"/>
        <w:rPr>
          <w:rFonts w:ascii="Times New Roman" w:hAnsi="Times New Roman" w:cs="Times New Roman"/>
          <w:sz w:val="24"/>
          <w:szCs w:val="24"/>
        </w:rPr>
      </w:pPr>
      <w:r w:rsidRPr="0078591C">
        <w:rPr>
          <w:rFonts w:ascii="Times New Roman" w:hAnsi="Times New Roman" w:cs="Times New Roman"/>
          <w:bCs/>
          <w:i/>
          <w:spacing w:val="-4"/>
          <w:sz w:val="24"/>
          <w:szCs w:val="24"/>
          <w:lang w:val="en-US"/>
        </w:rPr>
        <w:t>N</w:t>
      </w:r>
      <w:r w:rsidRPr="0078591C">
        <w:rPr>
          <w:rFonts w:ascii="Times New Roman" w:hAnsi="Times New Roman" w:cs="Times New Roman"/>
          <w:i/>
          <w:sz w:val="24"/>
          <w:szCs w:val="24"/>
          <w:vertAlign w:val="superscript"/>
        </w:rPr>
        <w:t xml:space="preserve"> </w:t>
      </w:r>
      <w:r w:rsidRPr="0078591C">
        <w:rPr>
          <w:rFonts w:ascii="Times New Roman" w:hAnsi="Times New Roman" w:cs="Times New Roman"/>
          <w:sz w:val="24"/>
          <w:szCs w:val="24"/>
          <w:vertAlign w:val="subscript"/>
        </w:rPr>
        <w:t>гу</w:t>
      </w:r>
      <w:r w:rsidRPr="0078591C">
        <w:rPr>
          <w:rFonts w:ascii="Times New Roman" w:hAnsi="Times New Roman" w:cs="Times New Roman"/>
          <w:iCs/>
          <w:sz w:val="24"/>
          <w:szCs w:val="24"/>
        </w:rPr>
        <w:t xml:space="preserve"> </w:t>
      </w:r>
      <w:r w:rsidRPr="0078591C">
        <w:rPr>
          <w:rFonts w:ascii="Times New Roman" w:hAnsi="Times New Roman" w:cs="Times New Roman"/>
          <w:i/>
          <w:iCs/>
          <w:sz w:val="24"/>
          <w:szCs w:val="24"/>
        </w:rPr>
        <w:t xml:space="preserve">= </w:t>
      </w:r>
      <w:r w:rsidRPr="0078591C">
        <w:rPr>
          <w:rFonts w:ascii="Times New Roman" w:hAnsi="Times New Roman" w:cs="Times New Roman"/>
          <w:i/>
          <w:iCs/>
          <w:sz w:val="24"/>
          <w:szCs w:val="24"/>
          <w:lang w:val="en-US"/>
        </w:rPr>
        <w:t>N</w:t>
      </w:r>
      <w:r w:rsidRPr="0078591C">
        <w:rPr>
          <w:rFonts w:ascii="Times New Roman" w:hAnsi="Times New Roman" w:cs="Times New Roman"/>
          <w:i/>
          <w:iCs/>
          <w:sz w:val="24"/>
          <w:szCs w:val="24"/>
          <w:vertAlign w:val="subscript"/>
          <w:lang w:val="en-US"/>
        </w:rPr>
        <w:t>o</w:t>
      </w:r>
      <w:r w:rsidRPr="0078591C">
        <w:rPr>
          <w:rFonts w:ascii="Times New Roman" w:hAnsi="Times New Roman" w:cs="Times New Roman"/>
          <w:i/>
          <w:iCs/>
          <w:sz w:val="24"/>
          <w:szCs w:val="24"/>
          <w:vertAlign w:val="subscript"/>
        </w:rPr>
        <w:t>тгу</w:t>
      </w:r>
      <w:r w:rsidRPr="0078591C">
        <w:rPr>
          <w:rFonts w:ascii="Times New Roman" w:hAnsi="Times New Roman" w:cs="Times New Roman"/>
          <w:i/>
          <w:iCs/>
          <w:sz w:val="24"/>
          <w:szCs w:val="24"/>
          <w:vertAlign w:val="subscript"/>
        </w:rPr>
        <w:t xml:space="preserve"> +</w:t>
      </w:r>
      <w:r w:rsidRPr="0078591C">
        <w:rPr>
          <w:rFonts w:ascii="Times New Roman" w:hAnsi="Times New Roman" w:cs="Times New Roman"/>
          <w:i/>
          <w:iCs/>
          <w:sz w:val="24"/>
          <w:szCs w:val="24"/>
        </w:rPr>
        <w:t xml:space="preserve"> </w:t>
      </w:r>
      <w:r w:rsidRPr="0078591C">
        <w:rPr>
          <w:rFonts w:ascii="Times New Roman" w:hAnsi="Times New Roman" w:cs="Times New Roman"/>
          <w:i/>
          <w:iCs/>
          <w:sz w:val="24"/>
          <w:szCs w:val="24"/>
          <w:lang w:val="en-US"/>
        </w:rPr>
        <w:t>N</w:t>
      </w:r>
      <w:r w:rsidRPr="0078591C">
        <w:rPr>
          <w:rFonts w:ascii="Times New Roman" w:hAnsi="Times New Roman" w:cs="Times New Roman"/>
          <w:i/>
          <w:iCs/>
          <w:sz w:val="24"/>
          <w:szCs w:val="24"/>
          <w:vertAlign w:val="subscript"/>
          <w:lang w:val="en-US"/>
        </w:rPr>
        <w:t>yp</w:t>
      </w:r>
      <w:r w:rsidRPr="0078591C">
        <w:rPr>
          <w:rFonts w:ascii="Times New Roman" w:hAnsi="Times New Roman" w:cs="Times New Roman"/>
          <w:i/>
          <w:iCs/>
          <w:sz w:val="24"/>
          <w:szCs w:val="24"/>
        </w:rPr>
        <w:t xml:space="preserve">, </w:t>
      </w:r>
      <w:r w:rsidRPr="0078591C">
        <w:rPr>
          <w:rFonts w:ascii="Times New Roman" w:hAnsi="Times New Roman" w:cs="Times New Roman"/>
          <w:sz w:val="24"/>
          <w:szCs w:val="24"/>
        </w:rPr>
        <w:t>где</w:t>
      </w:r>
    </w:p>
    <w:p w:rsidR="008F3453" w:rsidRPr="0078591C" w:rsidP="008F3453">
      <w:pPr>
        <w:shd w:val="clear" w:color="auto" w:fill="FFFFFF"/>
        <w:ind w:firstLine="709"/>
        <w:jc w:val="both"/>
        <w:rPr>
          <w:rFonts w:ascii="Times New Roman" w:hAnsi="Times New Roman" w:cs="Times New Roman"/>
          <w:sz w:val="24"/>
          <w:szCs w:val="24"/>
        </w:rPr>
      </w:pPr>
      <w:r w:rsidRPr="0078591C">
        <w:rPr>
          <w:rFonts w:ascii="Times New Roman" w:hAnsi="Times New Roman" w:cs="Times New Roman"/>
          <w:sz w:val="24"/>
          <w:szCs w:val="24"/>
        </w:rPr>
        <w:t xml:space="preserve">   </w:t>
      </w:r>
      <w:r w:rsidRPr="0078591C">
        <w:rPr>
          <w:rFonts w:ascii="Times New Roman" w:hAnsi="Times New Roman" w:cs="Times New Roman"/>
          <w:i/>
          <w:spacing w:val="-4"/>
          <w:sz w:val="24"/>
          <w:szCs w:val="24"/>
          <w:lang w:val="en-US"/>
        </w:rPr>
        <w:t>N</w:t>
      </w:r>
      <w:r w:rsidRPr="0078591C">
        <w:rPr>
          <w:rFonts w:ascii="Times New Roman" w:hAnsi="Times New Roman" w:cs="Times New Roman"/>
          <w:i/>
          <w:spacing w:val="-4"/>
          <w:sz w:val="24"/>
          <w:szCs w:val="24"/>
          <w:vertAlign w:val="subscript"/>
        </w:rPr>
        <w:t>гу</w:t>
      </w:r>
      <w:r w:rsidRPr="0078591C">
        <w:rPr>
          <w:rFonts w:ascii="Times New Roman" w:hAnsi="Times New Roman" w:cs="Times New Roman"/>
          <w:spacing w:val="-4"/>
          <w:sz w:val="24"/>
          <w:szCs w:val="24"/>
          <w:vertAlign w:val="subscript"/>
        </w:rPr>
        <w:t xml:space="preserve"> </w:t>
      </w:r>
      <w:r w:rsidRPr="0078591C">
        <w:rPr>
          <w:rFonts w:ascii="Times New Roman" w:hAnsi="Times New Roman" w:cs="Times New Roman"/>
          <w:b/>
          <w:bCs/>
          <w:spacing w:val="-4"/>
          <w:sz w:val="24"/>
          <w:szCs w:val="24"/>
        </w:rPr>
        <w:t>–</w:t>
      </w:r>
      <w:r w:rsidRPr="0078591C">
        <w:rPr>
          <w:rFonts w:ascii="Times New Roman" w:hAnsi="Times New Roman" w:cs="Times New Roman"/>
          <w:sz w:val="24"/>
          <w:szCs w:val="24"/>
        </w:rPr>
        <w:t xml:space="preserve"> н</w:t>
      </w:r>
      <w:r w:rsidRPr="0078591C">
        <w:rPr>
          <w:rFonts w:ascii="Times New Roman" w:hAnsi="Times New Roman" w:cs="Times New Roman"/>
          <w:spacing w:val="-4"/>
          <w:sz w:val="24"/>
          <w:szCs w:val="24"/>
        </w:rPr>
        <w:t>ормативные затраты, непосредственно связанные с оказанием</w:t>
      </w:r>
      <w:r w:rsidRPr="0078591C">
        <w:rPr>
          <w:rFonts w:ascii="Times New Roman" w:hAnsi="Times New Roman" w:cs="Times New Roman"/>
          <w:spacing w:val="-4"/>
          <w:sz w:val="24"/>
          <w:szCs w:val="24"/>
        </w:rPr>
        <w:br/>
      </w:r>
      <w:r w:rsidRPr="0078591C">
        <w:rPr>
          <w:rFonts w:ascii="Times New Roman" w:hAnsi="Times New Roman" w:cs="Times New Roman"/>
          <w:spacing w:val="-1"/>
          <w:sz w:val="24"/>
          <w:szCs w:val="24"/>
        </w:rPr>
        <w:t>государственной услуги на соответствующий финансовый год;</w:t>
      </w:r>
    </w:p>
    <w:p w:rsidR="008F3453" w:rsidRPr="0078591C" w:rsidP="008F3453">
      <w:pPr>
        <w:shd w:val="clear" w:color="auto" w:fill="FFFFFF"/>
        <w:ind w:firstLine="709"/>
        <w:jc w:val="both"/>
        <w:rPr>
          <w:rFonts w:ascii="Times New Roman" w:hAnsi="Times New Roman" w:cs="Times New Roman"/>
          <w:sz w:val="24"/>
          <w:szCs w:val="24"/>
        </w:rPr>
      </w:pPr>
      <w:r w:rsidRPr="0078591C">
        <w:rPr>
          <w:rFonts w:ascii="Times New Roman" w:hAnsi="Times New Roman" w:cs="Times New Roman"/>
          <w:sz w:val="24"/>
          <w:szCs w:val="24"/>
        </w:rPr>
        <w:t xml:space="preserve"> </w:t>
      </w:r>
      <w:r w:rsidRPr="0078591C">
        <w:rPr>
          <w:rFonts w:ascii="Times New Roman" w:hAnsi="Times New Roman" w:cs="Times New Roman"/>
          <w:i/>
          <w:iCs/>
          <w:spacing w:val="-3"/>
          <w:sz w:val="24"/>
          <w:szCs w:val="24"/>
          <w:lang w:val="en-US"/>
        </w:rPr>
        <w:t>N</w:t>
      </w:r>
      <w:r w:rsidRPr="0078591C">
        <w:rPr>
          <w:rFonts w:ascii="Times New Roman" w:hAnsi="Times New Roman" w:cs="Times New Roman"/>
          <w:i/>
          <w:iCs/>
          <w:spacing w:val="-3"/>
          <w:sz w:val="24"/>
          <w:szCs w:val="24"/>
          <w:vertAlign w:val="subscript"/>
          <w:lang w:val="en-US"/>
        </w:rPr>
        <w:t>om</w:t>
      </w:r>
      <w:r w:rsidRPr="0078591C">
        <w:rPr>
          <w:rFonts w:ascii="Times New Roman" w:hAnsi="Times New Roman" w:cs="Times New Roman"/>
          <w:i/>
          <w:iCs/>
          <w:spacing w:val="-3"/>
          <w:sz w:val="24"/>
          <w:szCs w:val="24"/>
          <w:vertAlign w:val="subscript"/>
        </w:rPr>
        <w:t>г</w:t>
      </w:r>
      <w:r w:rsidRPr="0078591C">
        <w:rPr>
          <w:rFonts w:ascii="Times New Roman" w:hAnsi="Times New Roman" w:cs="Times New Roman"/>
          <w:i/>
          <w:iCs/>
          <w:spacing w:val="-3"/>
          <w:sz w:val="24"/>
          <w:szCs w:val="24"/>
          <w:vertAlign w:val="subscript"/>
          <w:lang w:val="en-US"/>
        </w:rPr>
        <w:t>y</w:t>
      </w:r>
      <w:r w:rsidRPr="0078591C">
        <w:rPr>
          <w:rFonts w:ascii="Times New Roman" w:hAnsi="Times New Roman" w:cs="Times New Roman"/>
          <w:i/>
          <w:iCs/>
          <w:spacing w:val="-3"/>
          <w:sz w:val="24"/>
          <w:szCs w:val="24"/>
          <w:vertAlign w:val="subscript"/>
        </w:rPr>
        <w:t xml:space="preserve"> </w:t>
      </w:r>
      <w:r w:rsidRPr="0078591C">
        <w:rPr>
          <w:rFonts w:ascii="Times New Roman" w:hAnsi="Times New Roman" w:cs="Times New Roman"/>
          <w:b/>
          <w:bCs/>
          <w:spacing w:val="-4"/>
          <w:sz w:val="24"/>
          <w:szCs w:val="24"/>
        </w:rPr>
        <w:t>–</w:t>
      </w:r>
      <w:r w:rsidRPr="0078591C">
        <w:rPr>
          <w:rFonts w:ascii="Times New Roman" w:hAnsi="Times New Roman" w:cs="Times New Roman"/>
          <w:spacing w:val="-3"/>
          <w:sz w:val="24"/>
          <w:szCs w:val="24"/>
        </w:rPr>
        <w:t xml:space="preserve"> нормативные затраты на оплату труда и начисления на</w:t>
      </w:r>
      <w:r w:rsidRPr="0078591C">
        <w:rPr>
          <w:rFonts w:ascii="Times New Roman" w:hAnsi="Times New Roman" w:cs="Times New Roman"/>
          <w:i/>
          <w:iCs/>
          <w:spacing w:val="-3"/>
          <w:sz w:val="24"/>
          <w:szCs w:val="24"/>
        </w:rPr>
        <w:t xml:space="preserve"> </w:t>
      </w:r>
      <w:r w:rsidRPr="0078591C">
        <w:rPr>
          <w:rFonts w:ascii="Times New Roman" w:hAnsi="Times New Roman" w:cs="Times New Roman"/>
          <w:sz w:val="24"/>
          <w:szCs w:val="24"/>
        </w:rPr>
        <w:t>выплаты по оплате труда персонала, принимающего непосредственное участие в оказании государственной услуги;</w:t>
      </w:r>
    </w:p>
    <w:p w:rsidR="008F3453" w:rsidRPr="0078591C" w:rsidP="008F3453">
      <w:pPr>
        <w:shd w:val="clear" w:color="auto" w:fill="FFFFFF"/>
        <w:ind w:firstLine="709"/>
        <w:jc w:val="both"/>
        <w:rPr>
          <w:rFonts w:ascii="Times New Roman" w:hAnsi="Times New Roman" w:cs="Times New Roman"/>
          <w:sz w:val="24"/>
          <w:szCs w:val="24"/>
        </w:rPr>
      </w:pPr>
      <w:r w:rsidRPr="0078591C">
        <w:rPr>
          <w:rFonts w:ascii="Times New Roman" w:hAnsi="Times New Roman" w:cs="Times New Roman"/>
          <w:i/>
          <w:spacing w:val="-4"/>
          <w:sz w:val="24"/>
          <w:szCs w:val="24"/>
          <w:lang w:val="en-US"/>
        </w:rPr>
        <w:t>N</w:t>
      </w:r>
      <w:r w:rsidRPr="0078591C">
        <w:rPr>
          <w:rFonts w:ascii="Times New Roman" w:hAnsi="Times New Roman" w:cs="Times New Roman"/>
          <w:i/>
          <w:spacing w:val="-4"/>
          <w:sz w:val="24"/>
          <w:szCs w:val="24"/>
          <w:vertAlign w:val="subscript"/>
          <w:lang w:val="en-US"/>
        </w:rPr>
        <w:t>yp</w:t>
      </w:r>
      <w:r w:rsidRPr="0078591C">
        <w:rPr>
          <w:rFonts w:ascii="Times New Roman" w:hAnsi="Times New Roman" w:cs="Times New Roman"/>
          <w:spacing w:val="-4"/>
          <w:sz w:val="24"/>
          <w:szCs w:val="24"/>
        </w:rPr>
        <w:t xml:space="preserve"> </w:t>
      </w:r>
      <w:r w:rsidRPr="0078591C">
        <w:rPr>
          <w:rFonts w:ascii="Times New Roman" w:hAnsi="Times New Roman" w:cs="Times New Roman"/>
          <w:b/>
          <w:bCs/>
          <w:spacing w:val="-4"/>
          <w:sz w:val="24"/>
          <w:szCs w:val="24"/>
        </w:rPr>
        <w:t>–</w:t>
      </w:r>
      <w:r w:rsidRPr="0078591C">
        <w:rPr>
          <w:rFonts w:ascii="Times New Roman" w:hAnsi="Times New Roman" w:cs="Times New Roman"/>
          <w:spacing w:val="-4"/>
          <w:sz w:val="24"/>
          <w:szCs w:val="24"/>
        </w:rPr>
        <w:t xml:space="preserve"> нормативные затраты на расходные материалы в соответствии со </w:t>
      </w:r>
      <w:r w:rsidRPr="0078591C">
        <w:rPr>
          <w:rFonts w:ascii="Times New Roman" w:hAnsi="Times New Roman" w:cs="Times New Roman"/>
          <w:sz w:val="24"/>
          <w:szCs w:val="24"/>
        </w:rPr>
        <w:t>стандартами качества оказания услуги.</w:t>
      </w:r>
    </w:p>
    <w:p w:rsidR="008F3453" w:rsidRPr="0078591C" w:rsidP="008F3453">
      <w:pPr>
        <w:shd w:val="clear" w:color="auto" w:fill="FFFFFF"/>
        <w:jc w:val="both"/>
        <w:rPr>
          <w:rFonts w:ascii="Times New Roman" w:hAnsi="Times New Roman" w:cs="Times New Roman"/>
          <w:sz w:val="24"/>
          <w:szCs w:val="24"/>
        </w:rPr>
      </w:pPr>
      <w:r w:rsidRPr="0078591C">
        <w:rPr>
          <w:rFonts w:ascii="Times New Roman" w:hAnsi="Times New Roman" w:cs="Times New Roman"/>
          <w:spacing w:val="-4"/>
          <w:sz w:val="24"/>
          <w:szCs w:val="24"/>
        </w:rPr>
        <w:t xml:space="preserve">    При расчете нормативных затрат на оплату труда и начисления на </w:t>
      </w:r>
      <w:r w:rsidRPr="0078591C">
        <w:rPr>
          <w:rFonts w:ascii="Times New Roman" w:hAnsi="Times New Roman" w:cs="Times New Roman"/>
          <w:spacing w:val="-3"/>
          <w:sz w:val="24"/>
          <w:szCs w:val="24"/>
        </w:rPr>
        <w:t xml:space="preserve">выплаты по оплате труда учитываются затраты на оплату труда только тех </w:t>
      </w:r>
      <w:r w:rsidRPr="0078591C">
        <w:rPr>
          <w:rFonts w:ascii="Times New Roman" w:hAnsi="Times New Roman" w:cs="Times New Roman"/>
          <w:spacing w:val="-1"/>
          <w:sz w:val="24"/>
          <w:szCs w:val="24"/>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8F3453" w:rsidRPr="0078591C" w:rsidP="008F3453">
      <w:pPr>
        <w:shd w:val="clear" w:color="auto" w:fill="FFFFFF"/>
        <w:jc w:val="both"/>
        <w:rPr>
          <w:rFonts w:ascii="Times New Roman" w:hAnsi="Times New Roman" w:cs="Times New Roman"/>
          <w:sz w:val="24"/>
          <w:szCs w:val="24"/>
        </w:rPr>
      </w:pPr>
      <w:r w:rsidRPr="0078591C">
        <w:rPr>
          <w:rFonts w:ascii="Times New Roman" w:hAnsi="Times New Roman" w:cs="Times New Roman"/>
          <w:sz w:val="24"/>
          <w:szCs w:val="24"/>
        </w:rPr>
        <w:t xml:space="preserve">    Нормативные затраты на оплату труда и начисления на выплаты по </w:t>
      </w:r>
      <w:r w:rsidRPr="0078591C">
        <w:rPr>
          <w:rFonts w:ascii="Times New Roman" w:hAnsi="Times New Roman" w:cs="Times New Roman"/>
          <w:spacing w:val="-2"/>
          <w:sz w:val="24"/>
          <w:szCs w:val="24"/>
        </w:rPr>
        <w:t xml:space="preserve">оплате труда рассчитываются как произведение средней стоимости единицы </w:t>
      </w:r>
      <w:r w:rsidRPr="0078591C">
        <w:rPr>
          <w:rFonts w:ascii="Times New Roman" w:hAnsi="Times New Roman" w:cs="Times New Roman"/>
          <w:sz w:val="24"/>
          <w:szCs w:val="24"/>
        </w:rPr>
        <w:t xml:space="preserve">времени персонала на количество единиц времени, необходимых для </w:t>
      </w:r>
      <w:r w:rsidRPr="0078591C">
        <w:rPr>
          <w:rFonts w:ascii="Times New Roman" w:hAnsi="Times New Roman" w:cs="Times New Roman"/>
          <w:spacing w:val="-3"/>
          <w:sz w:val="24"/>
          <w:szCs w:val="24"/>
        </w:rPr>
        <w:t xml:space="preserve">оказания единицы государственной услуги, с учетом стимулирующих выплат </w:t>
      </w:r>
      <w:r w:rsidRPr="0078591C">
        <w:rPr>
          <w:rFonts w:ascii="Times New Roman" w:hAnsi="Times New Roman" w:cs="Times New Roman"/>
          <w:sz w:val="24"/>
          <w:szCs w:val="24"/>
        </w:rPr>
        <w:t>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установленных законодательством.</w:t>
      </w:r>
    </w:p>
    <w:p w:rsidR="008F3453" w:rsidRPr="0078591C" w:rsidP="008F3453">
      <w:pPr>
        <w:shd w:val="clear" w:color="auto" w:fill="FFFFFF"/>
        <w:tabs>
          <w:tab w:val="left" w:pos="709"/>
          <w:tab w:val="left" w:pos="1224"/>
        </w:tabs>
        <w:jc w:val="both"/>
        <w:rPr>
          <w:rFonts w:ascii="Times New Roman" w:hAnsi="Times New Roman" w:cs="Times New Roman"/>
          <w:sz w:val="24"/>
          <w:szCs w:val="24"/>
        </w:rPr>
      </w:pPr>
      <w:r w:rsidRPr="0078591C">
        <w:rPr>
          <w:rFonts w:ascii="Times New Roman" w:hAnsi="Times New Roman" w:cs="Times New Roman"/>
          <w:spacing w:val="-2"/>
          <w:sz w:val="24"/>
          <w:szCs w:val="24"/>
        </w:rPr>
        <w:t xml:space="preserve">    Нормативные затраты на расходные материалы в соответствии со</w:t>
      </w:r>
      <w:r w:rsidRPr="0078591C">
        <w:rPr>
          <w:rFonts w:ascii="Times New Roman" w:hAnsi="Times New Roman" w:cs="Times New Roman"/>
          <w:spacing w:val="-2"/>
          <w:sz w:val="24"/>
          <w:szCs w:val="24"/>
        </w:rPr>
        <w:br/>
        <w:t>стандартами качества оказания услуги рассчитываются как произведение</w:t>
      </w:r>
      <w:r w:rsidRPr="0078591C">
        <w:rPr>
          <w:rFonts w:ascii="Times New Roman" w:hAnsi="Times New Roman" w:cs="Times New Roman"/>
          <w:spacing w:val="-2"/>
          <w:sz w:val="24"/>
          <w:szCs w:val="24"/>
        </w:rPr>
        <w:br/>
        <w:t>стоимости учебных материалов на их количество, необходимое для оказания</w:t>
      </w:r>
      <w:r w:rsidRPr="0078591C">
        <w:rPr>
          <w:rFonts w:ascii="Times New Roman" w:hAnsi="Times New Roman" w:cs="Times New Roman"/>
          <w:spacing w:val="-2"/>
          <w:sz w:val="24"/>
          <w:szCs w:val="24"/>
        </w:rPr>
        <w:br/>
      </w:r>
      <w:r w:rsidRPr="0078591C">
        <w:rPr>
          <w:rFonts w:ascii="Times New Roman" w:hAnsi="Times New Roman" w:cs="Times New Roman"/>
          <w:sz w:val="24"/>
          <w:szCs w:val="24"/>
        </w:rPr>
        <w:t>единицы государственной услуги (выполнения работ) и определяется по видам организаций</w:t>
      </w:r>
      <w:r w:rsidRPr="0078591C">
        <w:rPr>
          <w:rFonts w:ascii="Times New Roman" w:hAnsi="Times New Roman" w:cs="Times New Roman"/>
          <w:spacing w:val="-3"/>
          <w:sz w:val="24"/>
          <w:szCs w:val="24"/>
        </w:rPr>
        <w:t xml:space="preserve"> </w:t>
      </w:r>
      <w:r w:rsidRPr="0078591C">
        <w:rPr>
          <w:rFonts w:ascii="Times New Roman" w:hAnsi="Times New Roman" w:cs="Times New Roman"/>
          <w:spacing w:val="-3"/>
          <w:sz w:val="24"/>
          <w:szCs w:val="24"/>
        </w:rPr>
        <w:t>в соответствии с нормативным актом Ростовской области или органа исполнительной власти Ростовской области.</w:t>
      </w:r>
    </w:p>
    <w:p w:rsidR="008F3453" w:rsidRPr="0078591C"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Pr>
          <w:rFonts w:ascii="Times New Roman" w:hAnsi="Times New Roman" w:cs="Times New Roman"/>
          <w:sz w:val="24"/>
          <w:szCs w:val="24"/>
        </w:rPr>
        <w:t>среднего</w:t>
      </w:r>
      <w:r w:rsidRPr="0078591C">
        <w:rPr>
          <w:rFonts w:ascii="Times New Roman" w:hAnsi="Times New Roman" w:cs="Times New Roman"/>
          <w:sz w:val="24"/>
          <w:szCs w:val="24"/>
        </w:rPr>
        <w:t xml:space="preserve"> общего образования:</w:t>
      </w:r>
    </w:p>
    <w:p w:rsidR="008F3453" w:rsidRPr="0078591C"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реализация образовательных программ основного общего образования может определяться по формуле:</w:t>
      </w:r>
    </w:p>
    <w:p w:rsidR="008F3453" w:rsidRPr="0078591C" w:rsidP="008F3453">
      <w:pPr>
        <w:ind w:firstLine="709"/>
        <w:jc w:val="both"/>
        <w:rPr>
          <w:rFonts w:ascii="Times New Roman" w:hAnsi="Times New Roman" w:cs="Times New Roman"/>
          <w:i/>
          <w:sz w:val="24"/>
          <w:szCs w:val="24"/>
        </w:rPr>
      </w:pPr>
      <w:r w:rsidRPr="0078591C">
        <w:rPr>
          <w:rFonts w:ascii="Times New Roman" w:hAnsi="Times New Roman" w:cs="Times New Roman"/>
          <w:bCs/>
          <w:i/>
          <w:sz w:val="24"/>
          <w:szCs w:val="24"/>
          <w:lang w:val="en-US"/>
        </w:rPr>
        <w:t>N</w:t>
      </w:r>
      <w:r w:rsidRPr="0078591C">
        <w:rPr>
          <w:rFonts w:ascii="Times New Roman" w:hAnsi="Times New Roman" w:cs="Times New Roman"/>
          <w:bCs/>
          <w:i/>
          <w:sz w:val="24"/>
          <w:szCs w:val="24"/>
          <w:vertAlign w:val="subscript"/>
        </w:rPr>
        <w:t>отгу</w:t>
      </w:r>
      <w:r w:rsidRPr="0078591C">
        <w:rPr>
          <w:rFonts w:ascii="Times New Roman" w:hAnsi="Times New Roman" w:cs="Times New Roman"/>
          <w:bCs/>
          <w:i/>
          <w:sz w:val="24"/>
          <w:szCs w:val="24"/>
        </w:rPr>
        <w:t xml:space="preserve"> = </w:t>
      </w:r>
      <w:r w:rsidRPr="0078591C">
        <w:rPr>
          <w:rFonts w:ascii="Times New Roman" w:hAnsi="Times New Roman" w:cs="Times New Roman"/>
          <w:bCs/>
          <w:i/>
          <w:sz w:val="24"/>
          <w:szCs w:val="24"/>
          <w:lang w:val="en-US"/>
        </w:rPr>
        <w:t>W</w:t>
      </w:r>
      <w:r w:rsidRPr="0078591C">
        <w:rPr>
          <w:rFonts w:ascii="Times New Roman" w:hAnsi="Times New Roman" w:cs="Times New Roman"/>
          <w:bCs/>
          <w:i/>
          <w:sz w:val="24"/>
          <w:szCs w:val="24"/>
          <w:vertAlign w:val="subscript"/>
          <w:lang w:val="en-US"/>
        </w:rPr>
        <w:t>er</w:t>
      </w:r>
      <w:r w:rsidRPr="0078591C">
        <w:rPr>
          <w:rFonts w:ascii="Times New Roman" w:hAnsi="Times New Roman" w:cs="Times New Roman"/>
          <w:bCs/>
          <w:i/>
          <w:sz w:val="24"/>
          <w:szCs w:val="24"/>
        </w:rPr>
        <w:t xml:space="preserve"> × 12 × К</w:t>
      </w:r>
      <w:r w:rsidRPr="0078591C">
        <w:rPr>
          <w:rFonts w:ascii="Times New Roman" w:hAnsi="Times New Roman" w:cs="Times New Roman"/>
          <w:bCs/>
          <w:i/>
          <w:sz w:val="24"/>
          <w:szCs w:val="24"/>
          <w:vertAlign w:val="superscript"/>
        </w:rPr>
        <w:t>1</w:t>
      </w:r>
      <w:r w:rsidRPr="0078591C">
        <w:rPr>
          <w:rFonts w:ascii="Times New Roman" w:hAnsi="Times New Roman" w:cs="Times New Roman"/>
          <w:bCs/>
          <w:i/>
          <w:sz w:val="24"/>
          <w:szCs w:val="24"/>
        </w:rPr>
        <w:t xml:space="preserve"> × К</w:t>
      </w:r>
      <w:r w:rsidRPr="0078591C">
        <w:rPr>
          <w:rFonts w:ascii="Times New Roman" w:hAnsi="Times New Roman" w:cs="Times New Roman"/>
          <w:bCs/>
          <w:i/>
          <w:sz w:val="24"/>
          <w:szCs w:val="24"/>
          <w:vertAlign w:val="superscript"/>
        </w:rPr>
        <w:t>2</w:t>
      </w:r>
      <w:r w:rsidRPr="0078591C">
        <w:rPr>
          <w:rFonts w:ascii="Times New Roman" w:hAnsi="Times New Roman" w:cs="Times New Roman"/>
          <w:bCs/>
          <w:i/>
          <w:sz w:val="24"/>
          <w:szCs w:val="24"/>
        </w:rPr>
        <w:t xml:space="preserve"> × К</w:t>
      </w:r>
      <w:r w:rsidRPr="0078591C">
        <w:rPr>
          <w:rFonts w:ascii="Times New Roman" w:hAnsi="Times New Roman" w:cs="Times New Roman"/>
          <w:bCs/>
          <w:i/>
          <w:sz w:val="24"/>
          <w:szCs w:val="24"/>
          <w:vertAlign w:val="superscript"/>
        </w:rPr>
        <w:t>3</w:t>
      </w:r>
      <w:r w:rsidRPr="0078591C">
        <w:rPr>
          <w:rFonts w:ascii="Times New Roman" w:hAnsi="Times New Roman" w:cs="Times New Roman"/>
          <w:bCs/>
          <w:i/>
          <w:sz w:val="24"/>
          <w:szCs w:val="24"/>
          <w:vertAlign w:val="subscript"/>
        </w:rPr>
        <w:t xml:space="preserve"> </w:t>
      </w:r>
      <w:r w:rsidRPr="0078591C">
        <w:rPr>
          <w:rFonts w:ascii="Times New Roman" w:hAnsi="Times New Roman" w:cs="Times New Roman"/>
          <w:sz w:val="24"/>
          <w:szCs w:val="24"/>
        </w:rPr>
        <w:t>,</w:t>
      </w:r>
      <w:r w:rsidRPr="0078591C">
        <w:rPr>
          <w:rFonts w:ascii="Times New Roman" w:hAnsi="Times New Roman" w:cs="Times New Roman"/>
          <w:sz w:val="24"/>
          <w:szCs w:val="24"/>
        </w:rPr>
        <w:t xml:space="preserve"> </w:t>
      </w:r>
      <w:r w:rsidRPr="0078591C">
        <w:rPr>
          <w:rFonts w:ascii="Times New Roman" w:hAnsi="Times New Roman" w:cs="Times New Roman"/>
          <w:bCs/>
          <w:iCs/>
          <w:sz w:val="24"/>
          <w:szCs w:val="24"/>
        </w:rPr>
        <w:t>где:</w:t>
      </w:r>
    </w:p>
    <w:p w:rsidR="008F3453" w:rsidRPr="0078591C" w:rsidP="008F3453">
      <w:pPr>
        <w:ind w:firstLine="709"/>
        <w:jc w:val="both"/>
        <w:rPr>
          <w:rFonts w:ascii="Times New Roman" w:hAnsi="Times New Roman" w:cs="Times New Roman"/>
          <w:i/>
          <w:sz w:val="24"/>
          <w:szCs w:val="24"/>
        </w:rPr>
      </w:pPr>
      <w:r w:rsidRPr="0078591C">
        <w:rPr>
          <w:rFonts w:ascii="Times New Roman" w:hAnsi="Times New Roman" w:cs="Times New Roman"/>
          <w:bCs/>
          <w:i/>
          <w:sz w:val="24"/>
          <w:szCs w:val="24"/>
          <w:lang w:val="en-US"/>
        </w:rPr>
        <w:t>N</w:t>
      </w:r>
      <w:r w:rsidRPr="0078591C">
        <w:rPr>
          <w:rFonts w:ascii="Times New Roman" w:hAnsi="Times New Roman" w:cs="Times New Roman"/>
          <w:bCs/>
          <w:i/>
          <w:sz w:val="24"/>
          <w:szCs w:val="24"/>
          <w:vertAlign w:val="subscript"/>
        </w:rPr>
        <w:t>отгу</w:t>
      </w:r>
      <w:r w:rsidRPr="0078591C">
        <w:rPr>
          <w:rFonts w:ascii="Times New Roman" w:hAnsi="Times New Roman" w:cs="Times New Roman"/>
          <w:b/>
          <w:bCs/>
          <w:i/>
          <w:sz w:val="24"/>
          <w:szCs w:val="24"/>
          <w:vertAlign w:val="subscript"/>
        </w:rPr>
        <w:t xml:space="preserve">  </w:t>
      </w:r>
      <w:r w:rsidRPr="0078591C">
        <w:rPr>
          <w:rFonts w:ascii="Times New Roman" w:hAnsi="Times New Roman" w:cs="Times New Roman"/>
          <w:b/>
          <w:bCs/>
          <w:spacing w:val="-4"/>
          <w:sz w:val="24"/>
          <w:szCs w:val="24"/>
        </w:rPr>
        <w:t>–</w:t>
      </w:r>
      <w:r w:rsidRPr="0078591C">
        <w:rPr>
          <w:rFonts w:ascii="Times New Roman" w:hAnsi="Times New Roman" w:cs="Times New Roman"/>
          <w:b/>
          <w:bCs/>
          <w:i/>
          <w:sz w:val="24"/>
          <w:szCs w:val="24"/>
        </w:rPr>
        <w:t xml:space="preserve"> </w:t>
      </w:r>
      <w:r w:rsidRPr="0078591C">
        <w:rPr>
          <w:rFonts w:ascii="Times New Roman" w:hAnsi="Times New Roman" w:cs="Times New Roman"/>
          <w:bCs/>
          <w:sz w:val="24"/>
          <w:szCs w:val="24"/>
        </w:rPr>
        <w:t>н</w:t>
      </w:r>
      <w:r w:rsidRPr="0078591C">
        <w:rPr>
          <w:rFonts w:ascii="Times New Roman" w:hAnsi="Times New Roman" w:cs="Times New Roman"/>
          <w:sz w:val="24"/>
          <w:szCs w:val="24"/>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8F3453" w:rsidRPr="0078591C" w:rsidP="008F3453">
      <w:pPr>
        <w:ind w:firstLine="709"/>
        <w:jc w:val="both"/>
        <w:rPr>
          <w:rFonts w:ascii="Times New Roman" w:hAnsi="Times New Roman" w:cs="Times New Roman"/>
          <w:sz w:val="24"/>
          <w:szCs w:val="24"/>
        </w:rPr>
      </w:pPr>
      <w:r w:rsidRPr="0078591C">
        <w:rPr>
          <w:rFonts w:ascii="Times New Roman" w:hAnsi="Times New Roman" w:cs="Times New Roman"/>
          <w:bCs/>
          <w:i/>
          <w:iCs/>
          <w:sz w:val="24"/>
          <w:szCs w:val="24"/>
          <w:lang w:val="en-US"/>
        </w:rPr>
        <w:t>W</w:t>
      </w:r>
      <w:r w:rsidRPr="0078591C">
        <w:rPr>
          <w:rFonts w:ascii="Times New Roman" w:hAnsi="Times New Roman" w:cs="Times New Roman"/>
          <w:bCs/>
          <w:i/>
          <w:iCs/>
          <w:sz w:val="24"/>
          <w:szCs w:val="24"/>
          <w:vertAlign w:val="subscript"/>
          <w:lang w:val="en-US"/>
        </w:rPr>
        <w:t>er</w:t>
      </w:r>
      <w:r w:rsidRPr="0078591C">
        <w:rPr>
          <w:rFonts w:ascii="Times New Roman" w:hAnsi="Times New Roman" w:cs="Times New Roman"/>
          <w:bCs/>
          <w:i/>
          <w:sz w:val="24"/>
          <w:szCs w:val="24"/>
        </w:rPr>
        <w:t xml:space="preserve"> </w:t>
      </w:r>
      <w:r w:rsidRPr="0078591C">
        <w:rPr>
          <w:rFonts w:ascii="Times New Roman" w:hAnsi="Times New Roman" w:cs="Times New Roman"/>
          <w:i/>
          <w:sz w:val="24"/>
          <w:szCs w:val="24"/>
        </w:rPr>
        <w:t xml:space="preserve">– </w:t>
      </w:r>
      <w:r w:rsidRPr="0078591C">
        <w:rPr>
          <w:rFonts w:ascii="Times New Roman" w:hAnsi="Times New Roman" w:cs="Times New Roman"/>
          <w:sz w:val="24"/>
          <w:szCs w:val="24"/>
        </w:rPr>
        <w:t>среднемесячная заработная плата в экономике соответствующего региона в предшествующем году, руб. /мес.;</w:t>
      </w:r>
    </w:p>
    <w:p w:rsidR="008F3453" w:rsidRPr="0078591C" w:rsidP="008F3453">
      <w:pPr>
        <w:ind w:firstLine="709"/>
        <w:jc w:val="both"/>
        <w:rPr>
          <w:rFonts w:ascii="Times New Roman" w:hAnsi="Times New Roman" w:cs="Times New Roman"/>
          <w:sz w:val="24"/>
          <w:szCs w:val="24"/>
        </w:rPr>
      </w:pPr>
      <w:r w:rsidRPr="0078591C">
        <w:rPr>
          <w:rFonts w:ascii="Times New Roman" w:hAnsi="Times New Roman" w:cs="Times New Roman"/>
          <w:bCs/>
          <w:i/>
          <w:sz w:val="24"/>
          <w:szCs w:val="24"/>
        </w:rPr>
        <w:t xml:space="preserve">12 </w:t>
      </w:r>
      <w:r w:rsidRPr="0078591C">
        <w:rPr>
          <w:rFonts w:ascii="Times New Roman" w:hAnsi="Times New Roman" w:cs="Times New Roman"/>
          <w:i/>
          <w:sz w:val="24"/>
          <w:szCs w:val="24"/>
        </w:rPr>
        <w:t xml:space="preserve">– </w:t>
      </w:r>
      <w:r w:rsidRPr="0078591C">
        <w:rPr>
          <w:rFonts w:ascii="Times New Roman" w:hAnsi="Times New Roman" w:cs="Times New Roman"/>
          <w:sz w:val="24"/>
          <w:szCs w:val="24"/>
        </w:rPr>
        <w:t>количество месяцев в году;</w:t>
      </w:r>
    </w:p>
    <w:p w:rsidR="008F3453" w:rsidRPr="0078591C" w:rsidP="008F3453">
      <w:pPr>
        <w:tabs>
          <w:tab w:val="left" w:pos="709"/>
        </w:tabs>
        <w:ind w:firstLine="709"/>
        <w:jc w:val="both"/>
        <w:rPr>
          <w:rFonts w:ascii="Times New Roman" w:hAnsi="Times New Roman" w:cs="Times New Roman"/>
          <w:sz w:val="24"/>
          <w:szCs w:val="24"/>
        </w:rPr>
      </w:pPr>
      <w:r w:rsidRPr="0078591C">
        <w:rPr>
          <w:rFonts w:ascii="Times New Roman" w:hAnsi="Times New Roman" w:cs="Times New Roman"/>
          <w:i/>
          <w:sz w:val="24"/>
          <w:szCs w:val="24"/>
        </w:rPr>
        <w:t>K</w:t>
      </w:r>
      <w:r w:rsidRPr="0078591C">
        <w:rPr>
          <w:rFonts w:ascii="Times New Roman" w:hAnsi="Times New Roman" w:cs="Times New Roman"/>
          <w:i/>
          <w:sz w:val="24"/>
          <w:szCs w:val="24"/>
          <w:vertAlign w:val="superscript"/>
        </w:rPr>
        <w:t>1</w:t>
      </w:r>
      <w:r w:rsidRPr="0078591C">
        <w:rPr>
          <w:rFonts w:ascii="Times New Roman" w:hAnsi="Times New Roman" w:cs="Times New Roman"/>
          <w:i/>
          <w:sz w:val="24"/>
          <w:szCs w:val="24"/>
        </w:rPr>
        <w:t xml:space="preserve"> – </w:t>
      </w:r>
      <w:r w:rsidRPr="0078591C">
        <w:rPr>
          <w:rFonts w:ascii="Times New Roman" w:hAnsi="Times New Roman" w:cs="Times New Roman"/>
          <w:sz w:val="24"/>
          <w:szCs w:val="24"/>
        </w:rPr>
        <w:t>коэффициент, учитывающий специфику образовательной программы или категорию обучающихся (при их наличии);</w:t>
      </w:r>
    </w:p>
    <w:p w:rsidR="008F3453" w:rsidRPr="0078591C" w:rsidP="008F3453">
      <w:pPr>
        <w:ind w:firstLine="709"/>
        <w:jc w:val="both"/>
        <w:rPr>
          <w:rFonts w:ascii="Times New Roman" w:hAnsi="Times New Roman" w:cs="Times New Roman"/>
          <w:i/>
          <w:sz w:val="24"/>
          <w:szCs w:val="24"/>
        </w:rPr>
      </w:pPr>
      <w:r w:rsidRPr="0078591C">
        <w:rPr>
          <w:rFonts w:ascii="Times New Roman" w:hAnsi="Times New Roman" w:cs="Times New Roman"/>
          <w:bCs/>
          <w:i/>
          <w:iCs/>
          <w:sz w:val="24"/>
          <w:szCs w:val="24"/>
          <w:lang w:val="en-US"/>
        </w:rPr>
        <w:t>K</w:t>
      </w:r>
      <w:r w:rsidRPr="0078591C">
        <w:rPr>
          <w:rFonts w:ascii="Times New Roman" w:hAnsi="Times New Roman" w:cs="Times New Roman"/>
          <w:bCs/>
          <w:i/>
          <w:iCs/>
          <w:sz w:val="24"/>
          <w:szCs w:val="24"/>
          <w:vertAlign w:val="superscript"/>
        </w:rPr>
        <w:t>2</w:t>
      </w:r>
      <w:r w:rsidRPr="0078591C">
        <w:rPr>
          <w:rFonts w:ascii="Times New Roman" w:hAnsi="Times New Roman" w:cs="Times New Roman"/>
          <w:bCs/>
          <w:i/>
          <w:sz w:val="24"/>
          <w:szCs w:val="24"/>
        </w:rPr>
        <w:t xml:space="preserve"> </w:t>
      </w:r>
      <w:r w:rsidRPr="0078591C">
        <w:rPr>
          <w:rFonts w:ascii="Times New Roman" w:hAnsi="Times New Roman" w:cs="Times New Roman"/>
          <w:i/>
          <w:sz w:val="24"/>
          <w:szCs w:val="24"/>
        </w:rPr>
        <w:t xml:space="preserve">– </w:t>
      </w:r>
      <w:r w:rsidRPr="0078591C">
        <w:rPr>
          <w:rFonts w:ascii="Times New Roman" w:hAnsi="Times New Roman" w:cs="Times New Roman"/>
          <w:sz w:val="24"/>
          <w:szCs w:val="24"/>
        </w:rPr>
        <w:t>коэффициент страховых взносов на выплаты по оплате труда. Значение коэффициента – 1,302;</w:t>
      </w:r>
    </w:p>
    <w:p w:rsidR="008F3453" w:rsidRPr="0078591C" w:rsidP="008F3453">
      <w:pPr>
        <w:ind w:firstLine="709"/>
        <w:jc w:val="both"/>
        <w:rPr>
          <w:rFonts w:ascii="Times New Roman" w:hAnsi="Times New Roman" w:cs="Times New Roman"/>
          <w:sz w:val="24"/>
          <w:szCs w:val="24"/>
        </w:rPr>
      </w:pPr>
      <w:r w:rsidRPr="0078591C">
        <w:rPr>
          <w:rFonts w:ascii="Times New Roman" w:hAnsi="Times New Roman" w:cs="Times New Roman"/>
          <w:bCs/>
          <w:i/>
          <w:iCs/>
          <w:sz w:val="24"/>
          <w:szCs w:val="24"/>
          <w:lang w:val="en-US"/>
        </w:rPr>
        <w:t>K</w:t>
      </w:r>
      <w:r w:rsidRPr="0078591C">
        <w:rPr>
          <w:rFonts w:ascii="Times New Roman" w:hAnsi="Times New Roman" w:cs="Times New Roman"/>
          <w:bCs/>
          <w:i/>
          <w:iCs/>
          <w:sz w:val="24"/>
          <w:szCs w:val="24"/>
          <w:vertAlign w:val="superscript"/>
        </w:rPr>
        <w:t>3</w:t>
      </w:r>
      <w:r w:rsidRPr="0078591C">
        <w:rPr>
          <w:rFonts w:ascii="Times New Roman" w:hAnsi="Times New Roman" w:cs="Times New Roman"/>
          <w:bCs/>
          <w:i/>
          <w:sz w:val="24"/>
          <w:szCs w:val="24"/>
        </w:rPr>
        <w:t xml:space="preserve"> </w:t>
      </w:r>
      <w:r w:rsidRPr="0078591C">
        <w:rPr>
          <w:rFonts w:ascii="Times New Roman" w:hAnsi="Times New Roman" w:cs="Times New Roman"/>
          <w:i/>
          <w:sz w:val="24"/>
          <w:szCs w:val="24"/>
        </w:rPr>
        <w:t xml:space="preserve">– </w:t>
      </w:r>
      <w:r w:rsidRPr="0078591C">
        <w:rPr>
          <w:rFonts w:ascii="Times New Roman" w:hAnsi="Times New Roman" w:cs="Times New Roman"/>
          <w:sz w:val="24"/>
          <w:szCs w:val="24"/>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8F3453" w:rsidRPr="0078591C"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8F3453" w:rsidRPr="0078591C" w:rsidP="008F3453">
      <w:pPr>
        <w:ind w:firstLine="709"/>
        <w:jc w:val="both"/>
        <w:rPr>
          <w:rFonts w:ascii="Times New Roman" w:hAnsi="Times New Roman" w:cs="Times New Roman"/>
          <w:sz w:val="24"/>
          <w:szCs w:val="24"/>
        </w:rPr>
      </w:pPr>
      <w:r w:rsidRPr="0078591C">
        <w:rPr>
          <w:rFonts w:ascii="Times New Roman" w:hAnsi="Times New Roman" w:cs="Times New Roman"/>
          <w:noProof/>
          <w:sz w:val="24"/>
          <w:szCs w:val="24"/>
        </w:rPr>
        <w:drawing>
          <wp:inline distT="0" distB="0" distL="0" distR="0">
            <wp:extent cx="2793365" cy="226695"/>
            <wp:effectExtent l="19050" t="0" r="6985" b="0"/>
            <wp:docPr id="44"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Рисунок 693"/>
                    <pic:cNvPicPr>
                      <a:picLocks noChangeAspect="1" noChangeArrowheads="1"/>
                    </pic:cNvPicPr>
                  </pic:nvPicPr>
                  <pic:blipFill>
                    <a:blip xmlns:r="http://schemas.openxmlformats.org/officeDocument/2006/relationships" r:embed="rId24" cstate="print"/>
                    <a:stretch>
                      <a:fillRect/>
                    </a:stretch>
                  </pic:blipFill>
                  <pic:spPr bwMode="auto">
                    <a:xfrm>
                      <a:off x="0" y="0"/>
                      <a:ext cx="2793365" cy="226695"/>
                    </a:xfrm>
                    <a:prstGeom prst="rect">
                      <a:avLst/>
                    </a:prstGeom>
                    <a:noFill/>
                    <a:ln w="9525">
                      <a:noFill/>
                      <a:miter lim="800000"/>
                      <a:headEnd/>
                      <a:tailEnd/>
                    </a:ln>
                  </pic:spPr>
                </pic:pic>
              </a:graphicData>
            </a:graphic>
          </wp:inline>
        </w:drawing>
      </w:r>
      <w:r w:rsidRPr="0078591C">
        <w:rPr>
          <w:rFonts w:ascii="Times New Roman" w:hAnsi="Times New Roman" w:cs="Times New Roman"/>
          <w:sz w:val="24"/>
          <w:szCs w:val="24"/>
        </w:rPr>
        <w:t>, где</w:t>
      </w:r>
    </w:p>
    <w:p w:rsidR="008F3453" w:rsidRPr="0078591C" w:rsidP="008F3453">
      <w:pPr>
        <w:ind w:firstLine="709"/>
        <w:jc w:val="both"/>
        <w:rPr>
          <w:rFonts w:ascii="Times New Roman" w:hAnsi="Times New Roman" w:cs="Times New Roman"/>
          <w:sz w:val="24"/>
          <w:szCs w:val="24"/>
        </w:rPr>
      </w:pPr>
      <w:r w:rsidRPr="0078591C">
        <w:rPr>
          <w:rFonts w:ascii="Times New Roman" w:hAnsi="Times New Roman" w:cs="Times New Roman"/>
          <w:noProof/>
          <w:sz w:val="24"/>
          <w:szCs w:val="24"/>
        </w:rPr>
        <w:drawing>
          <wp:inline distT="0" distB="0" distL="0" distR="0">
            <wp:extent cx="368935" cy="226695"/>
            <wp:effectExtent l="19050" t="0" r="0" b="0"/>
            <wp:docPr id="45"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Рисунок 692"/>
                    <pic:cNvPicPr>
                      <a:picLocks noChangeAspect="1" noChangeArrowheads="1"/>
                    </pic:cNvPicPr>
                  </pic:nvPicPr>
                  <pic:blipFill>
                    <a:blip xmlns:r="http://schemas.openxmlformats.org/officeDocument/2006/relationships" r:embed="rId25" cstate="print"/>
                    <a:stretch>
                      <a:fillRect/>
                    </a:stretch>
                  </pic:blipFill>
                  <pic:spPr bwMode="auto">
                    <a:xfrm>
                      <a:off x="0" y="0"/>
                      <a:ext cx="368935" cy="226695"/>
                    </a:xfrm>
                    <a:prstGeom prst="rect">
                      <a:avLst/>
                    </a:prstGeom>
                    <a:noFill/>
                    <a:ln w="9525">
                      <a:noFill/>
                      <a:miter lim="800000"/>
                      <a:headEnd/>
                      <a:tailEnd/>
                    </a:ln>
                  </pic:spPr>
                </pic:pic>
              </a:graphicData>
            </a:graphic>
          </wp:inline>
        </w:drawing>
      </w:r>
      <w:r w:rsidRPr="0078591C">
        <w:rPr>
          <w:rFonts w:ascii="Times New Roman" w:hAnsi="Times New Roman" w:cs="Times New Roman"/>
          <w:b/>
          <w:bCs/>
          <w:spacing w:val="-4"/>
          <w:sz w:val="24"/>
          <w:szCs w:val="24"/>
        </w:rPr>
        <w:t xml:space="preserve">– </w:t>
      </w:r>
      <w:r w:rsidRPr="0078591C">
        <w:rPr>
          <w:rFonts w:ascii="Times New Roman" w:hAnsi="Times New Roman" w:cs="Times New Roman"/>
          <w:sz w:val="24"/>
          <w:szCs w:val="24"/>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8F3453" w:rsidRPr="0078591C" w:rsidP="008F3453">
      <w:pPr>
        <w:ind w:firstLine="709"/>
        <w:jc w:val="both"/>
        <w:rPr>
          <w:rFonts w:ascii="Times New Roman" w:hAnsi="Times New Roman" w:cs="Times New Roman"/>
          <w:sz w:val="24"/>
          <w:szCs w:val="24"/>
        </w:rPr>
      </w:pPr>
      <w:r w:rsidRPr="0078591C">
        <w:rPr>
          <w:rFonts w:ascii="Times New Roman" w:hAnsi="Times New Roman" w:cs="Times New Roman"/>
          <w:noProof/>
          <w:sz w:val="24"/>
          <w:szCs w:val="24"/>
        </w:rPr>
        <w:drawing>
          <wp:inline distT="0" distB="0" distL="0" distR="0">
            <wp:extent cx="310515" cy="226695"/>
            <wp:effectExtent l="19050" t="0" r="0" b="0"/>
            <wp:docPr id="46"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Рисунок 691"/>
                    <pic:cNvPicPr>
                      <a:picLocks noChangeAspect="1" noChangeArrowheads="1"/>
                    </pic:cNvPicPr>
                  </pic:nvPicPr>
                  <pic:blipFill>
                    <a:blip xmlns:r="http://schemas.openxmlformats.org/officeDocument/2006/relationships" r:embed="rId26" cstate="print"/>
                    <a:stretch>
                      <a:fillRect/>
                    </a:stretch>
                  </pic:blipFill>
                  <pic:spPr bwMode="auto">
                    <a:xfrm>
                      <a:off x="0" y="0"/>
                      <a:ext cx="310515" cy="226695"/>
                    </a:xfrm>
                    <a:prstGeom prst="rect">
                      <a:avLst/>
                    </a:prstGeom>
                    <a:noFill/>
                    <a:ln w="9525">
                      <a:noFill/>
                      <a:miter lim="800000"/>
                      <a:headEnd/>
                      <a:tailEnd/>
                    </a:ln>
                  </pic:spPr>
                </pic:pic>
              </a:graphicData>
            </a:graphic>
          </wp:inline>
        </w:drawing>
      </w:r>
      <w:r w:rsidRPr="0078591C">
        <w:rPr>
          <w:rFonts w:ascii="Times New Roman" w:hAnsi="Times New Roman" w:cs="Times New Roman"/>
          <w:b/>
          <w:bCs/>
          <w:spacing w:val="-4"/>
          <w:sz w:val="24"/>
          <w:szCs w:val="24"/>
        </w:rPr>
        <w:t xml:space="preserve"> –</w:t>
      </w:r>
      <w:r w:rsidRPr="0078591C">
        <w:rPr>
          <w:rFonts w:ascii="Times New Roman" w:hAnsi="Times New Roman" w:cs="Times New Roman"/>
          <w:sz w:val="24"/>
          <w:szCs w:val="24"/>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8F3453" w:rsidRPr="0078591C" w:rsidP="008F3453">
      <w:pPr>
        <w:ind w:firstLine="709"/>
        <w:jc w:val="both"/>
        <w:rPr>
          <w:rFonts w:ascii="Times New Roman" w:hAnsi="Times New Roman" w:cs="Times New Roman"/>
          <w:sz w:val="24"/>
          <w:szCs w:val="24"/>
        </w:rPr>
      </w:pPr>
      <w:r w:rsidRPr="0078591C">
        <w:rPr>
          <w:rFonts w:ascii="Times New Roman" w:hAnsi="Times New Roman" w:cs="Times New Roman"/>
          <w:noProof/>
          <w:sz w:val="24"/>
          <w:szCs w:val="24"/>
        </w:rPr>
        <w:drawing>
          <wp:inline distT="0" distB="0" distL="0" distR="0">
            <wp:extent cx="268605" cy="226695"/>
            <wp:effectExtent l="19050" t="0" r="0" b="0"/>
            <wp:docPr id="47"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Рисунок 690"/>
                    <pic:cNvPicPr>
                      <a:picLocks noChangeAspect="1" noChangeArrowheads="1"/>
                    </pic:cNvPicPr>
                  </pic:nvPicPr>
                  <pic:blipFill>
                    <a:blip xmlns:r="http://schemas.openxmlformats.org/officeDocument/2006/relationships" r:embed="rId27" cstate="print"/>
                    <a:stretch>
                      <a:fillRect/>
                    </a:stretch>
                  </pic:blipFill>
                  <pic:spPr bwMode="auto">
                    <a:xfrm>
                      <a:off x="0" y="0"/>
                      <a:ext cx="268605" cy="226695"/>
                    </a:xfrm>
                    <a:prstGeom prst="rect">
                      <a:avLst/>
                    </a:prstGeom>
                    <a:noFill/>
                    <a:ln w="9525">
                      <a:noFill/>
                      <a:miter lim="800000"/>
                      <a:headEnd/>
                      <a:tailEnd/>
                    </a:ln>
                  </pic:spPr>
                </pic:pic>
              </a:graphicData>
            </a:graphic>
          </wp:inline>
        </w:drawing>
      </w:r>
      <w:r w:rsidRPr="0078591C">
        <w:rPr>
          <w:rFonts w:ascii="Times New Roman" w:hAnsi="Times New Roman" w:cs="Times New Roman"/>
          <w:b/>
          <w:bCs/>
          <w:spacing w:val="-4"/>
          <w:sz w:val="24"/>
          <w:szCs w:val="24"/>
        </w:rPr>
        <w:t xml:space="preserve"> –</w:t>
      </w:r>
      <w:r w:rsidRPr="0078591C">
        <w:rPr>
          <w:rFonts w:ascii="Times New Roman" w:hAnsi="Times New Roman" w:cs="Times New Roman"/>
          <w:sz w:val="24"/>
          <w:szCs w:val="24"/>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
    <w:p w:rsidR="008F3453" w:rsidRPr="0078591C" w:rsidP="008F3453">
      <w:pPr>
        <w:ind w:firstLine="709"/>
        <w:jc w:val="both"/>
        <w:rPr>
          <w:rFonts w:ascii="Times New Roman" w:hAnsi="Times New Roman" w:cs="Times New Roman"/>
          <w:sz w:val="24"/>
          <w:szCs w:val="24"/>
        </w:rPr>
      </w:pPr>
      <w:r w:rsidRPr="0078591C">
        <w:rPr>
          <w:rFonts w:ascii="Times New Roman" w:hAnsi="Times New Roman" w:cs="Times New Roman"/>
          <w:noProof/>
          <w:sz w:val="24"/>
          <w:szCs w:val="24"/>
        </w:rPr>
        <w:drawing>
          <wp:inline distT="0" distB="0" distL="0" distR="0">
            <wp:extent cx="260350" cy="226695"/>
            <wp:effectExtent l="19050" t="0" r="6350" b="0"/>
            <wp:docPr id="48"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Рисунок 50"/>
                    <pic:cNvPicPr>
                      <a:picLocks noChangeAspect="1" noChangeArrowheads="1"/>
                    </pic:cNvPicPr>
                  </pic:nvPicPr>
                  <pic:blipFill>
                    <a:blip xmlns:r="http://schemas.openxmlformats.org/officeDocument/2006/relationships" r:embed="rId28" cstate="print"/>
                    <a:stretch>
                      <a:fillRect/>
                    </a:stretch>
                  </pic:blipFill>
                  <pic:spPr bwMode="auto">
                    <a:xfrm>
                      <a:off x="0" y="0"/>
                      <a:ext cx="260350" cy="226695"/>
                    </a:xfrm>
                    <a:prstGeom prst="rect">
                      <a:avLst/>
                    </a:prstGeom>
                    <a:noFill/>
                    <a:ln w="9525">
                      <a:noFill/>
                      <a:miter lim="800000"/>
                      <a:headEnd/>
                      <a:tailEnd/>
                    </a:ln>
                  </pic:spPr>
                </pic:pic>
              </a:graphicData>
            </a:graphic>
          </wp:inline>
        </w:drawing>
      </w:r>
      <w:r w:rsidRPr="0078591C">
        <w:rPr>
          <w:rFonts w:ascii="Times New Roman" w:hAnsi="Times New Roman" w:cs="Times New Roman"/>
          <w:b/>
          <w:bCs/>
          <w:spacing w:val="-4"/>
          <w:sz w:val="24"/>
          <w:szCs w:val="24"/>
        </w:rPr>
        <w:t>–</w:t>
      </w:r>
      <w:r w:rsidRPr="0078591C">
        <w:rPr>
          <w:rFonts w:ascii="Times New Roman" w:hAnsi="Times New Roman" w:cs="Times New Roman"/>
          <w:sz w:val="24"/>
          <w:szCs w:val="24"/>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8F3453" w:rsidRPr="0078591C" w:rsidP="008F3453">
      <w:pPr>
        <w:ind w:firstLine="709"/>
        <w:jc w:val="both"/>
        <w:rPr>
          <w:rFonts w:ascii="Times New Roman" w:hAnsi="Times New Roman" w:cs="Times New Roman"/>
          <w:sz w:val="24"/>
          <w:szCs w:val="24"/>
        </w:rPr>
      </w:pPr>
      <w:r w:rsidRPr="0078591C">
        <w:rPr>
          <w:rFonts w:ascii="Times New Roman" w:hAnsi="Times New Roman" w:cs="Times New Roman"/>
          <w:noProof/>
          <w:sz w:val="24"/>
          <w:szCs w:val="24"/>
        </w:rPr>
        <w:drawing>
          <wp:inline distT="0" distB="0" distL="0" distR="0">
            <wp:extent cx="234950" cy="226695"/>
            <wp:effectExtent l="19050" t="0" r="0" b="0"/>
            <wp:docPr id="49"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Рисунок 688"/>
                    <pic:cNvPicPr>
                      <a:picLocks noChangeAspect="1" noChangeArrowheads="1"/>
                    </pic:cNvPicPr>
                  </pic:nvPicPr>
                  <pic:blipFill>
                    <a:blip xmlns:r="http://schemas.openxmlformats.org/officeDocument/2006/relationships" r:embed="rId29" cstate="print"/>
                    <a:stretch>
                      <a:fillRect/>
                    </a:stretch>
                  </pic:blipFill>
                  <pic:spPr bwMode="auto">
                    <a:xfrm>
                      <a:off x="0" y="0"/>
                      <a:ext cx="234950" cy="226695"/>
                    </a:xfrm>
                    <a:prstGeom prst="rect">
                      <a:avLst/>
                    </a:prstGeom>
                    <a:noFill/>
                    <a:ln w="9525">
                      <a:noFill/>
                      <a:miter lim="800000"/>
                      <a:headEnd/>
                      <a:tailEnd/>
                    </a:ln>
                  </pic:spPr>
                </pic:pic>
              </a:graphicData>
            </a:graphic>
          </wp:inline>
        </w:drawing>
      </w:r>
      <w:r w:rsidRPr="0078591C">
        <w:rPr>
          <w:rFonts w:ascii="Times New Roman" w:hAnsi="Times New Roman" w:cs="Times New Roman"/>
          <w:b/>
          <w:bCs/>
          <w:spacing w:val="-4"/>
          <w:sz w:val="24"/>
          <w:szCs w:val="24"/>
        </w:rPr>
        <w:t>–</w:t>
      </w:r>
      <w:r w:rsidRPr="0078591C">
        <w:rPr>
          <w:rFonts w:ascii="Times New Roman" w:hAnsi="Times New Roman" w:cs="Times New Roman"/>
          <w:sz w:val="24"/>
          <w:szCs w:val="24"/>
        </w:rPr>
        <w:t xml:space="preserve"> нормативные затраты на приобретение услуг связи;</w:t>
      </w:r>
    </w:p>
    <w:p w:rsidR="008F3453" w:rsidRPr="0078591C" w:rsidP="008F3453">
      <w:pPr>
        <w:tabs>
          <w:tab w:val="left" w:pos="8222"/>
        </w:tabs>
        <w:ind w:firstLine="709"/>
        <w:jc w:val="both"/>
        <w:rPr>
          <w:rFonts w:ascii="Times New Roman" w:hAnsi="Times New Roman" w:cs="Times New Roman"/>
          <w:sz w:val="24"/>
          <w:szCs w:val="24"/>
        </w:rPr>
      </w:pPr>
      <w:r w:rsidRPr="0078591C">
        <w:rPr>
          <w:rFonts w:ascii="Times New Roman" w:hAnsi="Times New Roman" w:cs="Times New Roman"/>
          <w:noProof/>
          <w:sz w:val="24"/>
          <w:szCs w:val="24"/>
        </w:rPr>
        <w:drawing>
          <wp:inline distT="0" distB="0" distL="0" distR="0">
            <wp:extent cx="260350" cy="226695"/>
            <wp:effectExtent l="19050" t="0" r="6350" b="0"/>
            <wp:docPr id="50"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Рисунок 687"/>
                    <pic:cNvPicPr>
                      <a:picLocks noChangeAspect="1" noChangeArrowheads="1"/>
                    </pic:cNvPicPr>
                  </pic:nvPicPr>
                  <pic:blipFill>
                    <a:blip xmlns:r="http://schemas.openxmlformats.org/officeDocument/2006/relationships" r:embed="rId30" cstate="print"/>
                    <a:stretch>
                      <a:fillRect/>
                    </a:stretch>
                  </pic:blipFill>
                  <pic:spPr bwMode="auto">
                    <a:xfrm>
                      <a:off x="0" y="0"/>
                      <a:ext cx="260350" cy="226695"/>
                    </a:xfrm>
                    <a:prstGeom prst="rect">
                      <a:avLst/>
                    </a:prstGeom>
                    <a:noFill/>
                    <a:ln w="9525">
                      <a:noFill/>
                      <a:miter lim="800000"/>
                      <a:headEnd/>
                      <a:tailEnd/>
                    </a:ln>
                  </pic:spPr>
                </pic:pic>
              </a:graphicData>
            </a:graphic>
          </wp:inline>
        </w:drawing>
      </w:r>
      <w:r w:rsidRPr="0078591C">
        <w:rPr>
          <w:rFonts w:ascii="Times New Roman" w:hAnsi="Times New Roman" w:cs="Times New Roman"/>
          <w:b/>
          <w:bCs/>
          <w:spacing w:val="-4"/>
          <w:sz w:val="24"/>
          <w:szCs w:val="24"/>
        </w:rPr>
        <w:t>–</w:t>
      </w:r>
      <w:r w:rsidRPr="0078591C">
        <w:rPr>
          <w:rFonts w:ascii="Times New Roman" w:hAnsi="Times New Roman" w:cs="Times New Roman"/>
          <w:sz w:val="24"/>
          <w:szCs w:val="24"/>
        </w:rPr>
        <w:t xml:space="preserve"> нормативные затраты на приобретение транспортных услуг;</w:t>
      </w:r>
    </w:p>
    <w:p w:rsidR="008F3453" w:rsidRPr="0078591C" w:rsidP="008F3453">
      <w:pPr>
        <w:tabs>
          <w:tab w:val="left" w:pos="8222"/>
        </w:tabs>
        <w:ind w:firstLine="709"/>
        <w:jc w:val="both"/>
        <w:rPr>
          <w:rFonts w:ascii="Times New Roman" w:hAnsi="Times New Roman" w:cs="Times New Roman"/>
          <w:sz w:val="24"/>
          <w:szCs w:val="24"/>
        </w:rPr>
      </w:pPr>
      <w:r w:rsidRPr="0078591C">
        <w:rPr>
          <w:rFonts w:ascii="Times New Roman" w:hAnsi="Times New Roman" w:cs="Times New Roman"/>
          <w:noProof/>
          <w:sz w:val="24"/>
          <w:szCs w:val="24"/>
        </w:rPr>
        <w:drawing>
          <wp:inline distT="0" distB="0" distL="0" distR="0">
            <wp:extent cx="268605" cy="226695"/>
            <wp:effectExtent l="19050" t="0" r="0" b="0"/>
            <wp:docPr id="51"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Рисунок 686"/>
                    <pic:cNvPicPr>
                      <a:picLocks noChangeAspect="1" noChangeArrowheads="1"/>
                    </pic:cNvPicPr>
                  </pic:nvPicPr>
                  <pic:blipFill>
                    <a:blip xmlns:r="http://schemas.openxmlformats.org/officeDocument/2006/relationships" r:embed="rId31" cstate="print"/>
                    <a:stretch>
                      <a:fillRect/>
                    </a:stretch>
                  </pic:blipFill>
                  <pic:spPr bwMode="auto">
                    <a:xfrm>
                      <a:off x="0" y="0"/>
                      <a:ext cx="268605" cy="226695"/>
                    </a:xfrm>
                    <a:prstGeom prst="rect">
                      <a:avLst/>
                    </a:prstGeom>
                    <a:noFill/>
                    <a:ln w="9525">
                      <a:noFill/>
                      <a:miter lim="800000"/>
                      <a:headEnd/>
                      <a:tailEnd/>
                    </a:ln>
                  </pic:spPr>
                </pic:pic>
              </a:graphicData>
            </a:graphic>
          </wp:inline>
        </w:drawing>
      </w:r>
      <w:r w:rsidRPr="0078591C">
        <w:rPr>
          <w:rFonts w:ascii="Times New Roman" w:hAnsi="Times New Roman" w:cs="Times New Roman"/>
          <w:b/>
          <w:bCs/>
          <w:spacing w:val="-4"/>
          <w:sz w:val="24"/>
          <w:szCs w:val="24"/>
        </w:rPr>
        <w:t>–</w:t>
      </w:r>
      <w:r w:rsidRPr="0078591C">
        <w:rPr>
          <w:rFonts w:ascii="Times New Roman" w:hAnsi="Times New Roman" w:cs="Times New Roman"/>
          <w:sz w:val="24"/>
          <w:szCs w:val="24"/>
        </w:rPr>
        <w:t xml:space="preserve"> прочие нормативные затраты на общехозяйственные нужды.</w:t>
      </w:r>
    </w:p>
    <w:p w:rsidR="008F3453" w:rsidRPr="0078591C" w:rsidP="008F3453">
      <w:pPr>
        <w:tabs>
          <w:tab w:val="left" w:pos="8222"/>
        </w:tabs>
        <w:jc w:val="both"/>
        <w:rPr>
          <w:rFonts w:ascii="Times New Roman" w:hAnsi="Times New Roman" w:cs="Times New Roman"/>
          <w:sz w:val="24"/>
          <w:szCs w:val="24"/>
        </w:rPr>
      </w:pPr>
      <w:r w:rsidRPr="0078591C">
        <w:rPr>
          <w:rFonts w:ascii="Times New Roman" w:hAnsi="Times New Roman" w:cs="Times New Roman"/>
          <w:sz w:val="24"/>
          <w:szCs w:val="24"/>
        </w:rPr>
        <w:t xml:space="preserve">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8F3453" w:rsidRPr="0078591C"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8F3453" w:rsidRPr="0078591C" w:rsidP="008F3453">
      <w:pPr>
        <w:ind w:firstLine="709"/>
        <w:jc w:val="both"/>
        <w:rPr>
          <w:rFonts w:ascii="Times New Roman" w:hAnsi="Times New Roman" w:cs="Times New Roman"/>
          <w:sz w:val="24"/>
          <w:szCs w:val="24"/>
        </w:rPr>
      </w:pPr>
      <w:r w:rsidRPr="0078591C">
        <w:rPr>
          <w:rFonts w:ascii="Times New Roman" w:hAnsi="Times New Roman" w:cs="Times New Roman"/>
          <w:sz w:val="24"/>
          <w:szCs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8F3453" w:rsidRPr="0078591C" w:rsidP="008F3453">
      <w:pPr>
        <w:ind w:firstLine="709"/>
        <w:jc w:val="both"/>
        <w:rPr>
          <w:rFonts w:ascii="Times New Roman" w:hAnsi="Times New Roman" w:cs="Times New Roman"/>
          <w:sz w:val="24"/>
          <w:szCs w:val="24"/>
        </w:rPr>
      </w:pPr>
      <w:r w:rsidRPr="0078591C">
        <w:rPr>
          <w:rFonts w:ascii="Times New Roman" w:hAnsi="Times New Roman" w:cs="Times New Roman"/>
          <w:sz w:val="24"/>
          <w:szCs w:val="24"/>
        </w:rPr>
        <w:t>2) нормативные затраты на горячее водоснабжение;</w:t>
      </w:r>
    </w:p>
    <w:p w:rsidR="008F3453" w:rsidRPr="0078591C" w:rsidP="008F3453">
      <w:pPr>
        <w:ind w:firstLine="709"/>
        <w:jc w:val="both"/>
        <w:rPr>
          <w:rFonts w:ascii="Times New Roman" w:hAnsi="Times New Roman" w:cs="Times New Roman"/>
          <w:sz w:val="24"/>
          <w:szCs w:val="24"/>
        </w:rPr>
      </w:pPr>
      <w:r w:rsidRPr="0078591C">
        <w:rPr>
          <w:rFonts w:ascii="Times New Roman" w:hAnsi="Times New Roman" w:cs="Times New Roman"/>
          <w:sz w:val="24"/>
          <w:szCs w:val="24"/>
        </w:rPr>
        <w:t>3) нормативные затраты на потребление электрической энергии;</w:t>
      </w:r>
    </w:p>
    <w:p w:rsidR="008F3453" w:rsidRPr="0078591C" w:rsidP="008F3453">
      <w:pPr>
        <w:ind w:firstLine="709"/>
        <w:jc w:val="both"/>
        <w:rPr>
          <w:rFonts w:ascii="Times New Roman" w:hAnsi="Times New Roman" w:cs="Times New Roman"/>
          <w:sz w:val="24"/>
          <w:szCs w:val="24"/>
        </w:rPr>
      </w:pPr>
      <w:r w:rsidRPr="0078591C">
        <w:rPr>
          <w:rFonts w:ascii="Times New Roman" w:hAnsi="Times New Roman" w:cs="Times New Roman"/>
          <w:sz w:val="24"/>
          <w:szCs w:val="24"/>
        </w:rPr>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8F3453" w:rsidRPr="0078591C"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8F3453" w:rsidRPr="0078591C"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Нормативные затраты на содержание недвижимого имущества включают в себя:</w:t>
      </w:r>
    </w:p>
    <w:p w:rsidR="008F3453" w:rsidRPr="0078591C" w:rsidP="002179EE">
      <w:pPr>
        <w:pStyle w:val="ListParagraph"/>
        <w:numPr>
          <w:ilvl w:val="0"/>
          <w:numId w:val="232"/>
        </w:numPr>
        <w:tabs>
          <w:tab w:val="left" w:pos="993"/>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нормативные затраты на эксплуатацию системы охранной сигнализации и противопожарной безопасности;</w:t>
      </w:r>
    </w:p>
    <w:p w:rsidR="008F3453" w:rsidRPr="0078591C" w:rsidP="002179EE">
      <w:pPr>
        <w:pStyle w:val="ListParagraph"/>
        <w:numPr>
          <w:ilvl w:val="0"/>
          <w:numId w:val="232"/>
        </w:numPr>
        <w:tabs>
          <w:tab w:val="left" w:pos="993"/>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нормативные затраты на аренду недвижимого имущества;</w:t>
      </w:r>
    </w:p>
    <w:p w:rsidR="008F3453" w:rsidRPr="0078591C" w:rsidP="002179EE">
      <w:pPr>
        <w:pStyle w:val="ListParagraph"/>
        <w:numPr>
          <w:ilvl w:val="0"/>
          <w:numId w:val="232"/>
        </w:numPr>
        <w:tabs>
          <w:tab w:val="left" w:pos="993"/>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нормативные затраты на проведение текущего ремонта объектов недвижимого имущества;</w:t>
      </w:r>
    </w:p>
    <w:p w:rsidR="008F3453" w:rsidRPr="0078591C" w:rsidP="002179EE">
      <w:pPr>
        <w:pStyle w:val="ListParagraph"/>
        <w:numPr>
          <w:ilvl w:val="0"/>
          <w:numId w:val="232"/>
        </w:numPr>
        <w:tabs>
          <w:tab w:val="left" w:pos="993"/>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нормативные затраты на содержание прилегающих территорий в соответствии с утвержденными санитарными правилами и нормами;</w:t>
      </w:r>
    </w:p>
    <w:p w:rsidR="008F3453" w:rsidRPr="0078591C" w:rsidP="002179EE">
      <w:pPr>
        <w:pStyle w:val="ListParagraph"/>
        <w:numPr>
          <w:ilvl w:val="0"/>
          <w:numId w:val="232"/>
        </w:numPr>
        <w:tabs>
          <w:tab w:val="left" w:pos="993"/>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прочие нормативные затраты на содержание недвижимого имущества.</w:t>
      </w:r>
    </w:p>
    <w:p w:rsidR="008F3453" w:rsidRPr="0078591C"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8F3453" w:rsidRPr="00993991"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w:t>
      </w:r>
      <w:r>
        <w:rPr>
          <w:rFonts w:ascii="Times New Roman" w:hAnsi="Times New Roman" w:cs="Times New Roman"/>
          <w:sz w:val="24"/>
          <w:szCs w:val="24"/>
        </w:rPr>
        <w:t>ыдущем отчетном периоде (году).</w:t>
      </w:r>
    </w:p>
    <w:p w:rsidR="008F3453" w:rsidP="008F3453">
      <w:pPr>
        <w:pStyle w:val="NoSpacing"/>
        <w:spacing w:line="276" w:lineRule="auto"/>
        <w:jc w:val="both"/>
        <w:rPr>
          <w:b/>
          <w:sz w:val="24"/>
          <w:szCs w:val="24"/>
        </w:rPr>
      </w:pPr>
      <w:bookmarkStart w:id="110" w:name="_Toc435412746"/>
      <w:bookmarkStart w:id="111" w:name="_Toc453968221"/>
      <w:r w:rsidRPr="008F3453">
        <w:rPr>
          <w:b/>
          <w:sz w:val="24"/>
          <w:szCs w:val="24"/>
        </w:rPr>
        <w:t>3.3.4. Материально-технические условия реализации основной образовательной программы</w:t>
      </w:r>
      <w:bookmarkEnd w:id="110"/>
      <w:bookmarkEnd w:id="111"/>
    </w:p>
    <w:p w:rsidR="008F3453" w:rsidRPr="008F3453" w:rsidP="008F3453">
      <w:pPr>
        <w:pStyle w:val="NoSpacing"/>
        <w:spacing w:line="276" w:lineRule="auto"/>
        <w:jc w:val="both"/>
        <w:rPr>
          <w:b/>
          <w:sz w:val="24"/>
          <w:szCs w:val="24"/>
        </w:rPr>
      </w:pPr>
    </w:p>
    <w:p w:rsidR="008F3453" w:rsidRPr="008F3453" w:rsidP="008F3453">
      <w:pPr>
        <w:pStyle w:val="NoSpacing"/>
        <w:spacing w:line="276" w:lineRule="auto"/>
        <w:jc w:val="both"/>
        <w:rPr>
          <w:rFonts w:eastAsia="Arial"/>
          <w:sz w:val="24"/>
          <w:szCs w:val="24"/>
          <w:lang w:eastAsia="ru-RU"/>
        </w:rPr>
      </w:pPr>
      <w:r w:rsidRPr="008F3453">
        <w:rPr>
          <w:sz w:val="24"/>
          <w:szCs w:val="24"/>
          <w:lang w:eastAsia="ru-RU"/>
        </w:rPr>
        <w:t>Материально-технические условия реализации основной образовательной программы формируются с учетом:</w:t>
      </w:r>
    </w:p>
    <w:p w:rsidR="008F3453" w:rsidRPr="008F3453" w:rsidP="002179EE">
      <w:pPr>
        <w:pStyle w:val="NoSpacing"/>
        <w:numPr>
          <w:ilvl w:val="0"/>
          <w:numId w:val="233"/>
        </w:numPr>
        <w:spacing w:line="276" w:lineRule="auto"/>
        <w:jc w:val="both"/>
        <w:rPr>
          <w:sz w:val="24"/>
          <w:szCs w:val="24"/>
        </w:rPr>
      </w:pPr>
      <w:r w:rsidRPr="008F3453">
        <w:rPr>
          <w:sz w:val="24"/>
          <w:szCs w:val="24"/>
        </w:rPr>
        <w:t>требований ФГОС СОО;</w:t>
      </w:r>
    </w:p>
    <w:p w:rsidR="008F3453" w:rsidRPr="008F3453" w:rsidP="002179EE">
      <w:pPr>
        <w:pStyle w:val="NoSpacing"/>
        <w:numPr>
          <w:ilvl w:val="0"/>
          <w:numId w:val="233"/>
        </w:numPr>
        <w:spacing w:line="276" w:lineRule="auto"/>
        <w:jc w:val="both"/>
        <w:rPr>
          <w:sz w:val="24"/>
          <w:szCs w:val="24"/>
        </w:rPr>
      </w:pPr>
      <w:r w:rsidRPr="008F3453">
        <w:rPr>
          <w:sz w:val="24"/>
          <w:szCs w:val="24"/>
        </w:rPr>
        <w:t>положения о лицензировании образовательной деятельности, утвержденного постановлением Правительства Российской Федерации от 28 октября 2013 г. № 966;</w:t>
      </w:r>
    </w:p>
    <w:p w:rsidR="008F3453" w:rsidRPr="008F3453" w:rsidP="002179EE">
      <w:pPr>
        <w:pStyle w:val="NoSpacing"/>
        <w:numPr>
          <w:ilvl w:val="0"/>
          <w:numId w:val="233"/>
        </w:numPr>
        <w:spacing w:line="276" w:lineRule="auto"/>
        <w:jc w:val="both"/>
        <w:rPr>
          <w:sz w:val="24"/>
          <w:szCs w:val="24"/>
        </w:rPr>
      </w:pPr>
      <w:r w:rsidRPr="008F3453">
        <w:rPr>
          <w:sz w:val="24"/>
          <w:szCs w:val="24"/>
        </w:rPr>
        <w:t>Санитарно-эпидемиологических правил и нормативов СанПиН 2.4.6.2553-09 «Санитарно-эпидемиологические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(зарегистрированных Министерством юстиции Российской Федерации 5.11.2009 г., регистрационный № 15172. Российская газета, 2009, № 217);</w:t>
      </w:r>
    </w:p>
    <w:p w:rsidR="008F3453" w:rsidRPr="008F3453" w:rsidP="002179EE">
      <w:pPr>
        <w:pStyle w:val="NoSpacing"/>
        <w:numPr>
          <w:ilvl w:val="0"/>
          <w:numId w:val="233"/>
        </w:numPr>
        <w:spacing w:line="276" w:lineRule="auto"/>
        <w:jc w:val="both"/>
        <w:rPr>
          <w:sz w:val="24"/>
          <w:szCs w:val="24"/>
        </w:rPr>
      </w:pPr>
      <w:r w:rsidRPr="008F3453">
        <w:rPr>
          <w:sz w:val="24"/>
          <w:szCs w:val="24"/>
        </w:rPr>
        <w:t>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 Российская газета, 2008, № 174);</w:t>
      </w:r>
    </w:p>
    <w:p w:rsidR="008F3453" w:rsidRPr="008F3453" w:rsidP="002179EE">
      <w:pPr>
        <w:pStyle w:val="NoSpacing"/>
        <w:numPr>
          <w:ilvl w:val="0"/>
          <w:numId w:val="233"/>
        </w:numPr>
        <w:spacing w:line="276" w:lineRule="auto"/>
        <w:jc w:val="both"/>
        <w:rPr>
          <w:sz w:val="24"/>
          <w:szCs w:val="24"/>
        </w:rPr>
      </w:pPr>
      <w:r w:rsidRPr="008F3453">
        <w:rPr>
          <w:sz w:val="24"/>
          <w:szCs w:val="24"/>
        </w:rPr>
        <w:t>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 Бюллетень нормативных актов феде</w:t>
      </w:r>
      <w:r w:rsidRPr="008F3453">
        <w:rPr>
          <w:color w:val="222222"/>
          <w:sz w:val="24"/>
          <w:szCs w:val="24"/>
        </w:rPr>
        <w:t>ральных органов исполнительной власти, 2010, № 36);</w:t>
      </w:r>
    </w:p>
    <w:p w:rsidR="008F3453" w:rsidRPr="008F3453" w:rsidP="002179EE">
      <w:pPr>
        <w:pStyle w:val="NoSpacing"/>
        <w:numPr>
          <w:ilvl w:val="0"/>
          <w:numId w:val="233"/>
        </w:numPr>
        <w:spacing w:line="276" w:lineRule="auto"/>
        <w:jc w:val="both"/>
        <w:rPr>
          <w:sz w:val="24"/>
          <w:szCs w:val="24"/>
        </w:rPr>
      </w:pPr>
      <w:r w:rsidRPr="008F3453">
        <w:rPr>
          <w:sz w:val="24"/>
          <w:szCs w:val="24"/>
        </w:rPr>
        <w:t xml:space="preserve">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 </w:t>
      </w:r>
    </w:p>
    <w:p w:rsidR="008130A1" w:rsidP="002179EE">
      <w:pPr>
        <w:pStyle w:val="NoSpacing"/>
        <w:numPr>
          <w:ilvl w:val="0"/>
          <w:numId w:val="233"/>
        </w:numPr>
        <w:spacing w:line="276" w:lineRule="auto"/>
        <w:jc w:val="both"/>
        <w:rPr>
          <w:sz w:val="24"/>
          <w:szCs w:val="24"/>
        </w:rPr>
      </w:pPr>
      <w:r w:rsidRPr="008F3453">
        <w:rPr>
          <w:color w:val="222222"/>
          <w:sz w:val="24"/>
          <w:szCs w:val="24"/>
        </w:rPr>
        <w:t>иных действующих федераль</w:t>
      </w:r>
      <w:r w:rsidRPr="008F3453">
        <w:rPr>
          <w:sz w:val="24"/>
          <w:szCs w:val="24"/>
        </w:rPr>
        <w:t>ных/региональных/муниципальных/</w:t>
      </w:r>
      <w:r w:rsidRPr="008F3453">
        <w:rPr>
          <w:sz w:val="24"/>
          <w:szCs w:val="24"/>
        </w:rPr>
        <w:br/>
        <w:t>локальных нормативных актов и рекомендаций.</w:t>
      </w:r>
    </w:p>
    <w:p w:rsidR="008130A1" w:rsidRPr="008130A1" w:rsidP="002179EE">
      <w:pPr>
        <w:pStyle w:val="NoSpacing"/>
        <w:numPr>
          <w:ilvl w:val="0"/>
          <w:numId w:val="233"/>
        </w:numPr>
        <w:spacing w:line="276" w:lineRule="auto"/>
        <w:jc w:val="both"/>
        <w:rPr>
          <w:rStyle w:val="31"/>
          <w:color w:val="auto"/>
          <w:spacing w:val="0"/>
          <w:sz w:val="24"/>
          <w:szCs w:val="24"/>
          <w:shd w:val="clear" w:color="auto" w:fill="auto"/>
        </w:rPr>
      </w:pPr>
      <w:r w:rsidRPr="008130A1">
        <w:rPr>
          <w:rStyle w:val="31"/>
          <w:rFonts w:eastAsiaTheme="minorEastAsia"/>
          <w:sz w:val="24"/>
          <w:szCs w:val="24"/>
        </w:rPr>
        <w:t>Устав</w:t>
      </w:r>
      <w:r w:rsidRPr="008130A1">
        <w:rPr>
          <w:rStyle w:val="31"/>
          <w:rFonts w:eastAsiaTheme="minorEastAsia"/>
          <w:sz w:val="24"/>
          <w:szCs w:val="24"/>
        </w:rPr>
        <w:tab/>
      </w:r>
      <w:r w:rsidRPr="00C530AC" w:rsidR="00C530AC">
        <w:rPr>
          <w:bCs/>
          <w:sz w:val="24"/>
          <w:szCs w:val="24"/>
        </w:rPr>
        <w:t>«Меусишинская СОШ им. Абдурахманова Ш.Р.»</w:t>
      </w:r>
      <w:r w:rsidRPr="008130A1">
        <w:rPr>
          <w:rStyle w:val="31"/>
          <w:rFonts w:eastAsiaTheme="minorEastAsia"/>
          <w:sz w:val="24"/>
          <w:szCs w:val="24"/>
        </w:rPr>
        <w:t>;</w:t>
      </w:r>
    </w:p>
    <w:p w:rsidR="008F3453" w:rsidRPr="0011290D" w:rsidP="002179EE">
      <w:pPr>
        <w:pStyle w:val="ListParagraph"/>
        <w:numPr>
          <w:ilvl w:val="0"/>
          <w:numId w:val="233"/>
        </w:numPr>
        <w:jc w:val="both"/>
        <w:rPr>
          <w:sz w:val="24"/>
          <w:szCs w:val="24"/>
        </w:rPr>
      </w:pPr>
      <w:r>
        <w:rPr>
          <w:rStyle w:val="31"/>
          <w:rFonts w:eastAsiaTheme="minorEastAsia"/>
          <w:sz w:val="24"/>
          <w:szCs w:val="24"/>
        </w:rPr>
        <w:t xml:space="preserve">Программа </w:t>
      </w:r>
      <w:r w:rsidRPr="00E02127">
        <w:rPr>
          <w:rStyle w:val="31"/>
          <w:rFonts w:eastAsiaTheme="minorEastAsia"/>
          <w:sz w:val="24"/>
          <w:szCs w:val="24"/>
        </w:rPr>
        <w:t xml:space="preserve">развития </w:t>
      </w:r>
      <w:r w:rsidRPr="00C530AC" w:rsidR="00C530AC">
        <w:rPr>
          <w:rFonts w:ascii="Times New Roman" w:hAnsi="Times New Roman" w:cs="Times New Roman"/>
          <w:bCs/>
          <w:sz w:val="24"/>
          <w:szCs w:val="24"/>
        </w:rPr>
        <w:t>«Меусишинская СОШ им. Абдурахманова Ш.Р.»</w:t>
      </w:r>
      <w:r w:rsidRPr="00C530AC" w:rsidR="00C530AC">
        <w:rPr>
          <w:rFonts w:ascii="Times New Roman" w:hAnsi="Times New Roman" w:cs="Times New Roman"/>
          <w:sz w:val="24"/>
          <w:szCs w:val="24"/>
          <w:lang w:eastAsia="ru-RU"/>
        </w:rPr>
        <w:t xml:space="preserve"> </w:t>
      </w:r>
      <w:r>
        <w:rPr>
          <w:rStyle w:val="31"/>
          <w:rFonts w:eastAsiaTheme="minorEastAsia"/>
          <w:sz w:val="24"/>
          <w:szCs w:val="24"/>
        </w:rPr>
        <w:t xml:space="preserve"> на 20</w:t>
      </w:r>
      <w:r w:rsidR="00564C7F">
        <w:rPr>
          <w:rStyle w:val="31"/>
          <w:rFonts w:eastAsiaTheme="minorEastAsia"/>
          <w:sz w:val="24"/>
          <w:szCs w:val="24"/>
        </w:rPr>
        <w:t>21</w:t>
      </w:r>
      <w:r>
        <w:rPr>
          <w:rStyle w:val="31"/>
          <w:rFonts w:eastAsiaTheme="minorEastAsia"/>
          <w:sz w:val="24"/>
          <w:szCs w:val="24"/>
        </w:rPr>
        <w:t xml:space="preserve"> - 202</w:t>
      </w:r>
      <w:r w:rsidR="00564C7F">
        <w:rPr>
          <w:rStyle w:val="31"/>
          <w:rFonts w:eastAsiaTheme="minorEastAsia"/>
          <w:sz w:val="24"/>
          <w:szCs w:val="24"/>
        </w:rPr>
        <w:t>2</w:t>
      </w:r>
      <w:r w:rsidRPr="00E02127">
        <w:rPr>
          <w:rStyle w:val="31"/>
          <w:rFonts w:eastAsiaTheme="minorEastAsia"/>
          <w:sz w:val="24"/>
          <w:szCs w:val="24"/>
        </w:rPr>
        <w:t xml:space="preserve"> годы.</w:t>
      </w:r>
    </w:p>
    <w:p w:rsidR="008F3453" w:rsidRPr="008F3453" w:rsidP="008F3453">
      <w:pPr>
        <w:pStyle w:val="NoSpacing"/>
        <w:spacing w:line="276" w:lineRule="auto"/>
        <w:jc w:val="both"/>
        <w:rPr>
          <w:sz w:val="24"/>
          <w:szCs w:val="24"/>
          <w:lang w:eastAsia="ru-RU"/>
        </w:rPr>
      </w:pPr>
      <w:r w:rsidRPr="008F3453">
        <w:rPr>
          <w:sz w:val="24"/>
          <w:szCs w:val="24"/>
          <w:lang w:eastAsia="ru-RU"/>
        </w:rPr>
        <w:t>Материально-технические условия реализации основной образовательной программы:</w:t>
      </w:r>
    </w:p>
    <w:p w:rsidR="008F3453" w:rsidRPr="008F3453" w:rsidP="002179EE">
      <w:pPr>
        <w:pStyle w:val="NoSpacing"/>
        <w:numPr>
          <w:ilvl w:val="0"/>
          <w:numId w:val="234"/>
        </w:numPr>
        <w:spacing w:line="276" w:lineRule="auto"/>
        <w:jc w:val="both"/>
        <w:rPr>
          <w:sz w:val="24"/>
          <w:szCs w:val="24"/>
        </w:rPr>
      </w:pPr>
      <w:r w:rsidRPr="008F3453">
        <w:rPr>
          <w:sz w:val="24"/>
          <w:szCs w:val="24"/>
        </w:rPr>
        <w:t>обеспечивают формирование единой мотивирующей интерактивной среды как совокупности имитационных и исследовательских практик, реализующих через техносферу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компетентностей;</w:t>
      </w:r>
    </w:p>
    <w:p w:rsidR="008F3453" w:rsidRPr="008F3453" w:rsidP="002179EE">
      <w:pPr>
        <w:pStyle w:val="NoSpacing"/>
        <w:numPr>
          <w:ilvl w:val="0"/>
          <w:numId w:val="234"/>
        </w:numPr>
        <w:spacing w:line="276" w:lineRule="auto"/>
        <w:jc w:val="both"/>
        <w:rPr>
          <w:sz w:val="24"/>
          <w:szCs w:val="24"/>
        </w:rPr>
      </w:pPr>
      <w:r w:rsidRPr="008F3453">
        <w:rPr>
          <w:sz w:val="24"/>
          <w:szCs w:val="24"/>
        </w:rPr>
        <w:t xml:space="preserve">учитывают: </w:t>
      </w:r>
    </w:p>
    <w:p w:rsidR="008F3453" w:rsidRPr="008F3453" w:rsidP="002179EE">
      <w:pPr>
        <w:pStyle w:val="NoSpacing"/>
        <w:numPr>
          <w:ilvl w:val="0"/>
          <w:numId w:val="234"/>
        </w:numPr>
        <w:spacing w:line="276" w:lineRule="auto"/>
        <w:jc w:val="both"/>
        <w:rPr>
          <w:sz w:val="24"/>
          <w:szCs w:val="24"/>
        </w:rPr>
      </w:pPr>
      <w:r w:rsidRPr="008F3453">
        <w:rPr>
          <w:sz w:val="24"/>
          <w:szCs w:val="24"/>
        </w:rPr>
        <w:t>сп</w:t>
      </w:r>
      <w:r w:rsidR="008130A1">
        <w:rPr>
          <w:sz w:val="24"/>
          <w:szCs w:val="24"/>
        </w:rPr>
        <w:t xml:space="preserve">ециальные потребности различных </w:t>
      </w:r>
      <w:r w:rsidRPr="008F3453">
        <w:rPr>
          <w:sz w:val="24"/>
          <w:szCs w:val="24"/>
        </w:rPr>
        <w:t>категорий обучающихся (с повышенными образовательными потребностями, с ограниченными возможностями здоровья и пр.);</w:t>
      </w:r>
    </w:p>
    <w:p w:rsidR="008F3453" w:rsidRPr="008F3453" w:rsidP="002179EE">
      <w:pPr>
        <w:pStyle w:val="NoSpacing"/>
        <w:numPr>
          <w:ilvl w:val="0"/>
          <w:numId w:val="234"/>
        </w:numPr>
        <w:spacing w:line="276" w:lineRule="auto"/>
        <w:jc w:val="both"/>
        <w:rPr>
          <w:sz w:val="24"/>
          <w:szCs w:val="24"/>
        </w:rPr>
      </w:pPr>
      <w:r w:rsidRPr="008F3453">
        <w:rPr>
          <w:sz w:val="24"/>
          <w:szCs w:val="24"/>
        </w:rPr>
        <w:t>специфику основной образовательной программы среднего общего 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rsidR="008F3453" w:rsidRPr="008F3453" w:rsidP="002179EE">
      <w:pPr>
        <w:pStyle w:val="NoSpacing"/>
        <w:numPr>
          <w:ilvl w:val="0"/>
          <w:numId w:val="234"/>
        </w:numPr>
        <w:spacing w:line="276" w:lineRule="auto"/>
        <w:jc w:val="both"/>
        <w:rPr>
          <w:sz w:val="24"/>
          <w:szCs w:val="24"/>
        </w:rPr>
      </w:pPr>
      <w:r w:rsidRPr="008F3453">
        <w:rPr>
          <w:sz w:val="24"/>
          <w:szCs w:val="24"/>
        </w:rPr>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rsidR="008F3453" w:rsidRPr="008F3453" w:rsidP="002179EE">
      <w:pPr>
        <w:pStyle w:val="NoSpacing"/>
        <w:numPr>
          <w:ilvl w:val="0"/>
          <w:numId w:val="234"/>
        </w:numPr>
        <w:spacing w:line="276" w:lineRule="auto"/>
        <w:jc w:val="both"/>
        <w:rPr>
          <w:sz w:val="24"/>
          <w:szCs w:val="24"/>
        </w:rPr>
      </w:pPr>
      <w:r w:rsidRPr="008F3453">
        <w:rPr>
          <w:sz w:val="24"/>
          <w:szCs w:val="24"/>
        </w:rPr>
        <w:t>обеспечивают:</w:t>
      </w:r>
    </w:p>
    <w:p w:rsidR="008F3453" w:rsidRPr="008F3453" w:rsidP="002179EE">
      <w:pPr>
        <w:pStyle w:val="NoSpacing"/>
        <w:numPr>
          <w:ilvl w:val="0"/>
          <w:numId w:val="235"/>
        </w:numPr>
        <w:spacing w:line="276" w:lineRule="auto"/>
        <w:jc w:val="both"/>
        <w:rPr>
          <w:sz w:val="24"/>
          <w:szCs w:val="24"/>
        </w:rPr>
      </w:pPr>
      <w:r w:rsidRPr="008F3453">
        <w:rPr>
          <w:sz w:val="24"/>
          <w:szCs w:val="24"/>
        </w:rPr>
        <w:t>подготовку обучающихся к саморазвитию и непрерывному образованию;</w:t>
      </w:r>
    </w:p>
    <w:p w:rsidR="008F3453" w:rsidRPr="008F3453" w:rsidP="002179EE">
      <w:pPr>
        <w:pStyle w:val="NoSpacing"/>
        <w:numPr>
          <w:ilvl w:val="0"/>
          <w:numId w:val="235"/>
        </w:numPr>
        <w:spacing w:line="276" w:lineRule="auto"/>
        <w:jc w:val="both"/>
        <w:rPr>
          <w:sz w:val="24"/>
          <w:szCs w:val="24"/>
        </w:rPr>
      </w:pPr>
      <w:r w:rsidRPr="008F3453">
        <w:rPr>
          <w:sz w:val="24"/>
          <w:szCs w:val="24"/>
        </w:rPr>
        <w:t>формирование и развитие мотивации к познанию, творчеству и инновационной деятельности;</w:t>
      </w:r>
    </w:p>
    <w:p w:rsidR="008F3453" w:rsidRPr="008F3453" w:rsidP="002179EE">
      <w:pPr>
        <w:pStyle w:val="NoSpacing"/>
        <w:numPr>
          <w:ilvl w:val="0"/>
          <w:numId w:val="235"/>
        </w:numPr>
        <w:spacing w:line="276" w:lineRule="auto"/>
        <w:jc w:val="both"/>
        <w:rPr>
          <w:sz w:val="24"/>
          <w:szCs w:val="24"/>
        </w:rPr>
      </w:pPr>
      <w:r w:rsidRPr="008F3453">
        <w:rPr>
          <w:sz w:val="24"/>
          <w:szCs w:val="24"/>
        </w:rPr>
        <w:t>формирование основы научных методов познания окружающего мира;</w:t>
      </w:r>
    </w:p>
    <w:p w:rsidR="008F3453" w:rsidRPr="008F3453" w:rsidP="002179EE">
      <w:pPr>
        <w:pStyle w:val="NoSpacing"/>
        <w:numPr>
          <w:ilvl w:val="0"/>
          <w:numId w:val="235"/>
        </w:numPr>
        <w:spacing w:line="276" w:lineRule="auto"/>
        <w:jc w:val="both"/>
        <w:rPr>
          <w:sz w:val="24"/>
          <w:szCs w:val="24"/>
        </w:rPr>
      </w:pPr>
      <w:r w:rsidRPr="008F3453">
        <w:rPr>
          <w:sz w:val="24"/>
          <w:szCs w:val="24"/>
        </w:rPr>
        <w:t>условия для активной учебно-познавательной деятельности;</w:t>
      </w:r>
    </w:p>
    <w:p w:rsidR="008F3453" w:rsidRPr="008F3453" w:rsidP="002179EE">
      <w:pPr>
        <w:pStyle w:val="NoSpacing"/>
        <w:numPr>
          <w:ilvl w:val="0"/>
          <w:numId w:val="235"/>
        </w:numPr>
        <w:spacing w:line="276" w:lineRule="auto"/>
        <w:jc w:val="both"/>
        <w:rPr>
          <w:sz w:val="24"/>
          <w:szCs w:val="24"/>
        </w:rPr>
      </w:pPr>
      <w:r w:rsidRPr="008F3453">
        <w:rPr>
          <w:sz w:val="24"/>
          <w:szCs w:val="24"/>
        </w:rPr>
        <w:t>воспитание патриотизма и установок толерантности, умения жить с непохожими людьми;</w:t>
      </w:r>
    </w:p>
    <w:p w:rsidR="008F3453" w:rsidRPr="008F3453" w:rsidP="002179EE">
      <w:pPr>
        <w:pStyle w:val="NoSpacing"/>
        <w:numPr>
          <w:ilvl w:val="0"/>
          <w:numId w:val="235"/>
        </w:numPr>
        <w:spacing w:line="276" w:lineRule="auto"/>
        <w:jc w:val="both"/>
        <w:rPr>
          <w:sz w:val="24"/>
          <w:szCs w:val="24"/>
        </w:rPr>
      </w:pPr>
      <w:r w:rsidRPr="008F3453">
        <w:rPr>
          <w:sz w:val="24"/>
          <w:szCs w:val="24"/>
        </w:rPr>
        <w:t>развитие креативности, критического мышления;</w:t>
      </w:r>
    </w:p>
    <w:p w:rsidR="008F3453" w:rsidRPr="008F3453" w:rsidP="002179EE">
      <w:pPr>
        <w:pStyle w:val="NoSpacing"/>
        <w:numPr>
          <w:ilvl w:val="0"/>
          <w:numId w:val="235"/>
        </w:numPr>
        <w:spacing w:line="276" w:lineRule="auto"/>
        <w:jc w:val="both"/>
        <w:rPr>
          <w:sz w:val="24"/>
          <w:szCs w:val="24"/>
        </w:rPr>
      </w:pPr>
      <w:r w:rsidRPr="008F3453">
        <w:rPr>
          <w:sz w:val="24"/>
          <w:szCs w:val="24"/>
        </w:rPr>
        <w:t>поддержку социальной активности и осознанного выбора профессии;</w:t>
      </w:r>
    </w:p>
    <w:p w:rsidR="008F3453" w:rsidRPr="008F3453" w:rsidP="002179EE">
      <w:pPr>
        <w:pStyle w:val="NoSpacing"/>
        <w:numPr>
          <w:ilvl w:val="0"/>
          <w:numId w:val="235"/>
        </w:numPr>
        <w:spacing w:line="276" w:lineRule="auto"/>
        <w:jc w:val="both"/>
        <w:rPr>
          <w:sz w:val="24"/>
          <w:szCs w:val="24"/>
        </w:rPr>
      </w:pPr>
      <w:r w:rsidRPr="008F3453">
        <w:rPr>
          <w:sz w:val="24"/>
          <w:szCs w:val="24"/>
        </w:rPr>
        <w:t>возможность достижения обучающимися предметных, метапредметных и личностных результатов освоения основной образовательной программы;</w:t>
      </w:r>
    </w:p>
    <w:p w:rsidR="008F3453" w:rsidRPr="008F3453" w:rsidP="002179EE">
      <w:pPr>
        <w:pStyle w:val="NoSpacing"/>
        <w:numPr>
          <w:ilvl w:val="0"/>
          <w:numId w:val="235"/>
        </w:numPr>
        <w:spacing w:line="276" w:lineRule="auto"/>
        <w:jc w:val="both"/>
        <w:rPr>
          <w:sz w:val="24"/>
          <w:szCs w:val="24"/>
        </w:rPr>
      </w:pPr>
      <w:r w:rsidRPr="008F3453">
        <w:rPr>
          <w:sz w:val="24"/>
          <w:szCs w:val="24"/>
        </w:rPr>
        <w:t>возможность для беспрепятственного доступа обучающихся с ограниченными возможностями здоровья и инвалидов к объектам инфраструктуры образовательной организации;</w:t>
      </w:r>
    </w:p>
    <w:p w:rsidR="008F3453" w:rsidRPr="008F3453" w:rsidP="002179EE">
      <w:pPr>
        <w:pStyle w:val="NoSpacing"/>
        <w:numPr>
          <w:ilvl w:val="0"/>
          <w:numId w:val="235"/>
        </w:numPr>
        <w:spacing w:line="276" w:lineRule="auto"/>
        <w:jc w:val="both"/>
        <w:rPr>
          <w:sz w:val="24"/>
          <w:szCs w:val="24"/>
        </w:rPr>
      </w:pPr>
      <w:r w:rsidRPr="008F3453">
        <w:rPr>
          <w:sz w:val="24"/>
          <w:szCs w:val="24"/>
        </w:rPr>
        <w:t xml:space="preserve">эргономичность, </w:t>
      </w:r>
      <w:r w:rsidRPr="008F3453">
        <w:rPr>
          <w:sz w:val="24"/>
          <w:szCs w:val="24"/>
        </w:rPr>
        <w:t>мультифункциональность</w:t>
      </w:r>
      <w:r w:rsidRPr="008F3453">
        <w:rPr>
          <w:sz w:val="24"/>
          <w:szCs w:val="24"/>
        </w:rPr>
        <w:t xml:space="preserve"> и </w:t>
      </w:r>
      <w:r w:rsidRPr="008F3453">
        <w:rPr>
          <w:sz w:val="24"/>
          <w:szCs w:val="24"/>
        </w:rPr>
        <w:t>трансформируемость</w:t>
      </w:r>
      <w:r w:rsidRPr="008F3453">
        <w:rPr>
          <w:sz w:val="24"/>
          <w:szCs w:val="24"/>
        </w:rPr>
        <w:t xml:space="preserve"> помещений образовательной организации.</w:t>
      </w:r>
    </w:p>
    <w:p w:rsidR="00DB6D3D" w:rsidRPr="00DB6D3D" w:rsidP="00DB6D3D">
      <w:pPr>
        <w:pStyle w:val="NoSpacing"/>
        <w:rPr>
          <w:sz w:val="24"/>
          <w:szCs w:val="24"/>
        </w:rPr>
      </w:pPr>
    </w:p>
    <w:p w:rsidR="00CF2D14" w:rsidRPr="00E02127" w:rsidP="00CF2D14">
      <w:pPr>
        <w:jc w:val="center"/>
        <w:rPr>
          <w:rFonts w:ascii="Times New Roman" w:hAnsi="Times New Roman" w:cs="Times New Roman"/>
          <w:b/>
          <w:sz w:val="24"/>
          <w:szCs w:val="24"/>
        </w:rPr>
      </w:pPr>
      <w:r w:rsidRPr="00E02127">
        <w:rPr>
          <w:rFonts w:ascii="Times New Roman" w:hAnsi="Times New Roman" w:cs="Times New Roman"/>
          <w:b/>
          <w:sz w:val="24"/>
          <w:szCs w:val="24"/>
        </w:rPr>
        <w:t xml:space="preserve">В </w:t>
      </w:r>
      <w:r w:rsidRPr="00564C7F" w:rsidR="00564C7F">
        <w:rPr>
          <w:rFonts w:ascii="Times New Roman" w:hAnsi="Times New Roman" w:cs="Times New Roman"/>
          <w:b/>
          <w:sz w:val="24"/>
          <w:szCs w:val="24"/>
        </w:rPr>
        <w:t>«Меусишинская СОШ им. Абдурахманова Ш.Р.»</w:t>
      </w:r>
      <w:r w:rsidRPr="00C530AC" w:rsidR="00564C7F">
        <w:rPr>
          <w:rFonts w:ascii="Times New Roman" w:hAnsi="Times New Roman" w:cs="Times New Roman"/>
          <w:sz w:val="24"/>
          <w:szCs w:val="24"/>
        </w:rPr>
        <w:t xml:space="preserve"> </w:t>
      </w:r>
      <w:r w:rsidRPr="00E02127">
        <w:rPr>
          <w:rFonts w:ascii="Times New Roman" w:hAnsi="Times New Roman" w:cs="Times New Roman"/>
          <w:b/>
          <w:sz w:val="24"/>
          <w:szCs w:val="24"/>
        </w:rPr>
        <w:t xml:space="preserve"> существуют следующие материально-техничес</w:t>
      </w:r>
      <w:r>
        <w:rPr>
          <w:rFonts w:ascii="Times New Roman" w:hAnsi="Times New Roman" w:cs="Times New Roman"/>
          <w:b/>
          <w:sz w:val="24"/>
          <w:szCs w:val="24"/>
        </w:rPr>
        <w:t>кие условия для реализации образовательной программы среднего общего образования</w:t>
      </w:r>
      <w:r w:rsidRPr="00E02127">
        <w:rPr>
          <w:rFonts w:ascii="Times New Roman" w:hAnsi="Times New Roman" w:cs="Times New Roman"/>
          <w:b/>
          <w:sz w:val="24"/>
          <w:szCs w:val="24"/>
        </w:rPr>
        <w:t>:</w:t>
      </w:r>
    </w:p>
    <w:p w:rsidR="00CF2D14" w:rsidP="002179EE">
      <w:pPr>
        <w:pStyle w:val="ListParagraph"/>
        <w:numPr>
          <w:ilvl w:val="0"/>
          <w:numId w:val="236"/>
        </w:numPr>
        <w:jc w:val="both"/>
        <w:rPr>
          <w:rFonts w:ascii="Times New Roman" w:hAnsi="Times New Roman" w:cs="Times New Roman"/>
          <w:sz w:val="24"/>
          <w:szCs w:val="24"/>
        </w:rPr>
      </w:pPr>
      <w:r w:rsidRPr="00E02127">
        <w:rPr>
          <w:rFonts w:ascii="Times New Roman" w:hAnsi="Times New Roman" w:cs="Times New Roman"/>
          <w:i/>
          <w:sz w:val="24"/>
          <w:szCs w:val="24"/>
        </w:rPr>
        <w:t>Санитарно-гигиенические</w:t>
      </w:r>
      <w:r w:rsidRPr="00E02127">
        <w:rPr>
          <w:rFonts w:ascii="Times New Roman" w:hAnsi="Times New Roman" w:cs="Times New Roman"/>
          <w:sz w:val="24"/>
          <w:szCs w:val="24"/>
        </w:rPr>
        <w:t xml:space="preserve"> </w:t>
      </w:r>
      <w:r>
        <w:rPr>
          <w:rFonts w:ascii="Times New Roman" w:hAnsi="Times New Roman" w:cs="Times New Roman"/>
          <w:sz w:val="24"/>
          <w:szCs w:val="24"/>
        </w:rPr>
        <w:t xml:space="preserve"> требования к водоснабжению, канализации, освещению, воздушно-тепловому режиму </w:t>
      </w:r>
      <w:r w:rsidRPr="00E02127">
        <w:rPr>
          <w:rFonts w:ascii="Times New Roman" w:hAnsi="Times New Roman" w:cs="Times New Roman"/>
          <w:sz w:val="24"/>
          <w:szCs w:val="24"/>
        </w:rPr>
        <w:t>— соответствуют нормам СанПиН 2.4.2.2821-10</w:t>
      </w:r>
      <w:r>
        <w:rPr>
          <w:rFonts w:ascii="Times New Roman" w:hAnsi="Times New Roman" w:cs="Times New Roman"/>
          <w:sz w:val="24"/>
          <w:szCs w:val="24"/>
        </w:rPr>
        <w:t>.</w:t>
      </w:r>
    </w:p>
    <w:p w:rsidR="00CF2D14" w:rsidRPr="00E02127" w:rsidP="002179EE">
      <w:pPr>
        <w:pStyle w:val="ListParagraph"/>
        <w:numPr>
          <w:ilvl w:val="0"/>
          <w:numId w:val="236"/>
        </w:numPr>
        <w:jc w:val="both"/>
        <w:rPr>
          <w:rFonts w:ascii="Times New Roman" w:hAnsi="Times New Roman" w:cs="Times New Roman"/>
          <w:sz w:val="24"/>
          <w:szCs w:val="24"/>
        </w:rPr>
      </w:pPr>
      <w:r>
        <w:rPr>
          <w:rFonts w:ascii="Times New Roman" w:hAnsi="Times New Roman" w:cs="Times New Roman"/>
          <w:i/>
          <w:sz w:val="24"/>
          <w:szCs w:val="24"/>
        </w:rPr>
        <w:t>Санитарно-бытовые условия: гардероб в фойе, имеется 13 туалетов, спортзал с душевой площадью.</w:t>
      </w:r>
    </w:p>
    <w:p w:rsidR="00CF2D14" w:rsidRPr="00E02127" w:rsidP="002179EE">
      <w:pPr>
        <w:pStyle w:val="ListParagraph"/>
        <w:numPr>
          <w:ilvl w:val="0"/>
          <w:numId w:val="236"/>
        </w:numPr>
        <w:jc w:val="both"/>
        <w:rPr>
          <w:rFonts w:ascii="Times New Roman" w:hAnsi="Times New Roman" w:cs="Times New Roman"/>
          <w:sz w:val="24"/>
          <w:szCs w:val="24"/>
        </w:rPr>
      </w:pPr>
      <w:r w:rsidRPr="00E02127">
        <w:rPr>
          <w:rFonts w:ascii="Times New Roman" w:hAnsi="Times New Roman" w:cs="Times New Roman"/>
          <w:i/>
          <w:sz w:val="24"/>
          <w:szCs w:val="24"/>
        </w:rPr>
        <w:t>Обеспечение пожарной и электробезопасности</w:t>
      </w:r>
      <w:r w:rsidRPr="00E02127">
        <w:rPr>
          <w:rFonts w:ascii="Times New Roman" w:hAnsi="Times New Roman" w:cs="Times New Roman"/>
          <w:sz w:val="24"/>
          <w:szCs w:val="24"/>
        </w:rPr>
        <w:t xml:space="preserve"> — соответствуют нормам ФЗ от 21.12.1994 г. № 69-ФЗ «О пожарной безопасности». Имеется система оповещения людей при пожаре.</w:t>
      </w:r>
    </w:p>
    <w:p w:rsidR="00CF2D14" w:rsidRPr="00E02127" w:rsidP="002179EE">
      <w:pPr>
        <w:pStyle w:val="ListParagraph"/>
        <w:numPr>
          <w:ilvl w:val="0"/>
          <w:numId w:val="236"/>
        </w:numPr>
        <w:jc w:val="both"/>
        <w:rPr>
          <w:rFonts w:ascii="Times New Roman" w:hAnsi="Times New Roman" w:cs="Times New Roman"/>
          <w:sz w:val="24"/>
          <w:szCs w:val="24"/>
        </w:rPr>
      </w:pPr>
      <w:r w:rsidRPr="00E02127">
        <w:rPr>
          <w:rFonts w:ascii="Times New Roman" w:hAnsi="Times New Roman" w:cs="Times New Roman"/>
          <w:i/>
          <w:sz w:val="24"/>
          <w:szCs w:val="24"/>
        </w:rPr>
        <w:t>Соблюдение требований охраны труда</w:t>
      </w:r>
      <w:r w:rsidRPr="00E02127">
        <w:rPr>
          <w:rFonts w:ascii="Times New Roman" w:hAnsi="Times New Roman" w:cs="Times New Roman"/>
          <w:sz w:val="24"/>
          <w:szCs w:val="24"/>
        </w:rPr>
        <w:t xml:space="preserve"> — соответствует Постановлению Минтруда №  80 от 17.12.2002 г. и № 29 от 13.01.2003 г.</w:t>
      </w:r>
    </w:p>
    <w:p w:rsidR="00CF2D14" w:rsidRPr="00E02127" w:rsidP="002179EE">
      <w:pPr>
        <w:pStyle w:val="ListParagraph"/>
        <w:numPr>
          <w:ilvl w:val="0"/>
          <w:numId w:val="236"/>
        </w:numPr>
        <w:jc w:val="both"/>
        <w:rPr>
          <w:rFonts w:ascii="Times New Roman" w:hAnsi="Times New Roman" w:cs="Times New Roman"/>
          <w:sz w:val="24"/>
          <w:szCs w:val="24"/>
        </w:rPr>
      </w:pPr>
      <w:r w:rsidRPr="00E02127">
        <w:rPr>
          <w:rFonts w:ascii="Times New Roman" w:hAnsi="Times New Roman" w:cs="Times New Roman"/>
          <w:i/>
          <w:sz w:val="24"/>
          <w:szCs w:val="24"/>
        </w:rPr>
        <w:t>Соблюдение сроков и необходимых объёмов ремонта</w:t>
      </w:r>
      <w:r w:rsidRPr="00E02127">
        <w:rPr>
          <w:rFonts w:ascii="Times New Roman" w:hAnsi="Times New Roman" w:cs="Times New Roman"/>
          <w:sz w:val="24"/>
          <w:szCs w:val="24"/>
        </w:rPr>
        <w:t xml:space="preserve"> — текущий ремонт здания проводится ежегодно по мере выделения денежных средств.</w:t>
      </w:r>
    </w:p>
    <w:p w:rsidR="00CF2D14" w:rsidP="002179EE">
      <w:pPr>
        <w:pStyle w:val="ListParagraph"/>
        <w:numPr>
          <w:ilvl w:val="0"/>
          <w:numId w:val="236"/>
        </w:numPr>
        <w:jc w:val="both"/>
        <w:rPr>
          <w:rFonts w:ascii="Times New Roman" w:hAnsi="Times New Roman" w:cs="Times New Roman"/>
          <w:sz w:val="24"/>
          <w:szCs w:val="24"/>
        </w:rPr>
      </w:pPr>
      <w:r w:rsidRPr="00E02127">
        <w:rPr>
          <w:rFonts w:ascii="Times New Roman" w:hAnsi="Times New Roman" w:cs="Times New Roman"/>
          <w:i/>
          <w:sz w:val="24"/>
          <w:szCs w:val="24"/>
        </w:rPr>
        <w:t>Соответствие требованиям к участку общеоб</w:t>
      </w:r>
      <w:r>
        <w:rPr>
          <w:rFonts w:ascii="Times New Roman" w:hAnsi="Times New Roman" w:cs="Times New Roman"/>
          <w:i/>
          <w:sz w:val="24"/>
          <w:szCs w:val="24"/>
        </w:rPr>
        <w:t>разовательной</w:t>
      </w:r>
      <w:r w:rsidRPr="00E02127">
        <w:rPr>
          <w:rFonts w:ascii="Times New Roman" w:hAnsi="Times New Roman" w:cs="Times New Roman"/>
          <w:i/>
          <w:sz w:val="24"/>
          <w:szCs w:val="24"/>
        </w:rPr>
        <w:t xml:space="preserve"> </w:t>
      </w:r>
      <w:r>
        <w:rPr>
          <w:rFonts w:ascii="Times New Roman" w:hAnsi="Times New Roman" w:cs="Times New Roman"/>
          <w:i/>
          <w:sz w:val="24"/>
          <w:szCs w:val="24"/>
        </w:rPr>
        <w:t xml:space="preserve">организации </w:t>
      </w:r>
      <w:r w:rsidRPr="00E02127">
        <w:rPr>
          <w:rFonts w:ascii="Times New Roman" w:hAnsi="Times New Roman" w:cs="Times New Roman"/>
          <w:sz w:val="24"/>
          <w:szCs w:val="24"/>
        </w:rPr>
        <w:t xml:space="preserve">—  территория </w:t>
      </w:r>
      <w:r w:rsidRPr="00C530AC" w:rsidR="00564C7F">
        <w:rPr>
          <w:rFonts w:ascii="Times New Roman" w:hAnsi="Times New Roman" w:cs="Times New Roman"/>
          <w:bCs/>
          <w:sz w:val="24"/>
          <w:szCs w:val="24"/>
        </w:rPr>
        <w:t>«Меусишинская СОШ им. Абдурахманова Ш.Р.»</w:t>
      </w:r>
      <w:r w:rsidRPr="00C530AC" w:rsidR="00564C7F">
        <w:rPr>
          <w:rFonts w:ascii="Times New Roman" w:hAnsi="Times New Roman" w:cs="Times New Roman"/>
          <w:sz w:val="24"/>
          <w:szCs w:val="24"/>
          <w:lang w:eastAsia="ru-RU"/>
        </w:rPr>
        <w:t xml:space="preserve"> </w:t>
      </w:r>
      <w:r w:rsidRPr="00E02127">
        <w:rPr>
          <w:rFonts w:ascii="Times New Roman" w:hAnsi="Times New Roman" w:cs="Times New Roman"/>
          <w:sz w:val="24"/>
          <w:szCs w:val="24"/>
        </w:rPr>
        <w:t>ограждена забором и озеленена, имеет следующие зоны: зона отдыха, физкультурно-спортивная и хозяйственная.</w:t>
      </w:r>
    </w:p>
    <w:p w:rsidR="00CF2D14" w:rsidP="002179EE">
      <w:pPr>
        <w:pStyle w:val="ListParagraph"/>
        <w:numPr>
          <w:ilvl w:val="0"/>
          <w:numId w:val="236"/>
        </w:numPr>
        <w:jc w:val="both"/>
        <w:rPr>
          <w:rFonts w:ascii="Times New Roman" w:hAnsi="Times New Roman" w:cs="Times New Roman"/>
          <w:sz w:val="24"/>
          <w:szCs w:val="24"/>
        </w:rPr>
      </w:pPr>
      <w:r>
        <w:rPr>
          <w:rFonts w:ascii="Times New Roman" w:hAnsi="Times New Roman" w:cs="Times New Roman"/>
          <w:i/>
          <w:sz w:val="24"/>
          <w:szCs w:val="24"/>
        </w:rPr>
        <w:t xml:space="preserve">Соответствие требованиям к зданию образовательного учреждения </w:t>
      </w:r>
      <w:r>
        <w:rPr>
          <w:rFonts w:ascii="Times New Roman" w:hAnsi="Times New Roman" w:cs="Times New Roman"/>
          <w:sz w:val="24"/>
          <w:szCs w:val="24"/>
        </w:rPr>
        <w:t>– полное соответствие «Правила содержания и ремонта фасадов зданий и сооружений в РФ»: архитектура здания – типовой проект.</w:t>
      </w:r>
    </w:p>
    <w:p w:rsidR="00CF2D14" w:rsidP="002179EE">
      <w:pPr>
        <w:pStyle w:val="ListParagraph"/>
        <w:numPr>
          <w:ilvl w:val="0"/>
          <w:numId w:val="236"/>
        </w:numPr>
        <w:jc w:val="both"/>
        <w:rPr>
          <w:rFonts w:ascii="Times New Roman" w:hAnsi="Times New Roman" w:cs="Times New Roman"/>
          <w:sz w:val="24"/>
          <w:szCs w:val="24"/>
        </w:rPr>
      </w:pPr>
      <w:r>
        <w:rPr>
          <w:rFonts w:ascii="Times New Roman" w:hAnsi="Times New Roman" w:cs="Times New Roman"/>
          <w:i/>
          <w:sz w:val="24"/>
          <w:szCs w:val="24"/>
        </w:rPr>
        <w:t xml:space="preserve">Кабинетов средней школы </w:t>
      </w:r>
      <w:r>
        <w:rPr>
          <w:rFonts w:ascii="Times New Roman" w:hAnsi="Times New Roman" w:cs="Times New Roman"/>
          <w:sz w:val="24"/>
          <w:szCs w:val="24"/>
        </w:rPr>
        <w:t>– 12.</w:t>
      </w:r>
    </w:p>
    <w:p w:rsidR="00CF2D14" w:rsidRPr="00E02127" w:rsidP="002179EE">
      <w:pPr>
        <w:pStyle w:val="ListParagraph"/>
        <w:numPr>
          <w:ilvl w:val="0"/>
          <w:numId w:val="236"/>
        </w:numPr>
        <w:jc w:val="both"/>
        <w:rPr>
          <w:rFonts w:ascii="Times New Roman" w:hAnsi="Times New Roman" w:cs="Times New Roman"/>
          <w:sz w:val="24"/>
          <w:szCs w:val="24"/>
        </w:rPr>
      </w:pPr>
      <w:r>
        <w:rPr>
          <w:rFonts w:ascii="Times New Roman" w:hAnsi="Times New Roman" w:cs="Times New Roman"/>
          <w:i/>
          <w:sz w:val="24"/>
          <w:szCs w:val="24"/>
        </w:rPr>
        <w:t xml:space="preserve">Возможность для беспрепятственного доступа обучающихся с ограниченными возможностями здоровья и инвалидов к объектам инфраструктуры ОО </w:t>
      </w:r>
      <w:r>
        <w:rPr>
          <w:rFonts w:ascii="Times New Roman" w:hAnsi="Times New Roman" w:cs="Times New Roman"/>
          <w:sz w:val="24"/>
          <w:szCs w:val="24"/>
        </w:rPr>
        <w:t>– имеется.</w:t>
      </w:r>
    </w:p>
    <w:p w:rsidR="00CF2D14" w:rsidRPr="00E02127" w:rsidP="002179EE">
      <w:pPr>
        <w:pStyle w:val="ListParagraph"/>
        <w:numPr>
          <w:ilvl w:val="0"/>
          <w:numId w:val="236"/>
        </w:numPr>
        <w:jc w:val="both"/>
        <w:rPr>
          <w:rFonts w:ascii="Times New Roman" w:hAnsi="Times New Roman" w:cs="Times New Roman"/>
          <w:sz w:val="24"/>
          <w:szCs w:val="24"/>
        </w:rPr>
      </w:pPr>
      <w:r w:rsidRPr="00E02127">
        <w:rPr>
          <w:rFonts w:ascii="Times New Roman" w:hAnsi="Times New Roman" w:cs="Times New Roman"/>
          <w:i/>
          <w:sz w:val="24"/>
          <w:szCs w:val="24"/>
        </w:rPr>
        <w:t>Соответствие требованиям к помещению для питания</w:t>
      </w:r>
      <w:r w:rsidR="00B409A4">
        <w:rPr>
          <w:rFonts w:ascii="Times New Roman" w:hAnsi="Times New Roman" w:cs="Times New Roman"/>
          <w:sz w:val="24"/>
          <w:szCs w:val="24"/>
        </w:rPr>
        <w:t xml:space="preserve"> — обеденный зал, </w:t>
      </w:r>
      <w:r w:rsidRPr="00E02127">
        <w:rPr>
          <w:rFonts w:ascii="Times New Roman" w:hAnsi="Times New Roman" w:cs="Times New Roman"/>
          <w:color w:val="0D0D0D"/>
          <w:sz w:val="24"/>
          <w:szCs w:val="24"/>
        </w:rPr>
        <w:t xml:space="preserve">70  </w:t>
      </w:r>
      <w:r w:rsidRPr="00E02127">
        <w:rPr>
          <w:rFonts w:ascii="Times New Roman" w:hAnsi="Times New Roman" w:cs="Times New Roman"/>
          <w:sz w:val="24"/>
          <w:szCs w:val="24"/>
        </w:rPr>
        <w:t>посадочных</w:t>
      </w:r>
      <w:r w:rsidRPr="00E02127">
        <w:rPr>
          <w:rFonts w:ascii="Times New Roman" w:hAnsi="Times New Roman" w:cs="Times New Roman"/>
          <w:sz w:val="24"/>
          <w:szCs w:val="24"/>
        </w:rPr>
        <w:t xml:space="preserve"> мест, буфет-раздаточная.</w:t>
      </w:r>
    </w:p>
    <w:p w:rsidR="00CF2D14" w:rsidP="002179EE">
      <w:pPr>
        <w:pStyle w:val="ListParagraph"/>
        <w:numPr>
          <w:ilvl w:val="0"/>
          <w:numId w:val="236"/>
        </w:numPr>
        <w:jc w:val="both"/>
        <w:rPr>
          <w:rFonts w:ascii="Times New Roman" w:hAnsi="Times New Roman" w:cs="Times New Roman"/>
          <w:color w:val="000000"/>
          <w:sz w:val="24"/>
          <w:szCs w:val="24"/>
        </w:rPr>
      </w:pPr>
      <w:r w:rsidRPr="00E02127">
        <w:rPr>
          <w:rFonts w:ascii="Times New Roman" w:hAnsi="Times New Roman" w:cs="Times New Roman"/>
          <w:color w:val="000000"/>
          <w:sz w:val="24"/>
          <w:szCs w:val="24"/>
        </w:rPr>
        <w:t xml:space="preserve">Организовано горячее питание </w:t>
      </w:r>
      <w:r>
        <w:rPr>
          <w:rFonts w:ascii="Times New Roman" w:hAnsi="Times New Roman" w:cs="Times New Roman"/>
          <w:color w:val="000000"/>
          <w:sz w:val="24"/>
          <w:szCs w:val="24"/>
        </w:rPr>
        <w:t>об</w:t>
      </w:r>
      <w:r w:rsidRPr="00E02127">
        <w:rPr>
          <w:rFonts w:ascii="Times New Roman" w:hAnsi="Times New Roman" w:cs="Times New Roman"/>
          <w:color w:val="000000"/>
          <w:sz w:val="24"/>
          <w:szCs w:val="24"/>
        </w:rPr>
        <w:t>уча</w:t>
      </w:r>
      <w:r>
        <w:rPr>
          <w:rFonts w:ascii="Times New Roman" w:hAnsi="Times New Roman" w:cs="Times New Roman"/>
          <w:color w:val="000000"/>
          <w:sz w:val="24"/>
          <w:szCs w:val="24"/>
        </w:rPr>
        <w:t>ю</w:t>
      </w:r>
      <w:r w:rsidR="00B409A4">
        <w:rPr>
          <w:rFonts w:ascii="Times New Roman" w:hAnsi="Times New Roman" w:cs="Times New Roman"/>
          <w:color w:val="000000"/>
          <w:sz w:val="24"/>
          <w:szCs w:val="24"/>
        </w:rPr>
        <w:t xml:space="preserve">щихся </w:t>
      </w:r>
      <w:r w:rsidRPr="00E02127">
        <w:rPr>
          <w:rFonts w:ascii="Times New Roman" w:hAnsi="Times New Roman" w:cs="Times New Roman"/>
          <w:color w:val="000000"/>
          <w:sz w:val="24"/>
          <w:szCs w:val="24"/>
        </w:rPr>
        <w:t>в соответствии с СанПиН.</w:t>
      </w:r>
      <w:r>
        <w:rPr>
          <w:rFonts w:ascii="Times New Roman" w:hAnsi="Times New Roman" w:cs="Times New Roman"/>
          <w:color w:val="000000"/>
          <w:sz w:val="24"/>
          <w:szCs w:val="24"/>
        </w:rPr>
        <w:t xml:space="preserve"> Охват горячим питанием – 100%.</w:t>
      </w:r>
    </w:p>
    <w:p w:rsidR="00CF2D14" w:rsidP="002179EE">
      <w:pPr>
        <w:pStyle w:val="ListParagraph"/>
        <w:numPr>
          <w:ilvl w:val="0"/>
          <w:numId w:val="236"/>
        </w:numPr>
        <w:jc w:val="both"/>
        <w:rPr>
          <w:rFonts w:ascii="Times New Roman" w:hAnsi="Times New Roman" w:cs="Times New Roman"/>
          <w:color w:val="000000"/>
          <w:sz w:val="24"/>
          <w:szCs w:val="24"/>
        </w:rPr>
      </w:pPr>
      <w:r>
        <w:rPr>
          <w:rFonts w:ascii="Times New Roman" w:hAnsi="Times New Roman" w:cs="Times New Roman"/>
          <w:color w:val="000000"/>
          <w:sz w:val="24"/>
          <w:szCs w:val="24"/>
        </w:rPr>
        <w:t>Соответствие требованиям к расходным материалам – достаточное количество бумаги, инструментов письма. Имеются цифровые носители – Да.</w:t>
      </w:r>
    </w:p>
    <w:p w:rsidR="00CF2D14" w:rsidRPr="00E02127" w:rsidP="002179EE">
      <w:pPr>
        <w:pStyle w:val="ListParagraph"/>
        <w:numPr>
          <w:ilvl w:val="0"/>
          <w:numId w:val="236"/>
        </w:numPr>
        <w:jc w:val="both"/>
        <w:rPr>
          <w:rFonts w:ascii="Times New Roman" w:hAnsi="Times New Roman" w:cs="Times New Roman"/>
          <w:color w:val="000000"/>
          <w:sz w:val="24"/>
          <w:szCs w:val="24"/>
        </w:rPr>
      </w:pPr>
      <w:r>
        <w:rPr>
          <w:rFonts w:ascii="Times New Roman" w:hAnsi="Times New Roman" w:cs="Times New Roman"/>
          <w:color w:val="000000"/>
          <w:sz w:val="24"/>
          <w:szCs w:val="24"/>
        </w:rPr>
        <w:t>Мебель во всех учебных кабинетах – соответствует нормам СанПин.</w:t>
      </w:r>
    </w:p>
    <w:p w:rsidR="00CF2D14" w:rsidRPr="00AA6BB8" w:rsidP="00CF2D14">
      <w:pPr>
        <w:jc w:val="both"/>
        <w:rPr>
          <w:sz w:val="24"/>
          <w:szCs w:val="24"/>
        </w:rPr>
      </w:pPr>
      <w:r>
        <w:rPr>
          <w:rStyle w:val="31"/>
          <w:rFonts w:eastAsiaTheme="minorEastAsia"/>
          <w:sz w:val="24"/>
          <w:szCs w:val="24"/>
        </w:rPr>
        <w:t xml:space="preserve">    </w:t>
      </w:r>
      <w:r w:rsidRPr="00AA6BB8">
        <w:rPr>
          <w:rStyle w:val="31"/>
          <w:rFonts w:eastAsiaTheme="minorEastAsia"/>
          <w:sz w:val="24"/>
          <w:szCs w:val="24"/>
        </w:rPr>
        <w:t>В соответствии с требованиями Стандарта для обеспечения всех предметных областей и внеу</w:t>
      </w:r>
      <w:r>
        <w:rPr>
          <w:rStyle w:val="31"/>
          <w:rFonts w:eastAsiaTheme="minorEastAsia"/>
          <w:sz w:val="24"/>
          <w:szCs w:val="24"/>
        </w:rPr>
        <w:t xml:space="preserve">чебной деятельности </w:t>
      </w:r>
      <w:r w:rsidRPr="00C530AC" w:rsidR="00564C7F">
        <w:rPr>
          <w:rFonts w:ascii="Times New Roman" w:hAnsi="Times New Roman" w:cs="Times New Roman"/>
          <w:bCs/>
          <w:sz w:val="24"/>
          <w:szCs w:val="24"/>
        </w:rPr>
        <w:t>«Меусишинская СОШ им. Абдурахманова Ш.Р.»</w:t>
      </w:r>
      <w:r w:rsidRPr="00C530AC" w:rsidR="00564C7F">
        <w:rPr>
          <w:rFonts w:ascii="Times New Roman" w:hAnsi="Times New Roman" w:cs="Times New Roman"/>
          <w:sz w:val="24"/>
          <w:szCs w:val="24"/>
        </w:rPr>
        <w:t xml:space="preserve"> </w:t>
      </w:r>
      <w:r w:rsidRPr="00AA6BB8">
        <w:rPr>
          <w:rStyle w:val="31"/>
          <w:rFonts w:eastAsiaTheme="minorEastAsia"/>
          <w:sz w:val="24"/>
          <w:szCs w:val="24"/>
        </w:rPr>
        <w:t xml:space="preserve"> обеспечено мебелью, офисным освещением, хозяйственным инвентарём и оборудовано:</w:t>
      </w:r>
    </w:p>
    <w:p w:rsidR="00CF2D14" w:rsidRPr="008227FE" w:rsidP="002179EE">
      <w:pPr>
        <w:pStyle w:val="ListParagraph"/>
        <w:numPr>
          <w:ilvl w:val="0"/>
          <w:numId w:val="237"/>
        </w:numPr>
        <w:jc w:val="both"/>
        <w:rPr>
          <w:rStyle w:val="31"/>
          <w:rFonts w:eastAsiaTheme="minorEastAsia"/>
          <w:sz w:val="24"/>
          <w:szCs w:val="24"/>
        </w:rPr>
      </w:pPr>
      <w:r w:rsidRPr="00AA6BB8">
        <w:rPr>
          <w:rStyle w:val="31"/>
          <w:rFonts w:eastAsiaTheme="minorEastAsia"/>
          <w:sz w:val="24"/>
          <w:szCs w:val="24"/>
        </w:rPr>
        <w:t>учебными кабинетами с автоматизированными рабочими мест</w:t>
      </w:r>
      <w:r>
        <w:rPr>
          <w:rStyle w:val="31"/>
          <w:rFonts w:eastAsiaTheme="minorEastAsia"/>
          <w:sz w:val="24"/>
          <w:szCs w:val="24"/>
        </w:rPr>
        <w:t>ами педагогических работников (12 кабинетов</w:t>
      </w:r>
      <w:r w:rsidRPr="00AA6BB8">
        <w:rPr>
          <w:rStyle w:val="31"/>
          <w:rFonts w:eastAsiaTheme="minorEastAsia"/>
          <w:sz w:val="24"/>
          <w:szCs w:val="24"/>
        </w:rPr>
        <w:t xml:space="preserve"> </w:t>
      </w:r>
      <w:r>
        <w:rPr>
          <w:rStyle w:val="31"/>
          <w:rFonts w:eastAsiaTheme="minorEastAsia"/>
          <w:sz w:val="24"/>
          <w:szCs w:val="24"/>
        </w:rPr>
        <w:t>оборудованы  мультимедийными системами, принтерами, телевизорами, электронными микроскопами, 1 мобильный компьютерный класс (14 ноутбуков)), в каждом кабинете имеется выход в Интернет, работает электронная почта</w:t>
      </w:r>
      <w:r w:rsidRPr="00AA6BB8">
        <w:rPr>
          <w:rStyle w:val="31"/>
          <w:rFonts w:eastAsiaTheme="minorEastAsia"/>
          <w:sz w:val="24"/>
          <w:szCs w:val="24"/>
        </w:rPr>
        <w:t>;</w:t>
      </w:r>
      <w:r>
        <w:rPr>
          <w:rStyle w:val="31"/>
          <w:rFonts w:eastAsiaTheme="minorEastAsia"/>
          <w:sz w:val="24"/>
          <w:szCs w:val="24"/>
        </w:rPr>
        <w:t xml:space="preserve"> кабинеты музыки и иностранных языков оборудованы компьютерами, телевизорами, принтерами, музыкальными центрами);</w:t>
      </w:r>
    </w:p>
    <w:p w:rsidR="00CF2D14" w:rsidRPr="008227FE" w:rsidP="002179EE">
      <w:pPr>
        <w:pStyle w:val="ListParagraph"/>
        <w:numPr>
          <w:ilvl w:val="0"/>
          <w:numId w:val="237"/>
        </w:numPr>
        <w:jc w:val="both"/>
        <w:rPr>
          <w:rStyle w:val="31"/>
          <w:rFonts w:eastAsiaTheme="minorEastAsia"/>
          <w:sz w:val="24"/>
          <w:szCs w:val="24"/>
        </w:rPr>
      </w:pPr>
      <w:r>
        <w:rPr>
          <w:rStyle w:val="31"/>
          <w:rFonts w:eastAsiaTheme="minorEastAsia"/>
          <w:sz w:val="24"/>
          <w:szCs w:val="24"/>
        </w:rPr>
        <w:t>необходимыми для реализации учебной и внеучебной деятельности лабораториями и мастерскими;</w:t>
      </w:r>
    </w:p>
    <w:p w:rsidR="00CF2D14" w:rsidRPr="008227FE" w:rsidP="002179EE">
      <w:pPr>
        <w:pStyle w:val="ListParagraph"/>
        <w:numPr>
          <w:ilvl w:val="0"/>
          <w:numId w:val="237"/>
        </w:numPr>
        <w:jc w:val="both"/>
        <w:rPr>
          <w:rFonts w:ascii="Times New Roman" w:hAnsi="Times New Roman" w:cs="Times New Roman"/>
          <w:sz w:val="24"/>
          <w:szCs w:val="24"/>
        </w:rPr>
      </w:pPr>
      <w:r w:rsidRPr="008227FE">
        <w:rPr>
          <w:rFonts w:ascii="Times New Roman" w:hAnsi="Times New Roman" w:cs="Times New Roman"/>
          <w:sz w:val="24"/>
          <w:szCs w:val="24"/>
        </w:rPr>
        <w:t>помещениями для занятий музыкой, хореографией, изобразительным искусством;</w:t>
      </w:r>
    </w:p>
    <w:p w:rsidR="00CF2D14" w:rsidRPr="00AA6BB8" w:rsidP="002179EE">
      <w:pPr>
        <w:pStyle w:val="ListParagraph"/>
        <w:numPr>
          <w:ilvl w:val="0"/>
          <w:numId w:val="237"/>
        </w:numPr>
        <w:jc w:val="both"/>
        <w:rPr>
          <w:sz w:val="24"/>
          <w:szCs w:val="24"/>
        </w:rPr>
      </w:pPr>
      <w:r w:rsidRPr="00AA6BB8">
        <w:rPr>
          <w:rStyle w:val="31"/>
          <w:rFonts w:eastAsiaTheme="minorEastAsia"/>
          <w:sz w:val="24"/>
          <w:szCs w:val="24"/>
        </w:rPr>
        <w:t>помещением библиотеки</w:t>
      </w:r>
      <w:r>
        <w:rPr>
          <w:rStyle w:val="31"/>
          <w:rFonts w:eastAsiaTheme="minorEastAsia"/>
          <w:sz w:val="24"/>
          <w:szCs w:val="24"/>
        </w:rPr>
        <w:t>, оборудованным книгохранилищем, обеспечивающим</w:t>
      </w:r>
      <w:r w:rsidRPr="00AA6BB8">
        <w:rPr>
          <w:rStyle w:val="31"/>
          <w:rFonts w:eastAsiaTheme="minorEastAsia"/>
          <w:sz w:val="24"/>
          <w:szCs w:val="24"/>
        </w:rPr>
        <w:t xml:space="preserve"> сохранность книжного фонда, медиатекой;</w:t>
      </w:r>
    </w:p>
    <w:p w:rsidR="00CF2D14" w:rsidRPr="00DF393A" w:rsidP="002179EE">
      <w:pPr>
        <w:pStyle w:val="ListParagraph"/>
        <w:numPr>
          <w:ilvl w:val="0"/>
          <w:numId w:val="237"/>
        </w:numPr>
        <w:jc w:val="both"/>
        <w:rPr>
          <w:rStyle w:val="31"/>
          <w:rFonts w:eastAsiaTheme="minorEastAsia"/>
          <w:sz w:val="24"/>
          <w:szCs w:val="24"/>
        </w:rPr>
      </w:pPr>
      <w:r w:rsidRPr="00AA6BB8">
        <w:rPr>
          <w:rStyle w:val="31"/>
          <w:rFonts w:eastAsiaTheme="minorEastAsia"/>
          <w:sz w:val="24"/>
          <w:szCs w:val="24"/>
        </w:rPr>
        <w:t>спортивным залом и спортивной площадкой, оснащёнными игровым, спортивным оборудованием и инвентарём;</w:t>
      </w:r>
    </w:p>
    <w:p w:rsidR="00CF2D14" w:rsidRPr="00AA6BB8" w:rsidP="002179EE">
      <w:pPr>
        <w:pStyle w:val="ListParagraph"/>
        <w:numPr>
          <w:ilvl w:val="0"/>
          <w:numId w:val="237"/>
        </w:numPr>
        <w:jc w:val="both"/>
        <w:rPr>
          <w:sz w:val="24"/>
          <w:szCs w:val="24"/>
        </w:rPr>
      </w:pPr>
      <w:r>
        <w:rPr>
          <w:rStyle w:val="31"/>
          <w:rFonts w:eastAsiaTheme="minorEastAsia"/>
          <w:sz w:val="24"/>
          <w:szCs w:val="24"/>
        </w:rPr>
        <w:t>актовым залом (мультимедийная система);</w:t>
      </w:r>
    </w:p>
    <w:p w:rsidR="00CF2D14" w:rsidRPr="00AA6BB8" w:rsidP="002179EE">
      <w:pPr>
        <w:pStyle w:val="ListParagraph"/>
        <w:numPr>
          <w:ilvl w:val="0"/>
          <w:numId w:val="237"/>
        </w:numPr>
        <w:jc w:val="both"/>
        <w:rPr>
          <w:sz w:val="24"/>
          <w:szCs w:val="24"/>
        </w:rPr>
      </w:pPr>
      <w:r w:rsidRPr="00AA6BB8">
        <w:rPr>
          <w:rStyle w:val="31"/>
          <w:rFonts w:eastAsiaTheme="minorEastAsia"/>
          <w:sz w:val="24"/>
          <w:szCs w:val="24"/>
        </w:rPr>
        <w:t>помещением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r>
        <w:rPr>
          <w:rStyle w:val="31"/>
          <w:rFonts w:eastAsiaTheme="minorEastAsia"/>
          <w:sz w:val="24"/>
          <w:szCs w:val="24"/>
        </w:rPr>
        <w:t xml:space="preserve"> и обедов</w:t>
      </w:r>
      <w:r w:rsidRPr="00AA6BB8">
        <w:rPr>
          <w:rStyle w:val="31"/>
          <w:rFonts w:eastAsiaTheme="minorEastAsia"/>
          <w:sz w:val="24"/>
          <w:szCs w:val="24"/>
        </w:rPr>
        <w:t>;</w:t>
      </w:r>
    </w:p>
    <w:p w:rsidR="00CF2D14" w:rsidRPr="00AA6BB8" w:rsidP="002179EE">
      <w:pPr>
        <w:pStyle w:val="ListParagraph"/>
        <w:numPr>
          <w:ilvl w:val="0"/>
          <w:numId w:val="237"/>
        </w:numPr>
        <w:jc w:val="both"/>
        <w:rPr>
          <w:sz w:val="24"/>
          <w:szCs w:val="24"/>
        </w:rPr>
      </w:pPr>
      <w:r w:rsidRPr="00AA6BB8">
        <w:rPr>
          <w:rStyle w:val="31"/>
          <w:rFonts w:eastAsiaTheme="minorEastAsia"/>
          <w:sz w:val="24"/>
          <w:szCs w:val="24"/>
        </w:rPr>
        <w:t>помещения</w:t>
      </w:r>
      <w:r>
        <w:rPr>
          <w:rStyle w:val="31"/>
          <w:rFonts w:eastAsiaTheme="minorEastAsia"/>
          <w:sz w:val="24"/>
          <w:szCs w:val="24"/>
        </w:rPr>
        <w:t xml:space="preserve">ми медицинского назначения (2 </w:t>
      </w:r>
      <w:r w:rsidRPr="00AA6BB8">
        <w:rPr>
          <w:rStyle w:val="31"/>
          <w:rFonts w:eastAsiaTheme="minorEastAsia"/>
          <w:sz w:val="24"/>
          <w:szCs w:val="24"/>
        </w:rPr>
        <w:t>медицинских кабинета). Приобретено медицинское оборудование</w:t>
      </w:r>
      <w:r>
        <w:rPr>
          <w:rStyle w:val="31"/>
          <w:rFonts w:eastAsiaTheme="minorEastAsia"/>
          <w:sz w:val="24"/>
          <w:szCs w:val="24"/>
        </w:rPr>
        <w:t xml:space="preserve">, но медицинский кабинет пока не лицензирован. </w:t>
      </w:r>
    </w:p>
    <w:p w:rsidR="00CF2D14" w:rsidRPr="00AA6BB8" w:rsidP="002179EE">
      <w:pPr>
        <w:pStyle w:val="ListParagraph"/>
        <w:numPr>
          <w:ilvl w:val="0"/>
          <w:numId w:val="237"/>
        </w:numPr>
        <w:jc w:val="both"/>
        <w:rPr>
          <w:sz w:val="24"/>
          <w:szCs w:val="24"/>
        </w:rPr>
      </w:pPr>
      <w:r w:rsidRPr="00AA6BB8">
        <w:rPr>
          <w:rStyle w:val="31"/>
          <w:rFonts w:eastAsiaTheme="minorEastAsia"/>
          <w:sz w:val="24"/>
          <w:szCs w:val="24"/>
        </w:rPr>
        <w:t>административными помещениями, оснащёнными необходимым оборудованием;</w:t>
      </w:r>
    </w:p>
    <w:p w:rsidR="00CF2D14" w:rsidRPr="00AA6BB8" w:rsidP="002179EE">
      <w:pPr>
        <w:pStyle w:val="ListParagraph"/>
        <w:numPr>
          <w:ilvl w:val="0"/>
          <w:numId w:val="237"/>
        </w:numPr>
        <w:jc w:val="both"/>
        <w:rPr>
          <w:sz w:val="24"/>
          <w:szCs w:val="24"/>
        </w:rPr>
      </w:pPr>
      <w:r w:rsidRPr="00AA6BB8">
        <w:rPr>
          <w:rStyle w:val="31"/>
          <w:rFonts w:eastAsiaTheme="minorEastAsia"/>
          <w:sz w:val="24"/>
          <w:szCs w:val="24"/>
        </w:rPr>
        <w:t>гардеробом, санузлами, местами личной гигиены;</w:t>
      </w:r>
    </w:p>
    <w:p w:rsidR="00CF2D14" w:rsidRPr="008227FE" w:rsidP="002179EE">
      <w:pPr>
        <w:pStyle w:val="ListParagraph"/>
        <w:numPr>
          <w:ilvl w:val="0"/>
          <w:numId w:val="237"/>
        </w:numPr>
        <w:jc w:val="both"/>
        <w:rPr>
          <w:rStyle w:val="31"/>
          <w:rFonts w:eastAsiaTheme="minorEastAsia"/>
          <w:sz w:val="24"/>
          <w:szCs w:val="24"/>
        </w:rPr>
      </w:pPr>
      <w:r w:rsidRPr="008F5761">
        <w:rPr>
          <w:rStyle w:val="31"/>
          <w:rFonts w:eastAsiaTheme="minorEastAsia"/>
          <w:sz w:val="24"/>
          <w:szCs w:val="24"/>
        </w:rPr>
        <w:t>пришкольным участком (территорией) со спортивной зоной</w:t>
      </w:r>
      <w:r>
        <w:rPr>
          <w:rStyle w:val="31"/>
          <w:rFonts w:eastAsiaTheme="minorEastAsia"/>
          <w:sz w:val="24"/>
          <w:szCs w:val="24"/>
        </w:rPr>
        <w:t>.</w:t>
      </w:r>
    </w:p>
    <w:p w:rsidR="00CF2D14" w:rsidP="00CF2D14">
      <w:pPr>
        <w:ind w:left="360"/>
        <w:jc w:val="both"/>
        <w:rPr>
          <w:rStyle w:val="31"/>
          <w:sz w:val="24"/>
          <w:szCs w:val="24"/>
        </w:rPr>
      </w:pPr>
      <w:r w:rsidRPr="008227FE">
        <w:rPr>
          <w:rStyle w:val="31"/>
          <w:rFonts w:eastAsiaTheme="minorEastAsia"/>
          <w:sz w:val="24"/>
          <w:szCs w:val="24"/>
        </w:rPr>
        <w:t xml:space="preserve">В </w:t>
      </w:r>
      <w:r w:rsidRPr="00C530AC" w:rsidR="00564C7F">
        <w:rPr>
          <w:rFonts w:ascii="Times New Roman" w:hAnsi="Times New Roman" w:cs="Times New Roman"/>
          <w:bCs/>
          <w:sz w:val="24"/>
          <w:szCs w:val="24"/>
        </w:rPr>
        <w:t>«Меусишинская СОШ им. Абдурахманова Ш.Р.»</w:t>
      </w:r>
      <w:r w:rsidRPr="00C530AC" w:rsidR="00564C7F">
        <w:rPr>
          <w:rFonts w:ascii="Times New Roman" w:hAnsi="Times New Roman" w:cs="Times New Roman"/>
          <w:sz w:val="24"/>
          <w:szCs w:val="24"/>
        </w:rPr>
        <w:t xml:space="preserve"> </w:t>
      </w:r>
      <w:r w:rsidRPr="008227FE">
        <w:rPr>
          <w:rStyle w:val="31"/>
          <w:rFonts w:eastAsiaTheme="minorEastAsia"/>
          <w:sz w:val="24"/>
          <w:szCs w:val="24"/>
        </w:rPr>
        <w:t xml:space="preserve"> отсутствуют</w:t>
      </w:r>
      <w:r>
        <w:rPr>
          <w:rStyle w:val="31"/>
          <w:rFonts w:eastAsiaTheme="minorEastAsia"/>
          <w:sz w:val="24"/>
          <w:szCs w:val="24"/>
        </w:rPr>
        <w:t>:</w:t>
      </w:r>
    </w:p>
    <w:p w:rsidR="00CF2D14" w:rsidP="002179EE">
      <w:pPr>
        <w:pStyle w:val="ListParagraph"/>
        <w:numPr>
          <w:ilvl w:val="0"/>
          <w:numId w:val="238"/>
        </w:numPr>
        <w:jc w:val="both"/>
        <w:rPr>
          <w:rStyle w:val="31"/>
          <w:rFonts w:eastAsiaTheme="minorEastAsia"/>
          <w:sz w:val="24"/>
          <w:szCs w:val="24"/>
        </w:rPr>
      </w:pPr>
      <w:r w:rsidRPr="008227FE">
        <w:rPr>
          <w:rStyle w:val="31"/>
          <w:rFonts w:eastAsiaTheme="minorEastAsia"/>
          <w:sz w:val="24"/>
          <w:szCs w:val="24"/>
        </w:rPr>
        <w:t>лекционные аудитории, помещения для занятий учебно-исследовательской и проектной деятельностью, моделирова</w:t>
      </w:r>
      <w:r>
        <w:rPr>
          <w:rStyle w:val="31"/>
          <w:rFonts w:eastAsiaTheme="minorEastAsia"/>
          <w:sz w:val="24"/>
          <w:szCs w:val="24"/>
        </w:rPr>
        <w:t>нием и техническим творчеством;</w:t>
      </w:r>
    </w:p>
    <w:p w:rsidR="00CF2D14" w:rsidRPr="008227FE" w:rsidP="002179EE">
      <w:pPr>
        <w:pStyle w:val="ListParagraph"/>
        <w:numPr>
          <w:ilvl w:val="0"/>
          <w:numId w:val="238"/>
        </w:numPr>
        <w:jc w:val="both"/>
        <w:rPr>
          <w:rStyle w:val="31"/>
          <w:rFonts w:eastAsiaTheme="minorEastAsia"/>
          <w:sz w:val="24"/>
          <w:szCs w:val="24"/>
        </w:rPr>
      </w:pPr>
      <w:r>
        <w:rPr>
          <w:rStyle w:val="31"/>
          <w:rFonts w:eastAsiaTheme="minorEastAsia"/>
          <w:sz w:val="24"/>
          <w:szCs w:val="24"/>
        </w:rPr>
        <w:t>лингафонный кабинет.</w:t>
      </w:r>
    </w:p>
    <w:p w:rsidR="00CF2D14" w:rsidRPr="004C14C3" w:rsidP="00CF2D14">
      <w:pPr>
        <w:jc w:val="both"/>
        <w:rPr>
          <w:sz w:val="24"/>
          <w:szCs w:val="24"/>
        </w:rPr>
      </w:pPr>
      <w:r>
        <w:rPr>
          <w:rStyle w:val="31"/>
          <w:rFonts w:eastAsiaTheme="minorEastAsia"/>
          <w:sz w:val="24"/>
          <w:szCs w:val="24"/>
        </w:rPr>
        <w:t xml:space="preserve">     </w:t>
      </w:r>
      <w:r w:rsidRPr="00C530AC" w:rsidR="00564C7F">
        <w:rPr>
          <w:rFonts w:ascii="Times New Roman" w:hAnsi="Times New Roman" w:cs="Times New Roman"/>
          <w:bCs/>
          <w:sz w:val="24"/>
          <w:szCs w:val="24"/>
        </w:rPr>
        <w:t>«Меусишинская СОШ им. Абдурахманова Ш.Р.»</w:t>
      </w:r>
      <w:r w:rsidRPr="00C530AC" w:rsidR="00564C7F">
        <w:rPr>
          <w:rFonts w:ascii="Times New Roman" w:hAnsi="Times New Roman" w:cs="Times New Roman"/>
          <w:sz w:val="24"/>
          <w:szCs w:val="24"/>
        </w:rPr>
        <w:t xml:space="preserve"> </w:t>
      </w:r>
      <w:r w:rsidRPr="004C14C3">
        <w:rPr>
          <w:rStyle w:val="31"/>
          <w:rFonts w:eastAsiaTheme="minorEastAsia"/>
          <w:sz w:val="24"/>
          <w:szCs w:val="24"/>
        </w:rPr>
        <w:t xml:space="preserve"> располагает комплектом средств обучения, поддерживаемых инструктивно-методическими материалами и модулем </w:t>
      </w:r>
      <w:r w:rsidRPr="004C14C3">
        <w:rPr>
          <w:rStyle w:val="31"/>
          <w:rFonts w:eastAsiaTheme="minorEastAsia"/>
          <w:sz w:val="24"/>
          <w:szCs w:val="24"/>
        </w:rPr>
        <w:t>программы повышения квалификации по использованию комп</w:t>
      </w:r>
      <w:r>
        <w:rPr>
          <w:rStyle w:val="31"/>
          <w:rFonts w:eastAsiaTheme="minorEastAsia"/>
          <w:sz w:val="24"/>
          <w:szCs w:val="24"/>
        </w:rPr>
        <w:t>лекта в образовательной деятельности</w:t>
      </w:r>
      <w:r w:rsidRPr="004C14C3">
        <w:rPr>
          <w:rStyle w:val="31"/>
          <w:rFonts w:eastAsiaTheme="minorEastAsia"/>
          <w:sz w:val="24"/>
          <w:szCs w:val="24"/>
        </w:rPr>
        <w:t>, обеспечивающим реализацию основных образовательных программ в соответствии с требованиями Стандарта.</w:t>
      </w:r>
    </w:p>
    <w:p w:rsidR="00CF2D14" w:rsidRPr="004C14C3" w:rsidP="00CF2D14">
      <w:pPr>
        <w:jc w:val="both"/>
        <w:rPr>
          <w:sz w:val="24"/>
          <w:szCs w:val="24"/>
        </w:rPr>
      </w:pPr>
      <w:r>
        <w:rPr>
          <w:rStyle w:val="31"/>
          <w:rFonts w:eastAsiaTheme="minorEastAsia"/>
          <w:sz w:val="24"/>
          <w:szCs w:val="24"/>
        </w:rPr>
        <w:t xml:space="preserve">       </w:t>
      </w:r>
      <w:r w:rsidRPr="004C14C3">
        <w:rPr>
          <w:rStyle w:val="31"/>
          <w:rFonts w:eastAsiaTheme="minorEastAsia"/>
          <w:sz w:val="24"/>
          <w:szCs w:val="24"/>
        </w:rPr>
        <w:t>Состав комплекта средств обучения объединяет как современные (инновационные) средства обучения на базе цифровых технологий, так и традиционные — средства наглядности (печатные материалы, натуральные объекты, модели), а также лабораторное оборудование, приборы и инструменты для проведения натурных экспериментов и исследований, расходные материалы и канцелярские принадлежности.</w:t>
      </w:r>
    </w:p>
    <w:p w:rsidR="00CF2D14" w:rsidRPr="004C14C3" w:rsidP="00CF2D14">
      <w:pPr>
        <w:jc w:val="both"/>
        <w:rPr>
          <w:sz w:val="24"/>
          <w:szCs w:val="24"/>
        </w:rPr>
      </w:pPr>
      <w:r w:rsidRPr="004C14C3">
        <w:rPr>
          <w:rStyle w:val="31"/>
          <w:rFonts w:eastAsiaTheme="minorEastAsia"/>
          <w:sz w:val="24"/>
          <w:szCs w:val="24"/>
        </w:rPr>
        <w:t>Состав комплекта формируется с учётом:</w:t>
      </w:r>
    </w:p>
    <w:p w:rsidR="00CF2D14" w:rsidRPr="004C14C3" w:rsidP="002179EE">
      <w:pPr>
        <w:pStyle w:val="ListParagraph"/>
        <w:numPr>
          <w:ilvl w:val="0"/>
          <w:numId w:val="239"/>
        </w:numPr>
        <w:jc w:val="both"/>
        <w:rPr>
          <w:sz w:val="24"/>
          <w:szCs w:val="24"/>
        </w:rPr>
      </w:pPr>
      <w:r w:rsidRPr="004C14C3">
        <w:rPr>
          <w:rStyle w:val="31"/>
          <w:rFonts w:eastAsiaTheme="minorEastAsia"/>
          <w:sz w:val="24"/>
          <w:szCs w:val="24"/>
        </w:rPr>
        <w:t>возрастных, психолого-педагогических особенностей обучающихся;</w:t>
      </w:r>
    </w:p>
    <w:p w:rsidR="00CF2D14" w:rsidRPr="004C14C3" w:rsidP="002179EE">
      <w:pPr>
        <w:pStyle w:val="ListParagraph"/>
        <w:numPr>
          <w:ilvl w:val="0"/>
          <w:numId w:val="239"/>
        </w:numPr>
        <w:jc w:val="both"/>
        <w:rPr>
          <w:sz w:val="24"/>
          <w:szCs w:val="24"/>
        </w:rPr>
      </w:pPr>
      <w:r w:rsidRPr="004C14C3">
        <w:rPr>
          <w:rStyle w:val="31"/>
          <w:rFonts w:eastAsiaTheme="minorEastAsia"/>
          <w:sz w:val="24"/>
          <w:szCs w:val="24"/>
        </w:rPr>
        <w:t>его необходимости и достаточности;</w:t>
      </w:r>
    </w:p>
    <w:p w:rsidR="00CF2D14" w:rsidRPr="004C14C3" w:rsidP="002179EE">
      <w:pPr>
        <w:pStyle w:val="ListParagraph"/>
        <w:numPr>
          <w:ilvl w:val="0"/>
          <w:numId w:val="239"/>
        </w:numPr>
        <w:jc w:val="both"/>
        <w:rPr>
          <w:sz w:val="24"/>
          <w:szCs w:val="24"/>
        </w:rPr>
      </w:pPr>
      <w:r w:rsidRPr="004C14C3">
        <w:rPr>
          <w:rStyle w:val="31"/>
          <w:rFonts w:eastAsiaTheme="minorEastAsia"/>
          <w:sz w:val="24"/>
          <w:szCs w:val="24"/>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CF2D14" w:rsidP="002179EE">
      <w:pPr>
        <w:pStyle w:val="ListParagraph"/>
        <w:numPr>
          <w:ilvl w:val="0"/>
          <w:numId w:val="239"/>
        </w:numPr>
        <w:jc w:val="both"/>
        <w:rPr>
          <w:rStyle w:val="31"/>
          <w:rFonts w:eastAsiaTheme="minorEastAsia"/>
          <w:sz w:val="24"/>
          <w:szCs w:val="24"/>
        </w:rPr>
      </w:pPr>
      <w:r w:rsidRPr="004C14C3">
        <w:rPr>
          <w:rStyle w:val="31"/>
          <w:rFonts w:eastAsiaTheme="minorEastAsia"/>
          <w:sz w:val="24"/>
          <w:szCs w:val="24"/>
        </w:rPr>
        <w:t>необходимости единого интерфейса подключения и обеспечения эргономичного режима работы учас</w:t>
      </w:r>
      <w:r>
        <w:rPr>
          <w:rStyle w:val="31"/>
          <w:rFonts w:eastAsiaTheme="minorEastAsia"/>
          <w:sz w:val="24"/>
          <w:szCs w:val="24"/>
        </w:rPr>
        <w:t>тников образовательных отношений</w:t>
      </w:r>
      <w:r w:rsidRPr="004C14C3">
        <w:rPr>
          <w:rStyle w:val="31"/>
          <w:rFonts w:eastAsiaTheme="minorEastAsia"/>
          <w:sz w:val="24"/>
          <w:szCs w:val="24"/>
        </w:rPr>
        <w:t>;</w:t>
      </w:r>
    </w:p>
    <w:p w:rsidR="00CF2D14" w:rsidRPr="004C14C3" w:rsidP="00CF2D14">
      <w:pPr>
        <w:jc w:val="both"/>
        <w:rPr>
          <w:sz w:val="24"/>
          <w:szCs w:val="24"/>
        </w:rPr>
      </w:pPr>
      <w:r w:rsidRPr="004C14C3">
        <w:rPr>
          <w:rStyle w:val="31"/>
          <w:rFonts w:eastAsiaTheme="minorEastAsia"/>
          <w:sz w:val="24"/>
          <w:szCs w:val="24"/>
        </w:rPr>
        <w:t>Инновационные средства обучения содержат:</w:t>
      </w:r>
    </w:p>
    <w:p w:rsidR="00CF2D14" w:rsidRPr="004C14C3" w:rsidP="002179EE">
      <w:pPr>
        <w:pStyle w:val="ListParagraph"/>
        <w:numPr>
          <w:ilvl w:val="0"/>
          <w:numId w:val="240"/>
        </w:numPr>
        <w:jc w:val="both"/>
        <w:rPr>
          <w:sz w:val="24"/>
          <w:szCs w:val="24"/>
        </w:rPr>
      </w:pPr>
      <w:r w:rsidRPr="004C14C3">
        <w:rPr>
          <w:rStyle w:val="31"/>
          <w:rFonts w:eastAsiaTheme="minorEastAsia"/>
          <w:sz w:val="24"/>
          <w:szCs w:val="24"/>
        </w:rPr>
        <w:t>аппаратную часть, включающую: модуль масштабной визуализации, управления и тиражирования информации, организации эффективного взаимодействия всех учас</w:t>
      </w:r>
      <w:r>
        <w:rPr>
          <w:rStyle w:val="31"/>
          <w:rFonts w:eastAsiaTheme="minorEastAsia"/>
          <w:sz w:val="24"/>
          <w:szCs w:val="24"/>
        </w:rPr>
        <w:t>тников образовательных отношений</w:t>
      </w:r>
      <w:r w:rsidRPr="004C14C3">
        <w:rPr>
          <w:rStyle w:val="31"/>
          <w:rFonts w:eastAsiaTheme="minorEastAsia"/>
          <w:sz w:val="24"/>
          <w:szCs w:val="24"/>
        </w:rPr>
        <w:t>;</w:t>
      </w:r>
    </w:p>
    <w:p w:rsidR="00CF2D14" w:rsidRPr="004C14C3" w:rsidP="002179EE">
      <w:pPr>
        <w:pStyle w:val="ListParagraph"/>
        <w:numPr>
          <w:ilvl w:val="0"/>
          <w:numId w:val="240"/>
        </w:numPr>
        <w:jc w:val="both"/>
        <w:rPr>
          <w:sz w:val="24"/>
          <w:szCs w:val="24"/>
        </w:rPr>
      </w:pPr>
      <w:r w:rsidRPr="004C14C3">
        <w:rPr>
          <w:rStyle w:val="31"/>
          <w:rFonts w:eastAsiaTheme="minorEastAsia"/>
          <w:sz w:val="24"/>
          <w:szCs w:val="24"/>
        </w:rPr>
        <w:t>программную часть, включающую многопользовательскую операционную систему и прикладное программное обеспечение;</w:t>
      </w:r>
    </w:p>
    <w:p w:rsidR="00CF2D14" w:rsidRPr="004C14C3" w:rsidP="002179EE">
      <w:pPr>
        <w:pStyle w:val="ListParagraph"/>
        <w:numPr>
          <w:ilvl w:val="0"/>
          <w:numId w:val="240"/>
        </w:numPr>
        <w:jc w:val="both"/>
        <w:rPr>
          <w:sz w:val="24"/>
          <w:szCs w:val="24"/>
        </w:rPr>
      </w:pPr>
      <w:r w:rsidRPr="004C14C3">
        <w:rPr>
          <w:rStyle w:val="31"/>
          <w:rFonts w:eastAsiaTheme="minorEastAsia"/>
          <w:sz w:val="24"/>
          <w:szCs w:val="24"/>
        </w:rPr>
        <w:t>электронные образовательные ресурсы по предметным областям.</w:t>
      </w:r>
    </w:p>
    <w:p w:rsidR="00CF2D14" w:rsidP="00CF2D14">
      <w:pPr>
        <w:jc w:val="both"/>
        <w:rPr>
          <w:rStyle w:val="31"/>
          <w:sz w:val="24"/>
          <w:szCs w:val="24"/>
        </w:rPr>
      </w:pPr>
      <w:r>
        <w:rPr>
          <w:rStyle w:val="31"/>
          <w:rFonts w:eastAsiaTheme="minorEastAsia"/>
          <w:sz w:val="24"/>
          <w:szCs w:val="24"/>
        </w:rPr>
        <w:t xml:space="preserve">    </w:t>
      </w:r>
      <w:r w:rsidRPr="00C625F0">
        <w:rPr>
          <w:rStyle w:val="31"/>
          <w:rFonts w:eastAsiaTheme="minorEastAsia"/>
          <w:sz w:val="24"/>
          <w:szCs w:val="24"/>
        </w:rPr>
        <w:t>Единое информационное образовательное пространство включает в себя технические,</w:t>
      </w:r>
      <w:r>
        <w:rPr>
          <w:rStyle w:val="31"/>
          <w:rFonts w:eastAsiaTheme="minorEastAsia"/>
          <w:sz w:val="24"/>
          <w:szCs w:val="24"/>
        </w:rPr>
        <w:t xml:space="preserve"> </w:t>
      </w:r>
      <w:r w:rsidRPr="00C625F0">
        <w:rPr>
          <w:rStyle w:val="31"/>
          <w:rFonts w:eastAsiaTheme="minorEastAsia"/>
          <w:sz w:val="24"/>
          <w:szCs w:val="24"/>
        </w:rPr>
        <w:t>программные, телекоммуникационные средства;</w:t>
      </w:r>
      <w:r>
        <w:rPr>
          <w:sz w:val="24"/>
          <w:szCs w:val="24"/>
        </w:rPr>
        <w:t xml:space="preserve"> </w:t>
      </w:r>
      <w:r w:rsidRPr="00C625F0">
        <w:rPr>
          <w:rStyle w:val="31"/>
          <w:rFonts w:eastAsiaTheme="minorEastAsia"/>
          <w:sz w:val="24"/>
          <w:szCs w:val="24"/>
        </w:rPr>
        <w:t>многофункциональную локальную сеть школы как информационную платформу, позволяющую применять в образовательном проце</w:t>
      </w:r>
      <w:r>
        <w:rPr>
          <w:rStyle w:val="31"/>
          <w:rFonts w:eastAsiaTheme="minorEastAsia"/>
          <w:sz w:val="24"/>
          <w:szCs w:val="24"/>
        </w:rPr>
        <w:t>ссе информационные технологии; 1 кабинет информатики (10 компьютеров), 1 межпредметный мобильный компьютерный класс</w:t>
      </w:r>
      <w:r w:rsidRPr="00C625F0">
        <w:rPr>
          <w:rStyle w:val="31"/>
          <w:rFonts w:eastAsiaTheme="minorEastAsia"/>
          <w:sz w:val="24"/>
          <w:szCs w:val="24"/>
        </w:rPr>
        <w:t>; книгохранилище, библиотека с открытым доступам к компьютеру, сканеру и принтеру всем участникам образовательно</w:t>
      </w:r>
      <w:r>
        <w:rPr>
          <w:rStyle w:val="31"/>
          <w:rFonts w:eastAsiaTheme="minorEastAsia"/>
          <w:sz w:val="24"/>
          <w:szCs w:val="24"/>
        </w:rPr>
        <w:t xml:space="preserve">го процесса); сайты </w:t>
      </w:r>
      <w:r w:rsidRPr="00C530AC" w:rsidR="00564C7F">
        <w:rPr>
          <w:rFonts w:ascii="Times New Roman" w:hAnsi="Times New Roman" w:cs="Times New Roman"/>
          <w:bCs/>
          <w:sz w:val="24"/>
          <w:szCs w:val="24"/>
        </w:rPr>
        <w:t>«Меусишинская СОШ им. Абдурахманова Ш.Р.»</w:t>
      </w:r>
      <w:r>
        <w:rPr>
          <w:rStyle w:val="31"/>
          <w:rFonts w:eastAsiaTheme="minorEastAsia"/>
          <w:sz w:val="24"/>
          <w:szCs w:val="24"/>
        </w:rPr>
        <w:t>:</w:t>
      </w:r>
      <w:r w:rsidRPr="00C80B14">
        <w:rPr>
          <w:rStyle w:val="31"/>
          <w:rFonts w:eastAsiaTheme="minorEastAsia"/>
          <w:sz w:val="24"/>
          <w:szCs w:val="24"/>
        </w:rPr>
        <w:t xml:space="preserve"> </w:t>
      </w:r>
      <w:hyperlink r:id="rId32" w:history="1">
        <w:r w:rsidRPr="00B52768" w:rsidR="00564C7F">
          <w:rPr>
            <w:rStyle w:val="Hyperlink"/>
            <w:rFonts w:ascii="Times New Roman" w:hAnsi="Times New Roman" w:cs="Times New Roman"/>
            <w:spacing w:val="2"/>
            <w:sz w:val="24"/>
            <w:szCs w:val="24"/>
            <w:shd w:val="clear" w:color="auto" w:fill="FFFFFF"/>
          </w:rPr>
          <w:t>https://meusi.dagestanschool.ru/</w:t>
        </w:r>
      </w:hyperlink>
      <w:r w:rsidR="00564C7F">
        <w:rPr>
          <w:rStyle w:val="31"/>
          <w:rFonts w:eastAsiaTheme="minorEastAsia"/>
          <w:sz w:val="24"/>
          <w:szCs w:val="24"/>
        </w:rPr>
        <w:t xml:space="preserve"> </w:t>
      </w:r>
      <w:r w:rsidRPr="00C625F0">
        <w:rPr>
          <w:rStyle w:val="31"/>
          <w:rFonts w:eastAsiaTheme="minorEastAsia"/>
          <w:sz w:val="24"/>
          <w:szCs w:val="24"/>
        </w:rPr>
        <w:t>Сайт школы и электронная почта Е-</w:t>
      </w:r>
      <w:r w:rsidRPr="00C625F0">
        <w:rPr>
          <w:rStyle w:val="31"/>
          <w:rFonts w:eastAsiaTheme="minorEastAsia"/>
          <w:sz w:val="24"/>
          <w:szCs w:val="24"/>
          <w:lang w:val="en-US"/>
        </w:rPr>
        <w:t>mail</w:t>
      </w:r>
      <w:r w:rsidRPr="00C625F0">
        <w:rPr>
          <w:rStyle w:val="31"/>
          <w:rFonts w:eastAsiaTheme="minorEastAsia"/>
          <w:sz w:val="24"/>
          <w:szCs w:val="24"/>
        </w:rPr>
        <w:t xml:space="preserve"> позволяют всем учас</w:t>
      </w:r>
      <w:r>
        <w:rPr>
          <w:rStyle w:val="31"/>
          <w:rFonts w:eastAsiaTheme="minorEastAsia"/>
          <w:sz w:val="24"/>
          <w:szCs w:val="24"/>
        </w:rPr>
        <w:t>тникам образовательной деятельности</w:t>
      </w:r>
      <w:r w:rsidRPr="00C625F0">
        <w:rPr>
          <w:rStyle w:val="31"/>
          <w:rFonts w:eastAsiaTheme="minorEastAsia"/>
          <w:sz w:val="24"/>
          <w:szCs w:val="24"/>
        </w:rPr>
        <w:t xml:space="preserve"> оперативно осуществлять поиск и обмен информацией, представлять общественности свои результаты, использовать новые методы и организационные формы работы.</w:t>
      </w:r>
    </w:p>
    <w:p w:rsidR="00CF2D14" w:rsidP="00CF2D14">
      <w:pPr>
        <w:jc w:val="both"/>
        <w:rPr>
          <w:rStyle w:val="31"/>
          <w:sz w:val="24"/>
          <w:szCs w:val="24"/>
        </w:rPr>
      </w:pPr>
    </w:p>
    <w:p w:rsidR="00CF2D14" w:rsidP="00CF2D14">
      <w:pPr>
        <w:jc w:val="both"/>
        <w:rPr>
          <w:rStyle w:val="31"/>
          <w:sz w:val="24"/>
          <w:szCs w:val="24"/>
        </w:rPr>
      </w:pPr>
    </w:p>
    <w:p w:rsidR="00CF2D14" w:rsidP="00CF2D14">
      <w:pPr>
        <w:jc w:val="both"/>
        <w:rPr>
          <w:rStyle w:val="31"/>
          <w:sz w:val="24"/>
          <w:szCs w:val="24"/>
        </w:rPr>
      </w:pPr>
    </w:p>
    <w:p w:rsidR="00CF2D14" w:rsidP="00CF2D14">
      <w:pPr>
        <w:jc w:val="both"/>
        <w:rPr>
          <w:rStyle w:val="31"/>
          <w:sz w:val="24"/>
          <w:szCs w:val="24"/>
        </w:rPr>
      </w:pPr>
    </w:p>
    <w:p w:rsidR="00516CC5" w:rsidP="00DB6D3D">
      <w:pPr>
        <w:pStyle w:val="NoSpacing"/>
        <w:rPr>
          <w:rStyle w:val="31"/>
          <w:rFonts w:eastAsiaTheme="minorEastAsia"/>
          <w:sz w:val="24"/>
          <w:szCs w:val="24"/>
          <w:lang w:eastAsia="ru-RU"/>
        </w:rPr>
      </w:pPr>
    </w:p>
    <w:p w:rsidR="00CF2D14" w:rsidP="00DB6D3D">
      <w:pPr>
        <w:pStyle w:val="NoSpacing"/>
        <w:rPr>
          <w:rStyle w:val="31"/>
          <w:rFonts w:eastAsiaTheme="minorEastAsia"/>
          <w:sz w:val="24"/>
          <w:szCs w:val="24"/>
          <w:lang w:eastAsia="ru-RU"/>
        </w:rPr>
      </w:pPr>
    </w:p>
    <w:p w:rsidR="00CF2D14" w:rsidP="00DB6D3D">
      <w:pPr>
        <w:pStyle w:val="NoSpacing"/>
        <w:rPr>
          <w:rStyle w:val="31"/>
          <w:rFonts w:eastAsiaTheme="minorEastAsia"/>
          <w:sz w:val="24"/>
          <w:szCs w:val="24"/>
          <w:lang w:eastAsia="ru-RU"/>
        </w:rPr>
      </w:pPr>
    </w:p>
    <w:p w:rsidR="00CF2D14" w:rsidP="00DB6D3D">
      <w:pPr>
        <w:pStyle w:val="NoSpacing"/>
        <w:rPr>
          <w:rStyle w:val="31"/>
          <w:rFonts w:eastAsiaTheme="minorEastAsia"/>
          <w:sz w:val="24"/>
          <w:szCs w:val="24"/>
          <w:lang w:eastAsia="ru-RU"/>
        </w:rPr>
      </w:pPr>
    </w:p>
    <w:p w:rsidR="00CF2D14" w:rsidP="00DB6D3D">
      <w:pPr>
        <w:pStyle w:val="NoSpacing"/>
        <w:rPr>
          <w:sz w:val="24"/>
          <w:szCs w:val="24"/>
        </w:rPr>
        <w:sectPr w:rsidSect="008F3453">
          <w:pgSz w:w="12240" w:h="15840"/>
          <w:pgMar w:top="1134" w:right="1043" w:bottom="1134" w:left="1701" w:header="709" w:footer="709" w:gutter="0"/>
          <w:cols w:space="708"/>
          <w:docGrid w:linePitch="360"/>
        </w:sectPr>
      </w:pPr>
    </w:p>
    <w:tbl>
      <w:tblPr>
        <w:tblStyle w:val="TableNormal"/>
        <w:tblW w:w="143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4"/>
        <w:gridCol w:w="708"/>
        <w:gridCol w:w="851"/>
        <w:gridCol w:w="1134"/>
        <w:gridCol w:w="992"/>
        <w:gridCol w:w="851"/>
        <w:gridCol w:w="850"/>
        <w:gridCol w:w="1559"/>
        <w:gridCol w:w="1134"/>
        <w:gridCol w:w="1418"/>
        <w:gridCol w:w="142"/>
        <w:gridCol w:w="992"/>
        <w:gridCol w:w="425"/>
        <w:gridCol w:w="992"/>
        <w:gridCol w:w="426"/>
      </w:tblGrid>
      <w:tr w:rsidTr="00CF2D14">
        <w:tblPrEx>
          <w:tblW w:w="143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97"/>
        </w:trPr>
        <w:tc>
          <w:tcPr>
            <w:tcW w:w="1844" w:type="dxa"/>
          </w:tcPr>
          <w:p w:rsidR="00CF2D14" w:rsidRPr="00576156" w:rsidP="00D807F5">
            <w:pPr>
              <w:spacing w:after="0" w:line="240" w:lineRule="auto"/>
              <w:contextualSpacing/>
              <w:rPr>
                <w:rFonts w:ascii="Times New Roman" w:hAnsi="Times New Roman"/>
                <w:b/>
                <w:sz w:val="24"/>
                <w:szCs w:val="24"/>
              </w:rPr>
            </w:pPr>
            <w:r>
              <w:rPr>
                <w:rFonts w:ascii="Times New Roman" w:hAnsi="Times New Roman"/>
                <w:b/>
                <w:sz w:val="24"/>
                <w:szCs w:val="24"/>
              </w:rPr>
              <w:t xml:space="preserve">Требования </w:t>
            </w:r>
            <w:r w:rsidRPr="00576156">
              <w:rPr>
                <w:rFonts w:ascii="Times New Roman" w:hAnsi="Times New Roman"/>
                <w:b/>
                <w:sz w:val="24"/>
                <w:szCs w:val="24"/>
              </w:rPr>
              <w:t>к оснащению предметных кабинетов</w:t>
            </w:r>
          </w:p>
        </w:tc>
        <w:tc>
          <w:tcPr>
            <w:tcW w:w="708" w:type="dxa"/>
            <w:textDirection w:val="btLr"/>
          </w:tcPr>
          <w:p w:rsidR="00CF2D14" w:rsidRPr="00576156" w:rsidP="00D807F5">
            <w:pPr>
              <w:spacing w:after="0" w:line="240" w:lineRule="auto"/>
              <w:ind w:left="113" w:right="113"/>
              <w:contextualSpacing/>
              <w:rPr>
                <w:rFonts w:ascii="Times New Roman" w:hAnsi="Times New Roman"/>
                <w:sz w:val="24"/>
                <w:szCs w:val="24"/>
              </w:rPr>
            </w:pPr>
            <w:r w:rsidRPr="00576156">
              <w:rPr>
                <w:rFonts w:ascii="Times New Roman" w:hAnsi="Times New Roman"/>
                <w:sz w:val="24"/>
                <w:szCs w:val="24"/>
              </w:rPr>
              <w:t>Русский язык</w:t>
            </w:r>
            <w:r>
              <w:rPr>
                <w:rFonts w:ascii="Times New Roman" w:hAnsi="Times New Roman"/>
                <w:sz w:val="24"/>
                <w:szCs w:val="24"/>
              </w:rPr>
              <w:t xml:space="preserve"> Литература </w:t>
            </w:r>
          </w:p>
        </w:tc>
        <w:tc>
          <w:tcPr>
            <w:tcW w:w="851" w:type="dxa"/>
            <w:textDirection w:val="btLr"/>
          </w:tcPr>
          <w:p w:rsidR="00CF2D14" w:rsidRPr="00576156" w:rsidP="00D807F5">
            <w:pPr>
              <w:spacing w:after="0" w:line="240" w:lineRule="auto"/>
              <w:ind w:left="113" w:right="113"/>
              <w:contextualSpacing/>
              <w:rPr>
                <w:rFonts w:ascii="Times New Roman" w:hAnsi="Times New Roman"/>
                <w:sz w:val="24"/>
                <w:szCs w:val="24"/>
              </w:rPr>
            </w:pPr>
            <w:r>
              <w:rPr>
                <w:rFonts w:ascii="Times New Roman" w:hAnsi="Times New Roman"/>
                <w:sz w:val="24"/>
                <w:szCs w:val="24"/>
              </w:rPr>
              <w:t xml:space="preserve">Математика </w:t>
            </w:r>
          </w:p>
        </w:tc>
        <w:tc>
          <w:tcPr>
            <w:tcW w:w="1134" w:type="dxa"/>
            <w:textDirection w:val="btLr"/>
          </w:tcPr>
          <w:p w:rsidR="00CF2D14" w:rsidRPr="00576156" w:rsidP="00D807F5">
            <w:pPr>
              <w:spacing w:after="0" w:line="240" w:lineRule="auto"/>
              <w:ind w:left="113" w:right="113"/>
              <w:contextualSpacing/>
              <w:rPr>
                <w:rFonts w:ascii="Times New Roman" w:hAnsi="Times New Roman"/>
                <w:sz w:val="24"/>
                <w:szCs w:val="24"/>
              </w:rPr>
            </w:pPr>
            <w:r w:rsidRPr="00576156">
              <w:rPr>
                <w:rFonts w:ascii="Times New Roman" w:hAnsi="Times New Roman"/>
                <w:sz w:val="24"/>
                <w:szCs w:val="24"/>
              </w:rPr>
              <w:t>Английский</w:t>
            </w:r>
            <w:r>
              <w:rPr>
                <w:rFonts w:ascii="Times New Roman" w:hAnsi="Times New Roman"/>
                <w:sz w:val="24"/>
                <w:szCs w:val="24"/>
              </w:rPr>
              <w:t>, немецкий</w:t>
            </w:r>
            <w:r w:rsidRPr="00576156">
              <w:rPr>
                <w:rFonts w:ascii="Times New Roman" w:hAnsi="Times New Roman"/>
                <w:sz w:val="24"/>
                <w:szCs w:val="24"/>
              </w:rPr>
              <w:t xml:space="preserve"> язык</w:t>
            </w:r>
          </w:p>
        </w:tc>
        <w:tc>
          <w:tcPr>
            <w:tcW w:w="992" w:type="dxa"/>
            <w:textDirection w:val="btLr"/>
          </w:tcPr>
          <w:p w:rsidR="00CF2D14" w:rsidRPr="00576156" w:rsidP="00D807F5">
            <w:pPr>
              <w:spacing w:after="0" w:line="240" w:lineRule="auto"/>
              <w:ind w:left="113" w:right="113"/>
              <w:contextualSpacing/>
              <w:rPr>
                <w:rFonts w:ascii="Times New Roman" w:hAnsi="Times New Roman"/>
                <w:sz w:val="24"/>
                <w:szCs w:val="24"/>
              </w:rPr>
            </w:pPr>
            <w:r>
              <w:rPr>
                <w:rFonts w:ascii="Times New Roman" w:hAnsi="Times New Roman"/>
                <w:sz w:val="24"/>
                <w:szCs w:val="24"/>
              </w:rPr>
              <w:t xml:space="preserve">История </w:t>
            </w:r>
            <w:r w:rsidRPr="00576156">
              <w:rPr>
                <w:rFonts w:ascii="Times New Roman" w:hAnsi="Times New Roman"/>
                <w:sz w:val="24"/>
                <w:szCs w:val="24"/>
              </w:rPr>
              <w:t>Обществознание</w:t>
            </w:r>
          </w:p>
        </w:tc>
        <w:tc>
          <w:tcPr>
            <w:tcW w:w="851" w:type="dxa"/>
            <w:textDirection w:val="btLr"/>
          </w:tcPr>
          <w:p w:rsidR="00CF2D14" w:rsidRPr="00576156" w:rsidP="00D807F5">
            <w:pPr>
              <w:spacing w:after="0" w:line="240" w:lineRule="auto"/>
              <w:ind w:left="113" w:right="113"/>
              <w:contextualSpacing/>
              <w:rPr>
                <w:rFonts w:ascii="Times New Roman" w:hAnsi="Times New Roman"/>
                <w:sz w:val="24"/>
                <w:szCs w:val="24"/>
              </w:rPr>
            </w:pPr>
            <w:r w:rsidRPr="00576156">
              <w:rPr>
                <w:rFonts w:ascii="Times New Roman" w:hAnsi="Times New Roman"/>
                <w:sz w:val="24"/>
                <w:szCs w:val="24"/>
              </w:rPr>
              <w:t>Физика</w:t>
            </w:r>
          </w:p>
        </w:tc>
        <w:tc>
          <w:tcPr>
            <w:tcW w:w="850" w:type="dxa"/>
            <w:textDirection w:val="btLr"/>
          </w:tcPr>
          <w:p w:rsidR="00CF2D14" w:rsidRPr="00576156" w:rsidP="00D807F5">
            <w:pPr>
              <w:spacing w:after="0" w:line="240" w:lineRule="auto"/>
              <w:ind w:left="113" w:right="113"/>
              <w:contextualSpacing/>
              <w:rPr>
                <w:rFonts w:ascii="Times New Roman" w:hAnsi="Times New Roman"/>
                <w:sz w:val="24"/>
                <w:szCs w:val="24"/>
              </w:rPr>
            </w:pPr>
            <w:r>
              <w:rPr>
                <w:rFonts w:ascii="Times New Roman" w:hAnsi="Times New Roman"/>
                <w:sz w:val="24"/>
                <w:szCs w:val="24"/>
              </w:rPr>
              <w:t xml:space="preserve">Химия, биология, </w:t>
            </w:r>
            <w:r>
              <w:rPr>
                <w:rFonts w:ascii="Times New Roman" w:hAnsi="Times New Roman"/>
                <w:sz w:val="24"/>
                <w:szCs w:val="24"/>
              </w:rPr>
              <w:t>эколоия</w:t>
            </w:r>
          </w:p>
        </w:tc>
        <w:tc>
          <w:tcPr>
            <w:tcW w:w="1559" w:type="dxa"/>
            <w:textDirection w:val="btLr"/>
          </w:tcPr>
          <w:p w:rsidR="00CF2D14" w:rsidRPr="00576156" w:rsidP="00D807F5">
            <w:pPr>
              <w:spacing w:after="0" w:line="240" w:lineRule="auto"/>
              <w:ind w:left="113" w:right="113"/>
              <w:contextualSpacing/>
              <w:rPr>
                <w:rFonts w:ascii="Times New Roman" w:hAnsi="Times New Roman"/>
                <w:sz w:val="24"/>
                <w:szCs w:val="24"/>
              </w:rPr>
            </w:pPr>
            <w:r>
              <w:rPr>
                <w:rFonts w:ascii="Times New Roman" w:hAnsi="Times New Roman"/>
                <w:sz w:val="24"/>
                <w:szCs w:val="24"/>
              </w:rPr>
              <w:t>Информатика</w:t>
            </w:r>
          </w:p>
        </w:tc>
        <w:tc>
          <w:tcPr>
            <w:tcW w:w="1134" w:type="dxa"/>
            <w:textDirection w:val="btLr"/>
          </w:tcPr>
          <w:p w:rsidR="00CF2D14" w:rsidRPr="00576156" w:rsidP="00D807F5">
            <w:pPr>
              <w:spacing w:after="0" w:line="240" w:lineRule="auto"/>
              <w:ind w:left="113" w:right="113"/>
              <w:contextualSpacing/>
              <w:rPr>
                <w:rFonts w:ascii="Times New Roman" w:hAnsi="Times New Roman"/>
                <w:sz w:val="24"/>
                <w:szCs w:val="24"/>
              </w:rPr>
            </w:pPr>
            <w:r w:rsidRPr="00576156">
              <w:rPr>
                <w:rFonts w:ascii="Times New Roman" w:hAnsi="Times New Roman"/>
                <w:sz w:val="24"/>
                <w:szCs w:val="24"/>
              </w:rPr>
              <w:t xml:space="preserve">Физкультура </w:t>
            </w:r>
          </w:p>
        </w:tc>
        <w:tc>
          <w:tcPr>
            <w:tcW w:w="1560" w:type="dxa"/>
            <w:gridSpan w:val="2"/>
            <w:textDirection w:val="btLr"/>
          </w:tcPr>
          <w:p w:rsidR="00CF2D14" w:rsidRPr="00576156" w:rsidP="00D807F5">
            <w:pPr>
              <w:spacing w:after="0" w:line="240" w:lineRule="auto"/>
              <w:ind w:left="113" w:right="113"/>
              <w:contextualSpacing/>
              <w:rPr>
                <w:rFonts w:ascii="Times New Roman" w:hAnsi="Times New Roman"/>
                <w:sz w:val="24"/>
                <w:szCs w:val="24"/>
              </w:rPr>
            </w:pPr>
            <w:r w:rsidRPr="00576156">
              <w:rPr>
                <w:rFonts w:ascii="Times New Roman" w:hAnsi="Times New Roman"/>
                <w:sz w:val="24"/>
                <w:szCs w:val="24"/>
              </w:rPr>
              <w:t>Технология</w:t>
            </w:r>
            <w:r>
              <w:rPr>
                <w:rFonts w:ascii="Times New Roman" w:hAnsi="Times New Roman"/>
                <w:sz w:val="24"/>
                <w:szCs w:val="24"/>
              </w:rPr>
              <w:t>, география, ИЗО</w:t>
            </w:r>
          </w:p>
        </w:tc>
        <w:tc>
          <w:tcPr>
            <w:tcW w:w="992" w:type="dxa"/>
            <w:textDirection w:val="btLr"/>
          </w:tcPr>
          <w:p w:rsidR="00CF2D14" w:rsidRPr="00576156" w:rsidP="00D807F5">
            <w:pPr>
              <w:spacing w:after="0" w:line="240" w:lineRule="auto"/>
              <w:ind w:left="113" w:right="113"/>
              <w:contextualSpacing/>
              <w:rPr>
                <w:rFonts w:ascii="Times New Roman" w:hAnsi="Times New Roman"/>
                <w:sz w:val="24"/>
                <w:szCs w:val="24"/>
              </w:rPr>
            </w:pPr>
            <w:r>
              <w:rPr>
                <w:rFonts w:ascii="Times New Roman" w:hAnsi="Times New Roman"/>
                <w:sz w:val="24"/>
                <w:szCs w:val="24"/>
              </w:rPr>
              <w:t>ОБЖ</w:t>
            </w:r>
          </w:p>
        </w:tc>
        <w:tc>
          <w:tcPr>
            <w:tcW w:w="1843" w:type="dxa"/>
            <w:gridSpan w:val="3"/>
            <w:textDirection w:val="btLr"/>
          </w:tcPr>
          <w:p w:rsidR="00CF2D14" w:rsidP="00D807F5">
            <w:pPr>
              <w:spacing w:after="0" w:line="240" w:lineRule="auto"/>
              <w:ind w:left="113" w:right="113"/>
              <w:contextualSpacing/>
              <w:rPr>
                <w:rFonts w:ascii="Times New Roman" w:hAnsi="Times New Roman"/>
                <w:sz w:val="24"/>
                <w:szCs w:val="24"/>
              </w:rPr>
            </w:pPr>
            <w:r>
              <w:rPr>
                <w:rFonts w:ascii="Times New Roman" w:hAnsi="Times New Roman"/>
                <w:sz w:val="24"/>
                <w:szCs w:val="24"/>
              </w:rPr>
              <w:t>Музыка</w:t>
            </w:r>
          </w:p>
        </w:tc>
      </w:tr>
      <w:tr w:rsidTr="00CF2D14">
        <w:tblPrEx>
          <w:tblW w:w="14318" w:type="dxa"/>
          <w:tblInd w:w="-176" w:type="dxa"/>
          <w:tblLayout w:type="fixed"/>
          <w:tblLook w:val="04A0"/>
        </w:tblPrEx>
        <w:trPr>
          <w:trHeight w:val="1766"/>
        </w:trPr>
        <w:tc>
          <w:tcPr>
            <w:tcW w:w="1844" w:type="dxa"/>
          </w:tcPr>
          <w:p w:rsidR="00CF2D14" w:rsidRPr="00576156" w:rsidP="00D807F5">
            <w:pPr>
              <w:pStyle w:val="ListParagraph"/>
              <w:spacing w:after="0" w:line="240" w:lineRule="auto"/>
              <w:ind w:left="0"/>
              <w:jc w:val="both"/>
              <w:rPr>
                <w:rFonts w:ascii="Times New Roman" w:hAnsi="Times New Roman"/>
                <w:sz w:val="24"/>
                <w:szCs w:val="24"/>
              </w:rPr>
            </w:pPr>
            <w:r w:rsidRPr="00576156">
              <w:rPr>
                <w:rStyle w:val="1222"/>
                <w:sz w:val="24"/>
                <w:szCs w:val="24"/>
              </w:rPr>
              <w:t>1.Документы, программно-методическое</w:t>
            </w:r>
            <w:r w:rsidRPr="00576156">
              <w:rPr>
                <w:rStyle w:val="1221"/>
              </w:rPr>
              <w:t xml:space="preserve"> </w:t>
            </w:r>
            <w:r w:rsidRPr="00576156">
              <w:rPr>
                <w:rStyle w:val="1222"/>
                <w:sz w:val="24"/>
                <w:szCs w:val="24"/>
              </w:rPr>
              <w:t>обеспечение, локальные акты</w:t>
            </w:r>
          </w:p>
        </w:tc>
        <w:tc>
          <w:tcPr>
            <w:tcW w:w="708" w:type="dxa"/>
          </w:tcPr>
          <w:p w:rsidR="00CF2D14" w:rsidRPr="00576156" w:rsidP="00D807F5">
            <w:pPr>
              <w:spacing w:after="0" w:line="240" w:lineRule="auto"/>
              <w:contextualSpacing/>
              <w:jc w:val="center"/>
              <w:rPr>
                <w:rFonts w:ascii="Times New Roman" w:hAnsi="Times New Roman"/>
                <w:sz w:val="24"/>
                <w:szCs w:val="24"/>
              </w:rPr>
            </w:pPr>
          </w:p>
          <w:p w:rsidR="00CF2D14" w:rsidRPr="00576156"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851" w:type="dxa"/>
          </w:tcPr>
          <w:p w:rsidR="00CF2D14" w:rsidRPr="00576156" w:rsidP="00D807F5">
            <w:pPr>
              <w:spacing w:after="0" w:line="240" w:lineRule="auto"/>
              <w:contextualSpacing/>
              <w:jc w:val="center"/>
              <w:rPr>
                <w:rFonts w:ascii="Times New Roman" w:hAnsi="Times New Roman"/>
                <w:sz w:val="24"/>
                <w:szCs w:val="24"/>
              </w:rPr>
            </w:pPr>
          </w:p>
          <w:p w:rsidR="00CF2D14" w:rsidRPr="00576156"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1134" w:type="dxa"/>
          </w:tcPr>
          <w:p w:rsidR="00CF2D14" w:rsidRPr="00576156" w:rsidP="00D807F5">
            <w:pPr>
              <w:spacing w:after="0" w:line="240" w:lineRule="auto"/>
              <w:contextualSpacing/>
              <w:jc w:val="center"/>
              <w:rPr>
                <w:rFonts w:ascii="Times New Roman" w:hAnsi="Times New Roman"/>
                <w:sz w:val="24"/>
                <w:szCs w:val="24"/>
              </w:rPr>
            </w:pPr>
          </w:p>
          <w:p w:rsidR="00CF2D14" w:rsidRPr="00576156"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992" w:type="dxa"/>
          </w:tcPr>
          <w:p w:rsidR="00CF2D14" w:rsidRPr="00576156" w:rsidP="00D807F5">
            <w:pPr>
              <w:spacing w:after="0" w:line="240" w:lineRule="auto"/>
              <w:contextualSpacing/>
              <w:jc w:val="center"/>
              <w:rPr>
                <w:rFonts w:ascii="Times New Roman" w:hAnsi="Times New Roman"/>
                <w:sz w:val="24"/>
                <w:szCs w:val="24"/>
              </w:rPr>
            </w:pPr>
          </w:p>
          <w:p w:rsidR="00CF2D14" w:rsidRPr="00576156"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851" w:type="dxa"/>
          </w:tcPr>
          <w:p w:rsidR="00CF2D14" w:rsidRPr="00576156" w:rsidP="00D807F5">
            <w:pPr>
              <w:spacing w:after="0" w:line="240" w:lineRule="auto"/>
              <w:contextualSpacing/>
              <w:jc w:val="center"/>
              <w:rPr>
                <w:rFonts w:ascii="Times New Roman" w:hAnsi="Times New Roman"/>
                <w:sz w:val="24"/>
                <w:szCs w:val="24"/>
              </w:rPr>
            </w:pPr>
          </w:p>
          <w:p w:rsidR="00CF2D14" w:rsidRPr="00576156"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850" w:type="dxa"/>
          </w:tcPr>
          <w:p w:rsidR="00CF2D14" w:rsidRPr="00576156" w:rsidP="00D807F5">
            <w:pPr>
              <w:spacing w:after="0" w:line="240" w:lineRule="auto"/>
              <w:contextualSpacing/>
              <w:jc w:val="center"/>
              <w:rPr>
                <w:rFonts w:ascii="Times New Roman" w:hAnsi="Times New Roman"/>
                <w:sz w:val="24"/>
                <w:szCs w:val="24"/>
              </w:rPr>
            </w:pPr>
          </w:p>
          <w:p w:rsidR="00CF2D14" w:rsidRPr="00576156"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1559" w:type="dxa"/>
          </w:tcPr>
          <w:p w:rsidR="00CF2D14" w:rsidRPr="00576156" w:rsidP="00D807F5">
            <w:pPr>
              <w:spacing w:after="0" w:line="240" w:lineRule="auto"/>
              <w:contextualSpacing/>
              <w:jc w:val="center"/>
              <w:rPr>
                <w:rFonts w:ascii="Times New Roman" w:hAnsi="Times New Roman"/>
                <w:sz w:val="24"/>
                <w:szCs w:val="24"/>
              </w:rPr>
            </w:pPr>
          </w:p>
          <w:p w:rsidR="00CF2D14" w:rsidRPr="00576156"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1134" w:type="dxa"/>
          </w:tcPr>
          <w:p w:rsidR="00CF2D14" w:rsidRPr="00576156" w:rsidP="00D807F5">
            <w:pPr>
              <w:spacing w:after="0" w:line="240" w:lineRule="auto"/>
              <w:contextualSpacing/>
              <w:jc w:val="center"/>
              <w:rPr>
                <w:rFonts w:ascii="Times New Roman" w:hAnsi="Times New Roman"/>
                <w:sz w:val="24"/>
                <w:szCs w:val="24"/>
              </w:rPr>
            </w:pPr>
          </w:p>
          <w:p w:rsidR="00CF2D14" w:rsidRPr="00576156"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1560" w:type="dxa"/>
            <w:gridSpan w:val="2"/>
          </w:tcPr>
          <w:p w:rsidR="00CF2D14" w:rsidRPr="00576156" w:rsidP="00D807F5">
            <w:pPr>
              <w:spacing w:after="0" w:line="240" w:lineRule="auto"/>
              <w:contextualSpacing/>
              <w:jc w:val="center"/>
              <w:rPr>
                <w:rFonts w:ascii="Times New Roman" w:hAnsi="Times New Roman"/>
                <w:sz w:val="24"/>
                <w:szCs w:val="24"/>
              </w:rPr>
            </w:pPr>
          </w:p>
          <w:p w:rsidR="00CF2D14" w:rsidRPr="00576156"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992" w:type="dxa"/>
          </w:tcPr>
          <w:p w:rsidR="00CF2D14" w:rsidP="00D807F5">
            <w:pPr>
              <w:spacing w:after="0" w:line="240" w:lineRule="auto"/>
              <w:contextualSpacing/>
              <w:jc w:val="center"/>
              <w:rPr>
                <w:rFonts w:ascii="Times New Roman" w:hAnsi="Times New Roman"/>
                <w:sz w:val="24"/>
                <w:szCs w:val="24"/>
              </w:rPr>
            </w:pPr>
          </w:p>
          <w:p w:rsidR="00CF2D14" w:rsidRPr="00576156"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3" w:type="dxa"/>
            <w:gridSpan w:val="3"/>
          </w:tcPr>
          <w:p w:rsidR="00CF2D14" w:rsidP="00D807F5">
            <w:pPr>
              <w:spacing w:after="0" w:line="240" w:lineRule="auto"/>
              <w:contextualSpacing/>
              <w:jc w:val="center"/>
              <w:rPr>
                <w:rFonts w:ascii="Times New Roman" w:hAnsi="Times New Roman"/>
                <w:sz w:val="24"/>
                <w:szCs w:val="24"/>
              </w:rPr>
            </w:pPr>
          </w:p>
          <w:p w:rsidR="00CF2D14" w:rsidRPr="00576156"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r>
      <w:tr w:rsidTr="00CF2D14">
        <w:tblPrEx>
          <w:tblW w:w="14318" w:type="dxa"/>
          <w:tblInd w:w="-176" w:type="dxa"/>
          <w:tblLayout w:type="fixed"/>
          <w:tblLook w:val="04A0"/>
        </w:tblPrEx>
        <w:tc>
          <w:tcPr>
            <w:tcW w:w="1844" w:type="dxa"/>
          </w:tcPr>
          <w:p w:rsidR="00CF2D14" w:rsidRPr="00576156" w:rsidP="00D807F5">
            <w:pPr>
              <w:pStyle w:val="121"/>
              <w:shd w:val="clear" w:color="auto" w:fill="auto"/>
              <w:spacing w:before="0" w:line="240" w:lineRule="auto"/>
              <w:contextualSpacing/>
              <w:jc w:val="both"/>
              <w:rPr>
                <w:sz w:val="24"/>
                <w:szCs w:val="24"/>
              </w:rPr>
            </w:pPr>
            <w:r w:rsidRPr="00576156">
              <w:rPr>
                <w:rStyle w:val="1222"/>
                <w:sz w:val="24"/>
                <w:szCs w:val="24"/>
              </w:rPr>
              <w:t>2. Учебно-методические материалы:</w:t>
            </w:r>
          </w:p>
          <w:p w:rsidR="00CF2D14" w:rsidRPr="00576156" w:rsidP="00D807F5">
            <w:pPr>
              <w:pStyle w:val="121"/>
              <w:shd w:val="clear" w:color="auto" w:fill="auto"/>
              <w:tabs>
                <w:tab w:val="left" w:pos="610"/>
              </w:tabs>
              <w:spacing w:before="0" w:line="240" w:lineRule="auto"/>
              <w:contextualSpacing/>
              <w:jc w:val="both"/>
              <w:rPr>
                <w:color w:val="000000"/>
                <w:sz w:val="24"/>
                <w:szCs w:val="24"/>
              </w:rPr>
            </w:pPr>
            <w:r w:rsidRPr="00576156">
              <w:rPr>
                <w:rStyle w:val="1222"/>
                <w:sz w:val="24"/>
                <w:szCs w:val="24"/>
              </w:rPr>
              <w:t xml:space="preserve">2.1. УМК по предмету   </w:t>
            </w:r>
          </w:p>
        </w:tc>
        <w:tc>
          <w:tcPr>
            <w:tcW w:w="708" w:type="dxa"/>
          </w:tcPr>
          <w:p w:rsidR="00CF2D14" w:rsidRPr="00576156" w:rsidP="00D807F5">
            <w:pPr>
              <w:spacing w:after="0" w:line="240" w:lineRule="auto"/>
              <w:contextualSpacing/>
              <w:jc w:val="center"/>
              <w:rPr>
                <w:rFonts w:ascii="Times New Roman" w:hAnsi="Times New Roman"/>
                <w:sz w:val="24"/>
                <w:szCs w:val="24"/>
              </w:rPr>
            </w:pPr>
          </w:p>
          <w:p w:rsidR="00CF2D14" w:rsidP="00D807F5">
            <w:pPr>
              <w:spacing w:after="0" w:line="240" w:lineRule="auto"/>
              <w:contextualSpacing/>
              <w:jc w:val="center"/>
              <w:rPr>
                <w:rFonts w:ascii="Times New Roman" w:hAnsi="Times New Roman"/>
                <w:sz w:val="24"/>
                <w:szCs w:val="24"/>
              </w:rPr>
            </w:pPr>
          </w:p>
          <w:p w:rsidR="00CF2D14" w:rsidRPr="00576156"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851" w:type="dxa"/>
          </w:tcPr>
          <w:p w:rsidR="00CF2D14" w:rsidP="00D807F5">
            <w:pPr>
              <w:spacing w:after="0" w:line="240" w:lineRule="auto"/>
              <w:contextualSpacing/>
              <w:jc w:val="center"/>
              <w:rPr>
                <w:rFonts w:ascii="Times New Roman" w:hAnsi="Times New Roman"/>
                <w:sz w:val="24"/>
                <w:szCs w:val="24"/>
              </w:rPr>
            </w:pPr>
          </w:p>
          <w:p w:rsidR="00CF2D14" w:rsidP="00D807F5">
            <w:pPr>
              <w:spacing w:after="0" w:line="240" w:lineRule="auto"/>
              <w:contextualSpacing/>
              <w:jc w:val="center"/>
              <w:rPr>
                <w:rFonts w:ascii="Times New Roman" w:hAnsi="Times New Roman"/>
                <w:sz w:val="24"/>
                <w:szCs w:val="24"/>
              </w:rPr>
            </w:pPr>
          </w:p>
          <w:p w:rsidR="00CF2D14" w:rsidRPr="00576156"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134" w:type="dxa"/>
          </w:tcPr>
          <w:p w:rsidR="00CF2D14" w:rsidP="00D807F5">
            <w:pPr>
              <w:spacing w:after="0" w:line="240" w:lineRule="auto"/>
              <w:contextualSpacing/>
              <w:jc w:val="center"/>
              <w:rPr>
                <w:rFonts w:ascii="Times New Roman" w:hAnsi="Times New Roman"/>
                <w:sz w:val="24"/>
                <w:szCs w:val="24"/>
              </w:rPr>
            </w:pPr>
          </w:p>
          <w:p w:rsidR="00CF2D14" w:rsidP="00D807F5">
            <w:pPr>
              <w:spacing w:after="0" w:line="240" w:lineRule="auto"/>
              <w:contextualSpacing/>
              <w:jc w:val="center"/>
              <w:rPr>
                <w:rFonts w:ascii="Times New Roman" w:hAnsi="Times New Roman"/>
                <w:sz w:val="24"/>
                <w:szCs w:val="24"/>
              </w:rPr>
            </w:pPr>
          </w:p>
          <w:p w:rsidR="00CF2D14" w:rsidRPr="00576156"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992" w:type="dxa"/>
          </w:tcPr>
          <w:p w:rsidR="00CF2D14" w:rsidP="00D807F5">
            <w:pPr>
              <w:spacing w:after="0" w:line="240" w:lineRule="auto"/>
              <w:contextualSpacing/>
              <w:jc w:val="center"/>
              <w:rPr>
                <w:rFonts w:ascii="Times New Roman" w:hAnsi="Times New Roman"/>
                <w:sz w:val="24"/>
                <w:szCs w:val="24"/>
              </w:rPr>
            </w:pPr>
          </w:p>
          <w:p w:rsidR="00CF2D14" w:rsidP="00D807F5">
            <w:pPr>
              <w:spacing w:after="0" w:line="240" w:lineRule="auto"/>
              <w:contextualSpacing/>
              <w:jc w:val="center"/>
              <w:rPr>
                <w:rFonts w:ascii="Times New Roman" w:hAnsi="Times New Roman"/>
                <w:sz w:val="24"/>
                <w:szCs w:val="24"/>
              </w:rPr>
            </w:pPr>
          </w:p>
          <w:p w:rsidR="00CF2D14" w:rsidRPr="00576156"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851" w:type="dxa"/>
          </w:tcPr>
          <w:p w:rsidR="00CF2D14" w:rsidP="00D807F5">
            <w:pPr>
              <w:spacing w:after="0" w:line="240" w:lineRule="auto"/>
              <w:contextualSpacing/>
              <w:jc w:val="center"/>
              <w:rPr>
                <w:rFonts w:ascii="Times New Roman" w:hAnsi="Times New Roman"/>
                <w:sz w:val="24"/>
                <w:szCs w:val="24"/>
              </w:rPr>
            </w:pPr>
          </w:p>
          <w:p w:rsidR="00CF2D14" w:rsidP="00D807F5">
            <w:pPr>
              <w:spacing w:after="0" w:line="240" w:lineRule="auto"/>
              <w:contextualSpacing/>
              <w:jc w:val="center"/>
              <w:rPr>
                <w:rFonts w:ascii="Times New Roman" w:hAnsi="Times New Roman"/>
                <w:sz w:val="24"/>
                <w:szCs w:val="24"/>
              </w:rPr>
            </w:pPr>
          </w:p>
          <w:p w:rsidR="00CF2D14" w:rsidRPr="00576156"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850" w:type="dxa"/>
          </w:tcPr>
          <w:p w:rsidR="00CF2D14" w:rsidP="00D807F5">
            <w:pPr>
              <w:spacing w:after="0" w:line="240" w:lineRule="auto"/>
              <w:contextualSpacing/>
              <w:jc w:val="center"/>
              <w:rPr>
                <w:rFonts w:ascii="Times New Roman" w:hAnsi="Times New Roman"/>
                <w:sz w:val="24"/>
                <w:szCs w:val="24"/>
              </w:rPr>
            </w:pPr>
          </w:p>
          <w:p w:rsidR="00CF2D14" w:rsidP="00D807F5">
            <w:pPr>
              <w:spacing w:after="0" w:line="240" w:lineRule="auto"/>
              <w:contextualSpacing/>
              <w:jc w:val="center"/>
              <w:rPr>
                <w:rFonts w:ascii="Times New Roman" w:hAnsi="Times New Roman"/>
                <w:sz w:val="24"/>
                <w:szCs w:val="24"/>
              </w:rPr>
            </w:pPr>
          </w:p>
          <w:p w:rsidR="00CF2D14" w:rsidRPr="00576156"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559" w:type="dxa"/>
          </w:tcPr>
          <w:p w:rsidR="00CF2D14" w:rsidP="00D807F5">
            <w:pPr>
              <w:spacing w:after="0" w:line="240" w:lineRule="auto"/>
              <w:contextualSpacing/>
              <w:jc w:val="center"/>
              <w:rPr>
                <w:rFonts w:ascii="Times New Roman" w:hAnsi="Times New Roman"/>
                <w:sz w:val="24"/>
                <w:szCs w:val="24"/>
              </w:rPr>
            </w:pPr>
          </w:p>
          <w:p w:rsidR="00CF2D14" w:rsidP="00D807F5">
            <w:pPr>
              <w:spacing w:after="0" w:line="240" w:lineRule="auto"/>
              <w:contextualSpacing/>
              <w:jc w:val="center"/>
              <w:rPr>
                <w:rFonts w:ascii="Times New Roman" w:hAnsi="Times New Roman"/>
                <w:sz w:val="24"/>
                <w:szCs w:val="24"/>
              </w:rPr>
            </w:pPr>
          </w:p>
          <w:p w:rsidR="00CF2D14" w:rsidRPr="00576156"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134" w:type="dxa"/>
          </w:tcPr>
          <w:p w:rsidR="00CF2D14" w:rsidP="00D807F5">
            <w:pPr>
              <w:spacing w:after="0" w:line="240" w:lineRule="auto"/>
              <w:contextualSpacing/>
              <w:jc w:val="center"/>
              <w:rPr>
                <w:rFonts w:ascii="Times New Roman" w:hAnsi="Times New Roman"/>
                <w:sz w:val="24"/>
                <w:szCs w:val="24"/>
              </w:rPr>
            </w:pPr>
          </w:p>
          <w:p w:rsidR="00CF2D14" w:rsidP="00D807F5">
            <w:pPr>
              <w:spacing w:after="0" w:line="240" w:lineRule="auto"/>
              <w:contextualSpacing/>
              <w:jc w:val="center"/>
              <w:rPr>
                <w:rFonts w:ascii="Times New Roman" w:hAnsi="Times New Roman"/>
                <w:sz w:val="24"/>
                <w:szCs w:val="24"/>
              </w:rPr>
            </w:pPr>
          </w:p>
          <w:p w:rsidR="00CF2D14" w:rsidRPr="00576156"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560" w:type="dxa"/>
            <w:gridSpan w:val="2"/>
          </w:tcPr>
          <w:p w:rsidR="00CF2D14" w:rsidP="00D807F5">
            <w:pPr>
              <w:spacing w:after="0" w:line="240" w:lineRule="auto"/>
              <w:contextualSpacing/>
              <w:jc w:val="center"/>
              <w:rPr>
                <w:rFonts w:ascii="Times New Roman" w:hAnsi="Times New Roman"/>
                <w:sz w:val="24"/>
                <w:szCs w:val="24"/>
              </w:rPr>
            </w:pPr>
          </w:p>
          <w:p w:rsidR="00CF2D14" w:rsidP="00D807F5">
            <w:pPr>
              <w:spacing w:after="0" w:line="240" w:lineRule="auto"/>
              <w:contextualSpacing/>
              <w:jc w:val="center"/>
              <w:rPr>
                <w:rFonts w:ascii="Times New Roman" w:hAnsi="Times New Roman"/>
                <w:sz w:val="24"/>
                <w:szCs w:val="24"/>
              </w:rPr>
            </w:pPr>
          </w:p>
          <w:p w:rsidR="00CF2D14" w:rsidRPr="00576156"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992" w:type="dxa"/>
          </w:tcPr>
          <w:p w:rsidR="00CF2D14" w:rsidP="00D807F5">
            <w:pPr>
              <w:spacing w:after="0" w:line="240" w:lineRule="auto"/>
              <w:contextualSpacing/>
              <w:jc w:val="center"/>
              <w:rPr>
                <w:rFonts w:ascii="Times New Roman" w:hAnsi="Times New Roman"/>
                <w:sz w:val="24"/>
                <w:szCs w:val="24"/>
              </w:rPr>
            </w:pPr>
          </w:p>
          <w:p w:rsidR="00CF2D14" w:rsidP="00D807F5">
            <w:pPr>
              <w:spacing w:after="0" w:line="240" w:lineRule="auto"/>
              <w:contextualSpacing/>
              <w:jc w:val="center"/>
              <w:rPr>
                <w:rFonts w:ascii="Times New Roman" w:hAnsi="Times New Roman"/>
                <w:sz w:val="24"/>
                <w:szCs w:val="24"/>
              </w:rPr>
            </w:pPr>
          </w:p>
          <w:p w:rsidR="00CF2D14" w:rsidRPr="00576156"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3" w:type="dxa"/>
            <w:gridSpan w:val="3"/>
          </w:tcPr>
          <w:p w:rsidR="00CF2D14" w:rsidP="00D807F5">
            <w:pPr>
              <w:spacing w:after="0" w:line="240" w:lineRule="auto"/>
              <w:contextualSpacing/>
              <w:jc w:val="center"/>
              <w:rPr>
                <w:rFonts w:ascii="Times New Roman" w:hAnsi="Times New Roman"/>
                <w:sz w:val="24"/>
                <w:szCs w:val="24"/>
              </w:rPr>
            </w:pPr>
          </w:p>
          <w:p w:rsidR="00CF2D14" w:rsidP="00D807F5">
            <w:pPr>
              <w:spacing w:after="0" w:line="240" w:lineRule="auto"/>
              <w:contextualSpacing/>
              <w:jc w:val="center"/>
              <w:rPr>
                <w:rFonts w:ascii="Times New Roman" w:hAnsi="Times New Roman"/>
                <w:sz w:val="24"/>
                <w:szCs w:val="24"/>
              </w:rPr>
            </w:pPr>
          </w:p>
          <w:p w:rsidR="00CF2D14" w:rsidRPr="00576156"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r>
      <w:tr w:rsidTr="00CF2D14">
        <w:tblPrEx>
          <w:tblW w:w="14318" w:type="dxa"/>
          <w:tblInd w:w="-176" w:type="dxa"/>
          <w:tblLayout w:type="fixed"/>
          <w:tblLook w:val="04A0"/>
        </w:tblPrEx>
        <w:tc>
          <w:tcPr>
            <w:tcW w:w="1844" w:type="dxa"/>
          </w:tcPr>
          <w:p w:rsidR="00CF2D14" w:rsidRPr="00576156" w:rsidP="00D807F5">
            <w:pPr>
              <w:pStyle w:val="121"/>
              <w:shd w:val="clear" w:color="auto" w:fill="auto"/>
              <w:spacing w:before="0" w:line="240" w:lineRule="auto"/>
              <w:contextualSpacing/>
              <w:jc w:val="both"/>
              <w:rPr>
                <w:rStyle w:val="1222"/>
                <w:sz w:val="24"/>
                <w:szCs w:val="24"/>
              </w:rPr>
            </w:pPr>
            <w:r w:rsidRPr="00576156">
              <w:rPr>
                <w:rStyle w:val="1219"/>
                <w:sz w:val="24"/>
                <w:szCs w:val="24"/>
              </w:rPr>
              <w:t xml:space="preserve"> 2.2. </w:t>
            </w:r>
            <w:r w:rsidRPr="00576156">
              <w:rPr>
                <w:rStyle w:val="1222"/>
                <w:sz w:val="24"/>
                <w:szCs w:val="24"/>
              </w:rPr>
              <w:t> Дидактические и раздаточные материалы по предмету</w:t>
            </w:r>
          </w:p>
        </w:tc>
        <w:tc>
          <w:tcPr>
            <w:tcW w:w="708" w:type="dxa"/>
          </w:tcPr>
          <w:p w:rsidR="00CF2D14" w:rsidRPr="00576156" w:rsidP="00D807F5">
            <w:pPr>
              <w:spacing w:after="0" w:line="240" w:lineRule="auto"/>
              <w:contextualSpacing/>
              <w:jc w:val="center"/>
              <w:rPr>
                <w:rFonts w:ascii="Times New Roman" w:hAnsi="Times New Roman"/>
                <w:sz w:val="24"/>
                <w:szCs w:val="24"/>
              </w:rPr>
            </w:pPr>
          </w:p>
          <w:p w:rsidR="00CF2D14" w:rsidRPr="00576156"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851" w:type="dxa"/>
          </w:tcPr>
          <w:p w:rsidR="00CF2D14" w:rsidRPr="00576156" w:rsidP="00D807F5">
            <w:pPr>
              <w:spacing w:after="0" w:line="240" w:lineRule="auto"/>
              <w:contextualSpacing/>
              <w:jc w:val="center"/>
              <w:rPr>
                <w:rFonts w:ascii="Times New Roman" w:hAnsi="Times New Roman"/>
                <w:sz w:val="24"/>
                <w:szCs w:val="24"/>
              </w:rPr>
            </w:pPr>
          </w:p>
          <w:p w:rsidR="00CF2D14" w:rsidRPr="00576156"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1134" w:type="dxa"/>
          </w:tcPr>
          <w:p w:rsidR="00CF2D14" w:rsidRPr="00576156" w:rsidP="00D807F5">
            <w:pPr>
              <w:spacing w:after="0" w:line="240" w:lineRule="auto"/>
              <w:contextualSpacing/>
              <w:jc w:val="center"/>
              <w:rPr>
                <w:rFonts w:ascii="Times New Roman" w:hAnsi="Times New Roman"/>
                <w:sz w:val="24"/>
                <w:szCs w:val="24"/>
              </w:rPr>
            </w:pPr>
          </w:p>
          <w:p w:rsidR="00CF2D14" w:rsidRPr="00576156" w:rsidP="00D807F5">
            <w:pPr>
              <w:spacing w:after="0" w:line="240" w:lineRule="auto"/>
              <w:contextualSpacing/>
              <w:rPr>
                <w:rFonts w:ascii="Times New Roman" w:hAnsi="Times New Roman"/>
                <w:sz w:val="24"/>
                <w:szCs w:val="24"/>
              </w:rPr>
            </w:pPr>
            <w:r w:rsidRPr="00576156">
              <w:rPr>
                <w:rFonts w:ascii="Times New Roman" w:hAnsi="Times New Roman"/>
                <w:sz w:val="24"/>
                <w:szCs w:val="24"/>
              </w:rPr>
              <w:t xml:space="preserve">           +</w:t>
            </w:r>
          </w:p>
        </w:tc>
        <w:tc>
          <w:tcPr>
            <w:tcW w:w="992" w:type="dxa"/>
          </w:tcPr>
          <w:p w:rsidR="00CF2D14" w:rsidRPr="00576156" w:rsidP="00D807F5">
            <w:pPr>
              <w:spacing w:after="0" w:line="240" w:lineRule="auto"/>
              <w:contextualSpacing/>
              <w:jc w:val="center"/>
              <w:rPr>
                <w:rFonts w:ascii="Times New Roman" w:hAnsi="Times New Roman"/>
                <w:sz w:val="24"/>
                <w:szCs w:val="24"/>
              </w:rPr>
            </w:pPr>
          </w:p>
          <w:p w:rsidR="00CF2D14" w:rsidRPr="00576156"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851" w:type="dxa"/>
          </w:tcPr>
          <w:p w:rsidR="00CF2D14" w:rsidRPr="00576156" w:rsidP="00D807F5">
            <w:pPr>
              <w:spacing w:after="0" w:line="240" w:lineRule="auto"/>
              <w:contextualSpacing/>
              <w:jc w:val="center"/>
              <w:rPr>
                <w:rFonts w:ascii="Times New Roman" w:hAnsi="Times New Roman"/>
                <w:sz w:val="24"/>
                <w:szCs w:val="24"/>
              </w:rPr>
            </w:pPr>
          </w:p>
          <w:p w:rsidR="00CF2D14" w:rsidRPr="00576156"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850" w:type="dxa"/>
          </w:tcPr>
          <w:p w:rsidR="00CF2D14" w:rsidRPr="00576156" w:rsidP="00D807F5">
            <w:pPr>
              <w:spacing w:after="0" w:line="240" w:lineRule="auto"/>
              <w:contextualSpacing/>
              <w:jc w:val="center"/>
              <w:rPr>
                <w:rFonts w:ascii="Times New Roman" w:hAnsi="Times New Roman"/>
                <w:sz w:val="24"/>
                <w:szCs w:val="24"/>
              </w:rPr>
            </w:pPr>
          </w:p>
          <w:p w:rsidR="00CF2D14" w:rsidRPr="00576156"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1559" w:type="dxa"/>
          </w:tcPr>
          <w:p w:rsidR="00CF2D14" w:rsidRPr="00576156" w:rsidP="00D807F5">
            <w:pPr>
              <w:spacing w:after="0" w:line="240" w:lineRule="auto"/>
              <w:contextualSpacing/>
              <w:jc w:val="center"/>
              <w:rPr>
                <w:rFonts w:ascii="Times New Roman" w:hAnsi="Times New Roman"/>
                <w:sz w:val="24"/>
                <w:szCs w:val="24"/>
              </w:rPr>
            </w:pPr>
          </w:p>
          <w:p w:rsidR="00CF2D14" w:rsidRPr="00576156"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1134" w:type="dxa"/>
          </w:tcPr>
          <w:p w:rsidR="00CF2D14" w:rsidRPr="00576156" w:rsidP="00D807F5">
            <w:pPr>
              <w:spacing w:after="0" w:line="240" w:lineRule="auto"/>
              <w:contextualSpacing/>
              <w:rPr>
                <w:rFonts w:ascii="Times New Roman" w:hAnsi="Times New Roman"/>
                <w:sz w:val="24"/>
                <w:szCs w:val="24"/>
              </w:rPr>
            </w:pPr>
          </w:p>
          <w:p w:rsidR="00CF2D14" w:rsidRPr="00576156" w:rsidP="00D807F5">
            <w:pPr>
              <w:spacing w:after="0" w:line="240" w:lineRule="auto"/>
              <w:contextualSpacing/>
              <w:rPr>
                <w:rFonts w:ascii="Times New Roman" w:hAnsi="Times New Roman"/>
                <w:sz w:val="24"/>
                <w:szCs w:val="24"/>
              </w:rPr>
            </w:pPr>
            <w:r w:rsidRPr="00576156">
              <w:rPr>
                <w:rFonts w:ascii="Times New Roman" w:hAnsi="Times New Roman"/>
                <w:sz w:val="24"/>
                <w:szCs w:val="24"/>
              </w:rPr>
              <w:t xml:space="preserve">         -</w:t>
            </w:r>
          </w:p>
        </w:tc>
        <w:tc>
          <w:tcPr>
            <w:tcW w:w="1560" w:type="dxa"/>
            <w:gridSpan w:val="2"/>
          </w:tcPr>
          <w:p w:rsidR="00CF2D14" w:rsidRPr="00576156" w:rsidP="00D807F5">
            <w:pPr>
              <w:spacing w:after="0" w:line="240" w:lineRule="auto"/>
              <w:contextualSpacing/>
              <w:jc w:val="center"/>
              <w:rPr>
                <w:rFonts w:ascii="Times New Roman" w:hAnsi="Times New Roman"/>
                <w:sz w:val="24"/>
                <w:szCs w:val="24"/>
              </w:rPr>
            </w:pPr>
          </w:p>
          <w:p w:rsidR="00CF2D14" w:rsidRPr="00576156" w:rsidP="00D807F5">
            <w:pPr>
              <w:spacing w:after="0" w:line="240" w:lineRule="auto"/>
              <w:contextualSpacing/>
              <w:rPr>
                <w:rFonts w:ascii="Times New Roman" w:hAnsi="Times New Roman"/>
                <w:sz w:val="24"/>
                <w:szCs w:val="24"/>
              </w:rPr>
            </w:pPr>
            <w:r w:rsidRPr="00576156">
              <w:rPr>
                <w:rFonts w:ascii="Times New Roman" w:hAnsi="Times New Roman"/>
                <w:sz w:val="24"/>
                <w:szCs w:val="24"/>
              </w:rPr>
              <w:t xml:space="preserve">    +</w:t>
            </w:r>
          </w:p>
        </w:tc>
        <w:tc>
          <w:tcPr>
            <w:tcW w:w="992" w:type="dxa"/>
          </w:tcPr>
          <w:p w:rsidR="00CF2D14" w:rsidP="00D807F5">
            <w:pPr>
              <w:spacing w:after="0" w:line="240" w:lineRule="auto"/>
              <w:contextualSpacing/>
              <w:jc w:val="center"/>
              <w:rPr>
                <w:rFonts w:ascii="Times New Roman" w:hAnsi="Times New Roman"/>
                <w:sz w:val="24"/>
                <w:szCs w:val="24"/>
              </w:rPr>
            </w:pPr>
          </w:p>
          <w:p w:rsidR="00CF2D14" w:rsidRPr="00576156"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3" w:type="dxa"/>
            <w:gridSpan w:val="3"/>
          </w:tcPr>
          <w:p w:rsidR="00CF2D14" w:rsidP="00D807F5">
            <w:pPr>
              <w:spacing w:after="0" w:line="240" w:lineRule="auto"/>
              <w:contextualSpacing/>
              <w:jc w:val="center"/>
              <w:rPr>
                <w:rFonts w:ascii="Times New Roman" w:hAnsi="Times New Roman"/>
                <w:sz w:val="24"/>
                <w:szCs w:val="24"/>
              </w:rPr>
            </w:pPr>
          </w:p>
          <w:p w:rsidR="00CF2D14" w:rsidRPr="00576156"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r>
      <w:tr w:rsidTr="00CF2D14">
        <w:tblPrEx>
          <w:tblW w:w="14318" w:type="dxa"/>
          <w:tblInd w:w="-176" w:type="dxa"/>
          <w:tblLayout w:type="fixed"/>
          <w:tblLook w:val="04A0"/>
        </w:tblPrEx>
        <w:tc>
          <w:tcPr>
            <w:tcW w:w="1844" w:type="dxa"/>
          </w:tcPr>
          <w:p w:rsidR="00CF2D14" w:rsidRPr="00576156" w:rsidP="00D807F5">
            <w:pPr>
              <w:pStyle w:val="121"/>
              <w:shd w:val="clear" w:color="auto" w:fill="auto"/>
              <w:spacing w:before="0" w:line="240" w:lineRule="auto"/>
              <w:contextualSpacing/>
              <w:jc w:val="both"/>
              <w:rPr>
                <w:rStyle w:val="1222"/>
                <w:sz w:val="24"/>
                <w:szCs w:val="24"/>
              </w:rPr>
            </w:pPr>
            <w:r w:rsidRPr="00576156">
              <w:rPr>
                <w:rStyle w:val="1219"/>
                <w:sz w:val="24"/>
                <w:szCs w:val="24"/>
              </w:rPr>
              <w:t>2.3. Аудиозаписи, слайды</w:t>
            </w:r>
            <w:r w:rsidRPr="00576156">
              <w:rPr>
                <w:sz w:val="24"/>
                <w:szCs w:val="24"/>
              </w:rPr>
              <w:t xml:space="preserve"> </w:t>
            </w:r>
            <w:r w:rsidRPr="00576156">
              <w:rPr>
                <w:rStyle w:val="1219"/>
                <w:sz w:val="24"/>
                <w:szCs w:val="24"/>
              </w:rPr>
              <w:t xml:space="preserve">по содержанию учебного предмета  </w:t>
            </w:r>
            <w:r w:rsidRPr="00576156">
              <w:rPr>
                <w:rStyle w:val="1222"/>
                <w:sz w:val="24"/>
                <w:szCs w:val="24"/>
              </w:rPr>
              <w:t xml:space="preserve"> </w:t>
            </w:r>
          </w:p>
        </w:tc>
        <w:tc>
          <w:tcPr>
            <w:tcW w:w="708" w:type="dxa"/>
          </w:tcPr>
          <w:p w:rsidR="00CF2D14" w:rsidRPr="00576156" w:rsidP="00D807F5">
            <w:pPr>
              <w:spacing w:after="0" w:line="240" w:lineRule="auto"/>
              <w:contextualSpacing/>
              <w:jc w:val="center"/>
              <w:rPr>
                <w:rFonts w:ascii="Times New Roman" w:hAnsi="Times New Roman"/>
                <w:sz w:val="24"/>
                <w:szCs w:val="24"/>
              </w:rPr>
            </w:pPr>
          </w:p>
          <w:p w:rsidR="00CF2D14" w:rsidRPr="00576156"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851" w:type="dxa"/>
          </w:tcPr>
          <w:p w:rsidR="00CF2D14" w:rsidRPr="00576156" w:rsidP="00D807F5">
            <w:pPr>
              <w:spacing w:after="0" w:line="240" w:lineRule="auto"/>
              <w:contextualSpacing/>
              <w:jc w:val="center"/>
              <w:rPr>
                <w:rFonts w:ascii="Times New Roman" w:hAnsi="Times New Roman"/>
                <w:sz w:val="24"/>
                <w:szCs w:val="24"/>
              </w:rPr>
            </w:pPr>
          </w:p>
          <w:p w:rsidR="00CF2D14" w:rsidRPr="00576156"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134" w:type="dxa"/>
          </w:tcPr>
          <w:p w:rsidR="00CF2D14" w:rsidRPr="00576156" w:rsidP="00D807F5">
            <w:pPr>
              <w:spacing w:after="0" w:line="240" w:lineRule="auto"/>
              <w:contextualSpacing/>
              <w:rPr>
                <w:rFonts w:ascii="Times New Roman" w:hAnsi="Times New Roman"/>
                <w:sz w:val="24"/>
                <w:szCs w:val="24"/>
              </w:rPr>
            </w:pPr>
          </w:p>
          <w:p w:rsidR="00CF2D14" w:rsidRPr="00576156" w:rsidP="00D807F5">
            <w:pPr>
              <w:spacing w:after="0" w:line="240" w:lineRule="auto"/>
              <w:contextualSpacing/>
              <w:rPr>
                <w:rFonts w:ascii="Times New Roman" w:hAnsi="Times New Roman"/>
                <w:sz w:val="24"/>
                <w:szCs w:val="24"/>
              </w:rPr>
            </w:pPr>
            <w:r w:rsidRPr="00576156">
              <w:rPr>
                <w:rFonts w:ascii="Times New Roman" w:hAnsi="Times New Roman"/>
                <w:sz w:val="24"/>
                <w:szCs w:val="24"/>
              </w:rPr>
              <w:t xml:space="preserve">           +</w:t>
            </w:r>
          </w:p>
        </w:tc>
        <w:tc>
          <w:tcPr>
            <w:tcW w:w="992" w:type="dxa"/>
          </w:tcPr>
          <w:p w:rsidR="00CF2D14" w:rsidRPr="00576156" w:rsidP="00D807F5">
            <w:pPr>
              <w:spacing w:after="0" w:line="240" w:lineRule="auto"/>
              <w:contextualSpacing/>
              <w:rPr>
                <w:rFonts w:ascii="Times New Roman" w:hAnsi="Times New Roman"/>
                <w:sz w:val="24"/>
                <w:szCs w:val="24"/>
              </w:rPr>
            </w:pPr>
          </w:p>
          <w:p w:rsidR="00CF2D14" w:rsidRPr="00576156" w:rsidP="00D807F5">
            <w:pPr>
              <w:spacing w:after="0" w:line="240" w:lineRule="auto"/>
              <w:contextualSpacing/>
              <w:rPr>
                <w:rFonts w:ascii="Times New Roman" w:hAnsi="Times New Roman"/>
                <w:sz w:val="24"/>
                <w:szCs w:val="24"/>
              </w:rPr>
            </w:pPr>
            <w:r w:rsidRPr="00576156">
              <w:rPr>
                <w:rFonts w:ascii="Times New Roman" w:hAnsi="Times New Roman"/>
                <w:sz w:val="24"/>
                <w:szCs w:val="24"/>
              </w:rPr>
              <w:t xml:space="preserve">         +</w:t>
            </w:r>
          </w:p>
        </w:tc>
        <w:tc>
          <w:tcPr>
            <w:tcW w:w="851" w:type="dxa"/>
          </w:tcPr>
          <w:p w:rsidR="00CF2D14" w:rsidRPr="00576156" w:rsidP="00D807F5">
            <w:pPr>
              <w:spacing w:after="0" w:line="240" w:lineRule="auto"/>
              <w:contextualSpacing/>
              <w:jc w:val="center"/>
              <w:rPr>
                <w:rFonts w:ascii="Times New Roman" w:hAnsi="Times New Roman"/>
                <w:sz w:val="24"/>
                <w:szCs w:val="24"/>
              </w:rPr>
            </w:pPr>
          </w:p>
          <w:p w:rsidR="00CF2D14" w:rsidRPr="00576156"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850" w:type="dxa"/>
          </w:tcPr>
          <w:p w:rsidR="00CF2D14" w:rsidRPr="00576156" w:rsidP="00D807F5">
            <w:pPr>
              <w:spacing w:after="0" w:line="240" w:lineRule="auto"/>
              <w:contextualSpacing/>
              <w:jc w:val="center"/>
              <w:rPr>
                <w:rFonts w:ascii="Times New Roman" w:hAnsi="Times New Roman"/>
                <w:sz w:val="24"/>
                <w:szCs w:val="24"/>
              </w:rPr>
            </w:pPr>
          </w:p>
          <w:p w:rsidR="00CF2D14" w:rsidRPr="00576156"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1559" w:type="dxa"/>
          </w:tcPr>
          <w:p w:rsidR="00CF2D14" w:rsidRPr="00576156" w:rsidP="00D807F5">
            <w:pPr>
              <w:spacing w:after="0" w:line="240" w:lineRule="auto"/>
              <w:contextualSpacing/>
              <w:jc w:val="center"/>
              <w:rPr>
                <w:rFonts w:ascii="Times New Roman" w:hAnsi="Times New Roman"/>
                <w:sz w:val="24"/>
                <w:szCs w:val="24"/>
              </w:rPr>
            </w:pPr>
          </w:p>
          <w:p w:rsidR="00CF2D14" w:rsidRPr="00576156"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1134" w:type="dxa"/>
          </w:tcPr>
          <w:p w:rsidR="00CF2D14" w:rsidRPr="00576156" w:rsidP="00D807F5">
            <w:pPr>
              <w:spacing w:after="0" w:line="240" w:lineRule="auto"/>
              <w:contextualSpacing/>
              <w:jc w:val="center"/>
              <w:rPr>
                <w:rFonts w:ascii="Times New Roman" w:hAnsi="Times New Roman"/>
                <w:sz w:val="24"/>
                <w:szCs w:val="24"/>
              </w:rPr>
            </w:pPr>
          </w:p>
          <w:p w:rsidR="00CF2D14" w:rsidRPr="00576156"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1560" w:type="dxa"/>
            <w:gridSpan w:val="2"/>
          </w:tcPr>
          <w:p w:rsidR="00CF2D14" w:rsidRPr="00576156" w:rsidP="00D807F5">
            <w:pPr>
              <w:spacing w:after="0" w:line="240" w:lineRule="auto"/>
              <w:contextualSpacing/>
              <w:jc w:val="center"/>
              <w:rPr>
                <w:rFonts w:ascii="Times New Roman" w:hAnsi="Times New Roman"/>
                <w:sz w:val="24"/>
                <w:szCs w:val="24"/>
              </w:rPr>
            </w:pPr>
          </w:p>
          <w:p w:rsidR="00CF2D14" w:rsidRPr="00576156"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992" w:type="dxa"/>
          </w:tcPr>
          <w:p w:rsidR="00CF2D14" w:rsidP="00D807F5">
            <w:pPr>
              <w:spacing w:after="0" w:line="240" w:lineRule="auto"/>
              <w:contextualSpacing/>
              <w:jc w:val="center"/>
              <w:rPr>
                <w:rFonts w:ascii="Times New Roman" w:hAnsi="Times New Roman"/>
                <w:sz w:val="24"/>
                <w:szCs w:val="24"/>
              </w:rPr>
            </w:pPr>
          </w:p>
          <w:p w:rsidR="00CF2D14" w:rsidRPr="00576156"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3" w:type="dxa"/>
            <w:gridSpan w:val="3"/>
          </w:tcPr>
          <w:p w:rsidR="00CF2D14" w:rsidP="00D807F5">
            <w:pPr>
              <w:spacing w:after="0" w:line="240" w:lineRule="auto"/>
              <w:contextualSpacing/>
              <w:jc w:val="center"/>
              <w:rPr>
                <w:rFonts w:ascii="Times New Roman" w:hAnsi="Times New Roman"/>
                <w:sz w:val="24"/>
                <w:szCs w:val="24"/>
              </w:rPr>
            </w:pPr>
          </w:p>
          <w:p w:rsidR="00CF2D14" w:rsidRPr="00576156"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r>
      <w:tr w:rsidTr="00CF2D14">
        <w:tblPrEx>
          <w:tblW w:w="14318" w:type="dxa"/>
          <w:tblInd w:w="-176" w:type="dxa"/>
          <w:tblLayout w:type="fixed"/>
          <w:tblLook w:val="04A0"/>
        </w:tblPrEx>
        <w:trPr>
          <w:cantSplit/>
          <w:trHeight w:val="2642"/>
        </w:trPr>
        <w:tc>
          <w:tcPr>
            <w:tcW w:w="1844" w:type="dxa"/>
            <w:vMerge w:val="restart"/>
          </w:tcPr>
          <w:p w:rsidR="00CF2D14" w:rsidRPr="00576156" w:rsidP="00D807F5">
            <w:pPr>
              <w:spacing w:after="0" w:line="240" w:lineRule="auto"/>
              <w:contextualSpacing/>
              <w:jc w:val="both"/>
              <w:rPr>
                <w:rStyle w:val="1219"/>
                <w:sz w:val="24"/>
                <w:szCs w:val="24"/>
              </w:rPr>
            </w:pPr>
            <w:r>
              <w:rPr>
                <w:rStyle w:val="1219"/>
                <w:sz w:val="24"/>
                <w:szCs w:val="24"/>
              </w:rPr>
              <w:t>2.4.Имеющие</w:t>
            </w:r>
            <w:r w:rsidRPr="00576156">
              <w:rPr>
                <w:rStyle w:val="1219"/>
                <w:sz w:val="24"/>
                <w:szCs w:val="24"/>
              </w:rPr>
              <w:t>ся  ТСО, компьютерные, информационно-коммуникационные средства</w:t>
            </w:r>
          </w:p>
          <w:p w:rsidR="00CF2D14" w:rsidRPr="00576156" w:rsidP="00D807F5">
            <w:pPr>
              <w:spacing w:after="0" w:line="240" w:lineRule="auto"/>
              <w:contextualSpacing/>
              <w:jc w:val="both"/>
              <w:rPr>
                <w:rStyle w:val="1219"/>
                <w:sz w:val="24"/>
                <w:szCs w:val="24"/>
              </w:rPr>
            </w:pPr>
          </w:p>
          <w:p w:rsidR="00CF2D14" w:rsidRPr="00576156" w:rsidP="00D807F5">
            <w:pPr>
              <w:spacing w:after="0" w:line="240" w:lineRule="auto"/>
              <w:contextualSpacing/>
              <w:jc w:val="both"/>
              <w:rPr>
                <w:rStyle w:val="1219"/>
                <w:sz w:val="24"/>
                <w:szCs w:val="24"/>
              </w:rPr>
            </w:pPr>
          </w:p>
          <w:p w:rsidR="00CF2D14" w:rsidP="00D807F5">
            <w:pPr>
              <w:spacing w:after="0" w:line="240" w:lineRule="auto"/>
              <w:contextualSpacing/>
              <w:jc w:val="both"/>
              <w:rPr>
                <w:rStyle w:val="1219"/>
                <w:b/>
                <w:sz w:val="24"/>
                <w:szCs w:val="24"/>
              </w:rPr>
            </w:pPr>
          </w:p>
          <w:p w:rsidR="00CF2D14" w:rsidP="00D807F5">
            <w:pPr>
              <w:spacing w:after="0" w:line="240" w:lineRule="auto"/>
              <w:contextualSpacing/>
              <w:jc w:val="both"/>
              <w:rPr>
                <w:rStyle w:val="1219"/>
                <w:b/>
                <w:sz w:val="24"/>
                <w:szCs w:val="24"/>
              </w:rPr>
            </w:pPr>
          </w:p>
          <w:p w:rsidR="00CF2D14" w:rsidP="00D807F5">
            <w:pPr>
              <w:spacing w:after="0" w:line="240" w:lineRule="auto"/>
              <w:contextualSpacing/>
              <w:jc w:val="both"/>
              <w:rPr>
                <w:rStyle w:val="1219"/>
                <w:b/>
                <w:sz w:val="24"/>
                <w:szCs w:val="24"/>
              </w:rPr>
            </w:pPr>
          </w:p>
          <w:p w:rsidR="00CF2D14" w:rsidRPr="00576156" w:rsidP="00D807F5">
            <w:pPr>
              <w:spacing w:after="0" w:line="240" w:lineRule="auto"/>
              <w:contextualSpacing/>
              <w:jc w:val="both"/>
              <w:rPr>
                <w:rStyle w:val="1219"/>
                <w:b/>
                <w:sz w:val="24"/>
                <w:szCs w:val="24"/>
              </w:rPr>
            </w:pPr>
            <w:r w:rsidRPr="00576156">
              <w:rPr>
                <w:rStyle w:val="1219"/>
                <w:b/>
                <w:sz w:val="24"/>
                <w:szCs w:val="24"/>
              </w:rPr>
              <w:t>Необходимо</w:t>
            </w:r>
            <w:r w:rsidRPr="00576156">
              <w:rPr>
                <w:rStyle w:val="1219"/>
                <w:b/>
                <w:sz w:val="24"/>
                <w:szCs w:val="24"/>
                <w:lang w:val="en-US"/>
              </w:rPr>
              <w:t>:</w:t>
            </w:r>
          </w:p>
          <w:p w:rsidR="00CF2D14" w:rsidRPr="00576156" w:rsidP="00D807F5">
            <w:pPr>
              <w:spacing w:after="0" w:line="240" w:lineRule="auto"/>
              <w:contextualSpacing/>
              <w:jc w:val="both"/>
              <w:rPr>
                <w:rStyle w:val="1219"/>
                <w:sz w:val="24"/>
                <w:szCs w:val="24"/>
              </w:rPr>
            </w:pPr>
          </w:p>
          <w:p w:rsidR="00CF2D14" w:rsidRPr="00576156" w:rsidP="00D807F5">
            <w:pPr>
              <w:spacing w:after="0" w:line="240" w:lineRule="auto"/>
              <w:contextualSpacing/>
              <w:jc w:val="both"/>
              <w:rPr>
                <w:rStyle w:val="1219"/>
                <w:sz w:val="24"/>
                <w:szCs w:val="24"/>
              </w:rPr>
            </w:pPr>
          </w:p>
          <w:p w:rsidR="00CF2D14" w:rsidRPr="00576156" w:rsidP="00D807F5">
            <w:pPr>
              <w:spacing w:after="0" w:line="240" w:lineRule="auto"/>
              <w:contextualSpacing/>
              <w:jc w:val="both"/>
              <w:rPr>
                <w:rStyle w:val="1219"/>
                <w:sz w:val="24"/>
                <w:szCs w:val="24"/>
              </w:rPr>
            </w:pPr>
          </w:p>
          <w:p w:rsidR="00CF2D14" w:rsidRPr="00576156" w:rsidP="00D807F5">
            <w:pPr>
              <w:spacing w:after="0" w:line="240" w:lineRule="auto"/>
              <w:contextualSpacing/>
              <w:jc w:val="both"/>
              <w:rPr>
                <w:rFonts w:ascii="Times New Roman" w:hAnsi="Times New Roman"/>
                <w:sz w:val="24"/>
                <w:szCs w:val="24"/>
              </w:rPr>
            </w:pPr>
          </w:p>
        </w:tc>
        <w:tc>
          <w:tcPr>
            <w:tcW w:w="708" w:type="dxa"/>
            <w:textDirection w:val="btLr"/>
          </w:tcPr>
          <w:p w:rsidR="00CF2D14" w:rsidRPr="00576156" w:rsidP="00D807F5">
            <w:pPr>
              <w:spacing w:after="0" w:line="240" w:lineRule="auto"/>
              <w:ind w:left="113" w:right="113"/>
              <w:contextualSpacing/>
              <w:jc w:val="both"/>
              <w:rPr>
                <w:rFonts w:ascii="Times New Roman" w:hAnsi="Times New Roman"/>
                <w:sz w:val="24"/>
                <w:szCs w:val="24"/>
              </w:rPr>
            </w:pPr>
            <w:r>
              <w:rPr>
                <w:rFonts w:ascii="Times New Roman" w:hAnsi="Times New Roman"/>
                <w:sz w:val="24"/>
                <w:szCs w:val="24"/>
              </w:rPr>
              <w:t>Мультимедийный комплекс, принтер, телевизор</w:t>
            </w:r>
          </w:p>
        </w:tc>
        <w:tc>
          <w:tcPr>
            <w:tcW w:w="851" w:type="dxa"/>
            <w:textDirection w:val="btLr"/>
          </w:tcPr>
          <w:p w:rsidR="00CF2D14" w:rsidRPr="00576156" w:rsidP="00D807F5">
            <w:pPr>
              <w:spacing w:after="0" w:line="240" w:lineRule="auto"/>
              <w:ind w:left="113" w:right="113"/>
              <w:contextualSpacing/>
              <w:jc w:val="center"/>
              <w:rPr>
                <w:rFonts w:ascii="Times New Roman" w:hAnsi="Times New Roman"/>
                <w:sz w:val="24"/>
                <w:szCs w:val="24"/>
              </w:rPr>
            </w:pPr>
            <w:r>
              <w:rPr>
                <w:rFonts w:ascii="Times New Roman" w:hAnsi="Times New Roman"/>
                <w:sz w:val="24"/>
                <w:szCs w:val="24"/>
              </w:rPr>
              <w:t>Мультимедийный комплекс, принтер</w:t>
            </w:r>
            <w:r w:rsidRPr="00576156">
              <w:rPr>
                <w:rFonts w:ascii="Times New Roman" w:hAnsi="Times New Roman"/>
                <w:sz w:val="24"/>
                <w:szCs w:val="24"/>
              </w:rPr>
              <w:t xml:space="preserve"> </w:t>
            </w:r>
          </w:p>
        </w:tc>
        <w:tc>
          <w:tcPr>
            <w:tcW w:w="1134" w:type="dxa"/>
            <w:textDirection w:val="btLr"/>
          </w:tcPr>
          <w:p w:rsidR="00CF2D14" w:rsidRPr="00576156" w:rsidP="00D807F5">
            <w:pPr>
              <w:spacing w:after="0" w:line="240" w:lineRule="auto"/>
              <w:ind w:left="113" w:right="113"/>
              <w:contextualSpacing/>
              <w:jc w:val="both"/>
              <w:rPr>
                <w:rFonts w:ascii="Times New Roman" w:hAnsi="Times New Roman"/>
                <w:sz w:val="24"/>
                <w:szCs w:val="24"/>
              </w:rPr>
            </w:pPr>
            <w:r>
              <w:rPr>
                <w:rFonts w:ascii="Times New Roman" w:hAnsi="Times New Roman"/>
                <w:sz w:val="24"/>
                <w:szCs w:val="24"/>
              </w:rPr>
              <w:t>Компьютер, телевизор, м</w:t>
            </w:r>
            <w:r w:rsidRPr="00576156">
              <w:rPr>
                <w:rFonts w:ascii="Times New Roman" w:hAnsi="Times New Roman"/>
                <w:sz w:val="24"/>
                <w:szCs w:val="24"/>
              </w:rPr>
              <w:t>узыкальный центр</w:t>
            </w:r>
          </w:p>
        </w:tc>
        <w:tc>
          <w:tcPr>
            <w:tcW w:w="992" w:type="dxa"/>
            <w:textDirection w:val="btLr"/>
          </w:tcPr>
          <w:p w:rsidR="00CF2D14" w:rsidRPr="00576156" w:rsidP="00D807F5">
            <w:pPr>
              <w:spacing w:after="0" w:line="240" w:lineRule="auto"/>
              <w:ind w:left="113" w:right="113"/>
              <w:contextualSpacing/>
              <w:jc w:val="both"/>
              <w:rPr>
                <w:rFonts w:ascii="Times New Roman" w:hAnsi="Times New Roman"/>
                <w:sz w:val="24"/>
                <w:szCs w:val="24"/>
              </w:rPr>
            </w:pPr>
            <w:r>
              <w:rPr>
                <w:rFonts w:ascii="Times New Roman" w:hAnsi="Times New Roman"/>
                <w:sz w:val="24"/>
                <w:szCs w:val="24"/>
              </w:rPr>
              <w:t>Мультимедийный комплекс, принтер, телевизор</w:t>
            </w:r>
          </w:p>
        </w:tc>
        <w:tc>
          <w:tcPr>
            <w:tcW w:w="851" w:type="dxa"/>
            <w:textDirection w:val="btLr"/>
          </w:tcPr>
          <w:p w:rsidR="00CF2D14" w:rsidRPr="00576156" w:rsidP="00D807F5">
            <w:pPr>
              <w:spacing w:after="0" w:line="240" w:lineRule="auto"/>
              <w:ind w:left="113" w:right="113"/>
              <w:contextualSpacing/>
              <w:jc w:val="both"/>
              <w:rPr>
                <w:rFonts w:ascii="Times New Roman" w:hAnsi="Times New Roman"/>
                <w:sz w:val="24"/>
                <w:szCs w:val="24"/>
              </w:rPr>
            </w:pPr>
            <w:r>
              <w:rPr>
                <w:rFonts w:ascii="Times New Roman" w:hAnsi="Times New Roman"/>
                <w:sz w:val="24"/>
                <w:szCs w:val="24"/>
              </w:rPr>
              <w:t>Мультимедийный комплекс, принтер, телевизор</w:t>
            </w:r>
          </w:p>
        </w:tc>
        <w:tc>
          <w:tcPr>
            <w:tcW w:w="850" w:type="dxa"/>
            <w:textDirection w:val="btLr"/>
          </w:tcPr>
          <w:p w:rsidR="00CF2D14" w:rsidRPr="00576156" w:rsidP="00D807F5">
            <w:pPr>
              <w:spacing w:after="0" w:line="240" w:lineRule="auto"/>
              <w:ind w:left="113" w:right="113"/>
              <w:contextualSpacing/>
              <w:jc w:val="both"/>
              <w:rPr>
                <w:rFonts w:ascii="Times New Roman" w:hAnsi="Times New Roman"/>
                <w:sz w:val="24"/>
                <w:szCs w:val="24"/>
              </w:rPr>
            </w:pPr>
            <w:r>
              <w:rPr>
                <w:rFonts w:ascii="Times New Roman" w:hAnsi="Times New Roman"/>
                <w:sz w:val="24"/>
                <w:szCs w:val="24"/>
              </w:rPr>
              <w:t>Мультимедийный комплекс, принтер, телевизор</w:t>
            </w:r>
          </w:p>
        </w:tc>
        <w:tc>
          <w:tcPr>
            <w:tcW w:w="1559" w:type="dxa"/>
            <w:textDirection w:val="btLr"/>
          </w:tcPr>
          <w:p w:rsidR="00CF2D14" w:rsidRPr="00576156" w:rsidP="00D807F5">
            <w:pPr>
              <w:spacing w:after="0" w:line="240" w:lineRule="auto"/>
              <w:ind w:left="113" w:right="113"/>
              <w:contextualSpacing/>
              <w:jc w:val="both"/>
              <w:rPr>
                <w:rFonts w:ascii="Times New Roman" w:hAnsi="Times New Roman"/>
                <w:sz w:val="24"/>
                <w:szCs w:val="24"/>
              </w:rPr>
            </w:pPr>
            <w:r>
              <w:rPr>
                <w:rFonts w:ascii="Times New Roman" w:hAnsi="Times New Roman"/>
                <w:sz w:val="24"/>
                <w:szCs w:val="24"/>
              </w:rPr>
              <w:t>Мультимедийный комплекс, принтер</w:t>
            </w:r>
          </w:p>
        </w:tc>
        <w:tc>
          <w:tcPr>
            <w:tcW w:w="1134" w:type="dxa"/>
          </w:tcPr>
          <w:p w:rsidR="00CF2D14" w:rsidRPr="00576156" w:rsidP="00D807F5">
            <w:pPr>
              <w:spacing w:after="0" w:line="240" w:lineRule="auto"/>
              <w:contextualSpacing/>
              <w:jc w:val="both"/>
              <w:rPr>
                <w:rFonts w:ascii="Times New Roman" w:hAnsi="Times New Roman"/>
                <w:sz w:val="24"/>
                <w:szCs w:val="24"/>
              </w:rPr>
            </w:pPr>
            <w:r w:rsidRPr="00576156">
              <w:rPr>
                <w:rFonts w:ascii="Times New Roman" w:hAnsi="Times New Roman"/>
                <w:sz w:val="24"/>
                <w:szCs w:val="24"/>
              </w:rPr>
              <w:t>Музы-</w:t>
            </w:r>
            <w:r w:rsidRPr="00576156">
              <w:rPr>
                <w:rFonts w:ascii="Times New Roman" w:hAnsi="Times New Roman"/>
                <w:sz w:val="24"/>
                <w:szCs w:val="24"/>
              </w:rPr>
              <w:t>кальный</w:t>
            </w:r>
            <w:r w:rsidRPr="00576156">
              <w:rPr>
                <w:rFonts w:ascii="Times New Roman" w:hAnsi="Times New Roman"/>
                <w:sz w:val="24"/>
                <w:szCs w:val="24"/>
              </w:rPr>
              <w:t xml:space="preserve"> центр</w:t>
            </w:r>
            <w:r>
              <w:rPr>
                <w:rFonts w:ascii="Times New Roman" w:hAnsi="Times New Roman"/>
                <w:sz w:val="24"/>
                <w:szCs w:val="24"/>
              </w:rPr>
              <w:t xml:space="preserve">, мобильный </w:t>
            </w:r>
            <w:r>
              <w:rPr>
                <w:rFonts w:ascii="Times New Roman" w:hAnsi="Times New Roman"/>
                <w:sz w:val="24"/>
                <w:szCs w:val="24"/>
              </w:rPr>
              <w:t>компюютер</w:t>
            </w:r>
          </w:p>
        </w:tc>
        <w:tc>
          <w:tcPr>
            <w:tcW w:w="1560" w:type="dxa"/>
            <w:gridSpan w:val="2"/>
            <w:textDirection w:val="btLr"/>
          </w:tcPr>
          <w:p w:rsidR="00CF2D14" w:rsidRPr="00576156" w:rsidP="00D807F5">
            <w:pPr>
              <w:spacing w:after="0" w:line="240" w:lineRule="auto"/>
              <w:ind w:left="113" w:right="113"/>
              <w:contextualSpacing/>
              <w:jc w:val="both"/>
              <w:rPr>
                <w:rFonts w:ascii="Times New Roman" w:hAnsi="Times New Roman"/>
                <w:sz w:val="24"/>
                <w:szCs w:val="24"/>
              </w:rPr>
            </w:pPr>
            <w:r>
              <w:rPr>
                <w:rFonts w:ascii="Times New Roman" w:hAnsi="Times New Roman"/>
                <w:sz w:val="24"/>
                <w:szCs w:val="24"/>
              </w:rPr>
              <w:t xml:space="preserve">      Мультимедийный комплекс, принтер</w:t>
            </w:r>
          </w:p>
        </w:tc>
        <w:tc>
          <w:tcPr>
            <w:tcW w:w="992" w:type="dxa"/>
          </w:tcPr>
          <w:p w:rsidR="00CF2D14" w:rsidRPr="00576156" w:rsidP="00D807F5">
            <w:pPr>
              <w:spacing w:after="0" w:line="240" w:lineRule="auto"/>
              <w:contextualSpacing/>
              <w:jc w:val="both"/>
              <w:rPr>
                <w:rFonts w:ascii="Times New Roman" w:hAnsi="Times New Roman"/>
                <w:sz w:val="24"/>
                <w:szCs w:val="24"/>
              </w:rPr>
            </w:pPr>
            <w:r>
              <w:rPr>
                <w:rFonts w:ascii="Times New Roman" w:hAnsi="Times New Roman"/>
                <w:sz w:val="24"/>
                <w:szCs w:val="24"/>
              </w:rPr>
              <w:t>Компьютер, телевизор, принтер</w:t>
            </w:r>
          </w:p>
        </w:tc>
        <w:tc>
          <w:tcPr>
            <w:tcW w:w="1843" w:type="dxa"/>
            <w:gridSpan w:val="3"/>
          </w:tcPr>
          <w:p w:rsidR="00CF2D14" w:rsidRPr="00576156" w:rsidP="00D807F5">
            <w:pPr>
              <w:spacing w:after="0" w:line="240" w:lineRule="auto"/>
              <w:contextualSpacing/>
              <w:jc w:val="both"/>
              <w:rPr>
                <w:rFonts w:ascii="Times New Roman" w:hAnsi="Times New Roman"/>
                <w:sz w:val="24"/>
                <w:szCs w:val="24"/>
              </w:rPr>
            </w:pPr>
            <w:r>
              <w:rPr>
                <w:rFonts w:ascii="Times New Roman" w:hAnsi="Times New Roman"/>
                <w:sz w:val="24"/>
                <w:szCs w:val="24"/>
              </w:rPr>
              <w:t>Компьютер, телевизор, принтер, музыкальный центр</w:t>
            </w:r>
          </w:p>
        </w:tc>
      </w:tr>
      <w:tr w:rsidTr="00CF2D14">
        <w:tblPrEx>
          <w:tblW w:w="14318" w:type="dxa"/>
          <w:tblInd w:w="-176" w:type="dxa"/>
          <w:tblLayout w:type="fixed"/>
          <w:tblLook w:val="04A0"/>
        </w:tblPrEx>
        <w:trPr>
          <w:trHeight w:val="560"/>
        </w:trPr>
        <w:tc>
          <w:tcPr>
            <w:tcW w:w="1844" w:type="dxa"/>
            <w:vMerge/>
          </w:tcPr>
          <w:p w:rsidR="00CF2D14" w:rsidRPr="00576156" w:rsidP="00D807F5">
            <w:pPr>
              <w:spacing w:after="0" w:line="240" w:lineRule="auto"/>
              <w:contextualSpacing/>
              <w:jc w:val="both"/>
              <w:rPr>
                <w:rStyle w:val="1219"/>
                <w:sz w:val="24"/>
                <w:szCs w:val="24"/>
              </w:rPr>
            </w:pPr>
          </w:p>
        </w:tc>
        <w:tc>
          <w:tcPr>
            <w:tcW w:w="708" w:type="dxa"/>
          </w:tcPr>
          <w:p w:rsidR="00CF2D14" w:rsidRPr="00576156" w:rsidP="00D807F5">
            <w:pPr>
              <w:spacing w:after="0" w:line="240" w:lineRule="auto"/>
              <w:contextualSpacing/>
              <w:jc w:val="both"/>
              <w:rPr>
                <w:rFonts w:ascii="Times New Roman" w:hAnsi="Times New Roman"/>
                <w:sz w:val="24"/>
                <w:szCs w:val="24"/>
              </w:rPr>
            </w:pPr>
            <w:r>
              <w:rPr>
                <w:rFonts w:ascii="Times New Roman" w:hAnsi="Times New Roman"/>
                <w:sz w:val="24"/>
                <w:szCs w:val="24"/>
              </w:rPr>
              <w:t>-</w:t>
            </w:r>
          </w:p>
        </w:tc>
        <w:tc>
          <w:tcPr>
            <w:tcW w:w="851" w:type="dxa"/>
          </w:tcPr>
          <w:p w:rsidR="00CF2D14" w:rsidRPr="00576156" w:rsidP="00D807F5">
            <w:pPr>
              <w:spacing w:after="0" w:line="240" w:lineRule="auto"/>
              <w:contextualSpacing/>
              <w:jc w:val="both"/>
              <w:rPr>
                <w:rFonts w:ascii="Times New Roman" w:hAnsi="Times New Roman"/>
                <w:sz w:val="24"/>
                <w:szCs w:val="24"/>
              </w:rPr>
            </w:pPr>
            <w:r>
              <w:rPr>
                <w:rFonts w:ascii="Times New Roman" w:hAnsi="Times New Roman"/>
                <w:sz w:val="24"/>
                <w:szCs w:val="24"/>
              </w:rPr>
              <w:t>-</w:t>
            </w:r>
          </w:p>
        </w:tc>
        <w:tc>
          <w:tcPr>
            <w:tcW w:w="1134" w:type="dxa"/>
          </w:tcPr>
          <w:p w:rsidR="00CF2D14" w:rsidRPr="00576156" w:rsidP="00D807F5">
            <w:pPr>
              <w:spacing w:after="0" w:line="240" w:lineRule="auto"/>
              <w:contextualSpacing/>
              <w:jc w:val="both"/>
              <w:rPr>
                <w:rFonts w:ascii="Times New Roman" w:hAnsi="Times New Roman"/>
                <w:sz w:val="24"/>
                <w:szCs w:val="24"/>
              </w:rPr>
            </w:pPr>
            <w:r>
              <w:rPr>
                <w:rFonts w:ascii="Times New Roman" w:hAnsi="Times New Roman"/>
                <w:sz w:val="24"/>
                <w:szCs w:val="24"/>
              </w:rPr>
              <w:t>Мультимедийный комплекс</w:t>
            </w:r>
          </w:p>
        </w:tc>
        <w:tc>
          <w:tcPr>
            <w:tcW w:w="992" w:type="dxa"/>
          </w:tcPr>
          <w:p w:rsidR="00CF2D14" w:rsidRPr="00576156" w:rsidP="00D807F5">
            <w:pPr>
              <w:spacing w:after="0" w:line="240" w:lineRule="auto"/>
              <w:contextualSpacing/>
              <w:jc w:val="both"/>
              <w:rPr>
                <w:rFonts w:ascii="Times New Roman" w:hAnsi="Times New Roman"/>
                <w:sz w:val="24"/>
                <w:szCs w:val="24"/>
              </w:rPr>
            </w:pPr>
            <w:r>
              <w:rPr>
                <w:rFonts w:ascii="Times New Roman" w:hAnsi="Times New Roman"/>
                <w:sz w:val="24"/>
                <w:szCs w:val="24"/>
              </w:rPr>
              <w:t>-</w:t>
            </w:r>
          </w:p>
        </w:tc>
        <w:tc>
          <w:tcPr>
            <w:tcW w:w="851" w:type="dxa"/>
          </w:tcPr>
          <w:p w:rsidR="00CF2D14" w:rsidRPr="00576156" w:rsidP="00D807F5">
            <w:pPr>
              <w:spacing w:after="0" w:line="240" w:lineRule="auto"/>
              <w:contextualSpacing/>
              <w:jc w:val="both"/>
              <w:rPr>
                <w:rFonts w:ascii="Times New Roman" w:hAnsi="Times New Roman"/>
                <w:sz w:val="24"/>
                <w:szCs w:val="24"/>
              </w:rPr>
            </w:pPr>
            <w:r>
              <w:rPr>
                <w:rFonts w:ascii="Times New Roman" w:hAnsi="Times New Roman"/>
                <w:sz w:val="24"/>
                <w:szCs w:val="24"/>
              </w:rPr>
              <w:t>-</w:t>
            </w:r>
          </w:p>
        </w:tc>
        <w:tc>
          <w:tcPr>
            <w:tcW w:w="850" w:type="dxa"/>
          </w:tcPr>
          <w:p w:rsidR="00CF2D14" w:rsidRPr="00576156" w:rsidP="00D807F5">
            <w:pPr>
              <w:spacing w:after="0" w:line="240" w:lineRule="auto"/>
              <w:contextualSpacing/>
              <w:jc w:val="both"/>
              <w:rPr>
                <w:rFonts w:ascii="Times New Roman" w:hAnsi="Times New Roman"/>
                <w:sz w:val="24"/>
                <w:szCs w:val="24"/>
              </w:rPr>
            </w:pPr>
            <w:r>
              <w:rPr>
                <w:rFonts w:ascii="Times New Roman" w:hAnsi="Times New Roman"/>
                <w:sz w:val="24"/>
                <w:szCs w:val="24"/>
              </w:rPr>
              <w:t>-</w:t>
            </w:r>
          </w:p>
        </w:tc>
        <w:tc>
          <w:tcPr>
            <w:tcW w:w="1559" w:type="dxa"/>
          </w:tcPr>
          <w:p w:rsidR="00CF2D14" w:rsidRPr="00576156" w:rsidP="00D807F5">
            <w:pPr>
              <w:spacing w:after="0" w:line="240" w:lineRule="auto"/>
              <w:contextualSpacing/>
              <w:jc w:val="both"/>
              <w:rPr>
                <w:rFonts w:ascii="Times New Roman" w:hAnsi="Times New Roman"/>
                <w:sz w:val="24"/>
                <w:szCs w:val="24"/>
              </w:rPr>
            </w:pPr>
            <w:r>
              <w:rPr>
                <w:rFonts w:ascii="Times New Roman" w:hAnsi="Times New Roman"/>
                <w:sz w:val="24"/>
                <w:szCs w:val="24"/>
              </w:rPr>
              <w:t>Обновление компьютеров</w:t>
            </w:r>
          </w:p>
        </w:tc>
        <w:tc>
          <w:tcPr>
            <w:tcW w:w="1134" w:type="dxa"/>
          </w:tcPr>
          <w:p w:rsidR="00CF2D14" w:rsidRPr="00576156" w:rsidP="00D807F5">
            <w:pPr>
              <w:spacing w:after="0" w:line="240" w:lineRule="auto"/>
              <w:contextualSpacing/>
              <w:jc w:val="both"/>
              <w:rPr>
                <w:rFonts w:ascii="Times New Roman" w:hAnsi="Times New Roman"/>
                <w:sz w:val="24"/>
                <w:szCs w:val="24"/>
              </w:rPr>
            </w:pPr>
            <w:r>
              <w:rPr>
                <w:rFonts w:ascii="Times New Roman" w:hAnsi="Times New Roman"/>
                <w:sz w:val="24"/>
                <w:szCs w:val="24"/>
              </w:rPr>
              <w:t>-</w:t>
            </w:r>
          </w:p>
        </w:tc>
        <w:tc>
          <w:tcPr>
            <w:tcW w:w="1560" w:type="dxa"/>
            <w:gridSpan w:val="2"/>
          </w:tcPr>
          <w:p w:rsidR="00CF2D14" w:rsidRPr="00576156" w:rsidP="00D807F5">
            <w:pPr>
              <w:spacing w:after="0" w:line="240" w:lineRule="auto"/>
              <w:contextualSpacing/>
              <w:jc w:val="both"/>
              <w:rPr>
                <w:rFonts w:ascii="Times New Roman" w:hAnsi="Times New Roman"/>
                <w:sz w:val="24"/>
                <w:szCs w:val="24"/>
              </w:rPr>
            </w:pPr>
            <w:r w:rsidRPr="00576156">
              <w:rPr>
                <w:rFonts w:ascii="Times New Roman" w:hAnsi="Times New Roman"/>
                <w:sz w:val="24"/>
                <w:szCs w:val="24"/>
              </w:rPr>
              <w:t xml:space="preserve"> </w:t>
            </w:r>
            <w:r>
              <w:rPr>
                <w:rFonts w:ascii="Times New Roman" w:hAnsi="Times New Roman"/>
                <w:sz w:val="24"/>
                <w:szCs w:val="24"/>
              </w:rPr>
              <w:t>-</w:t>
            </w:r>
          </w:p>
        </w:tc>
        <w:tc>
          <w:tcPr>
            <w:tcW w:w="992" w:type="dxa"/>
          </w:tcPr>
          <w:p w:rsidR="00CF2D14" w:rsidRPr="00576156" w:rsidP="00D807F5">
            <w:pPr>
              <w:spacing w:after="0" w:line="240" w:lineRule="auto"/>
              <w:contextualSpacing/>
              <w:jc w:val="both"/>
              <w:rPr>
                <w:rFonts w:ascii="Times New Roman" w:hAnsi="Times New Roman"/>
                <w:sz w:val="24"/>
                <w:szCs w:val="24"/>
              </w:rPr>
            </w:pPr>
            <w:r>
              <w:rPr>
                <w:rFonts w:ascii="Times New Roman" w:hAnsi="Times New Roman"/>
                <w:sz w:val="24"/>
                <w:szCs w:val="24"/>
              </w:rPr>
              <w:t>Мультимедийный комплекс</w:t>
            </w:r>
          </w:p>
        </w:tc>
        <w:tc>
          <w:tcPr>
            <w:tcW w:w="1843" w:type="dxa"/>
            <w:gridSpan w:val="3"/>
          </w:tcPr>
          <w:p w:rsidR="00CF2D14" w:rsidRPr="00576156" w:rsidP="00D807F5">
            <w:pPr>
              <w:spacing w:after="0" w:line="240" w:lineRule="auto"/>
              <w:contextualSpacing/>
              <w:jc w:val="both"/>
              <w:rPr>
                <w:rFonts w:ascii="Times New Roman" w:hAnsi="Times New Roman"/>
                <w:sz w:val="24"/>
                <w:szCs w:val="24"/>
              </w:rPr>
            </w:pPr>
            <w:r>
              <w:rPr>
                <w:rFonts w:ascii="Times New Roman" w:hAnsi="Times New Roman"/>
                <w:sz w:val="24"/>
                <w:szCs w:val="24"/>
              </w:rPr>
              <w:t>Мультимедийный комплекс</w:t>
            </w:r>
          </w:p>
        </w:tc>
      </w:tr>
      <w:tr w:rsidTr="00CF2D14">
        <w:tblPrEx>
          <w:tblW w:w="14318" w:type="dxa"/>
          <w:tblInd w:w="-176" w:type="dxa"/>
          <w:tblLayout w:type="fixed"/>
          <w:tblLook w:val="04A0"/>
        </w:tblPrEx>
        <w:trPr>
          <w:trHeight w:val="560"/>
        </w:trPr>
        <w:tc>
          <w:tcPr>
            <w:tcW w:w="1844" w:type="dxa"/>
            <w:vMerge/>
          </w:tcPr>
          <w:p w:rsidR="00CF2D14" w:rsidRPr="00576156" w:rsidP="00D807F5">
            <w:pPr>
              <w:spacing w:after="0" w:line="240" w:lineRule="auto"/>
              <w:contextualSpacing/>
              <w:jc w:val="both"/>
              <w:rPr>
                <w:rStyle w:val="1219"/>
                <w:sz w:val="24"/>
                <w:szCs w:val="24"/>
              </w:rPr>
            </w:pPr>
          </w:p>
        </w:tc>
        <w:tc>
          <w:tcPr>
            <w:tcW w:w="12474" w:type="dxa"/>
            <w:gridSpan w:val="14"/>
          </w:tcPr>
          <w:p w:rsidR="00CF2D14" w:rsidRPr="00576156" w:rsidP="00D807F5">
            <w:pPr>
              <w:spacing w:after="0" w:line="240" w:lineRule="auto"/>
              <w:contextualSpacing/>
              <w:jc w:val="center"/>
              <w:rPr>
                <w:rFonts w:ascii="Times New Roman" w:hAnsi="Times New Roman"/>
                <w:sz w:val="24"/>
                <w:szCs w:val="24"/>
              </w:rPr>
            </w:pPr>
            <w:r>
              <w:rPr>
                <w:rFonts w:ascii="Times New Roman" w:hAnsi="Times New Roman"/>
                <w:sz w:val="24"/>
                <w:szCs w:val="24"/>
              </w:rPr>
              <w:t>Имеется межпредметный мобильный класс. Все кабинеты подключены</w:t>
            </w:r>
            <w:r w:rsidRPr="00576156">
              <w:rPr>
                <w:rFonts w:ascii="Times New Roman" w:hAnsi="Times New Roman"/>
                <w:sz w:val="24"/>
                <w:szCs w:val="24"/>
              </w:rPr>
              <w:t xml:space="preserve"> к сети Интернет</w:t>
            </w:r>
            <w:r>
              <w:rPr>
                <w:rFonts w:ascii="Times New Roman" w:hAnsi="Times New Roman"/>
                <w:sz w:val="24"/>
                <w:szCs w:val="24"/>
              </w:rPr>
              <w:t>.</w:t>
            </w:r>
          </w:p>
        </w:tc>
      </w:tr>
      <w:tr w:rsidTr="00CF2D14">
        <w:tblPrEx>
          <w:tblW w:w="14318" w:type="dxa"/>
          <w:tblInd w:w="-176" w:type="dxa"/>
          <w:tblLayout w:type="fixed"/>
          <w:tblLook w:val="04A0"/>
        </w:tblPrEx>
        <w:trPr>
          <w:trHeight w:val="2121"/>
        </w:trPr>
        <w:tc>
          <w:tcPr>
            <w:tcW w:w="1844" w:type="dxa"/>
          </w:tcPr>
          <w:p w:rsidR="00CF2D14" w:rsidRPr="00576156" w:rsidP="00D807F5">
            <w:pPr>
              <w:spacing w:after="0" w:line="240" w:lineRule="auto"/>
              <w:contextualSpacing/>
              <w:jc w:val="both"/>
              <w:rPr>
                <w:rStyle w:val="1219"/>
                <w:sz w:val="24"/>
                <w:szCs w:val="24"/>
              </w:rPr>
            </w:pPr>
            <w:r w:rsidRPr="00576156">
              <w:rPr>
                <w:rStyle w:val="1219"/>
                <w:sz w:val="24"/>
                <w:szCs w:val="24"/>
              </w:rPr>
              <w:t>2.5. Учебно-практическое</w:t>
            </w:r>
            <w:r w:rsidRPr="00576156">
              <w:rPr>
                <w:rStyle w:val="1218"/>
                <w:sz w:val="24"/>
                <w:szCs w:val="24"/>
              </w:rPr>
              <w:t xml:space="preserve"> </w:t>
            </w:r>
            <w:r w:rsidRPr="00576156">
              <w:rPr>
                <w:rStyle w:val="1219"/>
                <w:sz w:val="24"/>
                <w:szCs w:val="24"/>
              </w:rPr>
              <w:t>оборудование</w:t>
            </w:r>
          </w:p>
          <w:p w:rsidR="00CF2D14" w:rsidRPr="00576156" w:rsidP="00D807F5">
            <w:pPr>
              <w:spacing w:after="0" w:line="240" w:lineRule="auto"/>
              <w:contextualSpacing/>
              <w:jc w:val="both"/>
              <w:rPr>
                <w:rStyle w:val="1219"/>
                <w:sz w:val="24"/>
                <w:szCs w:val="24"/>
              </w:rPr>
            </w:pPr>
          </w:p>
          <w:p w:rsidR="00CF2D14" w:rsidRPr="00576156" w:rsidP="00D807F5">
            <w:pPr>
              <w:spacing w:after="0" w:line="240" w:lineRule="auto"/>
              <w:contextualSpacing/>
              <w:jc w:val="both"/>
              <w:rPr>
                <w:rStyle w:val="1219"/>
                <w:sz w:val="24"/>
                <w:szCs w:val="24"/>
              </w:rPr>
            </w:pPr>
          </w:p>
          <w:p w:rsidR="00CF2D14" w:rsidRPr="00576156" w:rsidP="00D807F5">
            <w:pPr>
              <w:spacing w:after="0" w:line="240" w:lineRule="auto"/>
              <w:contextualSpacing/>
              <w:jc w:val="both"/>
              <w:rPr>
                <w:rStyle w:val="1219"/>
                <w:sz w:val="24"/>
                <w:szCs w:val="24"/>
              </w:rPr>
            </w:pPr>
          </w:p>
          <w:p w:rsidR="00CF2D14" w:rsidRPr="00576156" w:rsidP="00D807F5">
            <w:pPr>
              <w:spacing w:after="0" w:line="240" w:lineRule="auto"/>
              <w:contextualSpacing/>
              <w:jc w:val="both"/>
              <w:rPr>
                <w:rStyle w:val="1219"/>
                <w:sz w:val="24"/>
                <w:szCs w:val="24"/>
              </w:rPr>
            </w:pPr>
          </w:p>
          <w:p w:rsidR="00CF2D14" w:rsidRPr="00576156" w:rsidP="00D807F5">
            <w:pPr>
              <w:spacing w:after="0" w:line="240" w:lineRule="auto"/>
              <w:contextualSpacing/>
              <w:jc w:val="both"/>
              <w:rPr>
                <w:rStyle w:val="1219"/>
                <w:sz w:val="24"/>
                <w:szCs w:val="24"/>
              </w:rPr>
            </w:pPr>
          </w:p>
          <w:p w:rsidR="00CF2D14" w:rsidRPr="00576156" w:rsidP="00D807F5">
            <w:pPr>
              <w:spacing w:after="0" w:line="240" w:lineRule="auto"/>
              <w:contextualSpacing/>
              <w:jc w:val="both"/>
              <w:rPr>
                <w:rStyle w:val="1219"/>
                <w:sz w:val="24"/>
                <w:szCs w:val="24"/>
              </w:rPr>
            </w:pPr>
          </w:p>
          <w:p w:rsidR="00CF2D14" w:rsidRPr="00576156" w:rsidP="00D807F5">
            <w:pPr>
              <w:spacing w:after="0" w:line="240" w:lineRule="auto"/>
              <w:contextualSpacing/>
              <w:jc w:val="both"/>
              <w:rPr>
                <w:rStyle w:val="1219"/>
                <w:sz w:val="24"/>
                <w:szCs w:val="24"/>
              </w:rPr>
            </w:pPr>
          </w:p>
          <w:p w:rsidR="00CF2D14" w:rsidRPr="00BD06EF" w:rsidP="00D807F5">
            <w:pPr>
              <w:spacing w:after="0" w:line="240" w:lineRule="auto"/>
              <w:contextualSpacing/>
              <w:jc w:val="both"/>
              <w:rPr>
                <w:rFonts w:ascii="Times New Roman" w:hAnsi="Times New Roman"/>
                <w:sz w:val="24"/>
                <w:szCs w:val="24"/>
              </w:rPr>
            </w:pPr>
          </w:p>
        </w:tc>
        <w:tc>
          <w:tcPr>
            <w:tcW w:w="708" w:type="dxa"/>
          </w:tcPr>
          <w:p w:rsidR="00CF2D14" w:rsidRPr="00576156" w:rsidP="00D807F5">
            <w:pPr>
              <w:spacing w:after="0" w:line="240" w:lineRule="auto"/>
              <w:contextualSpacing/>
              <w:jc w:val="both"/>
              <w:rPr>
                <w:rFonts w:ascii="Times New Roman" w:hAnsi="Times New Roman"/>
                <w:sz w:val="24"/>
                <w:szCs w:val="24"/>
              </w:rPr>
            </w:pPr>
          </w:p>
        </w:tc>
        <w:tc>
          <w:tcPr>
            <w:tcW w:w="851" w:type="dxa"/>
          </w:tcPr>
          <w:p w:rsidR="00CF2D14" w:rsidRPr="00576156" w:rsidP="00D807F5">
            <w:pPr>
              <w:spacing w:after="0" w:line="240" w:lineRule="auto"/>
              <w:contextualSpacing/>
              <w:jc w:val="both"/>
              <w:rPr>
                <w:rFonts w:ascii="Times New Roman" w:hAnsi="Times New Roman"/>
                <w:sz w:val="24"/>
                <w:szCs w:val="24"/>
              </w:rPr>
            </w:pPr>
          </w:p>
        </w:tc>
        <w:tc>
          <w:tcPr>
            <w:tcW w:w="1134" w:type="dxa"/>
          </w:tcPr>
          <w:p w:rsidR="00CF2D14" w:rsidRPr="00576156" w:rsidP="00D807F5">
            <w:pPr>
              <w:spacing w:after="0" w:line="240" w:lineRule="auto"/>
              <w:contextualSpacing/>
              <w:jc w:val="both"/>
              <w:rPr>
                <w:rFonts w:ascii="Times New Roman" w:hAnsi="Times New Roman"/>
                <w:sz w:val="24"/>
                <w:szCs w:val="24"/>
              </w:rPr>
            </w:pPr>
          </w:p>
        </w:tc>
        <w:tc>
          <w:tcPr>
            <w:tcW w:w="992" w:type="dxa"/>
          </w:tcPr>
          <w:p w:rsidR="00CF2D14" w:rsidRPr="00576156" w:rsidP="00D807F5">
            <w:pPr>
              <w:spacing w:after="0" w:line="240" w:lineRule="auto"/>
              <w:contextualSpacing/>
              <w:jc w:val="both"/>
              <w:rPr>
                <w:rFonts w:ascii="Times New Roman" w:hAnsi="Times New Roman"/>
                <w:sz w:val="24"/>
                <w:szCs w:val="24"/>
              </w:rPr>
            </w:pPr>
          </w:p>
        </w:tc>
        <w:tc>
          <w:tcPr>
            <w:tcW w:w="1701" w:type="dxa"/>
            <w:gridSpan w:val="2"/>
          </w:tcPr>
          <w:p w:rsidR="00CF2D14" w:rsidRPr="009474F8" w:rsidP="00D807F5">
            <w:pPr>
              <w:spacing w:after="0" w:line="240" w:lineRule="auto"/>
              <w:contextualSpacing/>
              <w:jc w:val="both"/>
              <w:rPr>
                <w:rFonts w:ascii="Times New Roman" w:hAnsi="Times New Roman"/>
                <w:color w:val="000000"/>
                <w:sz w:val="24"/>
                <w:szCs w:val="24"/>
                <w:shd w:val="clear" w:color="auto" w:fill="FFFFFF"/>
              </w:rPr>
            </w:pPr>
            <w:r w:rsidRPr="00576156">
              <w:rPr>
                <w:rFonts w:ascii="Times New Roman" w:hAnsi="Times New Roman"/>
                <w:sz w:val="24"/>
                <w:szCs w:val="24"/>
              </w:rPr>
              <w:t>Не</w:t>
            </w:r>
            <w:r w:rsidRPr="00576156">
              <w:rPr>
                <w:rFonts w:ascii="Times New Roman" w:hAnsi="Times New Roman"/>
                <w:color w:val="000000"/>
                <w:sz w:val="24"/>
                <w:szCs w:val="24"/>
                <w:shd w:val="clear" w:color="auto" w:fill="FFFFFF"/>
              </w:rPr>
              <w:t>достаточ</w:t>
            </w:r>
            <w:r>
              <w:rPr>
                <w:rFonts w:ascii="Times New Roman" w:hAnsi="Times New Roman"/>
                <w:color w:val="000000"/>
                <w:sz w:val="24"/>
                <w:szCs w:val="24"/>
                <w:shd w:val="clear" w:color="auto" w:fill="FFFFFF"/>
              </w:rPr>
              <w:t>но оборудо</w:t>
            </w:r>
            <w:r w:rsidRPr="00576156">
              <w:rPr>
                <w:rFonts w:ascii="Times New Roman" w:hAnsi="Times New Roman"/>
                <w:color w:val="000000"/>
                <w:sz w:val="24"/>
                <w:szCs w:val="24"/>
                <w:shd w:val="clear" w:color="auto" w:fill="FFFFFF"/>
              </w:rPr>
              <w:t>вания и химических реактивов для выполнения практической части программ по физике и химии</w:t>
            </w:r>
            <w:r>
              <w:rPr>
                <w:color w:val="000000"/>
                <w:sz w:val="24"/>
                <w:szCs w:val="24"/>
                <w:shd w:val="clear" w:color="auto" w:fill="FFFFFF"/>
              </w:rPr>
              <w:t>.</w:t>
            </w:r>
          </w:p>
        </w:tc>
        <w:tc>
          <w:tcPr>
            <w:tcW w:w="1559" w:type="dxa"/>
          </w:tcPr>
          <w:p w:rsidR="00CF2D14" w:rsidRPr="00576156" w:rsidP="00D807F5">
            <w:pPr>
              <w:spacing w:after="0" w:line="240" w:lineRule="auto"/>
              <w:contextualSpacing/>
              <w:jc w:val="both"/>
              <w:rPr>
                <w:rFonts w:ascii="Times New Roman" w:hAnsi="Times New Roman"/>
                <w:sz w:val="24"/>
                <w:szCs w:val="24"/>
              </w:rPr>
            </w:pPr>
            <w:r w:rsidRPr="00576156">
              <w:rPr>
                <w:rFonts w:ascii="Times New Roman" w:hAnsi="Times New Roman"/>
                <w:sz w:val="24"/>
                <w:szCs w:val="24"/>
              </w:rPr>
              <w:t xml:space="preserve"> </w:t>
            </w:r>
            <w:r>
              <w:rPr>
                <w:rFonts w:ascii="Times New Roman" w:hAnsi="Times New Roman"/>
                <w:sz w:val="24"/>
                <w:szCs w:val="24"/>
              </w:rPr>
              <w:t>Требуется обновление компьютеров</w:t>
            </w:r>
          </w:p>
        </w:tc>
        <w:tc>
          <w:tcPr>
            <w:tcW w:w="2552" w:type="dxa"/>
            <w:gridSpan w:val="2"/>
          </w:tcPr>
          <w:p w:rsidR="00CF2D14" w:rsidRPr="00576156" w:rsidP="00D807F5">
            <w:pPr>
              <w:spacing w:after="0" w:line="240" w:lineRule="auto"/>
              <w:contextualSpacing/>
              <w:jc w:val="both"/>
              <w:rPr>
                <w:rFonts w:ascii="Times New Roman" w:hAnsi="Times New Roman"/>
                <w:sz w:val="24"/>
                <w:szCs w:val="24"/>
              </w:rPr>
            </w:pPr>
          </w:p>
        </w:tc>
        <w:tc>
          <w:tcPr>
            <w:tcW w:w="1559" w:type="dxa"/>
            <w:gridSpan w:val="3"/>
          </w:tcPr>
          <w:p w:rsidR="00CF2D14" w:rsidRPr="00576156" w:rsidP="00D807F5">
            <w:pPr>
              <w:spacing w:after="0" w:line="240" w:lineRule="auto"/>
              <w:contextualSpacing/>
              <w:jc w:val="both"/>
              <w:rPr>
                <w:rFonts w:ascii="Times New Roman" w:hAnsi="Times New Roman"/>
                <w:sz w:val="24"/>
                <w:szCs w:val="24"/>
              </w:rPr>
            </w:pPr>
            <w:r w:rsidRPr="00576156">
              <w:rPr>
                <w:rFonts w:ascii="Times New Roman" w:hAnsi="Times New Roman"/>
                <w:sz w:val="24"/>
                <w:szCs w:val="24"/>
              </w:rPr>
              <w:t>Устаревшее</w:t>
            </w:r>
          </w:p>
        </w:tc>
        <w:tc>
          <w:tcPr>
            <w:tcW w:w="992" w:type="dxa"/>
          </w:tcPr>
          <w:p w:rsidR="00CF2D14" w:rsidRPr="00576156" w:rsidP="00D807F5">
            <w:pPr>
              <w:spacing w:after="0" w:line="240" w:lineRule="auto"/>
              <w:contextualSpacing/>
              <w:jc w:val="both"/>
              <w:rPr>
                <w:rFonts w:ascii="Times New Roman" w:hAnsi="Times New Roman"/>
                <w:sz w:val="24"/>
                <w:szCs w:val="24"/>
              </w:rPr>
            </w:pPr>
          </w:p>
        </w:tc>
        <w:tc>
          <w:tcPr>
            <w:tcW w:w="426" w:type="dxa"/>
          </w:tcPr>
          <w:p w:rsidR="00CF2D14" w:rsidRPr="00576156" w:rsidP="00D807F5">
            <w:pPr>
              <w:spacing w:after="0" w:line="240" w:lineRule="auto"/>
              <w:contextualSpacing/>
              <w:jc w:val="both"/>
              <w:rPr>
                <w:rFonts w:ascii="Times New Roman" w:hAnsi="Times New Roman"/>
                <w:sz w:val="24"/>
                <w:szCs w:val="24"/>
              </w:rPr>
            </w:pPr>
          </w:p>
        </w:tc>
      </w:tr>
      <w:tr w:rsidTr="00CF2D14">
        <w:tblPrEx>
          <w:tblW w:w="14318" w:type="dxa"/>
          <w:tblInd w:w="-176" w:type="dxa"/>
          <w:tblLayout w:type="fixed"/>
          <w:tblLook w:val="04A0"/>
        </w:tblPrEx>
        <w:tc>
          <w:tcPr>
            <w:tcW w:w="1844" w:type="dxa"/>
          </w:tcPr>
          <w:p w:rsidR="00CF2D14" w:rsidRPr="00576156" w:rsidP="00D807F5">
            <w:pPr>
              <w:spacing w:after="0" w:line="240" w:lineRule="auto"/>
              <w:contextualSpacing/>
              <w:jc w:val="both"/>
              <w:rPr>
                <w:rStyle w:val="1219"/>
                <w:sz w:val="24"/>
                <w:szCs w:val="24"/>
              </w:rPr>
            </w:pPr>
            <w:r w:rsidRPr="00576156">
              <w:rPr>
                <w:rStyle w:val="1219"/>
                <w:sz w:val="24"/>
                <w:szCs w:val="24"/>
              </w:rPr>
              <w:t>Необходимо</w:t>
            </w:r>
            <w:r w:rsidRPr="00576156">
              <w:rPr>
                <w:rStyle w:val="1219"/>
                <w:sz w:val="24"/>
                <w:szCs w:val="24"/>
                <w:lang w:val="en-US"/>
              </w:rPr>
              <w:t>:</w:t>
            </w:r>
          </w:p>
        </w:tc>
        <w:tc>
          <w:tcPr>
            <w:tcW w:w="1559" w:type="dxa"/>
            <w:gridSpan w:val="2"/>
          </w:tcPr>
          <w:p w:rsidR="00CF2D14" w:rsidRPr="00576156" w:rsidP="00D807F5">
            <w:pPr>
              <w:spacing w:after="0" w:line="240" w:lineRule="auto"/>
              <w:contextualSpacing/>
              <w:jc w:val="both"/>
              <w:rPr>
                <w:rFonts w:ascii="Times New Roman" w:hAnsi="Times New Roman"/>
                <w:sz w:val="24"/>
                <w:szCs w:val="24"/>
              </w:rPr>
            </w:pPr>
            <w:r>
              <w:rPr>
                <w:rFonts w:ascii="Times New Roman" w:hAnsi="Times New Roman"/>
                <w:sz w:val="24"/>
                <w:szCs w:val="24"/>
              </w:rPr>
              <w:t>Информационные</w:t>
            </w:r>
            <w:r w:rsidRPr="00576156">
              <w:rPr>
                <w:rFonts w:ascii="Times New Roman" w:hAnsi="Times New Roman"/>
                <w:sz w:val="24"/>
                <w:szCs w:val="24"/>
              </w:rPr>
              <w:t xml:space="preserve"> источники</w:t>
            </w:r>
          </w:p>
        </w:tc>
        <w:tc>
          <w:tcPr>
            <w:tcW w:w="1134" w:type="dxa"/>
          </w:tcPr>
          <w:p w:rsidR="00CF2D14" w:rsidRPr="00576156" w:rsidP="00D807F5">
            <w:pPr>
              <w:spacing w:after="0" w:line="240" w:lineRule="auto"/>
              <w:contextualSpacing/>
              <w:jc w:val="both"/>
              <w:rPr>
                <w:rFonts w:ascii="Times New Roman" w:hAnsi="Times New Roman"/>
                <w:sz w:val="24"/>
                <w:szCs w:val="24"/>
              </w:rPr>
            </w:pPr>
            <w:r>
              <w:rPr>
                <w:rFonts w:ascii="Times New Roman" w:hAnsi="Times New Roman"/>
                <w:sz w:val="24"/>
                <w:szCs w:val="24"/>
              </w:rPr>
              <w:t>Л</w:t>
            </w:r>
            <w:r w:rsidRPr="00576156">
              <w:rPr>
                <w:rFonts w:ascii="Times New Roman" w:hAnsi="Times New Roman"/>
                <w:sz w:val="24"/>
                <w:szCs w:val="24"/>
              </w:rPr>
              <w:t>ингафонный каби</w:t>
            </w:r>
            <w:r>
              <w:rPr>
                <w:rFonts w:ascii="Times New Roman" w:hAnsi="Times New Roman"/>
                <w:sz w:val="24"/>
                <w:szCs w:val="24"/>
              </w:rPr>
              <w:t>нет</w:t>
            </w:r>
            <w:r w:rsidRPr="00576156">
              <w:rPr>
                <w:rFonts w:ascii="Times New Roman" w:hAnsi="Times New Roman"/>
                <w:sz w:val="24"/>
                <w:szCs w:val="24"/>
              </w:rPr>
              <w:t>,</w:t>
            </w:r>
          </w:p>
          <w:p w:rsidR="00CF2D14" w:rsidRPr="00576156" w:rsidP="00D807F5">
            <w:pPr>
              <w:spacing w:after="0" w:line="240" w:lineRule="auto"/>
              <w:contextualSpacing/>
              <w:jc w:val="both"/>
              <w:rPr>
                <w:rFonts w:ascii="Times New Roman" w:hAnsi="Times New Roman"/>
                <w:sz w:val="24"/>
                <w:szCs w:val="24"/>
              </w:rPr>
            </w:pPr>
            <w:r w:rsidRPr="00576156">
              <w:rPr>
                <w:rFonts w:ascii="Times New Roman" w:hAnsi="Times New Roman"/>
                <w:sz w:val="24"/>
                <w:szCs w:val="24"/>
              </w:rPr>
              <w:t xml:space="preserve">наушники с </w:t>
            </w:r>
            <w:r w:rsidRPr="00576156">
              <w:rPr>
                <w:rFonts w:ascii="Times New Roman" w:hAnsi="Times New Roman"/>
                <w:sz w:val="24"/>
                <w:szCs w:val="24"/>
              </w:rPr>
              <w:t>микро</w:t>
            </w:r>
            <w:r>
              <w:rPr>
                <w:rFonts w:ascii="Times New Roman" w:hAnsi="Times New Roman"/>
                <w:sz w:val="24"/>
                <w:szCs w:val="24"/>
              </w:rPr>
              <w:t>фон</w:t>
            </w:r>
            <w:r w:rsidRPr="00576156">
              <w:rPr>
                <w:rFonts w:ascii="Times New Roman" w:hAnsi="Times New Roman"/>
                <w:sz w:val="24"/>
                <w:szCs w:val="24"/>
              </w:rPr>
              <w:t>,</w:t>
            </w:r>
          </w:p>
          <w:p w:rsidR="00CF2D14" w:rsidRPr="00576156" w:rsidP="00D807F5">
            <w:pPr>
              <w:spacing w:after="0" w:line="240" w:lineRule="auto"/>
              <w:contextualSpacing/>
              <w:jc w:val="both"/>
              <w:rPr>
                <w:rFonts w:ascii="Times New Roman" w:hAnsi="Times New Roman"/>
                <w:sz w:val="24"/>
                <w:szCs w:val="24"/>
              </w:rPr>
            </w:pPr>
            <w:r w:rsidRPr="00576156">
              <w:rPr>
                <w:rFonts w:ascii="Times New Roman" w:hAnsi="Times New Roman"/>
                <w:sz w:val="24"/>
                <w:szCs w:val="24"/>
              </w:rPr>
              <w:t xml:space="preserve"> </w:t>
            </w:r>
            <w:r w:rsidRPr="00576156">
              <w:rPr>
                <w:rFonts w:ascii="Times New Roman" w:hAnsi="Times New Roman"/>
                <w:sz w:val="24"/>
                <w:szCs w:val="24"/>
              </w:rPr>
              <w:t>информ</w:t>
            </w:r>
            <w:r w:rsidRPr="00576156">
              <w:rPr>
                <w:rFonts w:ascii="Times New Roman" w:hAnsi="Times New Roman"/>
                <w:sz w:val="24"/>
                <w:szCs w:val="24"/>
              </w:rPr>
              <w:t>. источники</w:t>
            </w:r>
          </w:p>
          <w:p w:rsidR="00CF2D14" w:rsidRPr="00576156" w:rsidP="00D807F5">
            <w:pPr>
              <w:spacing w:after="0" w:line="240" w:lineRule="auto"/>
              <w:contextualSpacing/>
              <w:jc w:val="both"/>
              <w:rPr>
                <w:rFonts w:ascii="Times New Roman" w:hAnsi="Times New Roman"/>
                <w:sz w:val="24"/>
                <w:szCs w:val="24"/>
              </w:rPr>
            </w:pPr>
          </w:p>
        </w:tc>
        <w:tc>
          <w:tcPr>
            <w:tcW w:w="992" w:type="dxa"/>
          </w:tcPr>
          <w:p w:rsidR="00CF2D14" w:rsidRPr="00576156" w:rsidP="00D807F5">
            <w:pPr>
              <w:spacing w:after="0" w:line="240" w:lineRule="auto"/>
              <w:contextualSpacing/>
              <w:jc w:val="both"/>
              <w:rPr>
                <w:rFonts w:ascii="Times New Roman" w:hAnsi="Times New Roman"/>
                <w:sz w:val="24"/>
                <w:szCs w:val="24"/>
              </w:rPr>
            </w:pPr>
            <w:r>
              <w:rPr>
                <w:rFonts w:ascii="Times New Roman" w:hAnsi="Times New Roman"/>
                <w:sz w:val="24"/>
                <w:szCs w:val="24"/>
              </w:rPr>
              <w:t>Информационные источники</w:t>
            </w:r>
          </w:p>
        </w:tc>
        <w:tc>
          <w:tcPr>
            <w:tcW w:w="1701" w:type="dxa"/>
            <w:gridSpan w:val="2"/>
          </w:tcPr>
          <w:p w:rsidR="00CF2D14" w:rsidRPr="00576156" w:rsidP="00D807F5">
            <w:pPr>
              <w:spacing w:after="0" w:line="240" w:lineRule="auto"/>
              <w:contextualSpacing/>
              <w:jc w:val="both"/>
              <w:rPr>
                <w:rFonts w:ascii="Times New Roman" w:hAnsi="Times New Roman"/>
                <w:sz w:val="24"/>
                <w:szCs w:val="24"/>
              </w:rPr>
            </w:pPr>
            <w:r>
              <w:rPr>
                <w:rFonts w:ascii="Times New Roman" w:hAnsi="Times New Roman"/>
                <w:sz w:val="24"/>
                <w:szCs w:val="24"/>
              </w:rPr>
              <w:t>Приборы  лаборатор</w:t>
            </w:r>
            <w:r w:rsidRPr="00576156">
              <w:rPr>
                <w:rFonts w:ascii="Times New Roman" w:hAnsi="Times New Roman"/>
                <w:sz w:val="24"/>
                <w:szCs w:val="24"/>
              </w:rPr>
              <w:t>ные,</w:t>
            </w:r>
          </w:p>
          <w:p w:rsidR="00CF2D14" w:rsidRPr="00576156" w:rsidP="00D807F5">
            <w:pPr>
              <w:spacing w:after="0" w:line="240" w:lineRule="auto"/>
              <w:contextualSpacing/>
              <w:jc w:val="both"/>
              <w:rPr>
                <w:rFonts w:ascii="Times New Roman" w:hAnsi="Times New Roman"/>
                <w:sz w:val="24"/>
                <w:szCs w:val="24"/>
              </w:rPr>
            </w:pPr>
            <w:r>
              <w:rPr>
                <w:rFonts w:ascii="Times New Roman" w:hAnsi="Times New Roman"/>
                <w:sz w:val="24"/>
                <w:szCs w:val="24"/>
              </w:rPr>
              <w:t>демонстрационные</w:t>
            </w:r>
            <w:r w:rsidRPr="00576156">
              <w:rPr>
                <w:rFonts w:ascii="Times New Roman" w:hAnsi="Times New Roman"/>
                <w:sz w:val="24"/>
                <w:szCs w:val="24"/>
              </w:rPr>
              <w:t xml:space="preserve">, </w:t>
            </w:r>
            <w:r w:rsidRPr="00576156">
              <w:rPr>
                <w:rFonts w:ascii="Times New Roman" w:hAnsi="Times New Roman"/>
                <w:sz w:val="24"/>
                <w:szCs w:val="24"/>
              </w:rPr>
              <w:t>цифровая лаборатория</w:t>
            </w:r>
          </w:p>
          <w:p w:rsidR="00CF2D14" w:rsidRPr="00576156" w:rsidP="00D807F5">
            <w:pPr>
              <w:spacing w:after="0" w:line="240" w:lineRule="auto"/>
              <w:contextualSpacing/>
              <w:jc w:val="both"/>
              <w:rPr>
                <w:rFonts w:ascii="Times New Roman" w:hAnsi="Times New Roman"/>
                <w:sz w:val="24"/>
                <w:szCs w:val="24"/>
              </w:rPr>
            </w:pPr>
            <w:r>
              <w:rPr>
                <w:rFonts w:ascii="Times New Roman" w:hAnsi="Times New Roman"/>
                <w:sz w:val="24"/>
                <w:szCs w:val="24"/>
              </w:rPr>
              <w:t>информационные</w:t>
            </w:r>
            <w:r w:rsidRPr="00576156">
              <w:rPr>
                <w:rFonts w:ascii="Times New Roman" w:hAnsi="Times New Roman"/>
                <w:sz w:val="24"/>
                <w:szCs w:val="24"/>
              </w:rPr>
              <w:t xml:space="preserve"> источники</w:t>
            </w:r>
          </w:p>
        </w:tc>
        <w:tc>
          <w:tcPr>
            <w:tcW w:w="1559" w:type="dxa"/>
          </w:tcPr>
          <w:p w:rsidR="00CF2D14" w:rsidRPr="00576156" w:rsidP="00D807F5">
            <w:pPr>
              <w:spacing w:after="0" w:line="240" w:lineRule="auto"/>
              <w:contextualSpacing/>
              <w:jc w:val="both"/>
              <w:rPr>
                <w:rFonts w:ascii="Times New Roman" w:hAnsi="Times New Roman"/>
                <w:sz w:val="24"/>
                <w:szCs w:val="24"/>
              </w:rPr>
            </w:pPr>
            <w:r>
              <w:rPr>
                <w:rFonts w:ascii="Times New Roman" w:hAnsi="Times New Roman"/>
                <w:sz w:val="24"/>
                <w:szCs w:val="24"/>
              </w:rPr>
              <w:t>Новые компьютеры</w:t>
            </w:r>
          </w:p>
        </w:tc>
        <w:tc>
          <w:tcPr>
            <w:tcW w:w="2552" w:type="dxa"/>
            <w:gridSpan w:val="2"/>
          </w:tcPr>
          <w:p w:rsidR="00CF2D14" w:rsidRPr="00576156" w:rsidP="00D807F5">
            <w:pPr>
              <w:spacing w:after="0" w:line="240" w:lineRule="auto"/>
              <w:contextualSpacing/>
              <w:jc w:val="both"/>
              <w:rPr>
                <w:rFonts w:ascii="Times New Roman" w:hAnsi="Times New Roman"/>
                <w:sz w:val="24"/>
                <w:szCs w:val="24"/>
              </w:rPr>
            </w:pPr>
          </w:p>
        </w:tc>
        <w:tc>
          <w:tcPr>
            <w:tcW w:w="1559" w:type="dxa"/>
            <w:gridSpan w:val="3"/>
          </w:tcPr>
          <w:p w:rsidR="00CF2D14" w:rsidRPr="00576156" w:rsidP="00D807F5">
            <w:pPr>
              <w:spacing w:after="0" w:line="240" w:lineRule="auto"/>
              <w:contextualSpacing/>
              <w:jc w:val="both"/>
              <w:rPr>
                <w:rFonts w:ascii="Times New Roman" w:hAnsi="Times New Roman"/>
                <w:sz w:val="24"/>
                <w:szCs w:val="24"/>
              </w:rPr>
            </w:pPr>
            <w:r>
              <w:rPr>
                <w:rFonts w:ascii="Times New Roman" w:hAnsi="Times New Roman"/>
                <w:sz w:val="24"/>
                <w:szCs w:val="24"/>
              </w:rPr>
              <w:t xml:space="preserve"> Инстру</w:t>
            </w:r>
            <w:r w:rsidRPr="00576156">
              <w:rPr>
                <w:rFonts w:ascii="Times New Roman" w:hAnsi="Times New Roman"/>
                <w:sz w:val="24"/>
                <w:szCs w:val="24"/>
              </w:rPr>
              <w:t>менты,</w:t>
            </w:r>
          </w:p>
          <w:p w:rsidR="00CF2D14" w:rsidRPr="00576156" w:rsidP="00D807F5">
            <w:pPr>
              <w:spacing w:after="0" w:line="240" w:lineRule="auto"/>
              <w:contextualSpacing/>
              <w:jc w:val="both"/>
              <w:rPr>
                <w:rFonts w:ascii="Times New Roman" w:hAnsi="Times New Roman"/>
                <w:sz w:val="24"/>
                <w:szCs w:val="24"/>
              </w:rPr>
            </w:pPr>
            <w:r w:rsidRPr="00576156">
              <w:rPr>
                <w:rFonts w:ascii="Times New Roman" w:hAnsi="Times New Roman"/>
                <w:sz w:val="24"/>
                <w:szCs w:val="24"/>
              </w:rPr>
              <w:t>электро</w:t>
            </w:r>
          </w:p>
          <w:p w:rsidR="00CF2D14" w:rsidRPr="00576156" w:rsidP="00D807F5">
            <w:pPr>
              <w:spacing w:after="0" w:line="240" w:lineRule="auto"/>
              <w:contextualSpacing/>
              <w:jc w:val="both"/>
              <w:rPr>
                <w:rFonts w:ascii="Times New Roman" w:hAnsi="Times New Roman"/>
                <w:sz w:val="24"/>
                <w:szCs w:val="24"/>
              </w:rPr>
            </w:pPr>
            <w:r w:rsidRPr="00576156">
              <w:rPr>
                <w:rFonts w:ascii="Times New Roman" w:hAnsi="Times New Roman"/>
                <w:sz w:val="24"/>
                <w:szCs w:val="24"/>
              </w:rPr>
              <w:t>оборудо</w:t>
            </w:r>
            <w:r w:rsidRPr="00576156">
              <w:rPr>
                <w:rFonts w:ascii="Times New Roman" w:hAnsi="Times New Roman"/>
                <w:sz w:val="24"/>
                <w:szCs w:val="24"/>
              </w:rPr>
              <w:t xml:space="preserve">- </w:t>
            </w:r>
            <w:r w:rsidRPr="00576156">
              <w:rPr>
                <w:rFonts w:ascii="Times New Roman" w:hAnsi="Times New Roman"/>
                <w:sz w:val="24"/>
                <w:szCs w:val="24"/>
              </w:rPr>
              <w:t>вание</w:t>
            </w:r>
            <w:r w:rsidRPr="00576156">
              <w:rPr>
                <w:rFonts w:ascii="Times New Roman" w:hAnsi="Times New Roman"/>
                <w:sz w:val="24"/>
                <w:szCs w:val="24"/>
              </w:rPr>
              <w:t>,</w:t>
            </w:r>
          </w:p>
          <w:p w:rsidR="00CF2D14" w:rsidRPr="00576156" w:rsidP="00D807F5">
            <w:pPr>
              <w:spacing w:after="0" w:line="240" w:lineRule="auto"/>
              <w:contextualSpacing/>
              <w:jc w:val="both"/>
              <w:rPr>
                <w:rFonts w:ascii="Times New Roman" w:hAnsi="Times New Roman"/>
                <w:sz w:val="24"/>
                <w:szCs w:val="24"/>
              </w:rPr>
            </w:pPr>
            <w:r w:rsidRPr="00576156">
              <w:rPr>
                <w:rFonts w:ascii="Times New Roman" w:hAnsi="Times New Roman"/>
                <w:sz w:val="24"/>
                <w:szCs w:val="24"/>
              </w:rPr>
              <w:t>станки,</w:t>
            </w:r>
          </w:p>
          <w:p w:rsidR="00CF2D14" w:rsidRPr="00576156" w:rsidP="00D807F5">
            <w:pPr>
              <w:spacing w:after="0" w:line="240" w:lineRule="auto"/>
              <w:contextualSpacing/>
              <w:jc w:val="both"/>
              <w:rPr>
                <w:rFonts w:ascii="Times New Roman" w:hAnsi="Times New Roman"/>
                <w:sz w:val="24"/>
                <w:szCs w:val="24"/>
              </w:rPr>
            </w:pPr>
            <w:r w:rsidRPr="00576156">
              <w:rPr>
                <w:rFonts w:ascii="Times New Roman" w:hAnsi="Times New Roman"/>
                <w:sz w:val="24"/>
                <w:szCs w:val="24"/>
              </w:rPr>
              <w:t xml:space="preserve"> бытовая техника Карты</w:t>
            </w:r>
          </w:p>
          <w:p w:rsidR="00CF2D14" w:rsidRPr="00576156" w:rsidP="00D807F5">
            <w:pPr>
              <w:spacing w:after="0" w:line="240" w:lineRule="auto"/>
              <w:contextualSpacing/>
              <w:jc w:val="both"/>
              <w:rPr>
                <w:rFonts w:ascii="Times New Roman" w:hAnsi="Times New Roman"/>
                <w:sz w:val="24"/>
                <w:szCs w:val="24"/>
              </w:rPr>
            </w:pPr>
            <w:r w:rsidRPr="00576156">
              <w:rPr>
                <w:rFonts w:ascii="Times New Roman" w:hAnsi="Times New Roman"/>
                <w:sz w:val="24"/>
                <w:szCs w:val="24"/>
              </w:rPr>
              <w:t xml:space="preserve">Приборы  </w:t>
            </w:r>
            <w:r w:rsidRPr="00576156">
              <w:rPr>
                <w:rFonts w:ascii="Times New Roman" w:hAnsi="Times New Roman"/>
                <w:sz w:val="24"/>
                <w:szCs w:val="24"/>
              </w:rPr>
              <w:t>лаборатор</w:t>
            </w:r>
            <w:r w:rsidRPr="00576156">
              <w:rPr>
                <w:rFonts w:ascii="Times New Roman" w:hAnsi="Times New Roman"/>
                <w:sz w:val="24"/>
                <w:szCs w:val="24"/>
              </w:rPr>
              <w:t xml:space="preserve"> </w:t>
            </w:r>
            <w:r w:rsidRPr="00576156">
              <w:rPr>
                <w:rFonts w:ascii="Times New Roman" w:hAnsi="Times New Roman"/>
                <w:sz w:val="24"/>
                <w:szCs w:val="24"/>
              </w:rPr>
              <w:t>ные</w:t>
            </w:r>
            <w:r w:rsidRPr="00576156">
              <w:rPr>
                <w:rFonts w:ascii="Times New Roman" w:hAnsi="Times New Roman"/>
                <w:sz w:val="24"/>
                <w:szCs w:val="24"/>
              </w:rPr>
              <w:t>,</w:t>
            </w:r>
          </w:p>
          <w:p w:rsidR="00CF2D14" w:rsidRPr="00576156" w:rsidP="00D807F5">
            <w:pPr>
              <w:spacing w:after="0" w:line="240" w:lineRule="auto"/>
              <w:contextualSpacing/>
              <w:jc w:val="both"/>
              <w:rPr>
                <w:rFonts w:ascii="Times New Roman" w:hAnsi="Times New Roman"/>
                <w:sz w:val="24"/>
                <w:szCs w:val="24"/>
              </w:rPr>
            </w:pPr>
            <w:r w:rsidRPr="00576156">
              <w:rPr>
                <w:rFonts w:ascii="Times New Roman" w:hAnsi="Times New Roman"/>
                <w:sz w:val="24"/>
                <w:szCs w:val="24"/>
              </w:rPr>
              <w:t>демонстр</w:t>
            </w:r>
            <w:r w:rsidRPr="00576156">
              <w:rPr>
                <w:rFonts w:ascii="Times New Roman" w:hAnsi="Times New Roman"/>
                <w:sz w:val="24"/>
                <w:szCs w:val="24"/>
              </w:rPr>
              <w:t xml:space="preserve">., цифровая </w:t>
            </w:r>
            <w:r w:rsidRPr="00576156">
              <w:rPr>
                <w:rFonts w:ascii="Times New Roman" w:hAnsi="Times New Roman"/>
                <w:sz w:val="24"/>
                <w:szCs w:val="24"/>
              </w:rPr>
              <w:t>лаборато</w:t>
            </w:r>
            <w:r w:rsidRPr="00576156">
              <w:rPr>
                <w:rFonts w:ascii="Times New Roman" w:hAnsi="Times New Roman"/>
                <w:sz w:val="24"/>
                <w:szCs w:val="24"/>
              </w:rPr>
              <w:t xml:space="preserve"> </w:t>
            </w:r>
            <w:r w:rsidRPr="00576156">
              <w:rPr>
                <w:rFonts w:ascii="Times New Roman" w:hAnsi="Times New Roman"/>
                <w:sz w:val="24"/>
                <w:szCs w:val="24"/>
              </w:rPr>
              <w:t>рия</w:t>
            </w:r>
            <w:r w:rsidRPr="00576156">
              <w:rPr>
                <w:rFonts w:ascii="Times New Roman" w:hAnsi="Times New Roman"/>
                <w:sz w:val="24"/>
                <w:szCs w:val="24"/>
              </w:rPr>
              <w:t>, цифровой микроскоп</w:t>
            </w:r>
          </w:p>
          <w:p w:rsidR="00CF2D14" w:rsidRPr="00576156" w:rsidP="00D807F5">
            <w:pPr>
              <w:spacing w:after="0" w:line="240" w:lineRule="auto"/>
              <w:contextualSpacing/>
              <w:jc w:val="both"/>
              <w:rPr>
                <w:rFonts w:ascii="Times New Roman" w:hAnsi="Times New Roman"/>
                <w:sz w:val="24"/>
                <w:szCs w:val="24"/>
              </w:rPr>
            </w:pPr>
          </w:p>
        </w:tc>
        <w:tc>
          <w:tcPr>
            <w:tcW w:w="992" w:type="dxa"/>
          </w:tcPr>
          <w:p w:rsidR="00CF2D14" w:rsidRPr="00576156" w:rsidP="00D807F5">
            <w:pPr>
              <w:spacing w:after="0" w:line="240" w:lineRule="auto"/>
              <w:contextualSpacing/>
              <w:jc w:val="both"/>
              <w:rPr>
                <w:rFonts w:ascii="Times New Roman" w:hAnsi="Times New Roman"/>
                <w:sz w:val="24"/>
                <w:szCs w:val="24"/>
              </w:rPr>
            </w:pPr>
            <w:r>
              <w:rPr>
                <w:rFonts w:ascii="Times New Roman" w:hAnsi="Times New Roman"/>
                <w:sz w:val="24"/>
                <w:szCs w:val="24"/>
              </w:rPr>
              <w:t>Соответсвующее</w:t>
            </w:r>
            <w:r>
              <w:rPr>
                <w:rFonts w:ascii="Times New Roman" w:hAnsi="Times New Roman"/>
                <w:sz w:val="24"/>
                <w:szCs w:val="24"/>
              </w:rPr>
              <w:t xml:space="preserve"> оборудование</w:t>
            </w:r>
          </w:p>
        </w:tc>
        <w:tc>
          <w:tcPr>
            <w:tcW w:w="426" w:type="dxa"/>
          </w:tcPr>
          <w:p w:rsidR="00CF2D14" w:rsidRPr="00576156" w:rsidP="00D807F5">
            <w:pPr>
              <w:spacing w:after="0" w:line="240" w:lineRule="auto"/>
              <w:contextualSpacing/>
              <w:jc w:val="both"/>
              <w:rPr>
                <w:rFonts w:ascii="Times New Roman" w:hAnsi="Times New Roman"/>
                <w:sz w:val="24"/>
                <w:szCs w:val="24"/>
              </w:rPr>
            </w:pPr>
            <w:r>
              <w:rPr>
                <w:rFonts w:ascii="Times New Roman" w:hAnsi="Times New Roman"/>
                <w:sz w:val="24"/>
                <w:szCs w:val="24"/>
              </w:rPr>
              <w:t>-</w:t>
            </w:r>
          </w:p>
        </w:tc>
      </w:tr>
    </w:tbl>
    <w:p w:rsidR="00CF2D14" w:rsidP="00CF2D14">
      <w:pPr>
        <w:jc w:val="both"/>
        <w:rPr>
          <w:sz w:val="24"/>
          <w:szCs w:val="24"/>
        </w:rPr>
      </w:pPr>
    </w:p>
    <w:p w:rsidR="00CF2D14" w:rsidRPr="00DB6D3D" w:rsidP="00DB6D3D">
      <w:pPr>
        <w:pStyle w:val="NoSpacing"/>
        <w:rPr>
          <w:sz w:val="24"/>
          <w:szCs w:val="24"/>
        </w:rPr>
      </w:pPr>
    </w:p>
    <w:p w:rsidR="00C43F06" w:rsidP="00DB6D3D">
      <w:pPr>
        <w:pStyle w:val="NoSpacing"/>
        <w:rPr>
          <w:sz w:val="24"/>
          <w:szCs w:val="24"/>
        </w:rPr>
      </w:pPr>
    </w:p>
    <w:p w:rsidR="00D807F5" w:rsidP="00DB6D3D">
      <w:pPr>
        <w:pStyle w:val="NoSpacing"/>
        <w:rPr>
          <w:sz w:val="24"/>
          <w:szCs w:val="24"/>
        </w:rPr>
      </w:pPr>
    </w:p>
    <w:p w:rsidR="00D807F5" w:rsidP="00DB6D3D">
      <w:pPr>
        <w:pStyle w:val="NoSpacing"/>
        <w:rPr>
          <w:sz w:val="24"/>
          <w:szCs w:val="24"/>
        </w:rPr>
      </w:pPr>
    </w:p>
    <w:p w:rsidR="00D807F5" w:rsidP="00DB6D3D">
      <w:pPr>
        <w:pStyle w:val="NoSpacing"/>
        <w:rPr>
          <w:sz w:val="24"/>
          <w:szCs w:val="24"/>
        </w:rPr>
      </w:pPr>
    </w:p>
    <w:p w:rsidR="00D807F5" w:rsidP="00DB6D3D">
      <w:pPr>
        <w:pStyle w:val="NoSpacing"/>
        <w:rPr>
          <w:sz w:val="24"/>
          <w:szCs w:val="24"/>
        </w:rPr>
      </w:pPr>
    </w:p>
    <w:p w:rsidR="00D807F5" w:rsidP="00DB6D3D">
      <w:pPr>
        <w:pStyle w:val="NoSpacing"/>
        <w:rPr>
          <w:sz w:val="24"/>
          <w:szCs w:val="24"/>
        </w:rPr>
      </w:pPr>
    </w:p>
    <w:p w:rsidR="00D807F5" w:rsidP="00DB6D3D">
      <w:pPr>
        <w:pStyle w:val="NoSpacing"/>
        <w:rPr>
          <w:sz w:val="24"/>
          <w:szCs w:val="24"/>
        </w:rPr>
      </w:pPr>
    </w:p>
    <w:p w:rsidR="00D807F5" w:rsidP="00DB6D3D">
      <w:pPr>
        <w:pStyle w:val="NoSpacing"/>
        <w:rPr>
          <w:sz w:val="24"/>
          <w:szCs w:val="24"/>
        </w:rPr>
      </w:pPr>
    </w:p>
    <w:p w:rsidR="00D807F5" w:rsidP="00DB6D3D">
      <w:pPr>
        <w:pStyle w:val="NoSpacing"/>
        <w:rPr>
          <w:sz w:val="24"/>
          <w:szCs w:val="24"/>
        </w:rPr>
      </w:pPr>
    </w:p>
    <w:p w:rsidR="00D807F5" w:rsidP="00DB6D3D">
      <w:pPr>
        <w:pStyle w:val="NoSpacing"/>
        <w:rPr>
          <w:sz w:val="24"/>
          <w:szCs w:val="24"/>
        </w:rPr>
      </w:pPr>
    </w:p>
    <w:p w:rsidR="00D807F5" w:rsidP="00DB6D3D">
      <w:pPr>
        <w:pStyle w:val="NoSpacing"/>
        <w:rPr>
          <w:sz w:val="24"/>
          <w:szCs w:val="24"/>
        </w:rPr>
      </w:pPr>
    </w:p>
    <w:p w:rsidR="00D807F5" w:rsidP="00DB6D3D">
      <w:pPr>
        <w:pStyle w:val="NoSpacing"/>
        <w:rPr>
          <w:sz w:val="24"/>
          <w:szCs w:val="24"/>
        </w:rPr>
      </w:pPr>
    </w:p>
    <w:p w:rsidR="00D807F5" w:rsidP="00DB6D3D">
      <w:pPr>
        <w:pStyle w:val="NoSpacing"/>
        <w:rPr>
          <w:sz w:val="24"/>
          <w:szCs w:val="24"/>
        </w:rPr>
      </w:pPr>
    </w:p>
    <w:p w:rsidR="00D807F5" w:rsidP="00DB6D3D">
      <w:pPr>
        <w:pStyle w:val="NoSpacing"/>
        <w:rPr>
          <w:sz w:val="24"/>
          <w:szCs w:val="24"/>
        </w:rPr>
      </w:pPr>
    </w:p>
    <w:p w:rsidR="00D807F5" w:rsidP="00DB6D3D">
      <w:pPr>
        <w:pStyle w:val="NoSpacing"/>
        <w:rPr>
          <w:sz w:val="24"/>
          <w:szCs w:val="24"/>
        </w:rPr>
      </w:pPr>
    </w:p>
    <w:p w:rsidR="00D807F5" w:rsidP="00DB6D3D">
      <w:pPr>
        <w:pStyle w:val="NoSpacing"/>
        <w:rPr>
          <w:sz w:val="24"/>
          <w:szCs w:val="24"/>
        </w:rPr>
      </w:pPr>
    </w:p>
    <w:p w:rsidR="00D807F5" w:rsidP="00DB6D3D">
      <w:pPr>
        <w:pStyle w:val="NoSpacing"/>
        <w:rPr>
          <w:sz w:val="24"/>
          <w:szCs w:val="24"/>
        </w:rPr>
        <w:sectPr w:rsidSect="00CF2D14">
          <w:pgSz w:w="15840" w:h="12240" w:orient="landscape"/>
          <w:pgMar w:top="1701" w:right="1134" w:bottom="1043" w:left="1134" w:header="709" w:footer="709" w:gutter="0"/>
          <w:cols w:space="708"/>
          <w:docGrid w:linePitch="360"/>
        </w:sectPr>
      </w:pPr>
    </w:p>
    <w:tbl>
      <w:tblPr>
        <w:tblStyle w:val="TableGrid"/>
        <w:tblW w:w="0" w:type="auto"/>
        <w:tblInd w:w="-176" w:type="dxa"/>
        <w:tblLook w:val="04A0"/>
      </w:tblPr>
      <w:tblGrid>
        <w:gridCol w:w="2629"/>
        <w:gridCol w:w="4640"/>
        <w:gridCol w:w="2619"/>
      </w:tblGrid>
      <w:tr w:rsidTr="00D807F5">
        <w:tblPrEx>
          <w:tblW w:w="0" w:type="auto"/>
          <w:tblInd w:w="-176" w:type="dxa"/>
          <w:tblLook w:val="04A0"/>
        </w:tblPrEx>
        <w:tc>
          <w:tcPr>
            <w:tcW w:w="2694" w:type="dxa"/>
          </w:tcPr>
          <w:p w:rsidR="00D807F5" w:rsidP="00D807F5">
            <w:pPr>
              <w:pStyle w:val="10"/>
              <w:shd w:val="clear" w:color="auto" w:fill="auto"/>
              <w:spacing w:after="120" w:line="210" w:lineRule="exact"/>
              <w:ind w:left="260" w:firstLine="0"/>
              <w:jc w:val="left"/>
            </w:pPr>
            <w:bookmarkStart w:id="112" w:name="_Toc435412747"/>
            <w:bookmarkStart w:id="113" w:name="_Toc453968222"/>
            <w:r>
              <w:rPr>
                <w:rStyle w:val="105pt0pt"/>
              </w:rPr>
              <w:t>Компоненты</w:t>
            </w:r>
          </w:p>
          <w:p w:rsidR="00D807F5" w:rsidP="00D807F5">
            <w:pPr>
              <w:pStyle w:val="10"/>
              <w:shd w:val="clear" w:color="auto" w:fill="auto"/>
              <w:spacing w:before="120" w:line="210" w:lineRule="exact"/>
              <w:ind w:left="260" w:firstLine="0"/>
              <w:jc w:val="left"/>
            </w:pPr>
            <w:r>
              <w:rPr>
                <w:rStyle w:val="105pt0pt"/>
              </w:rPr>
              <w:t>оснащения</w:t>
            </w:r>
          </w:p>
        </w:tc>
        <w:tc>
          <w:tcPr>
            <w:tcW w:w="4820" w:type="dxa"/>
          </w:tcPr>
          <w:p w:rsidR="00D807F5" w:rsidP="00D807F5">
            <w:pPr>
              <w:pStyle w:val="10"/>
              <w:shd w:val="clear" w:color="auto" w:fill="auto"/>
              <w:spacing w:line="210" w:lineRule="exact"/>
              <w:ind w:left="260" w:firstLine="0"/>
              <w:jc w:val="left"/>
            </w:pPr>
            <w:r>
              <w:rPr>
                <w:rStyle w:val="105pt0pt"/>
              </w:rPr>
              <w:t>Необходимое оборудование и оснащение</w:t>
            </w:r>
          </w:p>
        </w:tc>
        <w:tc>
          <w:tcPr>
            <w:tcW w:w="2693" w:type="dxa"/>
          </w:tcPr>
          <w:p w:rsidR="00D807F5" w:rsidP="00D807F5">
            <w:pPr>
              <w:pStyle w:val="10"/>
              <w:shd w:val="clear" w:color="auto" w:fill="auto"/>
              <w:spacing w:line="274" w:lineRule="exact"/>
              <w:ind w:left="240" w:firstLine="0"/>
              <w:jc w:val="left"/>
            </w:pPr>
            <w:r>
              <w:rPr>
                <w:rStyle w:val="105pt0pt"/>
              </w:rPr>
              <w:t>Необходимо/ имеется в наличии</w:t>
            </w:r>
          </w:p>
        </w:tc>
      </w:tr>
      <w:tr w:rsidTr="00D807F5">
        <w:tblPrEx>
          <w:tblW w:w="0" w:type="auto"/>
          <w:tblInd w:w="-176" w:type="dxa"/>
          <w:tblLook w:val="04A0"/>
        </w:tblPrEx>
        <w:tc>
          <w:tcPr>
            <w:tcW w:w="2694" w:type="dxa"/>
          </w:tcPr>
          <w:p w:rsidR="00D807F5" w:rsidP="00D807F5">
            <w:pPr>
              <w:pStyle w:val="10"/>
              <w:shd w:val="clear" w:color="auto" w:fill="auto"/>
              <w:spacing w:line="274" w:lineRule="exact"/>
              <w:ind w:left="260" w:firstLine="0"/>
              <w:jc w:val="left"/>
            </w:pPr>
            <w:r>
              <w:rPr>
                <w:rStyle w:val="105pt0pt0"/>
                <w:rFonts w:eastAsia="Arial Unicode MS"/>
              </w:rPr>
              <w:t>1. Компоненты оснащения учебного кабинета основной и средней школы</w:t>
            </w:r>
          </w:p>
        </w:tc>
        <w:tc>
          <w:tcPr>
            <w:tcW w:w="4820" w:type="dxa"/>
          </w:tcPr>
          <w:p w:rsidR="00564C7F" w:rsidRPr="00564C7F" w:rsidP="002179EE">
            <w:pPr>
              <w:pStyle w:val="10"/>
              <w:numPr>
                <w:ilvl w:val="0"/>
                <w:numId w:val="241"/>
              </w:numPr>
              <w:shd w:val="clear" w:color="auto" w:fill="auto"/>
              <w:tabs>
                <w:tab w:val="left" w:pos="658"/>
              </w:tabs>
              <w:spacing w:line="274" w:lineRule="exact"/>
              <w:ind w:left="260" w:firstLine="0"/>
              <w:jc w:val="left"/>
            </w:pPr>
            <w:r>
              <w:rPr>
                <w:rStyle w:val="105pt0pt0"/>
                <w:rFonts w:eastAsia="Arial Unicode MS"/>
              </w:rPr>
              <w:t xml:space="preserve">Нормативные документы, </w:t>
            </w:r>
            <w:r>
              <w:rPr>
                <w:rStyle w:val="105pt0pt0"/>
                <w:rFonts w:eastAsia="Arial Unicode MS"/>
              </w:rPr>
              <w:t>программно</w:t>
            </w:r>
            <w:r>
              <w:rPr>
                <w:rStyle w:val="105pt0pt0"/>
                <w:rFonts w:eastAsia="Arial Unicode MS"/>
              </w:rPr>
              <w:softHyphen/>
              <w:t>методическое</w:t>
            </w:r>
            <w:r>
              <w:rPr>
                <w:rStyle w:val="105pt0pt0"/>
                <w:rFonts w:eastAsia="Arial Unicode MS"/>
              </w:rPr>
              <w:t xml:space="preserve"> обеспечение, локальные акты </w:t>
            </w:r>
            <w:r w:rsidRPr="00C530AC">
              <w:rPr>
                <w:bCs/>
                <w:sz w:val="24"/>
                <w:szCs w:val="24"/>
              </w:rPr>
              <w:t>«Меусишинская СОШ им. Абдурахманова Ш.Р.»</w:t>
            </w:r>
          </w:p>
          <w:p w:rsidR="00D807F5" w:rsidP="002179EE">
            <w:pPr>
              <w:pStyle w:val="10"/>
              <w:numPr>
                <w:ilvl w:val="0"/>
                <w:numId w:val="241"/>
              </w:numPr>
              <w:shd w:val="clear" w:color="auto" w:fill="auto"/>
              <w:tabs>
                <w:tab w:val="left" w:pos="658"/>
              </w:tabs>
              <w:spacing w:line="274" w:lineRule="exact"/>
              <w:ind w:left="260" w:firstLine="0"/>
              <w:jc w:val="left"/>
            </w:pPr>
            <w:r>
              <w:rPr>
                <w:rStyle w:val="105pt0pt0"/>
                <w:rFonts w:eastAsia="Arial Unicode MS"/>
              </w:rPr>
              <w:t>Учебно-методические материалы:</w:t>
            </w:r>
          </w:p>
          <w:p w:rsidR="00D807F5" w:rsidP="00D807F5">
            <w:pPr>
              <w:pStyle w:val="10"/>
              <w:shd w:val="clear" w:color="auto" w:fill="auto"/>
              <w:tabs>
                <w:tab w:val="left" w:pos="780"/>
              </w:tabs>
              <w:spacing w:line="274" w:lineRule="exact"/>
              <w:ind w:firstLine="0"/>
              <w:jc w:val="left"/>
              <w:rPr>
                <w:rStyle w:val="105pt0pt0"/>
                <w:rFonts w:eastAsia="Arial Unicode MS"/>
              </w:rPr>
            </w:pPr>
            <w:r>
              <w:rPr>
                <w:rStyle w:val="105pt0pt0"/>
                <w:rFonts w:eastAsia="Arial Unicode MS"/>
              </w:rPr>
              <w:t xml:space="preserve">     1.2.1. УМК </w:t>
            </w:r>
          </w:p>
          <w:p w:rsidR="00D807F5" w:rsidP="00D807F5">
            <w:pPr>
              <w:pStyle w:val="10"/>
              <w:shd w:val="clear" w:color="auto" w:fill="auto"/>
              <w:tabs>
                <w:tab w:val="left" w:pos="790"/>
              </w:tabs>
              <w:spacing w:line="274" w:lineRule="exact"/>
              <w:ind w:firstLine="0"/>
              <w:jc w:val="left"/>
              <w:rPr>
                <w:rStyle w:val="105pt0pt0"/>
                <w:rFonts w:eastAsia="Arial Unicode MS"/>
              </w:rPr>
            </w:pPr>
            <w:r>
              <w:rPr>
                <w:rStyle w:val="105pt0pt0"/>
                <w:rFonts w:eastAsia="Arial Unicode MS"/>
              </w:rPr>
              <w:t xml:space="preserve">     </w:t>
            </w:r>
            <w:r w:rsidRPr="00F843BB">
              <w:rPr>
                <w:rStyle w:val="105pt0pt0"/>
                <w:rFonts w:eastAsia="Arial Unicode MS"/>
              </w:rPr>
              <w:t>1</w:t>
            </w:r>
            <w:r>
              <w:rPr>
                <w:rStyle w:val="105pt0pt0"/>
                <w:rFonts w:eastAsia="Arial Unicode MS"/>
              </w:rPr>
              <w:t>.</w:t>
            </w:r>
            <w:r w:rsidRPr="00F843BB">
              <w:rPr>
                <w:rStyle w:val="105pt0pt0"/>
                <w:rFonts w:eastAsia="Arial Unicode MS"/>
              </w:rPr>
              <w:t>2</w:t>
            </w:r>
            <w:r>
              <w:rPr>
                <w:rStyle w:val="105pt0pt0"/>
                <w:rFonts w:eastAsia="Arial Unicode MS"/>
              </w:rPr>
              <w:t>.2. Дидактические и раздаточные материалы.</w:t>
            </w:r>
          </w:p>
          <w:p w:rsidR="00D807F5" w:rsidRPr="00F843BB" w:rsidP="00D807F5">
            <w:pPr>
              <w:pStyle w:val="10"/>
              <w:shd w:val="clear" w:color="auto" w:fill="auto"/>
              <w:tabs>
                <w:tab w:val="left" w:pos="790"/>
              </w:tabs>
              <w:spacing w:line="274" w:lineRule="exact"/>
              <w:ind w:firstLine="0"/>
              <w:jc w:val="left"/>
              <w:rPr>
                <w:rFonts w:eastAsia="Arial Unicode MS"/>
                <w:color w:val="000000"/>
                <w:spacing w:val="3"/>
                <w:sz w:val="21"/>
                <w:szCs w:val="21"/>
                <w:shd w:val="clear" w:color="auto" w:fill="FFFFFF"/>
              </w:rPr>
            </w:pPr>
            <w:r>
              <w:rPr>
                <w:rStyle w:val="105pt0pt0"/>
                <w:rFonts w:eastAsia="Arial Unicode MS"/>
              </w:rPr>
              <w:t xml:space="preserve">     1.2.3. Аудиозаписи, слайды по содержанию учебного предмета, ЭОР</w:t>
            </w:r>
          </w:p>
          <w:p w:rsidR="00D807F5" w:rsidP="002179EE">
            <w:pPr>
              <w:pStyle w:val="10"/>
              <w:numPr>
                <w:ilvl w:val="2"/>
                <w:numId w:val="242"/>
              </w:numPr>
              <w:shd w:val="clear" w:color="auto" w:fill="auto"/>
              <w:tabs>
                <w:tab w:val="left" w:pos="785"/>
              </w:tabs>
              <w:spacing w:line="274" w:lineRule="exact"/>
              <w:jc w:val="left"/>
            </w:pPr>
            <w:r>
              <w:rPr>
                <w:rStyle w:val="105pt0pt0"/>
                <w:rFonts w:eastAsia="Arial Unicode MS"/>
              </w:rPr>
              <w:t>Традиционные и инновационные средства обучения, компьютерные, информационно-коммуникационные средства</w:t>
            </w:r>
          </w:p>
          <w:p w:rsidR="00D807F5" w:rsidP="002179EE">
            <w:pPr>
              <w:pStyle w:val="10"/>
              <w:numPr>
                <w:ilvl w:val="2"/>
                <w:numId w:val="242"/>
              </w:numPr>
              <w:shd w:val="clear" w:color="auto" w:fill="auto"/>
              <w:tabs>
                <w:tab w:val="left" w:pos="761"/>
              </w:tabs>
              <w:spacing w:line="274" w:lineRule="exact"/>
              <w:jc w:val="left"/>
            </w:pPr>
            <w:r>
              <w:rPr>
                <w:rStyle w:val="105pt0pt0"/>
                <w:rFonts w:eastAsia="Arial Unicode MS"/>
              </w:rPr>
              <w:t>Учебно-практическое оборудование</w:t>
            </w:r>
          </w:p>
          <w:p w:rsidR="00D807F5" w:rsidP="002179EE">
            <w:pPr>
              <w:pStyle w:val="10"/>
              <w:numPr>
                <w:ilvl w:val="2"/>
                <w:numId w:val="242"/>
              </w:numPr>
              <w:shd w:val="clear" w:color="auto" w:fill="auto"/>
              <w:tabs>
                <w:tab w:val="left" w:pos="756"/>
              </w:tabs>
              <w:spacing w:line="274" w:lineRule="exact"/>
              <w:jc w:val="left"/>
            </w:pPr>
            <w:r>
              <w:rPr>
                <w:rStyle w:val="105pt0pt0"/>
                <w:rFonts w:eastAsia="Arial Unicode MS"/>
              </w:rPr>
              <w:t>Игры и игрушки</w:t>
            </w:r>
          </w:p>
          <w:p w:rsidR="00D807F5" w:rsidP="002179EE">
            <w:pPr>
              <w:pStyle w:val="10"/>
              <w:numPr>
                <w:ilvl w:val="2"/>
                <w:numId w:val="242"/>
              </w:numPr>
              <w:shd w:val="clear" w:color="auto" w:fill="auto"/>
              <w:spacing w:line="274" w:lineRule="exact"/>
              <w:jc w:val="left"/>
            </w:pPr>
            <w:r w:rsidRPr="00F843BB">
              <w:rPr>
                <w:rStyle w:val="105pt0pt0"/>
                <w:rFonts w:eastAsia="Arial Unicode MS"/>
              </w:rPr>
              <w:t>Оборудование (мебель)</w:t>
            </w:r>
          </w:p>
        </w:tc>
        <w:tc>
          <w:tcPr>
            <w:tcW w:w="2693" w:type="dxa"/>
          </w:tcPr>
          <w:p w:rsidR="00D807F5" w:rsidRPr="006E0301" w:rsidP="00D807F5">
            <w:pPr>
              <w:pStyle w:val="10"/>
              <w:shd w:val="clear" w:color="auto" w:fill="auto"/>
              <w:spacing w:after="960" w:line="210" w:lineRule="exact"/>
              <w:ind w:left="240" w:firstLine="0"/>
              <w:rPr>
                <w:rStyle w:val="105pt0pt0"/>
                <w:rFonts w:eastAsia="Arial Unicode MS"/>
                <w:sz w:val="24"/>
                <w:szCs w:val="24"/>
              </w:rPr>
            </w:pPr>
            <w:r w:rsidRPr="006E0301">
              <w:rPr>
                <w:rStyle w:val="105pt0pt0"/>
                <w:rFonts w:eastAsia="Arial Unicode MS"/>
                <w:sz w:val="24"/>
                <w:szCs w:val="24"/>
              </w:rPr>
              <w:t>Имеется</w:t>
            </w:r>
          </w:p>
          <w:p w:rsidR="00D807F5" w:rsidRPr="006E0301" w:rsidP="00D807F5">
            <w:pPr>
              <w:jc w:val="center"/>
              <w:rPr>
                <w:rStyle w:val="105pt0pt0"/>
                <w:rFonts w:eastAsia="Arial Unicode MS"/>
                <w:sz w:val="24"/>
                <w:szCs w:val="24"/>
              </w:rPr>
            </w:pPr>
            <w:r w:rsidRPr="006E0301">
              <w:rPr>
                <w:rStyle w:val="105pt0pt0"/>
                <w:rFonts w:eastAsia="Arial Unicode MS"/>
                <w:sz w:val="24"/>
                <w:szCs w:val="24"/>
              </w:rPr>
              <w:t>Имеется</w:t>
            </w:r>
          </w:p>
          <w:p w:rsidR="00D807F5" w:rsidRPr="006E0301" w:rsidP="00D807F5">
            <w:pPr>
              <w:jc w:val="center"/>
              <w:rPr>
                <w:rStyle w:val="105pt0pt0"/>
                <w:rFonts w:eastAsia="Arial Unicode MS"/>
                <w:sz w:val="24"/>
                <w:szCs w:val="24"/>
              </w:rPr>
            </w:pPr>
            <w:r w:rsidRPr="006E0301">
              <w:rPr>
                <w:rStyle w:val="105pt0pt0"/>
                <w:rFonts w:eastAsia="Arial Unicode MS"/>
                <w:sz w:val="24"/>
                <w:szCs w:val="24"/>
              </w:rPr>
              <w:t>Имеется</w:t>
            </w:r>
          </w:p>
          <w:p w:rsidR="00D807F5" w:rsidRPr="006E0301" w:rsidP="00D807F5">
            <w:pPr>
              <w:jc w:val="center"/>
              <w:rPr>
                <w:rStyle w:val="105pt0pt0"/>
                <w:rFonts w:eastAsia="Arial Unicode MS"/>
                <w:sz w:val="24"/>
                <w:szCs w:val="24"/>
              </w:rPr>
            </w:pPr>
          </w:p>
          <w:p w:rsidR="00D807F5" w:rsidRPr="006E0301" w:rsidP="00D807F5">
            <w:pPr>
              <w:jc w:val="center"/>
              <w:rPr>
                <w:rStyle w:val="105pt0pt0"/>
                <w:rFonts w:eastAsia="Arial Unicode MS"/>
                <w:sz w:val="24"/>
                <w:szCs w:val="24"/>
              </w:rPr>
            </w:pPr>
            <w:r w:rsidRPr="006E0301">
              <w:rPr>
                <w:rStyle w:val="105pt0pt0"/>
                <w:rFonts w:eastAsia="Arial Unicode MS"/>
                <w:sz w:val="24"/>
                <w:szCs w:val="24"/>
              </w:rPr>
              <w:t>Имеется</w:t>
            </w:r>
          </w:p>
          <w:p w:rsidR="00D807F5" w:rsidRPr="006E0301" w:rsidP="00D807F5">
            <w:pPr>
              <w:jc w:val="center"/>
              <w:rPr>
                <w:rStyle w:val="105pt0pt0"/>
                <w:rFonts w:eastAsia="Arial Unicode MS"/>
                <w:sz w:val="24"/>
                <w:szCs w:val="24"/>
              </w:rPr>
            </w:pPr>
          </w:p>
          <w:p w:rsidR="00D807F5" w:rsidRPr="006E0301" w:rsidP="00D807F5">
            <w:pPr>
              <w:jc w:val="center"/>
              <w:rPr>
                <w:rStyle w:val="105pt0pt0"/>
                <w:rFonts w:eastAsia="Arial Unicode MS"/>
                <w:sz w:val="24"/>
                <w:szCs w:val="24"/>
              </w:rPr>
            </w:pPr>
            <w:r w:rsidRPr="006E0301">
              <w:rPr>
                <w:rStyle w:val="105pt0pt0"/>
                <w:rFonts w:eastAsia="Arial Unicode MS"/>
                <w:sz w:val="24"/>
                <w:szCs w:val="24"/>
              </w:rPr>
              <w:t>Имеется</w:t>
            </w:r>
          </w:p>
          <w:p w:rsidR="00D807F5" w:rsidRPr="006E0301" w:rsidP="00D807F5">
            <w:pPr>
              <w:jc w:val="center"/>
              <w:rPr>
                <w:rStyle w:val="105pt0pt0"/>
                <w:rFonts w:eastAsia="Arial Unicode MS"/>
                <w:sz w:val="24"/>
                <w:szCs w:val="24"/>
              </w:rPr>
            </w:pPr>
          </w:p>
          <w:p w:rsidR="00D807F5" w:rsidRPr="006E0301" w:rsidP="00D807F5">
            <w:pPr>
              <w:jc w:val="center"/>
              <w:rPr>
                <w:rStyle w:val="105pt0pt0"/>
                <w:rFonts w:eastAsia="Arial Unicode MS"/>
                <w:sz w:val="24"/>
                <w:szCs w:val="24"/>
              </w:rPr>
            </w:pPr>
          </w:p>
          <w:p w:rsidR="00D807F5" w:rsidRPr="006E0301" w:rsidP="00D807F5">
            <w:pPr>
              <w:jc w:val="center"/>
              <w:rPr>
                <w:rStyle w:val="105pt0pt0"/>
                <w:rFonts w:eastAsia="Arial Unicode MS"/>
                <w:sz w:val="24"/>
                <w:szCs w:val="24"/>
              </w:rPr>
            </w:pPr>
          </w:p>
          <w:p w:rsidR="00D807F5" w:rsidRPr="006E0301" w:rsidP="00D807F5">
            <w:pPr>
              <w:jc w:val="center"/>
              <w:rPr>
                <w:rStyle w:val="105pt0pt0"/>
                <w:rFonts w:eastAsia="Arial Unicode MS"/>
                <w:sz w:val="24"/>
                <w:szCs w:val="24"/>
              </w:rPr>
            </w:pPr>
            <w:r>
              <w:rPr>
                <w:rStyle w:val="105pt0pt0"/>
                <w:rFonts w:eastAsia="Arial Unicode MS"/>
                <w:sz w:val="24"/>
                <w:szCs w:val="24"/>
              </w:rPr>
              <w:t>Необходимо</w:t>
            </w:r>
          </w:p>
          <w:p w:rsidR="00D807F5" w:rsidRPr="006E0301" w:rsidP="00D807F5">
            <w:pPr>
              <w:jc w:val="center"/>
              <w:rPr>
                <w:rStyle w:val="105pt0pt0"/>
                <w:rFonts w:eastAsia="Arial Unicode MS"/>
                <w:sz w:val="24"/>
                <w:szCs w:val="24"/>
              </w:rPr>
            </w:pPr>
            <w:r w:rsidRPr="006E0301">
              <w:rPr>
                <w:rStyle w:val="105pt0pt0"/>
                <w:rFonts w:eastAsia="Arial Unicode MS"/>
                <w:sz w:val="24"/>
                <w:szCs w:val="24"/>
              </w:rPr>
              <w:t>Необходимо</w:t>
            </w:r>
          </w:p>
          <w:p w:rsidR="00D807F5" w:rsidRPr="006E0301" w:rsidP="00D807F5">
            <w:pPr>
              <w:jc w:val="center"/>
              <w:rPr>
                <w:rStyle w:val="105pt0pt0"/>
                <w:rFonts w:eastAsia="Arial Unicode MS"/>
                <w:sz w:val="24"/>
                <w:szCs w:val="24"/>
              </w:rPr>
            </w:pPr>
            <w:r w:rsidRPr="006E0301">
              <w:rPr>
                <w:rStyle w:val="105pt0pt0"/>
                <w:rFonts w:eastAsia="Arial Unicode MS"/>
                <w:sz w:val="24"/>
                <w:szCs w:val="24"/>
              </w:rPr>
              <w:t>Необходимо</w:t>
            </w:r>
          </w:p>
          <w:p w:rsidR="00D807F5" w:rsidRPr="006E0301" w:rsidP="00D807F5">
            <w:pPr>
              <w:jc w:val="center"/>
              <w:rPr>
                <w:rFonts w:eastAsia="Arial Unicode MS"/>
                <w:color w:val="000000"/>
                <w:spacing w:val="3"/>
                <w:sz w:val="24"/>
                <w:szCs w:val="24"/>
                <w:shd w:val="clear" w:color="auto" w:fill="FFFFFF"/>
              </w:rPr>
            </w:pPr>
          </w:p>
        </w:tc>
      </w:tr>
      <w:tr w:rsidTr="00D807F5">
        <w:tblPrEx>
          <w:tblW w:w="0" w:type="auto"/>
          <w:tblInd w:w="-176" w:type="dxa"/>
          <w:tblLook w:val="04A0"/>
        </w:tblPrEx>
        <w:tc>
          <w:tcPr>
            <w:tcW w:w="2694" w:type="dxa"/>
          </w:tcPr>
          <w:p w:rsidR="00D807F5" w:rsidP="00D807F5">
            <w:pPr>
              <w:pStyle w:val="10"/>
              <w:shd w:val="clear" w:color="auto" w:fill="auto"/>
              <w:spacing w:line="274" w:lineRule="exact"/>
              <w:ind w:left="120" w:firstLine="0"/>
              <w:jc w:val="left"/>
            </w:pPr>
            <w:r>
              <w:rPr>
                <w:rStyle w:val="105pt0pt0"/>
                <w:rFonts w:eastAsia="Arial Unicode MS"/>
              </w:rPr>
              <w:t xml:space="preserve">2. Компоненты оснащения методического кабинета </w:t>
            </w:r>
          </w:p>
        </w:tc>
        <w:tc>
          <w:tcPr>
            <w:tcW w:w="4820" w:type="dxa"/>
          </w:tcPr>
          <w:p w:rsidR="00D807F5" w:rsidP="002179EE">
            <w:pPr>
              <w:pStyle w:val="10"/>
              <w:numPr>
                <w:ilvl w:val="0"/>
                <w:numId w:val="243"/>
              </w:numPr>
              <w:shd w:val="clear" w:color="auto" w:fill="auto"/>
              <w:tabs>
                <w:tab w:val="left" w:pos="418"/>
              </w:tabs>
              <w:spacing w:line="274" w:lineRule="exact"/>
              <w:ind w:firstLine="0"/>
              <w:jc w:val="both"/>
            </w:pPr>
            <w:r>
              <w:rPr>
                <w:rStyle w:val="105pt0pt0"/>
                <w:rFonts w:eastAsia="Arial Unicode MS"/>
              </w:rPr>
              <w:t>Нормативные документы федерального, регионального и муниципального уровней, локальные акты.</w:t>
            </w:r>
          </w:p>
          <w:p w:rsidR="00564C7F" w:rsidRPr="00564C7F" w:rsidP="002179EE">
            <w:pPr>
              <w:pStyle w:val="10"/>
              <w:numPr>
                <w:ilvl w:val="0"/>
                <w:numId w:val="243"/>
              </w:numPr>
              <w:shd w:val="clear" w:color="auto" w:fill="auto"/>
              <w:tabs>
                <w:tab w:val="left" w:pos="598"/>
              </w:tabs>
              <w:spacing w:line="274" w:lineRule="exact"/>
              <w:ind w:left="180" w:firstLine="0"/>
              <w:jc w:val="left"/>
            </w:pPr>
            <w:r>
              <w:rPr>
                <w:rStyle w:val="105pt0pt0"/>
                <w:rFonts w:eastAsia="Arial Unicode MS"/>
              </w:rPr>
              <w:t xml:space="preserve">Документация </w:t>
            </w:r>
            <w:r w:rsidRPr="00C530AC">
              <w:rPr>
                <w:bCs/>
                <w:sz w:val="24"/>
                <w:szCs w:val="24"/>
              </w:rPr>
              <w:t>«Меусишинская СОШ им. Абдурахманова Ш.Р.»</w:t>
            </w:r>
          </w:p>
          <w:p w:rsidR="00D807F5" w:rsidP="002179EE">
            <w:pPr>
              <w:pStyle w:val="10"/>
              <w:numPr>
                <w:ilvl w:val="0"/>
                <w:numId w:val="243"/>
              </w:numPr>
              <w:shd w:val="clear" w:color="auto" w:fill="auto"/>
              <w:tabs>
                <w:tab w:val="left" w:pos="598"/>
              </w:tabs>
              <w:spacing w:line="274" w:lineRule="exact"/>
              <w:ind w:left="180" w:firstLine="0"/>
              <w:jc w:val="left"/>
            </w:pPr>
            <w:r>
              <w:rPr>
                <w:rStyle w:val="105pt0pt0"/>
                <w:rFonts w:eastAsia="Arial Unicode MS"/>
              </w:rPr>
              <w:t>Комплекты диагностических материалов</w:t>
            </w:r>
          </w:p>
          <w:p w:rsidR="00D807F5" w:rsidP="002179EE">
            <w:pPr>
              <w:pStyle w:val="10"/>
              <w:numPr>
                <w:ilvl w:val="0"/>
                <w:numId w:val="243"/>
              </w:numPr>
              <w:shd w:val="clear" w:color="auto" w:fill="auto"/>
              <w:tabs>
                <w:tab w:val="left" w:pos="598"/>
              </w:tabs>
              <w:spacing w:line="274" w:lineRule="exact"/>
              <w:ind w:left="180" w:firstLine="0"/>
              <w:jc w:val="left"/>
            </w:pPr>
            <w:r>
              <w:rPr>
                <w:rStyle w:val="105pt0pt0"/>
                <w:rFonts w:eastAsia="Arial Unicode MS"/>
              </w:rPr>
              <w:t>Базы данных</w:t>
            </w:r>
          </w:p>
          <w:p w:rsidR="00D807F5" w:rsidP="002179EE">
            <w:pPr>
              <w:pStyle w:val="10"/>
              <w:numPr>
                <w:ilvl w:val="0"/>
                <w:numId w:val="243"/>
              </w:numPr>
              <w:shd w:val="clear" w:color="auto" w:fill="auto"/>
              <w:tabs>
                <w:tab w:val="left" w:pos="598"/>
              </w:tabs>
              <w:spacing w:line="274" w:lineRule="exact"/>
              <w:ind w:left="180" w:firstLine="0"/>
              <w:jc w:val="left"/>
            </w:pPr>
            <w:r>
              <w:rPr>
                <w:rStyle w:val="105pt0pt0"/>
                <w:rFonts w:eastAsia="Arial Unicode MS"/>
              </w:rPr>
              <w:t>Материально-техническое оснащение.</w:t>
            </w:r>
          </w:p>
        </w:tc>
        <w:tc>
          <w:tcPr>
            <w:tcW w:w="2693" w:type="dxa"/>
          </w:tcPr>
          <w:p w:rsidR="00D807F5" w:rsidRPr="006E0301" w:rsidP="00D807F5">
            <w:pPr>
              <w:pStyle w:val="10"/>
              <w:shd w:val="clear" w:color="auto" w:fill="auto"/>
              <w:spacing w:after="660" w:line="210" w:lineRule="exact"/>
              <w:ind w:firstLine="0"/>
              <w:rPr>
                <w:sz w:val="24"/>
                <w:szCs w:val="24"/>
              </w:rPr>
            </w:pPr>
            <w:r w:rsidRPr="006E0301">
              <w:rPr>
                <w:rStyle w:val="105pt0pt0"/>
                <w:rFonts w:eastAsia="Arial Unicode MS"/>
                <w:sz w:val="24"/>
                <w:szCs w:val="24"/>
              </w:rPr>
              <w:t>имеется</w:t>
            </w:r>
          </w:p>
          <w:p w:rsidR="00D807F5" w:rsidRPr="006E0301" w:rsidP="00D807F5">
            <w:pPr>
              <w:pStyle w:val="10"/>
              <w:shd w:val="clear" w:color="auto" w:fill="auto"/>
              <w:spacing w:before="660" w:line="274" w:lineRule="exact"/>
              <w:ind w:firstLine="0"/>
              <w:rPr>
                <w:sz w:val="24"/>
                <w:szCs w:val="24"/>
              </w:rPr>
            </w:pPr>
            <w:r w:rsidRPr="006E0301">
              <w:rPr>
                <w:rStyle w:val="105pt0pt0"/>
                <w:rFonts w:eastAsia="Arial Unicode MS"/>
                <w:sz w:val="24"/>
                <w:szCs w:val="24"/>
              </w:rPr>
              <w:t>имеется</w:t>
            </w:r>
            <w:r>
              <w:rPr>
                <w:rStyle w:val="105pt0pt0"/>
                <w:rFonts w:eastAsia="Arial Unicode MS"/>
                <w:sz w:val="24"/>
                <w:szCs w:val="24"/>
              </w:rPr>
              <w:t xml:space="preserve"> </w:t>
            </w:r>
          </w:p>
          <w:p w:rsidR="00D807F5" w:rsidRPr="006E0301" w:rsidP="00D807F5">
            <w:pPr>
              <w:pStyle w:val="10"/>
              <w:shd w:val="clear" w:color="auto" w:fill="auto"/>
              <w:spacing w:line="274" w:lineRule="exact"/>
              <w:ind w:firstLine="0"/>
              <w:rPr>
                <w:sz w:val="24"/>
                <w:szCs w:val="24"/>
              </w:rPr>
            </w:pPr>
            <w:r w:rsidRPr="006E0301">
              <w:rPr>
                <w:rStyle w:val="105pt0pt0"/>
                <w:rFonts w:eastAsia="Arial Unicode MS"/>
                <w:sz w:val="24"/>
                <w:szCs w:val="24"/>
              </w:rPr>
              <w:t>имеется</w:t>
            </w:r>
          </w:p>
          <w:p w:rsidR="00D807F5" w:rsidRPr="006E0301" w:rsidP="00D807F5">
            <w:pPr>
              <w:pStyle w:val="10"/>
              <w:shd w:val="clear" w:color="auto" w:fill="auto"/>
              <w:spacing w:line="274" w:lineRule="exact"/>
              <w:ind w:firstLine="0"/>
              <w:rPr>
                <w:sz w:val="24"/>
                <w:szCs w:val="24"/>
              </w:rPr>
            </w:pPr>
            <w:r w:rsidRPr="006E0301">
              <w:rPr>
                <w:rStyle w:val="105pt0pt0"/>
                <w:rFonts w:eastAsia="Arial Unicode MS"/>
                <w:sz w:val="24"/>
                <w:szCs w:val="24"/>
              </w:rPr>
              <w:t>имеется</w:t>
            </w:r>
          </w:p>
          <w:p w:rsidR="00D807F5" w:rsidRPr="006E0301" w:rsidP="00D807F5">
            <w:pPr>
              <w:pStyle w:val="10"/>
              <w:shd w:val="clear" w:color="auto" w:fill="auto"/>
              <w:spacing w:line="274" w:lineRule="exact"/>
              <w:ind w:firstLine="0"/>
              <w:rPr>
                <w:sz w:val="24"/>
                <w:szCs w:val="24"/>
              </w:rPr>
            </w:pPr>
            <w:r w:rsidRPr="006E0301">
              <w:rPr>
                <w:rStyle w:val="105pt0pt0"/>
                <w:rFonts w:eastAsia="Arial Unicode MS"/>
                <w:sz w:val="24"/>
                <w:szCs w:val="24"/>
              </w:rPr>
              <w:t>имеется</w:t>
            </w:r>
          </w:p>
        </w:tc>
      </w:tr>
      <w:tr w:rsidTr="00D807F5">
        <w:tblPrEx>
          <w:tblW w:w="0" w:type="auto"/>
          <w:tblInd w:w="-176" w:type="dxa"/>
          <w:tblLook w:val="04A0"/>
        </w:tblPrEx>
        <w:tc>
          <w:tcPr>
            <w:tcW w:w="2694" w:type="dxa"/>
          </w:tcPr>
          <w:p w:rsidR="00D807F5" w:rsidP="00D807F5">
            <w:pPr>
              <w:pStyle w:val="10"/>
              <w:shd w:val="clear" w:color="auto" w:fill="auto"/>
              <w:spacing w:line="278" w:lineRule="exact"/>
              <w:ind w:left="120" w:firstLine="0"/>
              <w:jc w:val="left"/>
            </w:pPr>
            <w:r>
              <w:rPr>
                <w:rStyle w:val="105pt0pt0"/>
                <w:rFonts w:eastAsia="Arial Unicode MS"/>
              </w:rPr>
              <w:t>3. Компоненты оснащения физкультурного зала</w:t>
            </w:r>
          </w:p>
        </w:tc>
        <w:tc>
          <w:tcPr>
            <w:tcW w:w="4820" w:type="dxa"/>
          </w:tcPr>
          <w:p w:rsidR="00D807F5" w:rsidP="00D807F5">
            <w:pPr>
              <w:pStyle w:val="10"/>
              <w:shd w:val="clear" w:color="auto" w:fill="auto"/>
              <w:spacing w:line="274" w:lineRule="exact"/>
              <w:ind w:left="180" w:firstLine="0"/>
              <w:jc w:val="left"/>
            </w:pPr>
            <w:r>
              <w:rPr>
                <w:rStyle w:val="105pt0pt0"/>
                <w:rFonts w:eastAsia="Arial Unicode MS"/>
              </w:rPr>
              <w:t>Тренажеры, шведская стенка, волейбольная сетка, обручи, скакалки и др.</w:t>
            </w:r>
          </w:p>
        </w:tc>
        <w:tc>
          <w:tcPr>
            <w:tcW w:w="2693" w:type="dxa"/>
          </w:tcPr>
          <w:p w:rsidR="00D807F5" w:rsidRPr="006E0301" w:rsidP="00D807F5">
            <w:pPr>
              <w:jc w:val="center"/>
              <w:rPr>
                <w:sz w:val="24"/>
                <w:szCs w:val="24"/>
              </w:rPr>
            </w:pPr>
            <w:r w:rsidRPr="006E0301">
              <w:rPr>
                <w:sz w:val="24"/>
                <w:szCs w:val="24"/>
              </w:rPr>
              <w:t>имеется</w:t>
            </w:r>
          </w:p>
        </w:tc>
      </w:tr>
    </w:tbl>
    <w:p w:rsidR="00D807F5" w:rsidP="00D807F5">
      <w:pPr>
        <w:jc w:val="both"/>
        <w:rPr>
          <w:sz w:val="24"/>
          <w:szCs w:val="24"/>
        </w:rPr>
      </w:pPr>
    </w:p>
    <w:p w:rsidR="00D807F5" w:rsidRPr="001A4297" w:rsidP="00D807F5">
      <w:pPr>
        <w:jc w:val="both"/>
        <w:rPr>
          <w:sz w:val="24"/>
          <w:szCs w:val="24"/>
        </w:rPr>
      </w:pPr>
      <w:r>
        <w:rPr>
          <w:sz w:val="24"/>
          <w:szCs w:val="24"/>
        </w:rPr>
        <w:t xml:space="preserve">     </w:t>
      </w:r>
      <w:r w:rsidRPr="001A4297">
        <w:rPr>
          <w:rStyle w:val="31"/>
          <w:rFonts w:eastAsiaTheme="minorEastAsia"/>
          <w:sz w:val="24"/>
          <w:szCs w:val="24"/>
        </w:rPr>
        <w:t>Материально-техническое и информационное оснащение образоват</w:t>
      </w:r>
      <w:r>
        <w:rPr>
          <w:rStyle w:val="31"/>
          <w:rFonts w:eastAsiaTheme="minorEastAsia"/>
          <w:sz w:val="24"/>
          <w:szCs w:val="24"/>
        </w:rPr>
        <w:t xml:space="preserve">ельной деятельности в </w:t>
      </w:r>
      <w:r w:rsidRPr="00C530AC" w:rsidR="00564C7F">
        <w:rPr>
          <w:rFonts w:ascii="Times New Roman" w:hAnsi="Times New Roman" w:cs="Times New Roman"/>
          <w:bCs/>
          <w:sz w:val="24"/>
          <w:szCs w:val="24"/>
        </w:rPr>
        <w:t>«Меусишинская СОШ им. Абдурахманова Ш.Р.»</w:t>
      </w:r>
      <w:r w:rsidRPr="001A4297">
        <w:rPr>
          <w:rStyle w:val="31"/>
          <w:rFonts w:eastAsiaTheme="minorEastAsia"/>
          <w:sz w:val="24"/>
          <w:szCs w:val="24"/>
        </w:rPr>
        <w:t xml:space="preserve"> обеспечивает возможность:</w:t>
      </w:r>
    </w:p>
    <w:p w:rsidR="00D807F5" w:rsidRPr="001A4297" w:rsidP="002179EE">
      <w:pPr>
        <w:pStyle w:val="ListParagraph"/>
        <w:numPr>
          <w:ilvl w:val="0"/>
          <w:numId w:val="244"/>
        </w:numPr>
        <w:jc w:val="both"/>
        <w:rPr>
          <w:sz w:val="24"/>
          <w:szCs w:val="24"/>
        </w:rPr>
      </w:pPr>
      <w:r w:rsidRPr="001A4297">
        <w:rPr>
          <w:rStyle w:val="31"/>
          <w:rFonts w:eastAsiaTheme="minorEastAsia"/>
          <w:sz w:val="24"/>
          <w:szCs w:val="24"/>
        </w:rPr>
        <w:t>создания и использования информации (в том числе выступления с аудио-, видео сопровождением и графическим сопровождением, общение в сети Интернет и др.);</w:t>
      </w:r>
    </w:p>
    <w:p w:rsidR="00D807F5" w:rsidRPr="001A4297" w:rsidP="002179EE">
      <w:pPr>
        <w:pStyle w:val="ListParagraph"/>
        <w:numPr>
          <w:ilvl w:val="0"/>
          <w:numId w:val="244"/>
        </w:numPr>
        <w:jc w:val="both"/>
        <w:rPr>
          <w:sz w:val="24"/>
          <w:szCs w:val="24"/>
        </w:rPr>
      </w:pPr>
      <w:r w:rsidRPr="001A4297">
        <w:rPr>
          <w:rStyle w:val="31"/>
          <w:rFonts w:eastAsiaTheme="minorEastAsia"/>
          <w:sz w:val="24"/>
          <w:szCs w:val="24"/>
        </w:rPr>
        <w:t>получения информации различными способами (поиск информации в сети Интернет, работа в библиотеке и др.);</w:t>
      </w:r>
    </w:p>
    <w:p w:rsidR="00D807F5" w:rsidRPr="001A4297" w:rsidP="002179EE">
      <w:pPr>
        <w:pStyle w:val="ListParagraph"/>
        <w:numPr>
          <w:ilvl w:val="0"/>
          <w:numId w:val="244"/>
        </w:numPr>
        <w:jc w:val="both"/>
        <w:rPr>
          <w:sz w:val="24"/>
          <w:szCs w:val="24"/>
        </w:rPr>
      </w:pPr>
      <w:r w:rsidRPr="001A4297">
        <w:rPr>
          <w:rStyle w:val="31"/>
          <w:rFonts w:eastAsiaTheme="minorEastAsia"/>
          <w:sz w:val="24"/>
          <w:szCs w:val="24"/>
        </w:rPr>
        <w:t>физического развития, участия в спортивных соревнованиях и играх;</w:t>
      </w:r>
    </w:p>
    <w:p w:rsidR="00D807F5" w:rsidRPr="001A4297" w:rsidP="002179EE">
      <w:pPr>
        <w:pStyle w:val="ListParagraph"/>
        <w:numPr>
          <w:ilvl w:val="0"/>
          <w:numId w:val="244"/>
        </w:numPr>
        <w:jc w:val="both"/>
        <w:rPr>
          <w:sz w:val="24"/>
          <w:szCs w:val="24"/>
        </w:rPr>
      </w:pPr>
      <w:r w:rsidRPr="001A4297">
        <w:rPr>
          <w:rStyle w:val="31"/>
          <w:rFonts w:eastAsiaTheme="minorEastAsia"/>
          <w:sz w:val="24"/>
          <w:szCs w:val="24"/>
        </w:rPr>
        <w:t>планирования учебного процесса, фиксирования его реализации в целом и отдельных этапов (выступлений, дискуссий, экспериментов);</w:t>
      </w:r>
    </w:p>
    <w:p w:rsidR="00D807F5" w:rsidRPr="001A4297" w:rsidP="002179EE">
      <w:pPr>
        <w:pStyle w:val="ListParagraph"/>
        <w:numPr>
          <w:ilvl w:val="0"/>
          <w:numId w:val="244"/>
        </w:numPr>
        <w:jc w:val="both"/>
        <w:rPr>
          <w:sz w:val="24"/>
          <w:szCs w:val="24"/>
        </w:rPr>
      </w:pPr>
      <w:r w:rsidRPr="001A4297">
        <w:rPr>
          <w:rStyle w:val="31"/>
          <w:rFonts w:eastAsiaTheme="minorEastAsia"/>
          <w:sz w:val="24"/>
          <w:szCs w:val="24"/>
        </w:rPr>
        <w:t>размещения своих материалов и работ в информационной с</w:t>
      </w:r>
      <w:r>
        <w:rPr>
          <w:rStyle w:val="31"/>
          <w:rFonts w:eastAsiaTheme="minorEastAsia"/>
          <w:sz w:val="24"/>
          <w:szCs w:val="24"/>
        </w:rPr>
        <w:t>реде образовательной организации</w:t>
      </w:r>
      <w:r w:rsidRPr="001A4297">
        <w:rPr>
          <w:rStyle w:val="31"/>
          <w:rFonts w:eastAsiaTheme="minorEastAsia"/>
          <w:sz w:val="24"/>
          <w:szCs w:val="24"/>
        </w:rPr>
        <w:t>;</w:t>
      </w:r>
    </w:p>
    <w:p w:rsidR="00D807F5" w:rsidRPr="001A4297" w:rsidP="002179EE">
      <w:pPr>
        <w:pStyle w:val="ListParagraph"/>
        <w:numPr>
          <w:ilvl w:val="0"/>
          <w:numId w:val="244"/>
        </w:numPr>
        <w:jc w:val="both"/>
        <w:rPr>
          <w:sz w:val="24"/>
          <w:szCs w:val="24"/>
        </w:rPr>
      </w:pPr>
      <w:r w:rsidRPr="001A4297">
        <w:rPr>
          <w:rStyle w:val="31"/>
          <w:rFonts w:eastAsiaTheme="minorEastAsia"/>
          <w:sz w:val="24"/>
          <w:szCs w:val="24"/>
        </w:rPr>
        <w:t>проведения массовых мероприятий, собраний, представлений; организации отдыха и питания;</w:t>
      </w:r>
    </w:p>
    <w:p w:rsidR="00D807F5" w:rsidRPr="001A4297" w:rsidP="002179EE">
      <w:pPr>
        <w:pStyle w:val="ListParagraph"/>
        <w:numPr>
          <w:ilvl w:val="0"/>
          <w:numId w:val="244"/>
        </w:numPr>
        <w:jc w:val="both"/>
        <w:rPr>
          <w:sz w:val="24"/>
          <w:szCs w:val="24"/>
        </w:rPr>
      </w:pPr>
      <w:r w:rsidRPr="001A4297">
        <w:rPr>
          <w:rStyle w:val="31"/>
          <w:rFonts w:eastAsiaTheme="minorEastAsia"/>
          <w:sz w:val="24"/>
          <w:szCs w:val="24"/>
        </w:rPr>
        <w:t>контролируемый доступ учас</w:t>
      </w:r>
      <w:r>
        <w:rPr>
          <w:rStyle w:val="31"/>
          <w:rFonts w:eastAsiaTheme="minorEastAsia"/>
          <w:sz w:val="24"/>
          <w:szCs w:val="24"/>
        </w:rPr>
        <w:t>тников образовательных отношений</w:t>
      </w:r>
      <w:r w:rsidRPr="001A4297">
        <w:rPr>
          <w:rStyle w:val="31"/>
          <w:rFonts w:eastAsiaTheme="minorEastAsia"/>
          <w:sz w:val="24"/>
          <w:szCs w:val="24"/>
        </w:rPr>
        <w:t xml:space="preserve"> к информационным образовательным ресурсам в сети Интернет</w:t>
      </w:r>
      <w:r w:rsidRPr="001A4297">
        <w:rPr>
          <w:sz w:val="24"/>
          <w:szCs w:val="24"/>
        </w:rPr>
        <w:t xml:space="preserve"> </w:t>
      </w:r>
      <w:r w:rsidRPr="001A4297">
        <w:rPr>
          <w:rStyle w:val="31"/>
          <w:rFonts w:eastAsiaTheme="minorEastAsia"/>
          <w:sz w:val="24"/>
          <w:szCs w:val="24"/>
        </w:rPr>
        <w:t>(ограничение доступа к информации, несовместимой с задачами духовно-</w:t>
      </w:r>
      <w:r w:rsidRPr="001A4297">
        <w:rPr>
          <w:rStyle w:val="31"/>
          <w:rFonts w:eastAsiaTheme="minorEastAsia"/>
          <w:sz w:val="24"/>
          <w:szCs w:val="24"/>
        </w:rPr>
        <w:softHyphen/>
        <w:t>нравственного развития и воспитания обучающихся);</w:t>
      </w:r>
    </w:p>
    <w:p w:rsidR="00D807F5" w:rsidRPr="001A4297" w:rsidP="002179EE">
      <w:pPr>
        <w:pStyle w:val="ListParagraph"/>
        <w:numPr>
          <w:ilvl w:val="0"/>
          <w:numId w:val="244"/>
        </w:numPr>
        <w:jc w:val="both"/>
        <w:rPr>
          <w:sz w:val="24"/>
          <w:szCs w:val="24"/>
        </w:rPr>
      </w:pPr>
      <w:r w:rsidRPr="001A4297">
        <w:rPr>
          <w:rStyle w:val="31"/>
          <w:rFonts w:eastAsiaTheme="minorEastAsia"/>
          <w:sz w:val="24"/>
          <w:szCs w:val="24"/>
        </w:rPr>
        <w:t>взаимодействие образовательной организации с органами, осуществляющими управление в сфере образования и с други</w:t>
      </w:r>
      <w:r>
        <w:rPr>
          <w:rStyle w:val="31"/>
          <w:rFonts w:eastAsiaTheme="minorEastAsia"/>
          <w:sz w:val="24"/>
          <w:szCs w:val="24"/>
        </w:rPr>
        <w:t>ми образовательными</w:t>
      </w:r>
      <w:r w:rsidRPr="001A4297">
        <w:rPr>
          <w:rStyle w:val="31"/>
          <w:rFonts w:eastAsiaTheme="minorEastAsia"/>
          <w:sz w:val="24"/>
          <w:szCs w:val="24"/>
        </w:rPr>
        <w:t xml:space="preserve"> организациями.</w:t>
      </w:r>
    </w:p>
    <w:p w:rsidR="00D807F5" w:rsidRPr="001A4297" w:rsidP="00D807F5">
      <w:pPr>
        <w:jc w:val="both"/>
        <w:rPr>
          <w:sz w:val="24"/>
          <w:szCs w:val="24"/>
        </w:rPr>
      </w:pPr>
      <w:r w:rsidRPr="001A4297">
        <w:rPr>
          <w:rStyle w:val="31"/>
          <w:rFonts w:eastAsiaTheme="minorEastAsia"/>
          <w:sz w:val="24"/>
          <w:szCs w:val="24"/>
        </w:rPr>
        <w:t>Участники образовательн</w:t>
      </w:r>
      <w:r>
        <w:rPr>
          <w:rStyle w:val="31"/>
          <w:rFonts w:eastAsiaTheme="minorEastAsia"/>
          <w:sz w:val="24"/>
          <w:szCs w:val="24"/>
        </w:rPr>
        <w:t xml:space="preserve">ых отношений - </w:t>
      </w:r>
      <w:r w:rsidRPr="001A4297">
        <w:rPr>
          <w:rStyle w:val="31"/>
          <w:rFonts w:eastAsiaTheme="minorEastAsia"/>
          <w:sz w:val="24"/>
          <w:szCs w:val="24"/>
        </w:rPr>
        <w:t>компетентны в решении учебно</w:t>
      </w:r>
      <w:r w:rsidRPr="001A4297">
        <w:rPr>
          <w:rStyle w:val="31"/>
          <w:rFonts w:eastAsiaTheme="minorEastAsia"/>
          <w:sz w:val="24"/>
          <w:szCs w:val="24"/>
        </w:rPr>
        <w:softHyphen/>
      </w:r>
      <w:r>
        <w:rPr>
          <w:rStyle w:val="31"/>
          <w:rFonts w:eastAsiaTheme="minorEastAsia"/>
          <w:sz w:val="24"/>
          <w:szCs w:val="24"/>
        </w:rPr>
        <w:t>-</w:t>
      </w:r>
      <w:r w:rsidRPr="001A4297">
        <w:rPr>
          <w:rStyle w:val="31"/>
          <w:rFonts w:eastAsiaTheme="minorEastAsia"/>
          <w:sz w:val="24"/>
          <w:szCs w:val="24"/>
        </w:rPr>
        <w:t>познавательных и профессиональных задач с применением информационно</w:t>
      </w:r>
      <w:r w:rsidRPr="001A4297">
        <w:rPr>
          <w:rStyle w:val="31"/>
          <w:rFonts w:eastAsiaTheme="minorEastAsia"/>
          <w:sz w:val="24"/>
          <w:szCs w:val="24"/>
        </w:rPr>
        <w:softHyphen/>
      </w:r>
      <w:r>
        <w:rPr>
          <w:rStyle w:val="31"/>
          <w:rFonts w:eastAsiaTheme="minorEastAsia"/>
          <w:sz w:val="24"/>
          <w:szCs w:val="24"/>
        </w:rPr>
        <w:t>-</w:t>
      </w:r>
      <w:r w:rsidRPr="001A4297">
        <w:rPr>
          <w:rStyle w:val="31"/>
          <w:rFonts w:eastAsiaTheme="minorEastAsia"/>
          <w:sz w:val="24"/>
          <w:szCs w:val="24"/>
        </w:rPr>
        <w:t>коммуникационных технологий (ИКТ). Функционирование информационной образовательной среды обеспечивается средствами ИКТ и квалификацией работников ее использующих и поддерживающих.</w:t>
      </w:r>
    </w:p>
    <w:p w:rsidR="00D807F5" w:rsidP="00D807F5">
      <w:pPr>
        <w:pStyle w:val="NoSpacing"/>
        <w:spacing w:line="276" w:lineRule="auto"/>
        <w:jc w:val="both"/>
        <w:rPr>
          <w:b/>
          <w:sz w:val="24"/>
          <w:szCs w:val="24"/>
        </w:rPr>
      </w:pPr>
      <w:r w:rsidRPr="00D807F5">
        <w:rPr>
          <w:b/>
          <w:sz w:val="24"/>
          <w:szCs w:val="24"/>
        </w:rPr>
        <w:t>3.3.5. Информационно-методические условия реализации основной образовательной программы</w:t>
      </w:r>
      <w:bookmarkEnd w:id="112"/>
      <w:bookmarkEnd w:id="113"/>
    </w:p>
    <w:p w:rsidR="00D807F5" w:rsidP="00D807F5">
      <w:pPr>
        <w:pStyle w:val="NoSpacing"/>
        <w:spacing w:line="276" w:lineRule="auto"/>
        <w:jc w:val="both"/>
        <w:rPr>
          <w:b/>
          <w:sz w:val="24"/>
          <w:szCs w:val="24"/>
        </w:rPr>
      </w:pPr>
    </w:p>
    <w:p w:rsidR="00E154C2" w:rsidRPr="00AE0654" w:rsidP="00E154C2">
      <w:pPr>
        <w:jc w:val="both"/>
        <w:rPr>
          <w:rFonts w:ascii="Times New Roman" w:hAnsi="Times New Roman" w:cs="Times New Roman"/>
          <w:sz w:val="24"/>
          <w:szCs w:val="24"/>
        </w:rPr>
      </w:pPr>
      <w:r w:rsidRPr="00AE0654">
        <w:rPr>
          <w:rStyle w:val="31"/>
          <w:rFonts w:eastAsiaTheme="minorEastAsia"/>
          <w:sz w:val="24"/>
          <w:szCs w:val="24"/>
        </w:rPr>
        <w:t xml:space="preserve">В соответствии с требованиями </w:t>
      </w:r>
      <w:r>
        <w:rPr>
          <w:rStyle w:val="31"/>
          <w:rFonts w:eastAsiaTheme="minorEastAsia"/>
          <w:sz w:val="24"/>
          <w:szCs w:val="24"/>
        </w:rPr>
        <w:t>ФГОС СОО</w:t>
      </w:r>
      <w:r w:rsidRPr="00AE0654">
        <w:rPr>
          <w:rStyle w:val="31"/>
          <w:rFonts w:eastAsiaTheme="minorEastAsia"/>
          <w:sz w:val="24"/>
          <w:szCs w:val="24"/>
        </w:rPr>
        <w:t xml:space="preserve"> информационно-методические условия реализации основной образовательной программы </w:t>
      </w:r>
      <w:r>
        <w:rPr>
          <w:rStyle w:val="31"/>
          <w:rFonts w:eastAsiaTheme="minorEastAsia"/>
          <w:sz w:val="24"/>
          <w:szCs w:val="24"/>
        </w:rPr>
        <w:t xml:space="preserve">среднего общего образования </w:t>
      </w:r>
      <w:r w:rsidRPr="00AE0654">
        <w:rPr>
          <w:rStyle w:val="31"/>
          <w:rFonts w:eastAsiaTheme="minorEastAsia"/>
          <w:sz w:val="24"/>
          <w:szCs w:val="24"/>
        </w:rPr>
        <w:t>обеспечиваются современной информационно-образовательной средой.</w:t>
      </w:r>
    </w:p>
    <w:p w:rsidR="00E154C2" w:rsidRPr="00AE0654" w:rsidP="00E154C2">
      <w:pPr>
        <w:jc w:val="both"/>
        <w:rPr>
          <w:rFonts w:ascii="Times New Roman" w:hAnsi="Times New Roman" w:cs="Times New Roman"/>
          <w:sz w:val="24"/>
          <w:szCs w:val="24"/>
        </w:rPr>
      </w:pPr>
      <w:r>
        <w:rPr>
          <w:rStyle w:val="31"/>
          <w:rFonts w:eastAsiaTheme="minorEastAsia"/>
          <w:sz w:val="24"/>
          <w:szCs w:val="24"/>
        </w:rPr>
        <w:t xml:space="preserve">    </w:t>
      </w:r>
      <w:r w:rsidRPr="00AE0654">
        <w:rPr>
          <w:rStyle w:val="31"/>
          <w:rFonts w:eastAsiaTheme="minorEastAsia"/>
          <w:sz w:val="24"/>
          <w:szCs w:val="24"/>
        </w:rPr>
        <w:t>Под информационно-образовательной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w:t>
      </w:r>
      <w:r w:rsidRPr="00AE0654">
        <w:rPr>
          <w:rStyle w:val="31"/>
          <w:rFonts w:eastAsiaTheme="minorEastAsia"/>
          <w:sz w:val="24"/>
          <w:szCs w:val="24"/>
        </w:rPr>
        <w:softHyphen/>
      </w:r>
      <w:r>
        <w:rPr>
          <w:rStyle w:val="31"/>
          <w:rFonts w:eastAsiaTheme="minorEastAsia"/>
          <w:sz w:val="24"/>
          <w:szCs w:val="24"/>
        </w:rPr>
        <w:t>-</w:t>
      </w:r>
      <w:r w:rsidRPr="00AE0654">
        <w:rPr>
          <w:rStyle w:val="31"/>
          <w:rFonts w:eastAsiaTheme="minorEastAsia"/>
          <w:sz w:val="24"/>
          <w:szCs w:val="24"/>
        </w:rPr>
        <w:t>телекоммуникационных средств и педагогических технологий, направленных на формирование творческой, социально активной личности, а также компетент</w:t>
      </w:r>
      <w:r>
        <w:rPr>
          <w:rStyle w:val="31"/>
          <w:rFonts w:eastAsiaTheme="minorEastAsia"/>
          <w:sz w:val="24"/>
          <w:szCs w:val="24"/>
        </w:rPr>
        <w:t>ность участников образовательных отношений</w:t>
      </w:r>
      <w:r w:rsidRPr="00AE0654">
        <w:rPr>
          <w:rStyle w:val="31"/>
          <w:rFonts w:eastAsiaTheme="minorEastAsia"/>
          <w:sz w:val="24"/>
          <w:szCs w:val="24"/>
        </w:rPr>
        <w:t xml:space="preserve"> в решении учебно</w:t>
      </w:r>
      <w:r w:rsidRPr="00AE0654">
        <w:rPr>
          <w:rStyle w:val="31"/>
          <w:rFonts w:eastAsiaTheme="minorEastAsia"/>
          <w:sz w:val="24"/>
          <w:szCs w:val="24"/>
        </w:rPr>
        <w:softHyphen/>
      </w:r>
      <w:r>
        <w:rPr>
          <w:rStyle w:val="31"/>
          <w:rFonts w:eastAsiaTheme="minorEastAsia"/>
          <w:sz w:val="24"/>
          <w:szCs w:val="24"/>
        </w:rPr>
        <w:t>-</w:t>
      </w:r>
      <w:r w:rsidRPr="00AE0654">
        <w:rPr>
          <w:rStyle w:val="31"/>
          <w:rFonts w:eastAsiaTheme="minorEastAsia"/>
          <w:sz w:val="24"/>
          <w:szCs w:val="24"/>
        </w:rPr>
        <w:t>познавательных и профессиональных задач с применением информационно</w:t>
      </w:r>
      <w:r w:rsidRPr="00AE0654">
        <w:rPr>
          <w:rStyle w:val="31"/>
          <w:rFonts w:eastAsiaTheme="minorEastAsia"/>
          <w:sz w:val="24"/>
          <w:szCs w:val="24"/>
        </w:rPr>
        <w:softHyphen/>
      </w:r>
      <w:r>
        <w:rPr>
          <w:rStyle w:val="31"/>
          <w:rFonts w:eastAsiaTheme="minorEastAsia"/>
          <w:sz w:val="24"/>
          <w:szCs w:val="24"/>
        </w:rPr>
        <w:t>-</w:t>
      </w:r>
      <w:r w:rsidRPr="00AE0654">
        <w:rPr>
          <w:rStyle w:val="31"/>
          <w:rFonts w:eastAsiaTheme="minorEastAsia"/>
          <w:sz w:val="24"/>
          <w:szCs w:val="24"/>
        </w:rPr>
        <w:t>коммуникационных технологий (ИКТ-компетентность), наличие служб поддержки применения ИКТ.</w:t>
      </w:r>
    </w:p>
    <w:p w:rsidR="00E154C2" w:rsidRPr="00AE0654" w:rsidP="00E154C2">
      <w:pPr>
        <w:jc w:val="both"/>
        <w:rPr>
          <w:rFonts w:ascii="Times New Roman" w:hAnsi="Times New Roman" w:cs="Times New Roman"/>
          <w:sz w:val="24"/>
          <w:szCs w:val="24"/>
        </w:rPr>
      </w:pPr>
      <w:r w:rsidRPr="00AE0654">
        <w:rPr>
          <w:rFonts w:ascii="Times New Roman" w:hAnsi="Times New Roman" w:cs="Times New Roman"/>
          <w:sz w:val="24"/>
          <w:szCs w:val="24"/>
        </w:rPr>
        <w:t>Основными элементами ИОС являются:</w:t>
      </w:r>
    </w:p>
    <w:p w:rsidR="00E154C2" w:rsidRPr="00AE0654" w:rsidP="002179EE">
      <w:pPr>
        <w:pStyle w:val="ListParagraph"/>
        <w:numPr>
          <w:ilvl w:val="0"/>
          <w:numId w:val="245"/>
        </w:numPr>
        <w:jc w:val="both"/>
        <w:rPr>
          <w:rFonts w:ascii="Times New Roman" w:hAnsi="Times New Roman" w:cs="Times New Roman"/>
          <w:sz w:val="24"/>
          <w:szCs w:val="24"/>
        </w:rPr>
      </w:pPr>
      <w:r w:rsidRPr="00AE0654">
        <w:rPr>
          <w:rStyle w:val="31"/>
          <w:rFonts w:eastAsiaTheme="minorEastAsia"/>
          <w:sz w:val="24"/>
          <w:szCs w:val="24"/>
        </w:rPr>
        <w:t>информационно-образовательные ресурсы в виде печатной проду</w:t>
      </w:r>
      <w:r w:rsidRPr="00B50A6E">
        <w:rPr>
          <w:rStyle w:val="41"/>
          <w:rFonts w:eastAsiaTheme="minorEastAsia"/>
          <w:sz w:val="24"/>
          <w:szCs w:val="24"/>
        </w:rPr>
        <w:t>кци</w:t>
      </w:r>
      <w:r w:rsidRPr="00AE0654">
        <w:rPr>
          <w:rStyle w:val="31"/>
          <w:rFonts w:eastAsiaTheme="minorEastAsia"/>
          <w:sz w:val="24"/>
          <w:szCs w:val="24"/>
        </w:rPr>
        <w:t>и;</w:t>
      </w:r>
    </w:p>
    <w:p w:rsidR="00E154C2" w:rsidRPr="00AE0654" w:rsidP="002179EE">
      <w:pPr>
        <w:pStyle w:val="ListParagraph"/>
        <w:numPr>
          <w:ilvl w:val="0"/>
          <w:numId w:val="245"/>
        </w:numPr>
        <w:jc w:val="both"/>
        <w:rPr>
          <w:rFonts w:ascii="Times New Roman" w:hAnsi="Times New Roman" w:cs="Times New Roman"/>
          <w:sz w:val="24"/>
          <w:szCs w:val="24"/>
        </w:rPr>
      </w:pPr>
      <w:r w:rsidRPr="00AE0654">
        <w:rPr>
          <w:rStyle w:val="31"/>
          <w:rFonts w:eastAsiaTheme="minorEastAsia"/>
          <w:sz w:val="24"/>
          <w:szCs w:val="24"/>
        </w:rPr>
        <w:t>информационно-образовательные ресурсы на сменных оптических носителях;</w:t>
      </w:r>
    </w:p>
    <w:p w:rsidR="00E154C2" w:rsidRPr="00AE0654" w:rsidP="002179EE">
      <w:pPr>
        <w:pStyle w:val="ListParagraph"/>
        <w:numPr>
          <w:ilvl w:val="0"/>
          <w:numId w:val="245"/>
        </w:numPr>
        <w:jc w:val="both"/>
        <w:rPr>
          <w:rStyle w:val="31"/>
          <w:rFonts w:eastAsiaTheme="minorEastAsia"/>
          <w:sz w:val="24"/>
          <w:szCs w:val="24"/>
        </w:rPr>
      </w:pPr>
      <w:r w:rsidRPr="00AE0654">
        <w:rPr>
          <w:rStyle w:val="31"/>
          <w:rFonts w:eastAsiaTheme="minorEastAsia"/>
          <w:sz w:val="24"/>
          <w:szCs w:val="24"/>
        </w:rPr>
        <w:t>информационно-образовательные ресурсы Интернета;</w:t>
      </w:r>
    </w:p>
    <w:p w:rsidR="00E154C2" w:rsidRPr="00AE0654" w:rsidP="002179EE">
      <w:pPr>
        <w:pStyle w:val="ListParagraph"/>
        <w:numPr>
          <w:ilvl w:val="0"/>
          <w:numId w:val="245"/>
        </w:numPr>
        <w:jc w:val="both"/>
        <w:rPr>
          <w:rStyle w:val="31"/>
          <w:rFonts w:eastAsiaTheme="minorEastAsia"/>
          <w:sz w:val="24"/>
          <w:szCs w:val="24"/>
        </w:rPr>
      </w:pPr>
      <w:r w:rsidRPr="00AE0654">
        <w:rPr>
          <w:rStyle w:val="31"/>
          <w:rFonts w:eastAsiaTheme="minorEastAsia"/>
          <w:sz w:val="24"/>
          <w:szCs w:val="24"/>
        </w:rPr>
        <w:t>вычи</w:t>
      </w:r>
      <w:r>
        <w:rPr>
          <w:rStyle w:val="31"/>
          <w:rFonts w:eastAsiaTheme="minorEastAsia"/>
          <w:sz w:val="24"/>
          <w:szCs w:val="24"/>
        </w:rPr>
        <w:t>слительная</w:t>
      </w:r>
      <w:r>
        <w:rPr>
          <w:rStyle w:val="31"/>
          <w:rFonts w:eastAsiaTheme="minorEastAsia"/>
          <w:sz w:val="24"/>
          <w:szCs w:val="24"/>
        </w:rPr>
        <w:tab/>
        <w:t xml:space="preserve">и </w:t>
      </w:r>
      <w:r w:rsidRPr="00AE0654">
        <w:rPr>
          <w:rStyle w:val="31"/>
          <w:rFonts w:eastAsiaTheme="minorEastAsia"/>
          <w:sz w:val="24"/>
          <w:szCs w:val="24"/>
        </w:rPr>
        <w:t>информационно-телекоммуникационная инфраструктура;</w:t>
      </w:r>
    </w:p>
    <w:p w:rsidR="00E154C2" w:rsidRPr="00AE0654" w:rsidP="002179EE">
      <w:pPr>
        <w:pStyle w:val="ListParagraph"/>
        <w:numPr>
          <w:ilvl w:val="0"/>
          <w:numId w:val="245"/>
        </w:numPr>
        <w:jc w:val="both"/>
        <w:rPr>
          <w:rFonts w:ascii="Times New Roman" w:hAnsi="Times New Roman" w:cs="Times New Roman"/>
          <w:sz w:val="24"/>
          <w:szCs w:val="24"/>
        </w:rPr>
      </w:pPr>
      <w:r w:rsidRPr="00AE0654">
        <w:rPr>
          <w:rStyle w:val="31"/>
          <w:rFonts w:eastAsiaTheme="minorEastAsia"/>
          <w:sz w:val="24"/>
          <w:szCs w:val="24"/>
        </w:rPr>
        <w:t>прикладные программы, в том числе поддерживающие администрирование и финансово-хозяйственную деятельность образовательного учреждения (делопроизводство, кадры и т. д.).</w:t>
      </w:r>
    </w:p>
    <w:p w:rsidR="00E154C2" w:rsidRPr="00AE0654" w:rsidP="00E154C2">
      <w:pPr>
        <w:jc w:val="both"/>
        <w:rPr>
          <w:sz w:val="24"/>
          <w:szCs w:val="24"/>
        </w:rPr>
      </w:pPr>
      <w:r>
        <w:rPr>
          <w:rStyle w:val="31"/>
          <w:rFonts w:eastAsiaTheme="minorEastAsia"/>
          <w:sz w:val="24"/>
          <w:szCs w:val="24"/>
        </w:rPr>
        <w:t xml:space="preserve">     </w:t>
      </w:r>
      <w:r w:rsidRPr="00AE0654">
        <w:rPr>
          <w:rStyle w:val="31"/>
          <w:rFonts w:eastAsiaTheme="minorEastAsia"/>
          <w:sz w:val="24"/>
          <w:szCs w:val="24"/>
        </w:rPr>
        <w:t>Необходимое для использования</w:t>
      </w:r>
      <w:r>
        <w:rPr>
          <w:rStyle w:val="31"/>
          <w:rFonts w:eastAsiaTheme="minorEastAsia"/>
          <w:sz w:val="24"/>
          <w:szCs w:val="24"/>
        </w:rPr>
        <w:t xml:space="preserve"> ИКТ оборудование в </w:t>
      </w:r>
      <w:r w:rsidRPr="00C530AC" w:rsidR="00564C7F">
        <w:rPr>
          <w:rFonts w:ascii="Times New Roman" w:hAnsi="Times New Roman" w:cs="Times New Roman"/>
          <w:bCs/>
          <w:sz w:val="24"/>
          <w:szCs w:val="24"/>
        </w:rPr>
        <w:t>«Меусишинская СОШ им. Абдурахманова Ш.Р.»</w:t>
      </w:r>
      <w:r w:rsidRPr="00AE0654">
        <w:rPr>
          <w:rStyle w:val="31"/>
          <w:rFonts w:eastAsiaTheme="minorEastAsia"/>
          <w:sz w:val="24"/>
          <w:szCs w:val="24"/>
        </w:rPr>
        <w:t xml:space="preserve"> отвечает современным требованиям и обеспечивает использование ИКТ:</w:t>
      </w:r>
    </w:p>
    <w:p w:rsidR="00E154C2" w:rsidRPr="00AE0654" w:rsidP="002179EE">
      <w:pPr>
        <w:pStyle w:val="ListParagraph"/>
        <w:numPr>
          <w:ilvl w:val="0"/>
          <w:numId w:val="246"/>
        </w:numPr>
        <w:jc w:val="both"/>
        <w:rPr>
          <w:sz w:val="24"/>
          <w:szCs w:val="24"/>
        </w:rPr>
      </w:pPr>
      <w:r w:rsidRPr="00AE0654">
        <w:rPr>
          <w:rStyle w:val="31"/>
          <w:rFonts w:eastAsiaTheme="minorEastAsia"/>
          <w:sz w:val="24"/>
          <w:szCs w:val="24"/>
        </w:rPr>
        <w:t>в учебной деятельности;</w:t>
      </w:r>
    </w:p>
    <w:p w:rsidR="00E154C2" w:rsidRPr="00AE0654" w:rsidP="002179EE">
      <w:pPr>
        <w:pStyle w:val="ListParagraph"/>
        <w:numPr>
          <w:ilvl w:val="0"/>
          <w:numId w:val="246"/>
        </w:numPr>
        <w:jc w:val="both"/>
        <w:rPr>
          <w:sz w:val="24"/>
          <w:szCs w:val="24"/>
        </w:rPr>
      </w:pPr>
      <w:r w:rsidRPr="00AE0654">
        <w:rPr>
          <w:rStyle w:val="31"/>
          <w:rFonts w:eastAsiaTheme="minorEastAsia"/>
          <w:sz w:val="24"/>
          <w:szCs w:val="24"/>
        </w:rPr>
        <w:t>во внеу</w:t>
      </w:r>
      <w:r>
        <w:rPr>
          <w:rStyle w:val="31"/>
          <w:rFonts w:eastAsiaTheme="minorEastAsia"/>
          <w:sz w:val="24"/>
          <w:szCs w:val="24"/>
        </w:rPr>
        <w:t>чебной</w:t>
      </w:r>
      <w:r w:rsidRPr="00AE0654">
        <w:rPr>
          <w:rStyle w:val="31"/>
          <w:rFonts w:eastAsiaTheme="minorEastAsia"/>
          <w:sz w:val="24"/>
          <w:szCs w:val="24"/>
        </w:rPr>
        <w:t xml:space="preserve"> деятельности;</w:t>
      </w:r>
    </w:p>
    <w:p w:rsidR="00E154C2" w:rsidRPr="00AE0654" w:rsidP="002179EE">
      <w:pPr>
        <w:pStyle w:val="ListParagraph"/>
        <w:numPr>
          <w:ilvl w:val="0"/>
          <w:numId w:val="246"/>
        </w:numPr>
        <w:jc w:val="both"/>
        <w:rPr>
          <w:sz w:val="24"/>
          <w:szCs w:val="24"/>
        </w:rPr>
      </w:pPr>
      <w:r>
        <w:rPr>
          <w:rStyle w:val="31"/>
          <w:rFonts w:eastAsiaTheme="minorEastAsia"/>
          <w:sz w:val="24"/>
          <w:szCs w:val="24"/>
        </w:rPr>
        <w:t>в естественно</w:t>
      </w:r>
      <w:r w:rsidRPr="00AE0654">
        <w:rPr>
          <w:rStyle w:val="31"/>
          <w:rFonts w:eastAsiaTheme="minorEastAsia"/>
          <w:sz w:val="24"/>
          <w:szCs w:val="24"/>
        </w:rPr>
        <w:t>научной деятельности;</w:t>
      </w:r>
    </w:p>
    <w:p w:rsidR="00E154C2" w:rsidRPr="00AE0654" w:rsidP="002179EE">
      <w:pPr>
        <w:pStyle w:val="ListParagraph"/>
        <w:numPr>
          <w:ilvl w:val="0"/>
          <w:numId w:val="246"/>
        </w:numPr>
        <w:jc w:val="both"/>
        <w:rPr>
          <w:sz w:val="24"/>
          <w:szCs w:val="24"/>
        </w:rPr>
      </w:pPr>
      <w:r w:rsidRPr="00AE0654">
        <w:rPr>
          <w:rStyle w:val="31"/>
          <w:rFonts w:eastAsiaTheme="minorEastAsia"/>
          <w:sz w:val="24"/>
          <w:szCs w:val="24"/>
        </w:rPr>
        <w:t>при измерении, контроле и оценке результатов образования;</w:t>
      </w:r>
    </w:p>
    <w:p w:rsidR="00E154C2" w:rsidRPr="00AE0654" w:rsidP="002179EE">
      <w:pPr>
        <w:pStyle w:val="ListParagraph"/>
        <w:numPr>
          <w:ilvl w:val="0"/>
          <w:numId w:val="246"/>
        </w:numPr>
        <w:jc w:val="both"/>
        <w:rPr>
          <w:sz w:val="24"/>
          <w:szCs w:val="24"/>
        </w:rPr>
      </w:pPr>
      <w:r w:rsidRPr="00AE0654">
        <w:rPr>
          <w:rStyle w:val="31"/>
          <w:rFonts w:eastAsiaTheme="minorEastAsia"/>
          <w:sz w:val="24"/>
          <w:szCs w:val="24"/>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w:t>
      </w:r>
      <w:r>
        <w:rPr>
          <w:rStyle w:val="31"/>
          <w:rFonts w:eastAsiaTheme="minorEastAsia"/>
          <w:sz w:val="24"/>
          <w:szCs w:val="24"/>
        </w:rPr>
        <w:t xml:space="preserve"> взаимодействие образовательной организации </w:t>
      </w:r>
      <w:r w:rsidRPr="00AE0654">
        <w:rPr>
          <w:rStyle w:val="31"/>
          <w:rFonts w:eastAsiaTheme="minorEastAsia"/>
          <w:sz w:val="24"/>
          <w:szCs w:val="24"/>
        </w:rPr>
        <w:t>с другими организациями социальной сферы и органами управления.</w:t>
      </w:r>
    </w:p>
    <w:p w:rsidR="00E154C2" w:rsidRPr="00765950" w:rsidP="00E154C2">
      <w:pPr>
        <w:jc w:val="both"/>
        <w:rPr>
          <w:sz w:val="24"/>
          <w:szCs w:val="24"/>
        </w:rPr>
      </w:pPr>
      <w:r>
        <w:rPr>
          <w:rStyle w:val="31"/>
          <w:rFonts w:eastAsiaTheme="minorEastAsia"/>
          <w:sz w:val="24"/>
          <w:szCs w:val="24"/>
        </w:rPr>
        <w:t xml:space="preserve">    </w:t>
      </w:r>
      <w:r w:rsidRPr="00765950">
        <w:rPr>
          <w:rStyle w:val="31"/>
          <w:rFonts w:eastAsiaTheme="minorEastAsia"/>
          <w:sz w:val="24"/>
          <w:szCs w:val="24"/>
        </w:rPr>
        <w:t>Учебно-методическое и информационное оснащение образоват</w:t>
      </w:r>
      <w:r>
        <w:rPr>
          <w:rStyle w:val="31"/>
          <w:rFonts w:eastAsiaTheme="minorEastAsia"/>
          <w:sz w:val="24"/>
          <w:szCs w:val="24"/>
        </w:rPr>
        <w:t xml:space="preserve">ельной деятельности в </w:t>
      </w:r>
      <w:r w:rsidRPr="00C530AC" w:rsidR="00564C7F">
        <w:rPr>
          <w:rFonts w:ascii="Times New Roman" w:hAnsi="Times New Roman" w:cs="Times New Roman"/>
          <w:bCs/>
          <w:sz w:val="24"/>
          <w:szCs w:val="24"/>
        </w:rPr>
        <w:t>«Меусишинская СОШ им. Абдурахманова Ш.Р.»</w:t>
      </w:r>
      <w:r w:rsidRPr="00765950">
        <w:rPr>
          <w:rStyle w:val="31"/>
          <w:rFonts w:eastAsiaTheme="minorEastAsia"/>
          <w:sz w:val="24"/>
          <w:szCs w:val="24"/>
        </w:rPr>
        <w:t xml:space="preserve"> обеспечивает возможность:</w:t>
      </w:r>
    </w:p>
    <w:p w:rsidR="00E154C2" w:rsidRPr="00765950" w:rsidP="002179EE">
      <w:pPr>
        <w:pStyle w:val="ListParagraph"/>
        <w:numPr>
          <w:ilvl w:val="0"/>
          <w:numId w:val="247"/>
        </w:numPr>
        <w:jc w:val="both"/>
        <w:rPr>
          <w:sz w:val="24"/>
          <w:szCs w:val="24"/>
        </w:rPr>
      </w:pPr>
      <w:r w:rsidRPr="00765950">
        <w:rPr>
          <w:rStyle w:val="31"/>
          <w:rFonts w:eastAsiaTheme="minorEastAsia"/>
          <w:sz w:val="24"/>
          <w:szCs w:val="24"/>
        </w:rPr>
        <w:t>реализации индивидуальных образовательных планов обучающихся, осуществления их самостоятельной образовательной деятельности;</w:t>
      </w:r>
    </w:p>
    <w:p w:rsidR="00E154C2" w:rsidRPr="00765950" w:rsidP="002179EE">
      <w:pPr>
        <w:pStyle w:val="ListParagraph"/>
        <w:numPr>
          <w:ilvl w:val="0"/>
          <w:numId w:val="247"/>
        </w:numPr>
        <w:jc w:val="both"/>
        <w:rPr>
          <w:sz w:val="24"/>
          <w:szCs w:val="24"/>
        </w:rPr>
      </w:pPr>
      <w:r w:rsidRPr="00765950">
        <w:rPr>
          <w:rStyle w:val="31"/>
          <w:rFonts w:eastAsiaTheme="minorEastAsia"/>
          <w:sz w:val="24"/>
          <w:szCs w:val="24"/>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E154C2" w:rsidP="002179EE">
      <w:pPr>
        <w:pStyle w:val="ListParagraph"/>
        <w:numPr>
          <w:ilvl w:val="0"/>
          <w:numId w:val="247"/>
        </w:numPr>
        <w:jc w:val="both"/>
        <w:rPr>
          <w:rStyle w:val="31"/>
          <w:rFonts w:eastAsiaTheme="minorEastAsia"/>
          <w:sz w:val="24"/>
          <w:szCs w:val="24"/>
        </w:rPr>
      </w:pPr>
      <w:r w:rsidRPr="00765950">
        <w:rPr>
          <w:rStyle w:val="31"/>
          <w:rFonts w:eastAsiaTheme="minorEastAsia"/>
          <w:sz w:val="24"/>
          <w:szCs w:val="24"/>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E154C2" w:rsidRPr="00B50A6E" w:rsidP="002179EE">
      <w:pPr>
        <w:pStyle w:val="ListParagraph"/>
        <w:numPr>
          <w:ilvl w:val="0"/>
          <w:numId w:val="247"/>
        </w:numPr>
        <w:jc w:val="both"/>
        <w:rPr>
          <w:rStyle w:val="31"/>
          <w:rFonts w:eastAsiaTheme="minorEastAsia"/>
          <w:sz w:val="24"/>
          <w:szCs w:val="24"/>
        </w:rPr>
      </w:pPr>
      <w:r w:rsidRPr="00B50A6E">
        <w:rPr>
          <w:rStyle w:val="31"/>
          <w:rFonts w:eastAsiaTheme="minorEastAsia"/>
          <w:sz w:val="24"/>
          <w:szCs w:val="24"/>
        </w:rPr>
        <w:t>создания и использования диаграмм различных видов,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E154C2" w:rsidP="002179EE">
      <w:pPr>
        <w:pStyle w:val="ListParagraph"/>
        <w:numPr>
          <w:ilvl w:val="0"/>
          <w:numId w:val="248"/>
        </w:numPr>
        <w:jc w:val="both"/>
        <w:rPr>
          <w:rStyle w:val="31"/>
          <w:rFonts w:eastAsiaTheme="minorEastAsia"/>
          <w:sz w:val="24"/>
          <w:szCs w:val="24"/>
        </w:rPr>
      </w:pPr>
      <w:r w:rsidRPr="00765950">
        <w:rPr>
          <w:rStyle w:val="31"/>
          <w:rFonts w:eastAsiaTheme="minorEastAsia"/>
          <w:sz w:val="24"/>
          <w:szCs w:val="24"/>
        </w:rPr>
        <w:t xml:space="preserve">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w:t>
      </w:r>
      <w:r w:rsidRPr="00765950">
        <w:rPr>
          <w:rStyle w:val="31"/>
          <w:rFonts w:eastAsiaTheme="minorEastAsia"/>
          <w:sz w:val="24"/>
          <w:szCs w:val="24"/>
        </w:rPr>
        <w:t>видеосообщений</w:t>
      </w:r>
      <w:r w:rsidRPr="00765950">
        <w:rPr>
          <w:rStyle w:val="31"/>
          <w:rFonts w:eastAsiaTheme="minorEastAsia"/>
          <w:sz w:val="24"/>
          <w:szCs w:val="24"/>
        </w:rPr>
        <w:t>;</w:t>
      </w:r>
    </w:p>
    <w:p w:rsidR="00E154C2" w:rsidP="002179EE">
      <w:pPr>
        <w:pStyle w:val="ListParagraph"/>
        <w:numPr>
          <w:ilvl w:val="0"/>
          <w:numId w:val="248"/>
        </w:numPr>
        <w:jc w:val="both"/>
        <w:rPr>
          <w:rStyle w:val="31"/>
          <w:rFonts w:eastAsiaTheme="minorEastAsia"/>
          <w:sz w:val="24"/>
          <w:szCs w:val="24"/>
        </w:rPr>
      </w:pPr>
      <w:r w:rsidRPr="00765950">
        <w:rPr>
          <w:rStyle w:val="31"/>
          <w:rFonts w:eastAsiaTheme="minorEastAsia"/>
          <w:sz w:val="24"/>
          <w:szCs w:val="24"/>
        </w:rPr>
        <w:t>выступления с аудио-, видео- и графическим экранным сопровождением;</w:t>
      </w:r>
    </w:p>
    <w:p w:rsidR="00E154C2" w:rsidP="002179EE">
      <w:pPr>
        <w:pStyle w:val="ListParagraph"/>
        <w:numPr>
          <w:ilvl w:val="0"/>
          <w:numId w:val="248"/>
        </w:numPr>
        <w:jc w:val="both"/>
        <w:rPr>
          <w:rStyle w:val="31"/>
          <w:rFonts w:eastAsiaTheme="minorEastAsia"/>
          <w:sz w:val="24"/>
          <w:szCs w:val="24"/>
        </w:rPr>
      </w:pPr>
      <w:r w:rsidRPr="00765950">
        <w:rPr>
          <w:rStyle w:val="31"/>
          <w:rFonts w:eastAsiaTheme="minorEastAsia"/>
          <w:sz w:val="24"/>
          <w:szCs w:val="24"/>
        </w:rPr>
        <w:t>вывода информации на бумагу и т. п. и в трёхмерную материальную среду (печать);</w:t>
      </w:r>
    </w:p>
    <w:p w:rsidR="00E154C2" w:rsidP="002179EE">
      <w:pPr>
        <w:pStyle w:val="ListParagraph"/>
        <w:numPr>
          <w:ilvl w:val="0"/>
          <w:numId w:val="248"/>
        </w:numPr>
        <w:jc w:val="both"/>
        <w:rPr>
          <w:rStyle w:val="31"/>
          <w:rFonts w:eastAsiaTheme="minorEastAsia"/>
          <w:sz w:val="24"/>
          <w:szCs w:val="24"/>
        </w:rPr>
      </w:pPr>
      <w:r w:rsidRPr="00765950">
        <w:rPr>
          <w:rStyle w:val="31"/>
          <w:rFonts w:eastAsiaTheme="minorEastAsia"/>
          <w:sz w:val="24"/>
          <w:szCs w:val="24"/>
        </w:rPr>
        <w:t xml:space="preserve">информационного подключения к локальной сети и глобальной сети Интернет, входа в информационную среду </w:t>
      </w:r>
      <w:r>
        <w:rPr>
          <w:rStyle w:val="31"/>
          <w:rFonts w:eastAsiaTheme="minorEastAsia"/>
          <w:sz w:val="24"/>
          <w:szCs w:val="24"/>
        </w:rPr>
        <w:t>образовательной организации</w:t>
      </w:r>
      <w:r w:rsidRPr="00765950">
        <w:rPr>
          <w:rStyle w:val="31"/>
          <w:rFonts w:eastAsiaTheme="minorEastAsia"/>
          <w:sz w:val="24"/>
          <w:szCs w:val="24"/>
        </w:rPr>
        <w:t>, в том числе через Интернет, размещения гипермедиа</w:t>
      </w:r>
      <w:r>
        <w:rPr>
          <w:rStyle w:val="31"/>
          <w:rFonts w:eastAsiaTheme="minorEastAsia"/>
          <w:sz w:val="24"/>
          <w:szCs w:val="24"/>
        </w:rPr>
        <w:t xml:space="preserve"> </w:t>
      </w:r>
      <w:r w:rsidRPr="00765950">
        <w:rPr>
          <w:rStyle w:val="31"/>
          <w:rFonts w:eastAsiaTheme="minorEastAsia"/>
          <w:sz w:val="24"/>
          <w:szCs w:val="24"/>
        </w:rPr>
        <w:t>сообщений в инфор</w:t>
      </w:r>
      <w:r>
        <w:rPr>
          <w:rStyle w:val="31"/>
          <w:rFonts w:eastAsiaTheme="minorEastAsia"/>
          <w:sz w:val="24"/>
          <w:szCs w:val="24"/>
        </w:rPr>
        <w:t>мационной среде образовательной</w:t>
      </w:r>
      <w:r w:rsidRPr="00765950">
        <w:rPr>
          <w:rStyle w:val="31"/>
          <w:rFonts w:eastAsiaTheme="minorEastAsia"/>
          <w:sz w:val="24"/>
          <w:szCs w:val="24"/>
        </w:rPr>
        <w:t xml:space="preserve"> </w:t>
      </w:r>
      <w:r>
        <w:rPr>
          <w:rStyle w:val="31"/>
          <w:rFonts w:eastAsiaTheme="minorEastAsia"/>
          <w:sz w:val="24"/>
          <w:szCs w:val="24"/>
        </w:rPr>
        <w:t>организации</w:t>
      </w:r>
      <w:r w:rsidRPr="00765950">
        <w:rPr>
          <w:rStyle w:val="31"/>
          <w:rFonts w:eastAsiaTheme="minorEastAsia"/>
          <w:sz w:val="24"/>
          <w:szCs w:val="24"/>
        </w:rPr>
        <w:t>;</w:t>
      </w:r>
    </w:p>
    <w:p w:rsidR="00E154C2" w:rsidP="002179EE">
      <w:pPr>
        <w:pStyle w:val="ListParagraph"/>
        <w:numPr>
          <w:ilvl w:val="0"/>
          <w:numId w:val="248"/>
        </w:numPr>
        <w:jc w:val="both"/>
        <w:rPr>
          <w:rStyle w:val="31"/>
          <w:rFonts w:eastAsiaTheme="minorEastAsia"/>
          <w:sz w:val="24"/>
          <w:szCs w:val="24"/>
        </w:rPr>
      </w:pPr>
      <w:r w:rsidRPr="00765950">
        <w:rPr>
          <w:rStyle w:val="31"/>
          <w:rFonts w:eastAsiaTheme="minorEastAsia"/>
          <w:sz w:val="24"/>
          <w:szCs w:val="24"/>
        </w:rPr>
        <w:t>поиска и получения информации;</w:t>
      </w:r>
    </w:p>
    <w:p w:rsidR="00E154C2" w:rsidP="002179EE">
      <w:pPr>
        <w:pStyle w:val="ListParagraph"/>
        <w:numPr>
          <w:ilvl w:val="0"/>
          <w:numId w:val="248"/>
        </w:numPr>
        <w:jc w:val="both"/>
        <w:rPr>
          <w:rStyle w:val="31"/>
          <w:rFonts w:eastAsiaTheme="minorEastAsia"/>
          <w:sz w:val="24"/>
          <w:szCs w:val="24"/>
        </w:rPr>
      </w:pPr>
      <w:r w:rsidRPr="00765950">
        <w:rPr>
          <w:rStyle w:val="31"/>
          <w:rFonts w:eastAsiaTheme="minorEastAsia"/>
          <w:sz w:val="24"/>
          <w:szCs w:val="24"/>
        </w:rPr>
        <w:t>использования источников информации на бумажных и цифровых носителях (в том числе в справочниках, словарях, поисковых системах);</w:t>
      </w:r>
    </w:p>
    <w:p w:rsidR="00E154C2" w:rsidP="002179EE">
      <w:pPr>
        <w:pStyle w:val="ListParagraph"/>
        <w:numPr>
          <w:ilvl w:val="0"/>
          <w:numId w:val="248"/>
        </w:numPr>
        <w:jc w:val="both"/>
        <w:rPr>
          <w:rStyle w:val="31"/>
          <w:rFonts w:eastAsiaTheme="minorEastAsia"/>
          <w:sz w:val="24"/>
          <w:szCs w:val="24"/>
        </w:rPr>
      </w:pPr>
      <w:r w:rsidRPr="00765950">
        <w:rPr>
          <w:rStyle w:val="31"/>
          <w:rFonts w:eastAsiaTheme="minorEastAsia"/>
          <w:sz w:val="24"/>
          <w:szCs w:val="24"/>
        </w:rPr>
        <w:t>вещания (подкастинга), использования аудио</w:t>
      </w:r>
      <w:r>
        <w:rPr>
          <w:rStyle w:val="31"/>
          <w:rFonts w:eastAsiaTheme="minorEastAsia"/>
          <w:sz w:val="24"/>
          <w:szCs w:val="24"/>
        </w:rPr>
        <w:t xml:space="preserve">-, </w:t>
      </w:r>
      <w:r w:rsidRPr="00765950">
        <w:rPr>
          <w:rStyle w:val="31"/>
          <w:rFonts w:eastAsiaTheme="minorEastAsia"/>
          <w:sz w:val="24"/>
          <w:szCs w:val="24"/>
        </w:rPr>
        <w:t>видео- устройств</w:t>
      </w:r>
      <w:r w:rsidRPr="00765950">
        <w:rPr>
          <w:rStyle w:val="31"/>
          <w:rFonts w:eastAsiaTheme="minorEastAsia"/>
          <w:sz w:val="24"/>
          <w:szCs w:val="24"/>
        </w:rPr>
        <w:t xml:space="preserve"> для учебной деятельности на уроке и вне урока;</w:t>
      </w:r>
    </w:p>
    <w:p w:rsidR="00E154C2" w:rsidP="002179EE">
      <w:pPr>
        <w:pStyle w:val="ListParagraph"/>
        <w:numPr>
          <w:ilvl w:val="0"/>
          <w:numId w:val="248"/>
        </w:numPr>
        <w:jc w:val="both"/>
        <w:rPr>
          <w:rStyle w:val="31"/>
          <w:rFonts w:eastAsiaTheme="minorEastAsia"/>
          <w:sz w:val="24"/>
          <w:szCs w:val="24"/>
        </w:rPr>
      </w:pPr>
      <w:r w:rsidRPr="00765950">
        <w:rPr>
          <w:rStyle w:val="31"/>
          <w:rFonts w:eastAsiaTheme="minorEastAsia"/>
          <w:sz w:val="24"/>
          <w:szCs w:val="24"/>
        </w:rPr>
        <w:t>общения в Интернете, взаимодействия в социальных группах и сетях, участия в форумах, групповой работы над сообщениями (вики);</w:t>
      </w:r>
    </w:p>
    <w:p w:rsidR="00E154C2" w:rsidP="002179EE">
      <w:pPr>
        <w:pStyle w:val="ListParagraph"/>
        <w:numPr>
          <w:ilvl w:val="0"/>
          <w:numId w:val="248"/>
        </w:numPr>
        <w:jc w:val="both"/>
        <w:rPr>
          <w:rStyle w:val="31"/>
          <w:rFonts w:eastAsiaTheme="minorEastAsia"/>
          <w:sz w:val="24"/>
          <w:szCs w:val="24"/>
        </w:rPr>
      </w:pPr>
      <w:r w:rsidRPr="00765950">
        <w:rPr>
          <w:rStyle w:val="31"/>
          <w:rFonts w:eastAsiaTheme="minorEastAsia"/>
          <w:sz w:val="24"/>
          <w:szCs w:val="24"/>
        </w:rPr>
        <w:t>создания и заполнения баз данных, в том числе определителей; наглядного представления и анализа данных;</w:t>
      </w:r>
    </w:p>
    <w:p w:rsidR="00E154C2" w:rsidP="002179EE">
      <w:pPr>
        <w:pStyle w:val="ListParagraph"/>
        <w:numPr>
          <w:ilvl w:val="0"/>
          <w:numId w:val="248"/>
        </w:numPr>
        <w:jc w:val="both"/>
        <w:rPr>
          <w:rStyle w:val="31"/>
          <w:rFonts w:eastAsiaTheme="minorEastAsia"/>
          <w:sz w:val="24"/>
          <w:szCs w:val="24"/>
        </w:rPr>
      </w:pPr>
      <w:r w:rsidRPr="00765950">
        <w:rPr>
          <w:rStyle w:val="31"/>
          <w:rFonts w:eastAsiaTheme="minorEastAsia"/>
          <w:sz w:val="24"/>
          <w:szCs w:val="24"/>
        </w:rPr>
        <w:t>вклю</w:t>
      </w:r>
      <w:r>
        <w:rPr>
          <w:rStyle w:val="31"/>
          <w:rFonts w:eastAsiaTheme="minorEastAsia"/>
          <w:sz w:val="24"/>
          <w:szCs w:val="24"/>
        </w:rPr>
        <w:t>чения обучающихся в естественно</w:t>
      </w:r>
      <w:r w:rsidRPr="00765950">
        <w:rPr>
          <w:rStyle w:val="31"/>
          <w:rFonts w:eastAsiaTheme="minorEastAsia"/>
          <w:sz w:val="24"/>
          <w:szCs w:val="24"/>
        </w:rPr>
        <w:t>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w:t>
      </w:r>
      <w:r>
        <w:rPr>
          <w:rStyle w:val="31"/>
          <w:rFonts w:eastAsiaTheme="minorEastAsia"/>
          <w:sz w:val="24"/>
          <w:szCs w:val="24"/>
        </w:rPr>
        <w:t>ых математических и естественно</w:t>
      </w:r>
      <w:r w:rsidRPr="00765950">
        <w:rPr>
          <w:rStyle w:val="31"/>
          <w:rFonts w:eastAsiaTheme="minorEastAsia"/>
          <w:sz w:val="24"/>
          <w:szCs w:val="24"/>
        </w:rPr>
        <w:t>научных объектов и явлений;</w:t>
      </w:r>
    </w:p>
    <w:p w:rsidR="00E154C2" w:rsidP="002179EE">
      <w:pPr>
        <w:pStyle w:val="ListParagraph"/>
        <w:numPr>
          <w:ilvl w:val="0"/>
          <w:numId w:val="248"/>
        </w:numPr>
        <w:jc w:val="both"/>
        <w:rPr>
          <w:rStyle w:val="31"/>
          <w:rFonts w:eastAsiaTheme="minorEastAsia"/>
          <w:sz w:val="24"/>
          <w:szCs w:val="24"/>
        </w:rPr>
      </w:pPr>
      <w:r w:rsidRPr="006E68DD">
        <w:rPr>
          <w:rStyle w:val="31"/>
          <w:rFonts w:eastAsiaTheme="minorEastAsia"/>
          <w:sz w:val="24"/>
          <w:szCs w:val="24"/>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E154C2" w:rsidP="002179EE">
      <w:pPr>
        <w:pStyle w:val="ListParagraph"/>
        <w:numPr>
          <w:ilvl w:val="0"/>
          <w:numId w:val="248"/>
        </w:numPr>
        <w:jc w:val="both"/>
        <w:rPr>
          <w:rStyle w:val="31"/>
          <w:rFonts w:eastAsiaTheme="minorEastAsia"/>
          <w:sz w:val="24"/>
          <w:szCs w:val="24"/>
        </w:rPr>
      </w:pPr>
      <w:r w:rsidRPr="006E68DD">
        <w:rPr>
          <w:rStyle w:val="31"/>
          <w:rFonts w:eastAsiaTheme="minorEastAsia"/>
          <w:sz w:val="24"/>
          <w:szCs w:val="24"/>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E154C2" w:rsidP="002179EE">
      <w:pPr>
        <w:pStyle w:val="ListParagraph"/>
        <w:numPr>
          <w:ilvl w:val="0"/>
          <w:numId w:val="248"/>
        </w:numPr>
        <w:jc w:val="both"/>
        <w:rPr>
          <w:rStyle w:val="31"/>
          <w:rFonts w:eastAsiaTheme="minorEastAsia"/>
          <w:sz w:val="24"/>
          <w:szCs w:val="24"/>
        </w:rPr>
      </w:pPr>
      <w:r w:rsidRPr="006E68DD">
        <w:rPr>
          <w:rStyle w:val="31"/>
          <w:rFonts w:eastAsiaTheme="minorEastAsia"/>
          <w:sz w:val="24"/>
          <w:szCs w:val="24"/>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E154C2" w:rsidP="002179EE">
      <w:pPr>
        <w:pStyle w:val="ListParagraph"/>
        <w:numPr>
          <w:ilvl w:val="0"/>
          <w:numId w:val="248"/>
        </w:numPr>
        <w:jc w:val="both"/>
        <w:rPr>
          <w:rStyle w:val="31"/>
          <w:rFonts w:eastAsiaTheme="minorEastAsia"/>
          <w:sz w:val="24"/>
          <w:szCs w:val="24"/>
        </w:rPr>
      </w:pPr>
      <w:r w:rsidRPr="006E68DD">
        <w:rPr>
          <w:rStyle w:val="31"/>
          <w:rFonts w:eastAsiaTheme="minorEastAsia"/>
          <w:sz w:val="24"/>
          <w:szCs w:val="24"/>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E154C2" w:rsidP="002179EE">
      <w:pPr>
        <w:pStyle w:val="ListParagraph"/>
        <w:numPr>
          <w:ilvl w:val="0"/>
          <w:numId w:val="248"/>
        </w:numPr>
        <w:jc w:val="both"/>
        <w:rPr>
          <w:rStyle w:val="31"/>
          <w:rFonts w:eastAsiaTheme="minorEastAsia"/>
          <w:sz w:val="24"/>
          <w:szCs w:val="24"/>
        </w:rPr>
      </w:pPr>
      <w:r w:rsidRPr="006E68DD">
        <w:rPr>
          <w:rStyle w:val="31"/>
          <w:rFonts w:eastAsiaTheme="minorEastAsia"/>
          <w:sz w:val="24"/>
          <w:szCs w:val="24"/>
        </w:rPr>
        <w:t>занятий по изучению правил дорожного движения с использованием игр, оборудования, а также компьютерных тренажёров;</w:t>
      </w:r>
    </w:p>
    <w:p w:rsidR="00E154C2" w:rsidP="002179EE">
      <w:pPr>
        <w:pStyle w:val="ListParagraph"/>
        <w:numPr>
          <w:ilvl w:val="0"/>
          <w:numId w:val="248"/>
        </w:numPr>
        <w:jc w:val="both"/>
        <w:rPr>
          <w:rStyle w:val="31"/>
          <w:rFonts w:eastAsiaTheme="minorEastAsia"/>
          <w:sz w:val="24"/>
          <w:szCs w:val="24"/>
        </w:rPr>
      </w:pPr>
      <w:r w:rsidRPr="00653323">
        <w:rPr>
          <w:rStyle w:val="31"/>
          <w:rFonts w:eastAsiaTheme="minorEastAsia"/>
          <w:sz w:val="24"/>
          <w:szCs w:val="24"/>
        </w:rPr>
        <w:t>размещения продуктов познавательной, учебно-исследовательской деятельности обучающихся в информационно-образовательной с</w:t>
      </w:r>
      <w:r>
        <w:rPr>
          <w:rStyle w:val="31"/>
          <w:rFonts w:eastAsiaTheme="minorEastAsia"/>
          <w:sz w:val="24"/>
          <w:szCs w:val="24"/>
        </w:rPr>
        <w:t>реде образовательной организации</w:t>
      </w:r>
      <w:r w:rsidRPr="00653323">
        <w:rPr>
          <w:rStyle w:val="31"/>
          <w:rFonts w:eastAsiaTheme="minorEastAsia"/>
          <w:sz w:val="24"/>
          <w:szCs w:val="24"/>
        </w:rPr>
        <w:t>;</w:t>
      </w:r>
    </w:p>
    <w:p w:rsidR="00E154C2" w:rsidP="002179EE">
      <w:pPr>
        <w:pStyle w:val="ListParagraph"/>
        <w:numPr>
          <w:ilvl w:val="0"/>
          <w:numId w:val="248"/>
        </w:numPr>
        <w:jc w:val="both"/>
        <w:rPr>
          <w:rStyle w:val="31"/>
          <w:rFonts w:eastAsiaTheme="minorEastAsia"/>
          <w:sz w:val="24"/>
          <w:szCs w:val="24"/>
        </w:rPr>
      </w:pPr>
      <w:r w:rsidRPr="00653323">
        <w:rPr>
          <w:rStyle w:val="31"/>
          <w:rFonts w:eastAsiaTheme="minorEastAsia"/>
          <w:sz w:val="24"/>
          <w:szCs w:val="24"/>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E154C2" w:rsidP="002179EE">
      <w:pPr>
        <w:pStyle w:val="ListParagraph"/>
        <w:numPr>
          <w:ilvl w:val="0"/>
          <w:numId w:val="248"/>
        </w:numPr>
        <w:jc w:val="both"/>
        <w:rPr>
          <w:rStyle w:val="31"/>
          <w:rFonts w:eastAsiaTheme="minorEastAsia"/>
          <w:sz w:val="24"/>
          <w:szCs w:val="24"/>
        </w:rPr>
      </w:pPr>
      <w:r w:rsidRPr="00653323">
        <w:rPr>
          <w:rStyle w:val="31"/>
          <w:rFonts w:eastAsiaTheme="minorEastAsia"/>
          <w:sz w:val="24"/>
          <w:szCs w:val="24"/>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w:t>
      </w:r>
      <w:r w:rsidRPr="00653323">
        <w:rPr>
          <w:rStyle w:val="31"/>
          <w:rFonts w:eastAsiaTheme="minorEastAsia"/>
          <w:sz w:val="24"/>
          <w:szCs w:val="24"/>
        </w:rPr>
        <w:t>тексто</w:t>
      </w:r>
      <w:r w:rsidRPr="00653323">
        <w:rPr>
          <w:rStyle w:val="31"/>
          <w:rFonts w:eastAsiaTheme="minorEastAsia"/>
          <w:sz w:val="24"/>
          <w:szCs w:val="24"/>
        </w:rPr>
        <w:t xml:space="preserve">-графических и </w:t>
      </w:r>
      <w:r w:rsidRPr="00653323">
        <w:rPr>
          <w:rStyle w:val="31"/>
          <w:rFonts w:eastAsiaTheme="minorEastAsia"/>
          <w:sz w:val="24"/>
          <w:szCs w:val="24"/>
        </w:rPr>
        <w:t>аудиовидеоматериалов</w:t>
      </w:r>
      <w:r w:rsidRPr="00653323">
        <w:rPr>
          <w:rStyle w:val="31"/>
          <w:rFonts w:eastAsiaTheme="minorEastAsia"/>
          <w:sz w:val="24"/>
          <w:szCs w:val="24"/>
        </w:rPr>
        <w:t>, результатов творческой, научно-исследовательской и проектной деятельности обучающихся;</w:t>
      </w:r>
    </w:p>
    <w:p w:rsidR="00E154C2" w:rsidP="002179EE">
      <w:pPr>
        <w:pStyle w:val="ListParagraph"/>
        <w:numPr>
          <w:ilvl w:val="0"/>
          <w:numId w:val="248"/>
        </w:numPr>
        <w:jc w:val="both"/>
        <w:rPr>
          <w:rStyle w:val="31"/>
          <w:rFonts w:eastAsiaTheme="minorEastAsia"/>
          <w:sz w:val="24"/>
          <w:szCs w:val="24"/>
        </w:rPr>
      </w:pPr>
      <w:r w:rsidRPr="00653323">
        <w:rPr>
          <w:rStyle w:val="31"/>
          <w:rFonts w:eastAsiaTheme="minorEastAsia"/>
          <w:sz w:val="24"/>
          <w:szCs w:val="24"/>
        </w:rPr>
        <w:t xml:space="preserve">проведения массовых мероприятий, собраний, представлений; досуга и общения обучающихся с возможностью массового просмотра кино- и видеоматериалов, </w:t>
      </w:r>
      <w:r w:rsidRPr="00653323">
        <w:rPr>
          <w:rStyle w:val="31"/>
          <w:rFonts w:eastAsiaTheme="minorEastAsia"/>
          <w:sz w:val="24"/>
          <w:szCs w:val="24"/>
        </w:rPr>
        <w:t xml:space="preserve">организации сценической работы, театрализованных представлений, обеспеченных озвучиванием, освещением и </w:t>
      </w:r>
      <w:r w:rsidRPr="00653323">
        <w:rPr>
          <w:rStyle w:val="31"/>
          <w:rFonts w:eastAsiaTheme="minorEastAsia"/>
          <w:sz w:val="24"/>
          <w:szCs w:val="24"/>
        </w:rPr>
        <w:t>мультимедиасопровождением</w:t>
      </w:r>
      <w:r w:rsidRPr="00653323">
        <w:rPr>
          <w:rStyle w:val="31"/>
          <w:rFonts w:eastAsiaTheme="minorEastAsia"/>
          <w:sz w:val="24"/>
          <w:szCs w:val="24"/>
        </w:rPr>
        <w:t>;</w:t>
      </w:r>
    </w:p>
    <w:p w:rsidR="00E154C2" w:rsidRPr="00653323" w:rsidP="002179EE">
      <w:pPr>
        <w:pStyle w:val="ListParagraph"/>
        <w:numPr>
          <w:ilvl w:val="0"/>
          <w:numId w:val="248"/>
        </w:numPr>
        <w:jc w:val="both"/>
        <w:rPr>
          <w:rFonts w:ascii="Times New Roman" w:hAnsi="Times New Roman" w:cs="Times New Roman"/>
          <w:color w:val="000000"/>
          <w:spacing w:val="1"/>
          <w:sz w:val="24"/>
          <w:szCs w:val="24"/>
          <w:shd w:val="clear" w:color="auto" w:fill="FFFFFF"/>
        </w:rPr>
      </w:pPr>
      <w:r w:rsidRPr="00653323">
        <w:rPr>
          <w:rStyle w:val="31"/>
          <w:rFonts w:eastAsiaTheme="minorEastAsia"/>
          <w:sz w:val="24"/>
          <w:szCs w:val="24"/>
        </w:rPr>
        <w:t>выпуска школьных печатных издан</w:t>
      </w:r>
      <w:r>
        <w:rPr>
          <w:rStyle w:val="31"/>
          <w:rFonts w:eastAsiaTheme="minorEastAsia"/>
          <w:sz w:val="24"/>
          <w:szCs w:val="24"/>
        </w:rPr>
        <w:t>ий</w:t>
      </w:r>
      <w:r w:rsidRPr="00653323">
        <w:rPr>
          <w:rStyle w:val="31"/>
          <w:rFonts w:eastAsiaTheme="minorEastAsia"/>
          <w:sz w:val="24"/>
          <w:szCs w:val="24"/>
        </w:rPr>
        <w:t>.</w:t>
      </w:r>
    </w:p>
    <w:p w:rsidR="00E154C2" w:rsidP="00FC56A6">
      <w:pPr>
        <w:pStyle w:val="10"/>
        <w:shd w:val="clear" w:color="auto" w:fill="auto"/>
        <w:spacing w:line="276" w:lineRule="auto"/>
        <w:ind w:left="160" w:firstLine="0"/>
        <w:jc w:val="both"/>
        <w:rPr>
          <w:rStyle w:val="31"/>
          <w:rFonts w:eastAsiaTheme="minorHAnsi"/>
          <w:sz w:val="24"/>
          <w:szCs w:val="24"/>
        </w:rPr>
      </w:pPr>
      <w:r w:rsidRPr="00653323">
        <w:rPr>
          <w:rStyle w:val="31"/>
          <w:rFonts w:eastAsiaTheme="minorHAnsi"/>
          <w:sz w:val="24"/>
          <w:szCs w:val="24"/>
        </w:rPr>
        <w:t>Все указанные виды деятельности обеспечены расходными матер</w:t>
      </w:r>
      <w:r>
        <w:rPr>
          <w:rStyle w:val="31"/>
          <w:rFonts w:eastAsiaTheme="minorEastAsia"/>
          <w:sz w:val="24"/>
          <w:szCs w:val="24"/>
        </w:rPr>
        <w:t xml:space="preserve">иалами. </w:t>
      </w:r>
      <w:r w:rsidRPr="00653323">
        <w:rPr>
          <w:rStyle w:val="31"/>
          <w:rFonts w:eastAsiaTheme="minorEastAsia"/>
          <w:sz w:val="24"/>
          <w:szCs w:val="24"/>
        </w:rPr>
        <w:t xml:space="preserve">Создание в </w:t>
      </w:r>
      <w:r w:rsidRPr="00C530AC" w:rsidR="00564C7F">
        <w:rPr>
          <w:bCs/>
          <w:sz w:val="24"/>
          <w:szCs w:val="24"/>
        </w:rPr>
        <w:t>«Меусишинская СОШ им. Абдурахманова Ш.Р.»</w:t>
      </w:r>
      <w:r w:rsidRPr="00653323">
        <w:rPr>
          <w:rStyle w:val="31"/>
          <w:rFonts w:eastAsiaTheme="minorHAnsi"/>
          <w:sz w:val="24"/>
          <w:szCs w:val="24"/>
        </w:rPr>
        <w:t xml:space="preserve"> информационно-образовательной среды,</w:t>
      </w:r>
      <w:r w:rsidRPr="00653323">
        <w:rPr>
          <w:sz w:val="24"/>
          <w:szCs w:val="24"/>
        </w:rPr>
        <w:t xml:space="preserve"> </w:t>
      </w:r>
      <w:r w:rsidRPr="00653323">
        <w:rPr>
          <w:rStyle w:val="31"/>
          <w:rFonts w:eastAsiaTheme="minorHAnsi"/>
          <w:sz w:val="24"/>
          <w:szCs w:val="24"/>
        </w:rPr>
        <w:t>соотв</w:t>
      </w:r>
      <w:r w:rsidR="00FC56A6">
        <w:rPr>
          <w:rStyle w:val="31"/>
          <w:rFonts w:eastAsiaTheme="minorHAnsi"/>
          <w:sz w:val="24"/>
          <w:szCs w:val="24"/>
        </w:rPr>
        <w:t>етствующей требованиям ФГОС</w:t>
      </w:r>
      <w:r>
        <w:rPr>
          <w:rStyle w:val="31"/>
          <w:rFonts w:eastAsiaTheme="minorHAnsi"/>
          <w:sz w:val="24"/>
          <w:szCs w:val="24"/>
        </w:rPr>
        <w:t>.</w:t>
      </w:r>
    </w:p>
    <w:p w:rsidR="00E154C2" w:rsidRPr="00653323" w:rsidP="00E154C2">
      <w:pPr>
        <w:pStyle w:val="10"/>
        <w:shd w:val="clear" w:color="auto" w:fill="auto"/>
        <w:spacing w:line="250" w:lineRule="exact"/>
        <w:ind w:left="160" w:firstLine="0"/>
        <w:jc w:val="both"/>
        <w:rPr>
          <w:sz w:val="24"/>
          <w:szCs w:val="24"/>
        </w:rPr>
      </w:pPr>
    </w:p>
    <w:tbl>
      <w:tblPr>
        <w:tblStyle w:val="TableGrid"/>
        <w:tblW w:w="0" w:type="auto"/>
        <w:tblLook w:val="04A0"/>
      </w:tblPr>
      <w:tblGrid>
        <w:gridCol w:w="1242"/>
        <w:gridCol w:w="2977"/>
        <w:gridCol w:w="5352"/>
      </w:tblGrid>
      <w:tr w:rsidTr="0074528E">
        <w:tblPrEx>
          <w:tblW w:w="0" w:type="auto"/>
          <w:tblLook w:val="04A0"/>
        </w:tblPrEx>
        <w:tc>
          <w:tcPr>
            <w:tcW w:w="1242" w:type="dxa"/>
          </w:tcPr>
          <w:p w:rsidR="00E154C2" w:rsidRPr="00A459BE" w:rsidP="0074528E">
            <w:pPr>
              <w:pStyle w:val="10"/>
              <w:shd w:val="clear" w:color="auto" w:fill="auto"/>
              <w:spacing w:line="210" w:lineRule="exact"/>
              <w:ind w:left="120" w:firstLine="0"/>
              <w:rPr>
                <w:b/>
                <w:sz w:val="24"/>
                <w:szCs w:val="24"/>
              </w:rPr>
            </w:pPr>
            <w:r w:rsidRPr="00A459BE">
              <w:rPr>
                <w:rStyle w:val="105pt0pt"/>
                <w:sz w:val="24"/>
                <w:szCs w:val="24"/>
              </w:rPr>
              <w:t>№ п/п</w:t>
            </w:r>
          </w:p>
        </w:tc>
        <w:tc>
          <w:tcPr>
            <w:tcW w:w="2977" w:type="dxa"/>
          </w:tcPr>
          <w:p w:rsidR="00E154C2" w:rsidRPr="00A459BE" w:rsidP="0074528E">
            <w:pPr>
              <w:pStyle w:val="10"/>
              <w:shd w:val="clear" w:color="auto" w:fill="auto"/>
              <w:spacing w:line="210" w:lineRule="exact"/>
              <w:ind w:left="140" w:firstLine="0"/>
              <w:rPr>
                <w:b/>
                <w:sz w:val="24"/>
                <w:szCs w:val="24"/>
              </w:rPr>
            </w:pPr>
            <w:r w:rsidRPr="00A459BE">
              <w:rPr>
                <w:rStyle w:val="105pt0pt"/>
                <w:sz w:val="24"/>
                <w:szCs w:val="24"/>
              </w:rPr>
              <w:t>Необходимые средства</w:t>
            </w:r>
          </w:p>
        </w:tc>
        <w:tc>
          <w:tcPr>
            <w:tcW w:w="5352" w:type="dxa"/>
          </w:tcPr>
          <w:p w:rsidR="00E154C2" w:rsidRPr="00A459BE" w:rsidP="0074528E">
            <w:pPr>
              <w:pStyle w:val="10"/>
              <w:shd w:val="clear" w:color="auto" w:fill="auto"/>
              <w:spacing w:line="210" w:lineRule="exact"/>
              <w:ind w:firstLine="0"/>
              <w:rPr>
                <w:rStyle w:val="105pt0pt"/>
                <w:sz w:val="24"/>
                <w:szCs w:val="24"/>
              </w:rPr>
            </w:pPr>
            <w:r w:rsidRPr="00A459BE">
              <w:rPr>
                <w:rStyle w:val="105pt0pt"/>
                <w:sz w:val="24"/>
                <w:szCs w:val="24"/>
              </w:rPr>
              <w:t>Средства, имеющееся в наличии</w:t>
            </w:r>
          </w:p>
          <w:p w:rsidR="00E154C2" w:rsidRPr="00A459BE" w:rsidP="0074528E">
            <w:pPr>
              <w:pStyle w:val="10"/>
              <w:shd w:val="clear" w:color="auto" w:fill="auto"/>
              <w:spacing w:line="210" w:lineRule="exact"/>
              <w:ind w:firstLine="0"/>
              <w:rPr>
                <w:b/>
                <w:sz w:val="24"/>
                <w:szCs w:val="24"/>
              </w:rPr>
            </w:pPr>
          </w:p>
        </w:tc>
      </w:tr>
      <w:tr w:rsidTr="0074528E">
        <w:tblPrEx>
          <w:tblW w:w="0" w:type="auto"/>
          <w:tblLook w:val="04A0"/>
        </w:tblPrEx>
        <w:tc>
          <w:tcPr>
            <w:tcW w:w="1242" w:type="dxa"/>
          </w:tcPr>
          <w:p w:rsidR="00E154C2" w:rsidRPr="00F10FD4" w:rsidP="0074528E">
            <w:pPr>
              <w:pStyle w:val="10"/>
              <w:shd w:val="clear" w:color="auto" w:fill="auto"/>
              <w:spacing w:line="210" w:lineRule="exact"/>
              <w:ind w:left="120" w:firstLine="0"/>
              <w:jc w:val="left"/>
              <w:rPr>
                <w:sz w:val="24"/>
                <w:szCs w:val="24"/>
              </w:rPr>
            </w:pPr>
            <w:r w:rsidRPr="00F10FD4">
              <w:rPr>
                <w:rStyle w:val="105pt0pt"/>
                <w:sz w:val="24"/>
                <w:szCs w:val="24"/>
              </w:rPr>
              <w:t>I</w:t>
            </w:r>
          </w:p>
        </w:tc>
        <w:tc>
          <w:tcPr>
            <w:tcW w:w="2977" w:type="dxa"/>
          </w:tcPr>
          <w:p w:rsidR="00E154C2" w:rsidRPr="00F10FD4" w:rsidP="0074528E">
            <w:pPr>
              <w:pStyle w:val="10"/>
              <w:shd w:val="clear" w:color="auto" w:fill="auto"/>
              <w:spacing w:line="210" w:lineRule="exact"/>
              <w:ind w:left="140" w:firstLine="0"/>
              <w:jc w:val="left"/>
              <w:rPr>
                <w:sz w:val="24"/>
                <w:szCs w:val="24"/>
              </w:rPr>
            </w:pPr>
            <w:r w:rsidRPr="00F10FD4">
              <w:rPr>
                <w:rStyle w:val="105pt0pt0"/>
                <w:rFonts w:eastAsia="Arial Unicode MS"/>
                <w:sz w:val="24"/>
                <w:szCs w:val="24"/>
              </w:rPr>
              <w:t>Технические средства</w:t>
            </w:r>
          </w:p>
        </w:tc>
        <w:tc>
          <w:tcPr>
            <w:tcW w:w="5352" w:type="dxa"/>
          </w:tcPr>
          <w:p w:rsidR="00E154C2" w:rsidRPr="00F10FD4" w:rsidP="0074528E">
            <w:pPr>
              <w:pStyle w:val="10"/>
              <w:shd w:val="clear" w:color="auto" w:fill="auto"/>
              <w:spacing w:line="274" w:lineRule="exact"/>
              <w:ind w:firstLine="0"/>
              <w:jc w:val="both"/>
              <w:rPr>
                <w:sz w:val="24"/>
                <w:szCs w:val="24"/>
              </w:rPr>
            </w:pPr>
            <w:r>
              <w:rPr>
                <w:rStyle w:val="105pt0pt0"/>
                <w:rFonts w:eastAsia="Arial Unicode MS"/>
                <w:sz w:val="24"/>
                <w:szCs w:val="24"/>
              </w:rPr>
              <w:t>Мультимедийные</w:t>
            </w:r>
            <w:r w:rsidRPr="00F10FD4">
              <w:rPr>
                <w:rStyle w:val="105pt0pt0"/>
                <w:rFonts w:eastAsia="Arial Unicode MS"/>
                <w:sz w:val="24"/>
                <w:szCs w:val="24"/>
              </w:rPr>
              <w:t xml:space="preserve"> проектор</w:t>
            </w:r>
            <w:r>
              <w:rPr>
                <w:rStyle w:val="105pt0pt0"/>
                <w:rFonts w:eastAsia="Arial Unicode MS"/>
                <w:sz w:val="24"/>
                <w:szCs w:val="24"/>
              </w:rPr>
              <w:t>ы</w:t>
            </w:r>
            <w:r w:rsidRPr="00F10FD4">
              <w:rPr>
                <w:rStyle w:val="105pt0pt0"/>
                <w:rFonts w:eastAsia="Arial Unicode MS"/>
                <w:sz w:val="24"/>
                <w:szCs w:val="24"/>
              </w:rPr>
              <w:t>; принтер</w:t>
            </w:r>
            <w:r>
              <w:rPr>
                <w:rStyle w:val="105pt0pt0"/>
                <w:rFonts w:eastAsia="Arial Unicode MS"/>
                <w:sz w:val="24"/>
                <w:szCs w:val="24"/>
              </w:rPr>
              <w:t>ы; цифровые</w:t>
            </w:r>
            <w:r w:rsidRPr="00F10FD4">
              <w:rPr>
                <w:rStyle w:val="105pt0pt0"/>
                <w:rFonts w:eastAsia="Arial Unicode MS"/>
                <w:sz w:val="24"/>
                <w:szCs w:val="24"/>
              </w:rPr>
              <w:t xml:space="preserve"> фотоаппарат</w:t>
            </w:r>
            <w:r>
              <w:rPr>
                <w:rStyle w:val="105pt0pt0"/>
                <w:rFonts w:eastAsia="Arial Unicode MS"/>
                <w:sz w:val="24"/>
                <w:szCs w:val="24"/>
              </w:rPr>
              <w:t>ы</w:t>
            </w:r>
            <w:r w:rsidRPr="00F10FD4">
              <w:rPr>
                <w:rStyle w:val="105pt0pt0"/>
                <w:rFonts w:eastAsia="Arial Unicode MS"/>
                <w:sz w:val="24"/>
                <w:szCs w:val="24"/>
              </w:rPr>
              <w:t>; скане</w:t>
            </w:r>
            <w:r w:rsidR="00FC56A6">
              <w:rPr>
                <w:rStyle w:val="105pt0pt0"/>
                <w:rFonts w:eastAsia="Arial Unicode MS"/>
                <w:sz w:val="24"/>
                <w:szCs w:val="24"/>
              </w:rPr>
              <w:t>р</w:t>
            </w:r>
            <w:r>
              <w:rPr>
                <w:rStyle w:val="105pt0pt0"/>
                <w:rFonts w:eastAsia="Arial Unicode MS"/>
                <w:sz w:val="24"/>
                <w:szCs w:val="24"/>
              </w:rPr>
              <w:t>ы</w:t>
            </w:r>
            <w:r w:rsidRPr="00F10FD4">
              <w:rPr>
                <w:rStyle w:val="105pt0pt0"/>
                <w:rFonts w:eastAsia="Arial Unicode MS"/>
                <w:sz w:val="24"/>
                <w:szCs w:val="24"/>
              </w:rPr>
              <w:t>; микрофон</w:t>
            </w:r>
            <w:r>
              <w:rPr>
                <w:rStyle w:val="105pt0pt0"/>
                <w:rFonts w:eastAsia="Arial Unicode MS"/>
                <w:sz w:val="24"/>
                <w:szCs w:val="24"/>
              </w:rPr>
              <w:t>ы</w:t>
            </w:r>
            <w:r w:rsidRPr="00F10FD4">
              <w:rPr>
                <w:rStyle w:val="105pt0pt0"/>
                <w:rFonts w:eastAsia="Arial Unicode MS"/>
                <w:sz w:val="24"/>
                <w:szCs w:val="24"/>
              </w:rPr>
              <w:t>; музыкальная клавиатура; оборудование компьютер</w:t>
            </w:r>
            <w:r>
              <w:rPr>
                <w:rStyle w:val="105pt0pt0"/>
                <w:rFonts w:eastAsia="Arial Unicode MS"/>
                <w:sz w:val="24"/>
                <w:szCs w:val="24"/>
              </w:rPr>
              <w:t>ной сети; интерактивная доска (5</w:t>
            </w:r>
            <w:r w:rsidRPr="00F10FD4">
              <w:rPr>
                <w:rStyle w:val="105pt0pt0"/>
                <w:rFonts w:eastAsia="Arial Unicode MS"/>
                <w:sz w:val="24"/>
                <w:szCs w:val="24"/>
              </w:rPr>
              <w:t xml:space="preserve"> шт.)</w:t>
            </w:r>
            <w:r>
              <w:rPr>
                <w:rStyle w:val="105pt0pt0"/>
                <w:rFonts w:eastAsia="Arial Unicode MS"/>
                <w:sz w:val="24"/>
                <w:szCs w:val="24"/>
              </w:rPr>
              <w:t>, экраны, телевизоры, музыкальные центры.</w:t>
            </w:r>
          </w:p>
        </w:tc>
      </w:tr>
      <w:tr w:rsidTr="0074528E">
        <w:tblPrEx>
          <w:tblW w:w="0" w:type="auto"/>
          <w:tblLook w:val="04A0"/>
        </w:tblPrEx>
        <w:tc>
          <w:tcPr>
            <w:tcW w:w="1242" w:type="dxa"/>
          </w:tcPr>
          <w:p w:rsidR="00E154C2" w:rsidRPr="00941C88" w:rsidP="0074528E">
            <w:pPr>
              <w:pStyle w:val="10"/>
              <w:shd w:val="clear" w:color="auto" w:fill="auto"/>
              <w:spacing w:line="210" w:lineRule="exact"/>
              <w:ind w:left="120" w:firstLine="0"/>
              <w:jc w:val="left"/>
              <w:rPr>
                <w:sz w:val="24"/>
                <w:szCs w:val="24"/>
              </w:rPr>
            </w:pPr>
            <w:r w:rsidRPr="00941C88">
              <w:rPr>
                <w:rStyle w:val="105pt0pt"/>
                <w:sz w:val="24"/>
                <w:szCs w:val="24"/>
              </w:rPr>
              <w:t>II</w:t>
            </w:r>
          </w:p>
        </w:tc>
        <w:tc>
          <w:tcPr>
            <w:tcW w:w="2977" w:type="dxa"/>
          </w:tcPr>
          <w:p w:rsidR="00E154C2" w:rsidRPr="00941C88" w:rsidP="0074528E">
            <w:pPr>
              <w:pStyle w:val="10"/>
              <w:shd w:val="clear" w:color="auto" w:fill="auto"/>
              <w:spacing w:line="210" w:lineRule="exact"/>
              <w:ind w:left="140" w:firstLine="0"/>
              <w:jc w:val="left"/>
              <w:rPr>
                <w:sz w:val="24"/>
                <w:szCs w:val="24"/>
              </w:rPr>
            </w:pPr>
            <w:r w:rsidRPr="00941C88">
              <w:rPr>
                <w:rStyle w:val="105pt0pt0"/>
                <w:rFonts w:eastAsia="Arial Unicode MS"/>
                <w:sz w:val="24"/>
                <w:szCs w:val="24"/>
              </w:rPr>
              <w:t>Программные инструменты</w:t>
            </w:r>
          </w:p>
        </w:tc>
        <w:tc>
          <w:tcPr>
            <w:tcW w:w="5352" w:type="dxa"/>
          </w:tcPr>
          <w:p w:rsidR="00E154C2" w:rsidRPr="00941C88" w:rsidP="0074528E">
            <w:pPr>
              <w:pStyle w:val="10"/>
              <w:shd w:val="clear" w:color="auto" w:fill="auto"/>
              <w:spacing w:line="274" w:lineRule="exact"/>
              <w:ind w:firstLine="0"/>
              <w:jc w:val="both"/>
              <w:rPr>
                <w:sz w:val="24"/>
                <w:szCs w:val="24"/>
              </w:rPr>
            </w:pPr>
            <w:r w:rsidRPr="00941C88">
              <w:rPr>
                <w:rStyle w:val="105pt0pt0"/>
                <w:rFonts w:eastAsia="Arial Unicode MS"/>
                <w:sz w:val="24"/>
                <w:szCs w:val="24"/>
              </w:rPr>
              <w:t>Операционные системы и служебные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временной информации (линия времени); редактор генеалогических деревьев; редактор интернет-сайтов; редактор для совместного удалённого редактирования сообщений.</w:t>
            </w:r>
          </w:p>
        </w:tc>
      </w:tr>
      <w:tr w:rsidTr="0074528E">
        <w:tblPrEx>
          <w:tblW w:w="0" w:type="auto"/>
          <w:tblLook w:val="04A0"/>
        </w:tblPrEx>
        <w:tc>
          <w:tcPr>
            <w:tcW w:w="1242" w:type="dxa"/>
          </w:tcPr>
          <w:p w:rsidR="00E154C2" w:rsidRPr="00941C88" w:rsidP="0074528E">
            <w:pPr>
              <w:pStyle w:val="10"/>
              <w:shd w:val="clear" w:color="auto" w:fill="auto"/>
              <w:spacing w:line="210" w:lineRule="exact"/>
              <w:ind w:left="120" w:firstLine="0"/>
              <w:jc w:val="left"/>
              <w:rPr>
                <w:sz w:val="24"/>
                <w:szCs w:val="24"/>
              </w:rPr>
            </w:pPr>
            <w:r w:rsidRPr="00941C88">
              <w:rPr>
                <w:rStyle w:val="105pt0pt"/>
                <w:sz w:val="24"/>
                <w:szCs w:val="24"/>
              </w:rPr>
              <w:t>III</w:t>
            </w:r>
          </w:p>
        </w:tc>
        <w:tc>
          <w:tcPr>
            <w:tcW w:w="2977" w:type="dxa"/>
          </w:tcPr>
          <w:p w:rsidR="00E154C2" w:rsidRPr="00941C88" w:rsidP="0074528E">
            <w:pPr>
              <w:pStyle w:val="10"/>
              <w:shd w:val="clear" w:color="auto" w:fill="auto"/>
              <w:spacing w:line="274" w:lineRule="exact"/>
              <w:ind w:left="140" w:firstLine="0"/>
              <w:jc w:val="left"/>
              <w:rPr>
                <w:sz w:val="24"/>
                <w:szCs w:val="24"/>
              </w:rPr>
            </w:pPr>
            <w:r w:rsidRPr="00941C88">
              <w:rPr>
                <w:rStyle w:val="105pt0pt0"/>
                <w:rFonts w:eastAsia="Arial Unicode MS"/>
                <w:sz w:val="24"/>
                <w:szCs w:val="24"/>
              </w:rPr>
              <w:t>Обеспечение технической, методической и организационной поддержки</w:t>
            </w:r>
          </w:p>
        </w:tc>
        <w:tc>
          <w:tcPr>
            <w:tcW w:w="5352" w:type="dxa"/>
          </w:tcPr>
          <w:p w:rsidR="00E154C2" w:rsidRPr="00941C88" w:rsidP="0074528E">
            <w:pPr>
              <w:pStyle w:val="10"/>
              <w:shd w:val="clear" w:color="auto" w:fill="auto"/>
              <w:spacing w:line="274" w:lineRule="exact"/>
              <w:ind w:firstLine="0"/>
              <w:jc w:val="both"/>
              <w:rPr>
                <w:sz w:val="24"/>
                <w:szCs w:val="24"/>
              </w:rPr>
            </w:pPr>
            <w:r w:rsidRPr="00941C88">
              <w:rPr>
                <w:rStyle w:val="105pt0pt0"/>
                <w:rFonts w:eastAsia="Arial Unicode MS"/>
                <w:sz w:val="24"/>
                <w:szCs w:val="24"/>
              </w:rPr>
              <w:t>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подготовка программ формирования ИКТ-компетентности работников ОУ (индивидуальных программ для каждого работника).</w:t>
            </w:r>
          </w:p>
        </w:tc>
      </w:tr>
      <w:tr w:rsidTr="0074528E">
        <w:tblPrEx>
          <w:tblW w:w="0" w:type="auto"/>
          <w:tblLook w:val="04A0"/>
        </w:tblPrEx>
        <w:tc>
          <w:tcPr>
            <w:tcW w:w="1242" w:type="dxa"/>
          </w:tcPr>
          <w:p w:rsidR="00E154C2" w:rsidRPr="00941C88" w:rsidP="0074528E">
            <w:pPr>
              <w:pStyle w:val="10"/>
              <w:shd w:val="clear" w:color="auto" w:fill="auto"/>
              <w:spacing w:line="210" w:lineRule="exact"/>
              <w:ind w:left="120" w:firstLine="0"/>
              <w:jc w:val="left"/>
              <w:rPr>
                <w:sz w:val="24"/>
                <w:szCs w:val="24"/>
              </w:rPr>
            </w:pPr>
            <w:r w:rsidRPr="00941C88">
              <w:rPr>
                <w:rStyle w:val="105pt0pt"/>
                <w:sz w:val="24"/>
                <w:szCs w:val="24"/>
              </w:rPr>
              <w:t>IV</w:t>
            </w:r>
          </w:p>
        </w:tc>
        <w:tc>
          <w:tcPr>
            <w:tcW w:w="2977" w:type="dxa"/>
          </w:tcPr>
          <w:p w:rsidR="00E154C2" w:rsidRPr="00941C88" w:rsidP="0074528E">
            <w:pPr>
              <w:pStyle w:val="10"/>
              <w:shd w:val="clear" w:color="auto" w:fill="auto"/>
              <w:spacing w:line="274" w:lineRule="exact"/>
              <w:ind w:left="140" w:firstLine="0"/>
              <w:jc w:val="left"/>
              <w:rPr>
                <w:sz w:val="24"/>
                <w:szCs w:val="24"/>
              </w:rPr>
            </w:pPr>
            <w:r w:rsidRPr="00941C88">
              <w:rPr>
                <w:rStyle w:val="105pt0pt0"/>
                <w:rFonts w:eastAsia="Arial Unicode MS"/>
                <w:sz w:val="24"/>
                <w:szCs w:val="24"/>
              </w:rPr>
              <w:t>Отображение</w:t>
            </w:r>
          </w:p>
          <w:p w:rsidR="00E154C2" w:rsidRPr="00941C88" w:rsidP="0074528E">
            <w:pPr>
              <w:pStyle w:val="10"/>
              <w:shd w:val="clear" w:color="auto" w:fill="auto"/>
              <w:spacing w:line="274" w:lineRule="exact"/>
              <w:ind w:left="140" w:firstLine="0"/>
              <w:jc w:val="left"/>
              <w:rPr>
                <w:sz w:val="24"/>
                <w:szCs w:val="24"/>
              </w:rPr>
            </w:pPr>
            <w:r>
              <w:rPr>
                <w:rStyle w:val="105pt0pt0"/>
                <w:rFonts w:eastAsia="Arial Unicode MS"/>
                <w:sz w:val="24"/>
                <w:szCs w:val="24"/>
              </w:rPr>
              <w:t>Образовательной деятельности</w:t>
            </w:r>
            <w:r w:rsidRPr="00941C88">
              <w:rPr>
                <w:rStyle w:val="105pt0pt0"/>
                <w:rFonts w:eastAsia="Arial Unicode MS"/>
                <w:sz w:val="24"/>
                <w:szCs w:val="24"/>
              </w:rPr>
              <w:t xml:space="preserve"> в информационной среде</w:t>
            </w:r>
          </w:p>
        </w:tc>
        <w:tc>
          <w:tcPr>
            <w:tcW w:w="5352" w:type="dxa"/>
          </w:tcPr>
          <w:p w:rsidR="00E154C2" w:rsidRPr="00941C88" w:rsidP="0074528E">
            <w:pPr>
              <w:pStyle w:val="10"/>
              <w:shd w:val="clear" w:color="auto" w:fill="auto"/>
              <w:spacing w:line="274" w:lineRule="exact"/>
              <w:ind w:firstLine="0"/>
              <w:jc w:val="both"/>
              <w:rPr>
                <w:sz w:val="24"/>
                <w:szCs w:val="24"/>
              </w:rPr>
            </w:pPr>
            <w:r w:rsidRPr="00941C88">
              <w:rPr>
                <w:rStyle w:val="105pt0pt0"/>
                <w:rFonts w:eastAsia="Arial Unicode MS"/>
                <w:sz w:val="24"/>
                <w:szCs w:val="24"/>
              </w:rPr>
              <w:t>Размещаются домашние задания (текстовая формулировка, видеофильм для анализа, географическая карта); резул</w:t>
            </w:r>
            <w:r w:rsidR="00FC56A6">
              <w:rPr>
                <w:rStyle w:val="105pt0pt0"/>
                <w:rFonts w:eastAsia="Arial Unicode MS"/>
                <w:sz w:val="24"/>
                <w:szCs w:val="24"/>
              </w:rPr>
              <w:t xml:space="preserve">ьтаты выполнения аттестационных </w:t>
            </w:r>
            <w:r w:rsidRPr="00941C88">
              <w:rPr>
                <w:rStyle w:val="105pt0pt0"/>
                <w:rFonts w:eastAsia="Arial Unicode MS"/>
                <w:sz w:val="24"/>
                <w:szCs w:val="24"/>
              </w:rPr>
              <w:t>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w:t>
            </w:r>
          </w:p>
        </w:tc>
      </w:tr>
      <w:tr w:rsidTr="0074528E">
        <w:tblPrEx>
          <w:tblW w:w="0" w:type="auto"/>
          <w:tblLook w:val="04A0"/>
        </w:tblPrEx>
        <w:tc>
          <w:tcPr>
            <w:tcW w:w="1242" w:type="dxa"/>
          </w:tcPr>
          <w:p w:rsidR="00E154C2" w:rsidRPr="00941C88" w:rsidP="0074528E">
            <w:pPr>
              <w:pStyle w:val="10"/>
              <w:shd w:val="clear" w:color="auto" w:fill="auto"/>
              <w:spacing w:line="210" w:lineRule="exact"/>
              <w:ind w:left="120" w:firstLine="0"/>
              <w:jc w:val="left"/>
              <w:rPr>
                <w:sz w:val="24"/>
                <w:szCs w:val="24"/>
              </w:rPr>
            </w:pPr>
            <w:r w:rsidRPr="00941C88">
              <w:rPr>
                <w:rStyle w:val="105pt0pt"/>
                <w:sz w:val="24"/>
                <w:szCs w:val="24"/>
              </w:rPr>
              <w:t>V</w:t>
            </w:r>
          </w:p>
        </w:tc>
        <w:tc>
          <w:tcPr>
            <w:tcW w:w="2977" w:type="dxa"/>
          </w:tcPr>
          <w:p w:rsidR="00E154C2" w:rsidRPr="00941C88" w:rsidP="0074528E">
            <w:pPr>
              <w:pStyle w:val="10"/>
              <w:shd w:val="clear" w:color="auto" w:fill="auto"/>
              <w:spacing w:line="278" w:lineRule="exact"/>
              <w:ind w:left="140" w:firstLine="0"/>
              <w:jc w:val="left"/>
              <w:rPr>
                <w:sz w:val="24"/>
                <w:szCs w:val="24"/>
              </w:rPr>
            </w:pPr>
            <w:r w:rsidRPr="00941C88">
              <w:rPr>
                <w:rStyle w:val="105pt0pt0"/>
                <w:rFonts w:eastAsia="Arial Unicode MS"/>
                <w:sz w:val="24"/>
                <w:szCs w:val="24"/>
              </w:rPr>
              <w:t xml:space="preserve">Компоненты на </w:t>
            </w:r>
            <w:r w:rsidRPr="00941C88">
              <w:rPr>
                <w:rStyle w:val="105pt0pt0"/>
                <w:rFonts w:eastAsia="Arial Unicode MS"/>
                <w:sz w:val="24"/>
                <w:szCs w:val="24"/>
              </w:rPr>
              <w:t>бумажных носителях</w:t>
            </w:r>
          </w:p>
        </w:tc>
        <w:tc>
          <w:tcPr>
            <w:tcW w:w="5352" w:type="dxa"/>
          </w:tcPr>
          <w:p w:rsidR="00E154C2" w:rsidRPr="00941C88" w:rsidP="0074528E">
            <w:pPr>
              <w:pStyle w:val="10"/>
              <w:shd w:val="clear" w:color="auto" w:fill="auto"/>
              <w:spacing w:line="210" w:lineRule="exact"/>
              <w:ind w:firstLine="0"/>
              <w:jc w:val="both"/>
              <w:rPr>
                <w:sz w:val="24"/>
                <w:szCs w:val="24"/>
              </w:rPr>
            </w:pPr>
            <w:r w:rsidRPr="00941C88">
              <w:rPr>
                <w:rStyle w:val="105pt0pt0"/>
                <w:rFonts w:eastAsia="Arial Unicode MS"/>
                <w:sz w:val="24"/>
                <w:szCs w:val="24"/>
              </w:rPr>
              <w:t>Учебники; рабочие тетради (тетради-тренажёры).</w:t>
            </w:r>
          </w:p>
        </w:tc>
      </w:tr>
      <w:tr w:rsidTr="0074528E">
        <w:tblPrEx>
          <w:tblW w:w="0" w:type="auto"/>
          <w:tblLook w:val="04A0"/>
        </w:tblPrEx>
        <w:tc>
          <w:tcPr>
            <w:tcW w:w="1242" w:type="dxa"/>
          </w:tcPr>
          <w:p w:rsidR="00E154C2" w:rsidRPr="00941C88" w:rsidP="0074528E">
            <w:pPr>
              <w:pStyle w:val="10"/>
              <w:shd w:val="clear" w:color="auto" w:fill="auto"/>
              <w:spacing w:line="210" w:lineRule="exact"/>
              <w:ind w:left="120" w:firstLine="0"/>
              <w:jc w:val="left"/>
              <w:rPr>
                <w:sz w:val="24"/>
                <w:szCs w:val="24"/>
              </w:rPr>
            </w:pPr>
            <w:r w:rsidRPr="00941C88">
              <w:rPr>
                <w:rStyle w:val="105pt0pt"/>
                <w:sz w:val="24"/>
                <w:szCs w:val="24"/>
              </w:rPr>
              <w:t>VI</w:t>
            </w:r>
          </w:p>
        </w:tc>
        <w:tc>
          <w:tcPr>
            <w:tcW w:w="2977" w:type="dxa"/>
          </w:tcPr>
          <w:p w:rsidR="00E154C2" w:rsidRPr="00941C88" w:rsidP="0074528E">
            <w:pPr>
              <w:pStyle w:val="10"/>
              <w:shd w:val="clear" w:color="auto" w:fill="auto"/>
              <w:spacing w:line="210" w:lineRule="exact"/>
              <w:ind w:left="140" w:firstLine="0"/>
              <w:jc w:val="left"/>
              <w:rPr>
                <w:sz w:val="24"/>
                <w:szCs w:val="24"/>
              </w:rPr>
            </w:pPr>
            <w:r w:rsidRPr="00941C88">
              <w:rPr>
                <w:rStyle w:val="105pt0pt0"/>
                <w:rFonts w:eastAsia="Arial Unicode MS"/>
                <w:sz w:val="24"/>
                <w:szCs w:val="24"/>
              </w:rPr>
              <w:t xml:space="preserve">Компоненты на </w:t>
            </w:r>
            <w:r w:rsidRPr="00941C88">
              <w:rPr>
                <w:rStyle w:val="105pt0pt0"/>
                <w:rFonts w:eastAsia="Arial Unicode MS"/>
                <w:sz w:val="24"/>
                <w:szCs w:val="24"/>
                <w:lang w:val="en-US"/>
              </w:rPr>
              <w:t>CD</w:t>
            </w:r>
            <w:r w:rsidRPr="00941C88">
              <w:rPr>
                <w:rStyle w:val="105pt0pt0"/>
                <w:rFonts w:eastAsia="Arial Unicode MS"/>
                <w:sz w:val="24"/>
                <w:szCs w:val="24"/>
              </w:rPr>
              <w:t xml:space="preserve"> и </w:t>
            </w:r>
            <w:r w:rsidRPr="00941C88">
              <w:rPr>
                <w:rStyle w:val="105pt0pt0"/>
                <w:rFonts w:eastAsia="Arial Unicode MS"/>
                <w:sz w:val="24"/>
                <w:szCs w:val="24"/>
                <w:lang w:val="en-US"/>
              </w:rPr>
              <w:t>DVD</w:t>
            </w:r>
          </w:p>
        </w:tc>
        <w:tc>
          <w:tcPr>
            <w:tcW w:w="5352" w:type="dxa"/>
          </w:tcPr>
          <w:p w:rsidR="00E154C2" w:rsidRPr="00941C88" w:rsidP="0074528E">
            <w:pPr>
              <w:pStyle w:val="10"/>
              <w:shd w:val="clear" w:color="auto" w:fill="auto"/>
              <w:spacing w:line="274" w:lineRule="exact"/>
              <w:ind w:firstLine="0"/>
              <w:jc w:val="both"/>
              <w:rPr>
                <w:sz w:val="24"/>
                <w:szCs w:val="24"/>
              </w:rPr>
            </w:pPr>
            <w:r w:rsidRPr="00941C88">
              <w:rPr>
                <w:rStyle w:val="105pt0pt0"/>
                <w:rFonts w:eastAsia="Arial Unicode MS"/>
                <w:sz w:val="24"/>
                <w:szCs w:val="24"/>
              </w:rPr>
              <w:t>Электронные приложения к учебникам; электронные наглядные пособия; электронные тренажёры; электронные практикумы.</w:t>
            </w:r>
          </w:p>
        </w:tc>
      </w:tr>
    </w:tbl>
    <w:p w:rsidR="00E154C2" w:rsidP="00E154C2">
      <w:pPr>
        <w:jc w:val="both"/>
        <w:rPr>
          <w:rFonts w:ascii="Times New Roman" w:hAnsi="Times New Roman" w:cs="Times New Roman"/>
          <w:color w:val="000000"/>
          <w:spacing w:val="1"/>
          <w:sz w:val="24"/>
          <w:szCs w:val="24"/>
          <w:shd w:val="clear" w:color="auto" w:fill="FFFFFF"/>
        </w:rPr>
      </w:pPr>
    </w:p>
    <w:p w:rsidR="00FC56A6" w:rsidP="00FC56A6">
      <w:pPr>
        <w:jc w:val="both"/>
        <w:rPr>
          <w:rStyle w:val="31"/>
          <w:sz w:val="24"/>
          <w:szCs w:val="24"/>
        </w:rPr>
      </w:pPr>
      <w:r w:rsidRPr="00C530AC">
        <w:rPr>
          <w:rFonts w:ascii="Times New Roman" w:hAnsi="Times New Roman" w:cs="Times New Roman"/>
          <w:bCs/>
          <w:sz w:val="24"/>
          <w:szCs w:val="24"/>
        </w:rPr>
        <w:t>«Меусишинская СОШ им. Абдурахманова Ш.Р.»</w:t>
      </w:r>
      <w:r w:rsidRPr="00C74986" w:rsidR="00E154C2">
        <w:rPr>
          <w:rStyle w:val="31"/>
          <w:rFonts w:eastAsiaTheme="minorEastAsia"/>
          <w:sz w:val="24"/>
          <w:szCs w:val="24"/>
        </w:rPr>
        <w:t xml:space="preserve"> располагает полным комплектом учебно-методической литературы, соответствующей возрастным особенностям обучающихся</w:t>
      </w:r>
      <w:r>
        <w:rPr>
          <w:rStyle w:val="31"/>
          <w:rFonts w:eastAsiaTheme="minorEastAsia"/>
          <w:sz w:val="24"/>
          <w:szCs w:val="24"/>
        </w:rPr>
        <w:t xml:space="preserve"> и современным требованиям Ф</w:t>
      </w:r>
      <w:r w:rsidR="00E154C2">
        <w:rPr>
          <w:rStyle w:val="31"/>
          <w:rFonts w:eastAsiaTheme="minorEastAsia"/>
          <w:sz w:val="24"/>
          <w:szCs w:val="24"/>
        </w:rPr>
        <w:t>ГОС.</w:t>
      </w:r>
    </w:p>
    <w:p w:rsidR="00E154C2" w:rsidRPr="000D79F5" w:rsidP="00FC56A6">
      <w:pPr>
        <w:jc w:val="center"/>
        <w:rPr>
          <w:rStyle w:val="31"/>
          <w:sz w:val="24"/>
          <w:szCs w:val="24"/>
        </w:rPr>
      </w:pPr>
      <w:r>
        <w:rPr>
          <w:rStyle w:val="31"/>
          <w:rFonts w:eastAsiaTheme="minorEastAsia"/>
          <w:b/>
          <w:sz w:val="24"/>
          <w:szCs w:val="24"/>
        </w:rPr>
        <w:t>УМК 10</w:t>
      </w:r>
      <w:r w:rsidR="00FC56A6">
        <w:rPr>
          <w:rStyle w:val="31"/>
          <w:rFonts w:eastAsiaTheme="minorEastAsia"/>
          <w:b/>
          <w:sz w:val="24"/>
          <w:szCs w:val="24"/>
        </w:rPr>
        <w:t>-11</w:t>
      </w:r>
      <w:r>
        <w:rPr>
          <w:rStyle w:val="31"/>
          <w:rFonts w:eastAsiaTheme="minorEastAsia"/>
          <w:b/>
          <w:sz w:val="24"/>
          <w:szCs w:val="24"/>
        </w:rPr>
        <w:t xml:space="preserve"> класс</w:t>
      </w:r>
      <w:r w:rsidR="00FC56A6">
        <w:rPr>
          <w:rStyle w:val="31"/>
          <w:rFonts w:eastAsiaTheme="minorEastAsia"/>
          <w:b/>
          <w:sz w:val="24"/>
          <w:szCs w:val="24"/>
        </w:rPr>
        <w:t>ы</w:t>
      </w:r>
    </w:p>
    <w:tbl>
      <w:tblPr>
        <w:tblStyle w:val="TableNormal"/>
        <w:tblW w:w="9498" w:type="dxa"/>
        <w:tblInd w:w="10" w:type="dxa"/>
        <w:tblLayout w:type="fixed"/>
        <w:tblCellMar>
          <w:left w:w="10" w:type="dxa"/>
          <w:right w:w="10" w:type="dxa"/>
        </w:tblCellMar>
        <w:tblLook w:val="04A0"/>
      </w:tblPr>
      <w:tblGrid>
        <w:gridCol w:w="4819"/>
        <w:gridCol w:w="4679"/>
      </w:tblGrid>
      <w:tr w:rsidTr="00FC56A6">
        <w:tblPrEx>
          <w:tblW w:w="9498" w:type="dxa"/>
          <w:tblInd w:w="10" w:type="dxa"/>
          <w:tblLayout w:type="fixed"/>
          <w:tblCellMar>
            <w:left w:w="10" w:type="dxa"/>
            <w:right w:w="10" w:type="dxa"/>
          </w:tblCellMar>
          <w:tblLook w:val="04A0"/>
        </w:tblPrEx>
        <w:trPr>
          <w:cantSplit/>
          <w:trHeight w:hRule="exact" w:val="739"/>
        </w:trPr>
        <w:tc>
          <w:tcPr>
            <w:tcW w:w="4819" w:type="dxa"/>
            <w:tcBorders>
              <w:top w:val="single" w:sz="4" w:space="0" w:color="auto"/>
              <w:left w:val="single" w:sz="4" w:space="0" w:color="auto"/>
              <w:bottom w:val="nil"/>
              <w:right w:val="nil"/>
            </w:tcBorders>
            <w:shd w:val="clear" w:color="auto" w:fill="FFFFFF"/>
            <w:hideMark/>
          </w:tcPr>
          <w:p w:rsidR="00FC56A6" w:rsidP="00FC56A6">
            <w:pPr>
              <w:pStyle w:val="61"/>
              <w:shd w:val="clear" w:color="auto" w:fill="auto"/>
              <w:spacing w:line="206" w:lineRule="exact"/>
              <w:ind w:firstLine="0"/>
              <w:jc w:val="center"/>
              <w:rPr>
                <w:sz w:val="24"/>
                <w:szCs w:val="24"/>
              </w:rPr>
            </w:pPr>
            <w:r>
              <w:rPr>
                <w:rStyle w:val="31"/>
                <w:rFonts w:eastAsiaTheme="majorEastAsia"/>
                <w:sz w:val="24"/>
                <w:szCs w:val="24"/>
              </w:rPr>
              <w:t>УМК</w:t>
            </w:r>
          </w:p>
          <w:p w:rsidR="00FC56A6" w:rsidP="00FC56A6">
            <w:pPr>
              <w:pStyle w:val="61"/>
              <w:shd w:val="clear" w:color="auto" w:fill="auto"/>
              <w:spacing w:line="206" w:lineRule="exact"/>
              <w:ind w:firstLine="0"/>
              <w:jc w:val="center"/>
              <w:rPr>
                <w:sz w:val="24"/>
                <w:szCs w:val="24"/>
              </w:rPr>
            </w:pPr>
            <w:r>
              <w:rPr>
                <w:rStyle w:val="31"/>
                <w:rFonts w:eastAsiaTheme="majorEastAsia"/>
                <w:sz w:val="24"/>
                <w:szCs w:val="24"/>
              </w:rPr>
              <w:t>(учебник, автор, год издания, издательство</w:t>
            </w:r>
          </w:p>
        </w:tc>
        <w:tc>
          <w:tcPr>
            <w:tcW w:w="4679" w:type="dxa"/>
            <w:tcBorders>
              <w:top w:val="single" w:sz="4" w:space="0" w:color="auto"/>
              <w:left w:val="single" w:sz="4" w:space="0" w:color="auto"/>
              <w:bottom w:val="nil"/>
              <w:right w:val="single" w:sz="4" w:space="0" w:color="auto"/>
            </w:tcBorders>
            <w:shd w:val="clear" w:color="auto" w:fill="FFFFFF"/>
            <w:hideMark/>
          </w:tcPr>
          <w:p w:rsidR="00FC56A6" w:rsidP="00FC56A6">
            <w:pPr>
              <w:pStyle w:val="61"/>
              <w:shd w:val="clear" w:color="auto" w:fill="auto"/>
              <w:spacing w:line="211" w:lineRule="exact"/>
              <w:ind w:left="120" w:firstLine="0"/>
              <w:jc w:val="center"/>
              <w:rPr>
                <w:sz w:val="24"/>
                <w:szCs w:val="24"/>
              </w:rPr>
            </w:pPr>
            <w:r>
              <w:rPr>
                <w:sz w:val="24"/>
                <w:szCs w:val="24"/>
              </w:rPr>
              <w:t>Учитель, квалификационная категория</w:t>
            </w:r>
          </w:p>
        </w:tc>
      </w:tr>
      <w:tr w:rsidTr="00FC56A6">
        <w:tblPrEx>
          <w:tblW w:w="9498" w:type="dxa"/>
          <w:tblInd w:w="10" w:type="dxa"/>
          <w:tblLayout w:type="fixed"/>
          <w:tblCellMar>
            <w:left w:w="10" w:type="dxa"/>
            <w:right w:w="10" w:type="dxa"/>
          </w:tblCellMar>
          <w:tblLook w:val="04A0"/>
        </w:tblPrEx>
        <w:trPr>
          <w:cantSplit/>
          <w:trHeight w:val="739"/>
        </w:trPr>
        <w:tc>
          <w:tcPr>
            <w:tcW w:w="9498" w:type="dxa"/>
            <w:gridSpan w:val="2"/>
            <w:tcBorders>
              <w:top w:val="single" w:sz="4" w:space="0" w:color="auto"/>
              <w:left w:val="single" w:sz="4" w:space="0" w:color="auto"/>
              <w:bottom w:val="nil"/>
              <w:right w:val="single" w:sz="4" w:space="0" w:color="auto"/>
            </w:tcBorders>
            <w:shd w:val="clear" w:color="auto" w:fill="FFFFFF"/>
          </w:tcPr>
          <w:p w:rsidR="00FC56A6" w:rsidP="00FC56A6">
            <w:pPr>
              <w:pStyle w:val="61"/>
              <w:shd w:val="clear" w:color="auto" w:fill="auto"/>
              <w:spacing w:line="211" w:lineRule="exact"/>
              <w:ind w:left="120" w:firstLine="0"/>
              <w:jc w:val="center"/>
              <w:rPr>
                <w:sz w:val="24"/>
                <w:szCs w:val="24"/>
              </w:rPr>
            </w:pPr>
          </w:p>
          <w:p w:rsidR="00FC56A6" w:rsidP="00FC56A6">
            <w:pPr>
              <w:pStyle w:val="61"/>
              <w:shd w:val="clear" w:color="auto" w:fill="auto"/>
              <w:spacing w:line="211" w:lineRule="exact"/>
              <w:ind w:left="120" w:firstLine="0"/>
              <w:jc w:val="center"/>
              <w:rPr>
                <w:sz w:val="24"/>
                <w:szCs w:val="24"/>
              </w:rPr>
            </w:pPr>
            <w:r>
              <w:rPr>
                <w:sz w:val="24"/>
                <w:szCs w:val="24"/>
              </w:rPr>
              <w:t>Русский язык</w:t>
            </w:r>
          </w:p>
        </w:tc>
      </w:tr>
      <w:tr w:rsidTr="00FC56A6">
        <w:tblPrEx>
          <w:tblW w:w="9498" w:type="dxa"/>
          <w:tblInd w:w="10" w:type="dxa"/>
          <w:tblLayout w:type="fixed"/>
          <w:tblCellMar>
            <w:left w:w="10" w:type="dxa"/>
            <w:right w:w="10" w:type="dxa"/>
          </w:tblCellMar>
          <w:tblLook w:val="04A0"/>
        </w:tblPrEx>
        <w:trPr>
          <w:trHeight w:hRule="exact" w:val="944"/>
        </w:trPr>
        <w:tc>
          <w:tcPr>
            <w:tcW w:w="4819" w:type="dxa"/>
            <w:tcBorders>
              <w:top w:val="single" w:sz="4" w:space="0" w:color="auto"/>
              <w:left w:val="single" w:sz="4" w:space="0" w:color="auto"/>
              <w:bottom w:val="single" w:sz="4" w:space="0" w:color="auto"/>
              <w:right w:val="nil"/>
            </w:tcBorders>
            <w:shd w:val="clear" w:color="auto" w:fill="FFFFFF"/>
            <w:hideMark/>
          </w:tcPr>
          <w:p w:rsidR="00FC56A6" w:rsidRPr="007C4235" w:rsidP="00FC56A6">
            <w:pPr>
              <w:pStyle w:val="61"/>
              <w:shd w:val="clear" w:color="auto" w:fill="auto"/>
              <w:spacing w:line="278" w:lineRule="exact"/>
              <w:ind w:firstLine="0"/>
              <w:jc w:val="both"/>
              <w:rPr>
                <w:rStyle w:val="31"/>
                <w:rFonts w:eastAsiaTheme="majorEastAsia"/>
                <w:sz w:val="24"/>
                <w:szCs w:val="24"/>
              </w:rPr>
            </w:pPr>
            <w:r w:rsidRPr="007C4235">
              <w:rPr>
                <w:rStyle w:val="31"/>
                <w:rFonts w:eastAsiaTheme="majorEastAsia"/>
                <w:sz w:val="24"/>
                <w:szCs w:val="24"/>
              </w:rPr>
              <w:t xml:space="preserve">Русский язык 10-11 класс, Н. Г. </w:t>
            </w:r>
            <w:r w:rsidRPr="007C4235">
              <w:rPr>
                <w:rStyle w:val="31"/>
                <w:rFonts w:eastAsiaTheme="majorEastAsia"/>
                <w:sz w:val="24"/>
                <w:szCs w:val="24"/>
              </w:rPr>
              <w:t>Гольцова</w:t>
            </w:r>
            <w:r w:rsidRPr="007C4235">
              <w:rPr>
                <w:rStyle w:val="31"/>
                <w:rFonts w:eastAsiaTheme="majorEastAsia"/>
                <w:sz w:val="24"/>
                <w:szCs w:val="24"/>
              </w:rPr>
              <w:t>, И. В. Шамшин, М. А. Мещерина. Русское слово, 2017.</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FC56A6" w:rsidRPr="00564C7F" w:rsidP="00FC56A6">
            <w:pPr>
              <w:pStyle w:val="61"/>
              <w:shd w:val="clear" w:color="auto" w:fill="auto"/>
              <w:spacing w:line="230" w:lineRule="exact"/>
              <w:ind w:left="120" w:firstLine="0"/>
              <w:jc w:val="both"/>
              <w:rPr>
                <w:rStyle w:val="31"/>
                <w:rFonts w:eastAsiaTheme="majorEastAsia"/>
                <w:color w:val="FF0000"/>
                <w:sz w:val="24"/>
                <w:szCs w:val="24"/>
              </w:rPr>
            </w:pPr>
            <w:r w:rsidRPr="00564C7F">
              <w:rPr>
                <w:rStyle w:val="31"/>
                <w:rFonts w:eastAsiaTheme="majorEastAsia"/>
                <w:color w:val="FF0000"/>
                <w:sz w:val="24"/>
                <w:szCs w:val="24"/>
              </w:rPr>
              <w:t>Калиманова</w:t>
            </w:r>
            <w:r w:rsidRPr="00564C7F">
              <w:rPr>
                <w:rStyle w:val="31"/>
                <w:rFonts w:eastAsiaTheme="majorEastAsia"/>
                <w:color w:val="FF0000"/>
                <w:sz w:val="24"/>
                <w:szCs w:val="24"/>
              </w:rPr>
              <w:t xml:space="preserve"> Н. В., высшая квалификационная категория.</w:t>
            </w:r>
          </w:p>
        </w:tc>
      </w:tr>
      <w:tr w:rsidTr="00FC56A6">
        <w:tblPrEx>
          <w:tblW w:w="9498" w:type="dxa"/>
          <w:tblInd w:w="10" w:type="dxa"/>
          <w:tblLayout w:type="fixed"/>
          <w:tblCellMar>
            <w:left w:w="10" w:type="dxa"/>
            <w:right w:w="10" w:type="dxa"/>
          </w:tblCellMar>
          <w:tblLook w:val="04A0"/>
        </w:tblPrEx>
        <w:trPr>
          <w:trHeight w:hRule="exact" w:val="944"/>
        </w:trPr>
        <w:tc>
          <w:tcPr>
            <w:tcW w:w="4819" w:type="dxa"/>
            <w:tcBorders>
              <w:top w:val="single" w:sz="4" w:space="0" w:color="auto"/>
              <w:left w:val="single" w:sz="4" w:space="0" w:color="auto"/>
              <w:bottom w:val="single" w:sz="4" w:space="0" w:color="auto"/>
              <w:right w:val="nil"/>
            </w:tcBorders>
            <w:shd w:val="clear" w:color="auto" w:fill="FFFFFF"/>
          </w:tcPr>
          <w:p w:rsidR="00FC56A6" w:rsidRPr="007C4235" w:rsidP="00FC56A6">
            <w:pPr>
              <w:pStyle w:val="61"/>
              <w:shd w:val="clear" w:color="auto" w:fill="auto"/>
              <w:spacing w:line="278" w:lineRule="exact"/>
              <w:ind w:firstLine="0"/>
              <w:jc w:val="both"/>
              <w:rPr>
                <w:rStyle w:val="31"/>
                <w:rFonts w:eastAsiaTheme="majorEastAsia"/>
                <w:sz w:val="24"/>
                <w:szCs w:val="24"/>
              </w:rPr>
            </w:pPr>
            <w:r w:rsidRPr="007C4235">
              <w:rPr>
                <w:rStyle w:val="31"/>
                <w:rFonts w:eastAsiaTheme="majorEastAsia"/>
                <w:sz w:val="24"/>
                <w:szCs w:val="24"/>
              </w:rPr>
              <w:t xml:space="preserve">Русский язык 10-11 класс, Н. Г. </w:t>
            </w:r>
            <w:r w:rsidRPr="007C4235">
              <w:rPr>
                <w:rStyle w:val="31"/>
                <w:rFonts w:eastAsiaTheme="majorEastAsia"/>
                <w:sz w:val="24"/>
                <w:szCs w:val="24"/>
              </w:rPr>
              <w:t>Гольцова</w:t>
            </w:r>
            <w:r w:rsidRPr="007C4235">
              <w:rPr>
                <w:rStyle w:val="31"/>
                <w:rFonts w:eastAsiaTheme="majorEastAsia"/>
                <w:sz w:val="24"/>
                <w:szCs w:val="24"/>
              </w:rPr>
              <w:t>, И. В. Шамшин, М. А. Мещерина. Русское слово, 2017.</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FC56A6" w:rsidRPr="00564C7F" w:rsidP="00FC56A6">
            <w:pPr>
              <w:pStyle w:val="61"/>
              <w:shd w:val="clear" w:color="auto" w:fill="auto"/>
              <w:spacing w:line="230" w:lineRule="exact"/>
              <w:ind w:left="120" w:firstLine="0"/>
              <w:rPr>
                <w:rStyle w:val="31"/>
                <w:rFonts w:eastAsiaTheme="majorEastAsia"/>
                <w:color w:val="FF0000"/>
                <w:sz w:val="24"/>
                <w:szCs w:val="24"/>
              </w:rPr>
            </w:pPr>
            <w:r w:rsidRPr="00564C7F">
              <w:rPr>
                <w:rStyle w:val="31"/>
                <w:rFonts w:eastAsiaTheme="majorEastAsia"/>
                <w:color w:val="FF0000"/>
                <w:sz w:val="24"/>
                <w:szCs w:val="24"/>
              </w:rPr>
              <w:t>Аксёнова Е. А., высшая квалификационная категория.</w:t>
            </w:r>
          </w:p>
        </w:tc>
      </w:tr>
      <w:tr w:rsidTr="00FC56A6">
        <w:tblPrEx>
          <w:tblW w:w="9498" w:type="dxa"/>
          <w:tblInd w:w="10" w:type="dxa"/>
          <w:tblLayout w:type="fixed"/>
          <w:tblCellMar>
            <w:left w:w="10" w:type="dxa"/>
            <w:right w:w="10" w:type="dxa"/>
          </w:tblCellMar>
          <w:tblLook w:val="04A0"/>
        </w:tblPrEx>
        <w:trPr>
          <w:trHeight w:val="649"/>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FC56A6" w:rsidRPr="00564C7F" w:rsidP="00FC56A6">
            <w:pPr>
              <w:pStyle w:val="61"/>
              <w:shd w:val="clear" w:color="auto" w:fill="auto"/>
              <w:spacing w:line="230" w:lineRule="exact"/>
              <w:ind w:left="120" w:firstLine="0"/>
              <w:jc w:val="center"/>
              <w:rPr>
                <w:rStyle w:val="31"/>
                <w:rFonts w:eastAsiaTheme="majorEastAsia"/>
                <w:color w:val="FF0000"/>
                <w:sz w:val="24"/>
                <w:szCs w:val="24"/>
              </w:rPr>
            </w:pPr>
          </w:p>
          <w:p w:rsidR="00FC56A6" w:rsidRPr="00564C7F" w:rsidP="00FC56A6">
            <w:pPr>
              <w:pStyle w:val="61"/>
              <w:shd w:val="clear" w:color="auto" w:fill="auto"/>
              <w:spacing w:line="230" w:lineRule="exact"/>
              <w:ind w:left="120" w:firstLine="0"/>
              <w:jc w:val="center"/>
              <w:rPr>
                <w:rStyle w:val="31"/>
                <w:rFonts w:eastAsiaTheme="majorEastAsia"/>
                <w:color w:val="FF0000"/>
                <w:sz w:val="24"/>
                <w:szCs w:val="24"/>
              </w:rPr>
            </w:pPr>
            <w:r w:rsidRPr="00564C7F">
              <w:rPr>
                <w:rStyle w:val="31"/>
                <w:rFonts w:eastAsiaTheme="majorEastAsia"/>
                <w:color w:val="FF0000"/>
                <w:sz w:val="24"/>
                <w:szCs w:val="24"/>
              </w:rPr>
              <w:t>Литература</w:t>
            </w:r>
          </w:p>
        </w:tc>
      </w:tr>
      <w:tr w:rsidTr="00FC56A6">
        <w:tblPrEx>
          <w:tblW w:w="9498" w:type="dxa"/>
          <w:tblInd w:w="10" w:type="dxa"/>
          <w:tblLayout w:type="fixed"/>
          <w:tblCellMar>
            <w:left w:w="10" w:type="dxa"/>
            <w:right w:w="10" w:type="dxa"/>
          </w:tblCellMar>
          <w:tblLook w:val="04A0"/>
        </w:tblPrEx>
        <w:trPr>
          <w:trHeight w:hRule="exact" w:val="712"/>
        </w:trPr>
        <w:tc>
          <w:tcPr>
            <w:tcW w:w="4819" w:type="dxa"/>
            <w:tcBorders>
              <w:top w:val="single" w:sz="4" w:space="0" w:color="auto"/>
              <w:left w:val="single" w:sz="4" w:space="0" w:color="auto"/>
              <w:bottom w:val="single" w:sz="4" w:space="0" w:color="auto"/>
              <w:right w:val="nil"/>
            </w:tcBorders>
            <w:shd w:val="clear" w:color="auto" w:fill="FFFFFF"/>
            <w:hideMark/>
          </w:tcPr>
          <w:p w:rsidR="00FC56A6" w:rsidRPr="007C4235" w:rsidP="00FC56A6">
            <w:pPr>
              <w:pStyle w:val="61"/>
              <w:shd w:val="clear" w:color="auto" w:fill="auto"/>
              <w:spacing w:line="278" w:lineRule="exact"/>
              <w:ind w:firstLine="0"/>
              <w:jc w:val="both"/>
              <w:rPr>
                <w:rStyle w:val="31"/>
                <w:rFonts w:eastAsiaTheme="majorEastAsia"/>
                <w:sz w:val="24"/>
                <w:szCs w:val="24"/>
              </w:rPr>
            </w:pPr>
            <w:r w:rsidRPr="007C4235">
              <w:rPr>
                <w:rStyle w:val="31"/>
                <w:rFonts w:eastAsiaTheme="majorEastAsia"/>
                <w:sz w:val="24"/>
                <w:szCs w:val="24"/>
              </w:rPr>
              <w:t xml:space="preserve">Литература, 10 класс, С. А. Зинин, </w:t>
            </w:r>
            <w:r>
              <w:rPr>
                <w:rStyle w:val="31"/>
                <w:rFonts w:eastAsiaTheme="majorEastAsia"/>
                <w:sz w:val="24"/>
                <w:szCs w:val="24"/>
              </w:rPr>
              <w:t>В. И. Сахаров. Русское слово, 2020</w:t>
            </w:r>
            <w:r w:rsidRPr="007C4235">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FC56A6" w:rsidRPr="00564C7F" w:rsidP="00FC56A6">
            <w:pPr>
              <w:pStyle w:val="61"/>
              <w:shd w:val="clear" w:color="auto" w:fill="auto"/>
              <w:spacing w:line="230" w:lineRule="exact"/>
              <w:ind w:left="120" w:firstLine="0"/>
              <w:jc w:val="both"/>
              <w:rPr>
                <w:rStyle w:val="31"/>
                <w:rFonts w:eastAsiaTheme="majorEastAsia"/>
                <w:color w:val="FF0000"/>
                <w:sz w:val="24"/>
                <w:szCs w:val="24"/>
              </w:rPr>
            </w:pPr>
            <w:r w:rsidRPr="00564C7F">
              <w:rPr>
                <w:rStyle w:val="31"/>
                <w:rFonts w:eastAsiaTheme="majorEastAsia"/>
                <w:color w:val="FF0000"/>
                <w:sz w:val="24"/>
                <w:szCs w:val="24"/>
              </w:rPr>
              <w:t>Калиманова</w:t>
            </w:r>
            <w:r w:rsidRPr="00564C7F">
              <w:rPr>
                <w:rStyle w:val="31"/>
                <w:rFonts w:eastAsiaTheme="majorEastAsia"/>
                <w:color w:val="FF0000"/>
                <w:sz w:val="24"/>
                <w:szCs w:val="24"/>
              </w:rPr>
              <w:t xml:space="preserve"> Н. В., высшая квалификационная категория.</w:t>
            </w:r>
          </w:p>
        </w:tc>
      </w:tr>
      <w:tr w:rsidTr="00FC56A6">
        <w:tblPrEx>
          <w:tblW w:w="9498" w:type="dxa"/>
          <w:tblInd w:w="10" w:type="dxa"/>
          <w:tblLayout w:type="fixed"/>
          <w:tblCellMar>
            <w:left w:w="10" w:type="dxa"/>
            <w:right w:w="10" w:type="dxa"/>
          </w:tblCellMar>
          <w:tblLook w:val="04A0"/>
        </w:tblPrEx>
        <w:trPr>
          <w:trHeight w:hRule="exact" w:val="712"/>
        </w:trPr>
        <w:tc>
          <w:tcPr>
            <w:tcW w:w="4819" w:type="dxa"/>
            <w:tcBorders>
              <w:top w:val="single" w:sz="4" w:space="0" w:color="auto"/>
              <w:left w:val="single" w:sz="4" w:space="0" w:color="auto"/>
              <w:bottom w:val="single" w:sz="4" w:space="0" w:color="auto"/>
              <w:right w:val="nil"/>
            </w:tcBorders>
            <w:shd w:val="clear" w:color="auto" w:fill="FFFFFF"/>
          </w:tcPr>
          <w:p w:rsidR="00FC56A6" w:rsidRPr="007C4235" w:rsidP="00FC56A6">
            <w:pPr>
              <w:pStyle w:val="61"/>
              <w:shd w:val="clear" w:color="auto" w:fill="auto"/>
              <w:spacing w:line="278" w:lineRule="exact"/>
              <w:ind w:firstLine="0"/>
              <w:jc w:val="both"/>
              <w:rPr>
                <w:rStyle w:val="31"/>
                <w:rFonts w:eastAsiaTheme="majorEastAsia"/>
                <w:sz w:val="24"/>
                <w:szCs w:val="24"/>
              </w:rPr>
            </w:pPr>
            <w:r>
              <w:rPr>
                <w:rStyle w:val="31"/>
                <w:rFonts w:eastAsiaTheme="majorEastAsia"/>
                <w:sz w:val="24"/>
                <w:szCs w:val="24"/>
              </w:rPr>
              <w:t>Литература, 11</w:t>
            </w:r>
            <w:r w:rsidRPr="007C4235">
              <w:rPr>
                <w:rStyle w:val="31"/>
                <w:rFonts w:eastAsiaTheme="majorEastAsia"/>
                <w:sz w:val="24"/>
                <w:szCs w:val="24"/>
              </w:rPr>
              <w:t xml:space="preserve"> класс, С. А. Зинин, </w:t>
            </w:r>
            <w:r>
              <w:rPr>
                <w:rStyle w:val="31"/>
                <w:rFonts w:eastAsiaTheme="majorEastAsia"/>
                <w:sz w:val="24"/>
                <w:szCs w:val="24"/>
              </w:rPr>
              <w:t>В. И. Сахаров. Русское слово, 2020</w:t>
            </w:r>
            <w:r w:rsidRPr="007C4235">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FC56A6" w:rsidRPr="00564C7F" w:rsidP="00FC56A6">
            <w:pPr>
              <w:pStyle w:val="61"/>
              <w:shd w:val="clear" w:color="auto" w:fill="auto"/>
              <w:spacing w:line="230" w:lineRule="exact"/>
              <w:ind w:left="120" w:firstLine="0"/>
              <w:rPr>
                <w:rStyle w:val="31"/>
                <w:rFonts w:eastAsiaTheme="majorEastAsia"/>
                <w:color w:val="FF0000"/>
                <w:sz w:val="24"/>
                <w:szCs w:val="24"/>
              </w:rPr>
            </w:pPr>
            <w:r w:rsidRPr="00564C7F">
              <w:rPr>
                <w:rStyle w:val="31"/>
                <w:rFonts w:eastAsiaTheme="majorEastAsia"/>
                <w:color w:val="FF0000"/>
                <w:sz w:val="24"/>
                <w:szCs w:val="24"/>
              </w:rPr>
              <w:t>Аксёнова Е. А., высшая квалификационная категория.</w:t>
            </w:r>
          </w:p>
        </w:tc>
      </w:tr>
      <w:tr w:rsidTr="00FC56A6">
        <w:tblPrEx>
          <w:tblW w:w="9498" w:type="dxa"/>
          <w:tblInd w:w="10" w:type="dxa"/>
          <w:tblLayout w:type="fixed"/>
          <w:tblCellMar>
            <w:left w:w="10" w:type="dxa"/>
            <w:right w:w="10" w:type="dxa"/>
          </w:tblCellMar>
          <w:tblLook w:val="04A0"/>
        </w:tblPrEx>
        <w:trPr>
          <w:trHeight w:val="862"/>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FC56A6" w:rsidRPr="00564C7F" w:rsidP="00FC56A6">
            <w:pPr>
              <w:pStyle w:val="61"/>
              <w:shd w:val="clear" w:color="auto" w:fill="auto"/>
              <w:spacing w:line="230" w:lineRule="exact"/>
              <w:ind w:left="120" w:firstLine="0"/>
              <w:jc w:val="center"/>
              <w:rPr>
                <w:rStyle w:val="31"/>
                <w:rFonts w:eastAsiaTheme="majorEastAsia"/>
                <w:color w:val="FF0000"/>
                <w:sz w:val="24"/>
                <w:szCs w:val="24"/>
              </w:rPr>
            </w:pPr>
          </w:p>
          <w:p w:rsidR="00FC56A6" w:rsidRPr="00564C7F" w:rsidP="00FC56A6">
            <w:pPr>
              <w:pStyle w:val="61"/>
              <w:shd w:val="clear" w:color="auto" w:fill="auto"/>
              <w:spacing w:line="230" w:lineRule="exact"/>
              <w:ind w:left="120" w:firstLine="0"/>
              <w:jc w:val="center"/>
              <w:rPr>
                <w:rStyle w:val="31"/>
                <w:rFonts w:eastAsiaTheme="majorEastAsia"/>
                <w:color w:val="FF0000"/>
                <w:sz w:val="24"/>
                <w:szCs w:val="24"/>
              </w:rPr>
            </w:pPr>
            <w:r w:rsidRPr="00564C7F">
              <w:rPr>
                <w:rStyle w:val="31"/>
                <w:rFonts w:eastAsiaTheme="majorEastAsia"/>
                <w:color w:val="FF0000"/>
                <w:sz w:val="24"/>
                <w:szCs w:val="24"/>
              </w:rPr>
              <w:t>Английский язык</w:t>
            </w:r>
          </w:p>
        </w:tc>
      </w:tr>
      <w:tr w:rsidTr="00FC56A6">
        <w:tblPrEx>
          <w:tblW w:w="9498" w:type="dxa"/>
          <w:tblInd w:w="10" w:type="dxa"/>
          <w:tblLayout w:type="fixed"/>
          <w:tblCellMar>
            <w:left w:w="10" w:type="dxa"/>
            <w:right w:w="10" w:type="dxa"/>
          </w:tblCellMar>
          <w:tblLook w:val="04A0"/>
        </w:tblPrEx>
        <w:trPr>
          <w:trHeight w:hRule="exact" w:val="929"/>
        </w:trPr>
        <w:tc>
          <w:tcPr>
            <w:tcW w:w="4819" w:type="dxa"/>
            <w:tcBorders>
              <w:top w:val="single" w:sz="4" w:space="0" w:color="auto"/>
              <w:left w:val="single" w:sz="4" w:space="0" w:color="auto"/>
              <w:bottom w:val="single" w:sz="4" w:space="0" w:color="auto"/>
              <w:right w:val="nil"/>
            </w:tcBorders>
            <w:shd w:val="clear" w:color="auto" w:fill="FFFFFF"/>
            <w:hideMark/>
          </w:tcPr>
          <w:p w:rsidR="00FC56A6" w:rsidRPr="005633CB" w:rsidP="00FC56A6">
            <w:pPr>
              <w:pStyle w:val="61"/>
              <w:shd w:val="clear" w:color="auto" w:fill="auto"/>
              <w:spacing w:line="278" w:lineRule="exact"/>
              <w:ind w:firstLine="0"/>
              <w:jc w:val="both"/>
              <w:rPr>
                <w:rStyle w:val="31"/>
                <w:rFonts w:eastAsiaTheme="majorEastAsia"/>
                <w:sz w:val="24"/>
                <w:szCs w:val="24"/>
              </w:rPr>
            </w:pPr>
            <w:r>
              <w:rPr>
                <w:rStyle w:val="31"/>
                <w:rFonts w:eastAsiaTheme="majorEastAsia"/>
                <w:sz w:val="24"/>
                <w:szCs w:val="24"/>
              </w:rPr>
              <w:t>Английский язык. 10 класс</w:t>
            </w:r>
            <w:r w:rsidRPr="005633CB">
              <w:rPr>
                <w:rStyle w:val="31"/>
                <w:rFonts w:eastAsiaTheme="majorEastAsia"/>
                <w:sz w:val="24"/>
                <w:szCs w:val="24"/>
              </w:rPr>
              <w:t xml:space="preserve">, </w:t>
            </w:r>
            <w:r>
              <w:rPr>
                <w:rStyle w:val="31"/>
                <w:rFonts w:eastAsiaTheme="majorEastAsia"/>
                <w:sz w:val="24"/>
                <w:szCs w:val="24"/>
              </w:rPr>
              <w:t>базовый уровень, О. В. Афанасьев, И. В. Михеева, Просвещение, 2020</w:t>
            </w:r>
            <w:r w:rsidRPr="005633CB">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FC56A6" w:rsidRPr="00564C7F" w:rsidP="00FC56A6">
            <w:pPr>
              <w:pStyle w:val="61"/>
              <w:shd w:val="clear" w:color="auto" w:fill="auto"/>
              <w:spacing w:line="230" w:lineRule="exact"/>
              <w:ind w:left="120" w:firstLine="0"/>
              <w:jc w:val="both"/>
              <w:rPr>
                <w:rStyle w:val="31"/>
                <w:rFonts w:eastAsiaTheme="majorEastAsia"/>
                <w:color w:val="FF0000"/>
                <w:sz w:val="24"/>
                <w:szCs w:val="24"/>
              </w:rPr>
            </w:pPr>
            <w:r w:rsidRPr="00564C7F">
              <w:rPr>
                <w:rStyle w:val="31"/>
                <w:rFonts w:eastAsiaTheme="majorEastAsia"/>
                <w:color w:val="FF0000"/>
                <w:sz w:val="24"/>
                <w:szCs w:val="24"/>
              </w:rPr>
              <w:t>Арканникова Е. В., первая квалификационная категория.</w:t>
            </w:r>
          </w:p>
        </w:tc>
      </w:tr>
      <w:tr w:rsidTr="00FC56A6">
        <w:tblPrEx>
          <w:tblW w:w="9498" w:type="dxa"/>
          <w:tblInd w:w="10" w:type="dxa"/>
          <w:tblLayout w:type="fixed"/>
          <w:tblCellMar>
            <w:left w:w="10" w:type="dxa"/>
            <w:right w:w="10" w:type="dxa"/>
          </w:tblCellMar>
          <w:tblLook w:val="04A0"/>
        </w:tblPrEx>
        <w:trPr>
          <w:trHeight w:hRule="exact" w:val="929"/>
        </w:trPr>
        <w:tc>
          <w:tcPr>
            <w:tcW w:w="4819" w:type="dxa"/>
            <w:tcBorders>
              <w:top w:val="single" w:sz="4" w:space="0" w:color="auto"/>
              <w:left w:val="single" w:sz="4" w:space="0" w:color="auto"/>
              <w:bottom w:val="single" w:sz="4" w:space="0" w:color="auto"/>
              <w:right w:val="nil"/>
            </w:tcBorders>
            <w:shd w:val="clear" w:color="auto" w:fill="FFFFFF"/>
          </w:tcPr>
          <w:p w:rsidR="00FC56A6" w:rsidRPr="005633CB" w:rsidP="00FC56A6">
            <w:pPr>
              <w:pStyle w:val="61"/>
              <w:shd w:val="clear" w:color="auto" w:fill="auto"/>
              <w:spacing w:line="278" w:lineRule="exact"/>
              <w:ind w:firstLine="0"/>
              <w:jc w:val="both"/>
              <w:rPr>
                <w:rStyle w:val="31"/>
                <w:rFonts w:eastAsiaTheme="majorEastAsia"/>
                <w:sz w:val="24"/>
                <w:szCs w:val="24"/>
              </w:rPr>
            </w:pPr>
            <w:r>
              <w:rPr>
                <w:rStyle w:val="31"/>
                <w:rFonts w:eastAsiaTheme="majorEastAsia"/>
                <w:sz w:val="24"/>
                <w:szCs w:val="24"/>
              </w:rPr>
              <w:t>Английский язык. 11 класс</w:t>
            </w:r>
            <w:r w:rsidRPr="005633CB">
              <w:rPr>
                <w:rStyle w:val="31"/>
                <w:rFonts w:eastAsiaTheme="majorEastAsia"/>
                <w:sz w:val="24"/>
                <w:szCs w:val="24"/>
              </w:rPr>
              <w:t xml:space="preserve">, </w:t>
            </w:r>
            <w:r>
              <w:rPr>
                <w:rStyle w:val="31"/>
                <w:rFonts w:eastAsiaTheme="majorEastAsia"/>
                <w:sz w:val="24"/>
                <w:szCs w:val="24"/>
              </w:rPr>
              <w:t>базовый уровень, О. В. Афанасьев, И. В. Михеева, Просвещение, 2020</w:t>
            </w:r>
            <w:r w:rsidRPr="005633CB">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FC56A6" w:rsidRPr="00564C7F" w:rsidP="00FC56A6">
            <w:pPr>
              <w:pStyle w:val="61"/>
              <w:shd w:val="clear" w:color="auto" w:fill="auto"/>
              <w:spacing w:line="230" w:lineRule="exact"/>
              <w:ind w:left="120" w:firstLine="0"/>
              <w:jc w:val="both"/>
              <w:rPr>
                <w:rStyle w:val="31"/>
                <w:rFonts w:eastAsiaTheme="majorEastAsia"/>
                <w:color w:val="FF0000"/>
                <w:sz w:val="24"/>
                <w:szCs w:val="24"/>
              </w:rPr>
            </w:pPr>
            <w:r w:rsidRPr="00564C7F">
              <w:rPr>
                <w:rStyle w:val="31"/>
                <w:rFonts w:eastAsiaTheme="majorEastAsia"/>
                <w:color w:val="FF0000"/>
                <w:sz w:val="24"/>
                <w:szCs w:val="24"/>
              </w:rPr>
              <w:t>Арканникова Е. В., первая квалификационная категория.</w:t>
            </w:r>
          </w:p>
        </w:tc>
      </w:tr>
      <w:tr w:rsidTr="00FC56A6">
        <w:tblPrEx>
          <w:tblW w:w="9498" w:type="dxa"/>
          <w:tblInd w:w="10" w:type="dxa"/>
          <w:tblLayout w:type="fixed"/>
          <w:tblCellMar>
            <w:left w:w="10" w:type="dxa"/>
            <w:right w:w="10" w:type="dxa"/>
          </w:tblCellMar>
          <w:tblLook w:val="04A0"/>
        </w:tblPrEx>
        <w:trPr>
          <w:trHeight w:val="765"/>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FC56A6" w:rsidRPr="00564C7F" w:rsidP="00FC56A6">
            <w:pPr>
              <w:pStyle w:val="61"/>
              <w:shd w:val="clear" w:color="auto" w:fill="auto"/>
              <w:spacing w:line="230" w:lineRule="exact"/>
              <w:ind w:left="120" w:firstLine="0"/>
              <w:rPr>
                <w:rStyle w:val="31"/>
                <w:rFonts w:eastAsiaTheme="majorEastAsia"/>
                <w:color w:val="FF0000"/>
                <w:sz w:val="24"/>
                <w:szCs w:val="24"/>
              </w:rPr>
            </w:pPr>
          </w:p>
          <w:p w:rsidR="00FC56A6" w:rsidRPr="00564C7F" w:rsidP="00FC56A6">
            <w:pPr>
              <w:pStyle w:val="61"/>
              <w:shd w:val="clear" w:color="auto" w:fill="auto"/>
              <w:spacing w:line="230" w:lineRule="exact"/>
              <w:ind w:left="120" w:firstLine="0"/>
              <w:jc w:val="center"/>
              <w:rPr>
                <w:rStyle w:val="31"/>
                <w:rFonts w:eastAsiaTheme="majorEastAsia"/>
                <w:color w:val="FF0000"/>
                <w:sz w:val="24"/>
                <w:szCs w:val="24"/>
              </w:rPr>
            </w:pPr>
            <w:r w:rsidRPr="00564C7F">
              <w:rPr>
                <w:rStyle w:val="31"/>
                <w:rFonts w:eastAsiaTheme="majorEastAsia"/>
                <w:color w:val="FF0000"/>
                <w:sz w:val="24"/>
                <w:szCs w:val="24"/>
              </w:rPr>
              <w:t>Немецкий язык</w:t>
            </w:r>
          </w:p>
        </w:tc>
      </w:tr>
      <w:tr w:rsidTr="00FC56A6">
        <w:tblPrEx>
          <w:tblW w:w="9498" w:type="dxa"/>
          <w:tblInd w:w="10" w:type="dxa"/>
          <w:tblLayout w:type="fixed"/>
          <w:tblCellMar>
            <w:left w:w="10" w:type="dxa"/>
            <w:right w:w="10" w:type="dxa"/>
          </w:tblCellMar>
          <w:tblLook w:val="04A0"/>
        </w:tblPrEx>
        <w:trPr>
          <w:trHeight w:hRule="exact" w:val="784"/>
        </w:trPr>
        <w:tc>
          <w:tcPr>
            <w:tcW w:w="4819" w:type="dxa"/>
            <w:tcBorders>
              <w:top w:val="single" w:sz="4" w:space="0" w:color="auto"/>
              <w:left w:val="single" w:sz="4" w:space="0" w:color="auto"/>
              <w:bottom w:val="single" w:sz="4" w:space="0" w:color="auto"/>
              <w:right w:val="nil"/>
            </w:tcBorders>
            <w:shd w:val="clear" w:color="auto" w:fill="FFFFFF"/>
            <w:hideMark/>
          </w:tcPr>
          <w:p w:rsidR="00FC56A6" w:rsidRPr="005633CB" w:rsidP="00FC56A6">
            <w:pPr>
              <w:pStyle w:val="61"/>
              <w:shd w:val="clear" w:color="auto" w:fill="auto"/>
              <w:spacing w:line="278" w:lineRule="exact"/>
              <w:ind w:firstLine="0"/>
              <w:jc w:val="both"/>
              <w:rPr>
                <w:rStyle w:val="31"/>
                <w:rFonts w:eastAsiaTheme="majorEastAsia"/>
                <w:sz w:val="24"/>
                <w:szCs w:val="24"/>
              </w:rPr>
            </w:pPr>
            <w:r>
              <w:rPr>
                <w:rStyle w:val="31"/>
                <w:rFonts w:eastAsiaTheme="majorEastAsia"/>
                <w:sz w:val="24"/>
                <w:szCs w:val="24"/>
              </w:rPr>
              <w:t>Немецкий язык. 11</w:t>
            </w:r>
            <w:r w:rsidRPr="005633CB">
              <w:rPr>
                <w:rStyle w:val="31"/>
                <w:rFonts w:eastAsiaTheme="majorEastAsia"/>
                <w:sz w:val="24"/>
                <w:szCs w:val="24"/>
              </w:rPr>
              <w:t xml:space="preserve"> класс. </w:t>
            </w:r>
            <w:r>
              <w:rPr>
                <w:rStyle w:val="31"/>
                <w:rFonts w:eastAsiaTheme="majorEastAsia"/>
                <w:sz w:val="24"/>
                <w:szCs w:val="24"/>
              </w:rPr>
              <w:t>И. Л. Бим. Просвещение, 2014</w:t>
            </w:r>
            <w:r w:rsidRPr="005633CB">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FC56A6" w:rsidRPr="00564C7F" w:rsidP="00FC56A6">
            <w:pPr>
              <w:pStyle w:val="61"/>
              <w:shd w:val="clear" w:color="auto" w:fill="auto"/>
              <w:spacing w:line="230" w:lineRule="exact"/>
              <w:ind w:left="120" w:firstLine="0"/>
              <w:jc w:val="both"/>
              <w:rPr>
                <w:rStyle w:val="31"/>
                <w:rFonts w:eastAsiaTheme="majorEastAsia"/>
                <w:color w:val="FF0000"/>
                <w:sz w:val="24"/>
                <w:szCs w:val="24"/>
              </w:rPr>
            </w:pPr>
            <w:r w:rsidRPr="00564C7F">
              <w:rPr>
                <w:rStyle w:val="31"/>
                <w:rFonts w:eastAsiaTheme="majorEastAsia"/>
                <w:color w:val="FF0000"/>
                <w:sz w:val="24"/>
                <w:szCs w:val="24"/>
              </w:rPr>
              <w:t>Арканникова Е. В., первая квалификационная категория</w:t>
            </w:r>
          </w:p>
        </w:tc>
      </w:tr>
      <w:tr w:rsidTr="00FC56A6">
        <w:tblPrEx>
          <w:tblW w:w="9498" w:type="dxa"/>
          <w:tblInd w:w="10" w:type="dxa"/>
          <w:tblLayout w:type="fixed"/>
          <w:tblCellMar>
            <w:left w:w="10" w:type="dxa"/>
            <w:right w:w="10" w:type="dxa"/>
          </w:tblCellMar>
          <w:tblLook w:val="04A0"/>
        </w:tblPrEx>
        <w:trPr>
          <w:trHeight w:val="847"/>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FC56A6" w:rsidRPr="00564C7F" w:rsidP="00FC56A6">
            <w:pPr>
              <w:pStyle w:val="61"/>
              <w:shd w:val="clear" w:color="auto" w:fill="auto"/>
              <w:spacing w:line="278" w:lineRule="exact"/>
              <w:ind w:firstLine="0"/>
              <w:jc w:val="center"/>
              <w:rPr>
                <w:rStyle w:val="31"/>
                <w:rFonts w:eastAsiaTheme="majorEastAsia"/>
                <w:color w:val="FF0000"/>
                <w:sz w:val="24"/>
                <w:szCs w:val="24"/>
              </w:rPr>
            </w:pPr>
          </w:p>
          <w:p w:rsidR="00FC56A6" w:rsidRPr="00564C7F" w:rsidP="00FC56A6">
            <w:pPr>
              <w:pStyle w:val="61"/>
              <w:shd w:val="clear" w:color="auto" w:fill="auto"/>
              <w:spacing w:line="230" w:lineRule="exact"/>
              <w:ind w:left="120" w:firstLine="0"/>
              <w:jc w:val="center"/>
              <w:rPr>
                <w:rStyle w:val="31"/>
                <w:rFonts w:eastAsiaTheme="majorEastAsia"/>
                <w:color w:val="FF0000"/>
                <w:sz w:val="24"/>
                <w:szCs w:val="24"/>
              </w:rPr>
            </w:pPr>
            <w:r w:rsidRPr="00564C7F">
              <w:rPr>
                <w:rStyle w:val="31"/>
                <w:rFonts w:eastAsiaTheme="majorEastAsia"/>
                <w:color w:val="FF0000"/>
                <w:sz w:val="24"/>
                <w:szCs w:val="24"/>
              </w:rPr>
              <w:t>Математика</w:t>
            </w:r>
          </w:p>
        </w:tc>
      </w:tr>
      <w:tr w:rsidTr="00FC56A6">
        <w:tblPrEx>
          <w:tblW w:w="9498" w:type="dxa"/>
          <w:tblInd w:w="10" w:type="dxa"/>
          <w:tblLayout w:type="fixed"/>
          <w:tblCellMar>
            <w:left w:w="10" w:type="dxa"/>
            <w:right w:w="10" w:type="dxa"/>
          </w:tblCellMar>
          <w:tblLook w:val="04A0"/>
        </w:tblPrEx>
        <w:trPr>
          <w:trHeight w:hRule="exact" w:val="1000"/>
        </w:trPr>
        <w:tc>
          <w:tcPr>
            <w:tcW w:w="4819" w:type="dxa"/>
            <w:tcBorders>
              <w:top w:val="single" w:sz="4" w:space="0" w:color="auto"/>
              <w:left w:val="single" w:sz="4" w:space="0" w:color="auto"/>
              <w:bottom w:val="single" w:sz="4" w:space="0" w:color="auto"/>
              <w:right w:val="nil"/>
            </w:tcBorders>
            <w:shd w:val="clear" w:color="auto" w:fill="FFFFFF"/>
            <w:hideMark/>
          </w:tcPr>
          <w:p w:rsidR="00FC56A6" w:rsidRPr="005633CB" w:rsidP="00FC56A6">
            <w:pPr>
              <w:pStyle w:val="61"/>
              <w:shd w:val="clear" w:color="auto" w:fill="auto"/>
              <w:spacing w:line="278" w:lineRule="exact"/>
              <w:ind w:firstLine="0"/>
              <w:jc w:val="both"/>
              <w:rPr>
                <w:rStyle w:val="31"/>
                <w:rFonts w:eastAsiaTheme="majorEastAsia"/>
                <w:sz w:val="24"/>
                <w:szCs w:val="24"/>
              </w:rPr>
            </w:pPr>
            <w:r w:rsidRPr="005633CB">
              <w:rPr>
                <w:rStyle w:val="31"/>
                <w:rFonts w:eastAsiaTheme="majorEastAsia"/>
                <w:sz w:val="24"/>
                <w:szCs w:val="24"/>
              </w:rPr>
              <w:t>Алгебра и начала анализа. 10 класс. Ю. М. Колягин, М. Т.</w:t>
            </w:r>
            <w:r>
              <w:rPr>
                <w:rStyle w:val="31"/>
                <w:rFonts w:eastAsiaTheme="majorEastAsia"/>
                <w:sz w:val="24"/>
                <w:szCs w:val="24"/>
              </w:rPr>
              <w:t xml:space="preserve"> Ткачёва и др. Просвещение, 2020</w:t>
            </w:r>
            <w:r w:rsidRPr="005633CB">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FC56A6" w:rsidRPr="00564C7F" w:rsidP="00FC56A6">
            <w:pPr>
              <w:pStyle w:val="61"/>
              <w:shd w:val="clear" w:color="auto" w:fill="auto"/>
              <w:spacing w:line="230" w:lineRule="exact"/>
              <w:ind w:left="120" w:firstLine="0"/>
              <w:rPr>
                <w:rStyle w:val="31"/>
                <w:rFonts w:eastAsiaTheme="majorEastAsia"/>
                <w:color w:val="FF0000"/>
                <w:sz w:val="24"/>
                <w:szCs w:val="24"/>
              </w:rPr>
            </w:pPr>
            <w:r w:rsidRPr="00564C7F">
              <w:rPr>
                <w:rStyle w:val="31"/>
                <w:rFonts w:eastAsiaTheme="majorEastAsia"/>
                <w:color w:val="FF0000"/>
                <w:sz w:val="24"/>
                <w:szCs w:val="24"/>
              </w:rPr>
              <w:t>Мурашова Ю. Г., соответствие занимаемой должности.</w:t>
            </w:r>
          </w:p>
        </w:tc>
      </w:tr>
      <w:tr w:rsidTr="00FC56A6">
        <w:tblPrEx>
          <w:tblW w:w="9498" w:type="dxa"/>
          <w:tblInd w:w="10" w:type="dxa"/>
          <w:tblLayout w:type="fixed"/>
          <w:tblCellMar>
            <w:left w:w="10" w:type="dxa"/>
            <w:right w:w="10" w:type="dxa"/>
          </w:tblCellMar>
          <w:tblLook w:val="04A0"/>
        </w:tblPrEx>
        <w:trPr>
          <w:trHeight w:hRule="exact" w:val="1000"/>
        </w:trPr>
        <w:tc>
          <w:tcPr>
            <w:tcW w:w="4819" w:type="dxa"/>
            <w:tcBorders>
              <w:top w:val="single" w:sz="4" w:space="0" w:color="auto"/>
              <w:left w:val="single" w:sz="4" w:space="0" w:color="auto"/>
              <w:bottom w:val="single" w:sz="4" w:space="0" w:color="auto"/>
              <w:right w:val="nil"/>
            </w:tcBorders>
            <w:shd w:val="clear" w:color="auto" w:fill="FFFFFF"/>
          </w:tcPr>
          <w:p w:rsidR="00FC56A6" w:rsidRPr="005633CB" w:rsidP="00FC56A6">
            <w:pPr>
              <w:pStyle w:val="61"/>
              <w:shd w:val="clear" w:color="auto" w:fill="auto"/>
              <w:spacing w:line="278" w:lineRule="exact"/>
              <w:ind w:firstLine="0"/>
              <w:jc w:val="both"/>
              <w:rPr>
                <w:rStyle w:val="31"/>
                <w:rFonts w:eastAsiaTheme="majorEastAsia"/>
                <w:sz w:val="24"/>
                <w:szCs w:val="24"/>
              </w:rPr>
            </w:pPr>
            <w:r>
              <w:rPr>
                <w:rStyle w:val="31"/>
                <w:rFonts w:eastAsiaTheme="majorEastAsia"/>
                <w:sz w:val="24"/>
                <w:szCs w:val="24"/>
              </w:rPr>
              <w:t>Алгебра и начала анализа. 11</w:t>
            </w:r>
            <w:r w:rsidRPr="005633CB">
              <w:rPr>
                <w:rStyle w:val="31"/>
                <w:rFonts w:eastAsiaTheme="majorEastAsia"/>
                <w:sz w:val="24"/>
                <w:szCs w:val="24"/>
              </w:rPr>
              <w:t xml:space="preserve"> класс. Ю. М. Колягин, М. Т.</w:t>
            </w:r>
            <w:r>
              <w:rPr>
                <w:rStyle w:val="31"/>
                <w:rFonts w:eastAsiaTheme="majorEastAsia"/>
                <w:sz w:val="24"/>
                <w:szCs w:val="24"/>
              </w:rPr>
              <w:t xml:space="preserve"> Ткачёва и др. Просвещение, 2020</w:t>
            </w:r>
            <w:r w:rsidRPr="005633CB">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FC56A6" w:rsidRPr="00564C7F" w:rsidP="00FC56A6">
            <w:pPr>
              <w:pStyle w:val="61"/>
              <w:shd w:val="clear" w:color="auto" w:fill="auto"/>
              <w:spacing w:line="230" w:lineRule="exact"/>
              <w:ind w:left="120" w:firstLine="0"/>
              <w:rPr>
                <w:rStyle w:val="31"/>
                <w:rFonts w:eastAsiaTheme="majorEastAsia"/>
                <w:color w:val="FF0000"/>
                <w:sz w:val="24"/>
                <w:szCs w:val="24"/>
              </w:rPr>
            </w:pPr>
            <w:r w:rsidRPr="00564C7F">
              <w:rPr>
                <w:rStyle w:val="31"/>
                <w:rFonts w:eastAsiaTheme="majorEastAsia"/>
                <w:color w:val="FF0000"/>
                <w:sz w:val="24"/>
                <w:szCs w:val="24"/>
              </w:rPr>
              <w:t>Мурашова Ю. Г., соответствие занимаемой должности.</w:t>
            </w:r>
          </w:p>
        </w:tc>
      </w:tr>
      <w:tr w:rsidTr="00FC56A6">
        <w:tblPrEx>
          <w:tblW w:w="9498" w:type="dxa"/>
          <w:tblInd w:w="10" w:type="dxa"/>
          <w:tblLayout w:type="fixed"/>
          <w:tblCellMar>
            <w:left w:w="10" w:type="dxa"/>
            <w:right w:w="10" w:type="dxa"/>
          </w:tblCellMar>
          <w:tblLook w:val="04A0"/>
        </w:tblPrEx>
        <w:trPr>
          <w:trHeight w:hRule="exact" w:val="837"/>
        </w:trPr>
        <w:tc>
          <w:tcPr>
            <w:tcW w:w="4819" w:type="dxa"/>
            <w:tcBorders>
              <w:top w:val="single" w:sz="4" w:space="0" w:color="auto"/>
              <w:left w:val="single" w:sz="4" w:space="0" w:color="auto"/>
              <w:bottom w:val="single" w:sz="4" w:space="0" w:color="auto"/>
              <w:right w:val="nil"/>
            </w:tcBorders>
            <w:shd w:val="clear" w:color="auto" w:fill="FFFFFF"/>
            <w:hideMark/>
          </w:tcPr>
          <w:p w:rsidR="00FC56A6" w:rsidRPr="005633CB" w:rsidP="00FC56A6">
            <w:pPr>
              <w:pStyle w:val="61"/>
              <w:shd w:val="clear" w:color="auto" w:fill="auto"/>
              <w:spacing w:line="278" w:lineRule="exact"/>
              <w:ind w:firstLine="0"/>
              <w:jc w:val="both"/>
              <w:rPr>
                <w:rStyle w:val="31"/>
                <w:rFonts w:eastAsiaTheme="majorEastAsia"/>
                <w:sz w:val="24"/>
                <w:szCs w:val="24"/>
              </w:rPr>
            </w:pPr>
            <w:r w:rsidRPr="005633CB">
              <w:rPr>
                <w:rStyle w:val="31"/>
                <w:rFonts w:eastAsiaTheme="majorEastAsia"/>
                <w:sz w:val="24"/>
                <w:szCs w:val="24"/>
              </w:rPr>
              <w:t>Геометрия. 10-11 классы. Л. С. Атанасян, В. Ф.</w:t>
            </w:r>
            <w:r>
              <w:rPr>
                <w:rStyle w:val="31"/>
                <w:rFonts w:eastAsiaTheme="majorEastAsia"/>
                <w:sz w:val="24"/>
                <w:szCs w:val="24"/>
              </w:rPr>
              <w:t xml:space="preserve"> Бутузов и др. Просвещение, 2019</w:t>
            </w:r>
            <w:r w:rsidRPr="005633CB">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FC56A6" w:rsidRPr="00564C7F" w:rsidP="00FC56A6">
            <w:pPr>
              <w:pStyle w:val="61"/>
              <w:shd w:val="clear" w:color="auto" w:fill="auto"/>
              <w:spacing w:line="230" w:lineRule="exact"/>
              <w:ind w:left="120" w:firstLine="0"/>
              <w:rPr>
                <w:rStyle w:val="31"/>
                <w:rFonts w:eastAsiaTheme="majorEastAsia"/>
                <w:color w:val="FF0000"/>
                <w:sz w:val="24"/>
                <w:szCs w:val="24"/>
              </w:rPr>
            </w:pPr>
            <w:r w:rsidRPr="00564C7F">
              <w:rPr>
                <w:rStyle w:val="31"/>
                <w:rFonts w:eastAsiaTheme="majorEastAsia"/>
                <w:color w:val="FF0000"/>
                <w:sz w:val="24"/>
                <w:szCs w:val="24"/>
              </w:rPr>
              <w:t>Мурашова Ю. Г., соответствие занимаемой должности.</w:t>
            </w:r>
          </w:p>
        </w:tc>
      </w:tr>
      <w:tr w:rsidTr="00FC56A6">
        <w:tblPrEx>
          <w:tblW w:w="9498" w:type="dxa"/>
          <w:tblInd w:w="10" w:type="dxa"/>
          <w:tblLayout w:type="fixed"/>
          <w:tblCellMar>
            <w:left w:w="10" w:type="dxa"/>
            <w:right w:w="10" w:type="dxa"/>
          </w:tblCellMar>
          <w:tblLook w:val="04A0"/>
        </w:tblPrEx>
        <w:trPr>
          <w:trHeight w:hRule="exact" w:val="837"/>
        </w:trPr>
        <w:tc>
          <w:tcPr>
            <w:tcW w:w="4819" w:type="dxa"/>
            <w:tcBorders>
              <w:top w:val="single" w:sz="4" w:space="0" w:color="auto"/>
              <w:left w:val="single" w:sz="4" w:space="0" w:color="auto"/>
              <w:bottom w:val="single" w:sz="4" w:space="0" w:color="auto"/>
              <w:right w:val="nil"/>
            </w:tcBorders>
            <w:shd w:val="clear" w:color="auto" w:fill="FFFFFF"/>
          </w:tcPr>
          <w:p w:rsidR="00FC56A6" w:rsidRPr="005633CB" w:rsidP="00FC56A6">
            <w:pPr>
              <w:pStyle w:val="61"/>
              <w:shd w:val="clear" w:color="auto" w:fill="auto"/>
              <w:spacing w:line="278" w:lineRule="exact"/>
              <w:ind w:firstLine="0"/>
              <w:jc w:val="both"/>
              <w:rPr>
                <w:rStyle w:val="31"/>
                <w:rFonts w:eastAsiaTheme="majorEastAsia"/>
                <w:sz w:val="24"/>
                <w:szCs w:val="24"/>
              </w:rPr>
            </w:pPr>
            <w:r w:rsidRPr="005633CB">
              <w:rPr>
                <w:rStyle w:val="31"/>
                <w:rFonts w:eastAsiaTheme="majorEastAsia"/>
                <w:sz w:val="24"/>
                <w:szCs w:val="24"/>
              </w:rPr>
              <w:t>Геометрия. 10-11 классы. Л. С. Атанасян, В. Ф.</w:t>
            </w:r>
            <w:r>
              <w:rPr>
                <w:rStyle w:val="31"/>
                <w:rFonts w:eastAsiaTheme="majorEastAsia"/>
                <w:sz w:val="24"/>
                <w:szCs w:val="24"/>
              </w:rPr>
              <w:t xml:space="preserve"> Бутузов и др. Просвещение, 2019</w:t>
            </w:r>
            <w:r w:rsidRPr="005633CB">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FC56A6" w:rsidRPr="005633CB" w:rsidP="00FC56A6">
            <w:pPr>
              <w:pStyle w:val="61"/>
              <w:shd w:val="clear" w:color="auto" w:fill="auto"/>
              <w:spacing w:line="230" w:lineRule="exact"/>
              <w:ind w:left="120" w:firstLine="0"/>
              <w:rPr>
                <w:rStyle w:val="31"/>
                <w:rFonts w:eastAsiaTheme="majorEastAsia"/>
                <w:sz w:val="24"/>
                <w:szCs w:val="24"/>
              </w:rPr>
            </w:pPr>
            <w:r>
              <w:rPr>
                <w:rStyle w:val="31"/>
                <w:rFonts w:eastAsiaTheme="majorEastAsia"/>
                <w:sz w:val="24"/>
                <w:szCs w:val="24"/>
              </w:rPr>
              <w:t>Мурашова Ю. Г</w:t>
            </w:r>
            <w:r w:rsidRPr="005633CB">
              <w:rPr>
                <w:rStyle w:val="31"/>
                <w:rFonts w:eastAsiaTheme="majorEastAsia"/>
                <w:sz w:val="24"/>
                <w:szCs w:val="24"/>
              </w:rPr>
              <w:t>., соответствие занимаемой должности.</w:t>
            </w:r>
          </w:p>
        </w:tc>
      </w:tr>
      <w:tr w:rsidTr="00FC56A6">
        <w:tblPrEx>
          <w:tblW w:w="9498" w:type="dxa"/>
          <w:tblInd w:w="10" w:type="dxa"/>
          <w:tblLayout w:type="fixed"/>
          <w:tblCellMar>
            <w:left w:w="10" w:type="dxa"/>
            <w:right w:w="10" w:type="dxa"/>
          </w:tblCellMar>
          <w:tblLook w:val="04A0"/>
        </w:tblPrEx>
        <w:trPr>
          <w:trHeight w:val="718"/>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FC56A6" w:rsidP="00FC56A6">
            <w:pPr>
              <w:pStyle w:val="61"/>
              <w:shd w:val="clear" w:color="auto" w:fill="auto"/>
              <w:spacing w:line="230" w:lineRule="exact"/>
              <w:ind w:left="120" w:firstLine="0"/>
              <w:jc w:val="center"/>
              <w:rPr>
                <w:rStyle w:val="31"/>
                <w:rFonts w:eastAsiaTheme="majorEastAsia"/>
                <w:sz w:val="24"/>
                <w:szCs w:val="24"/>
              </w:rPr>
            </w:pPr>
          </w:p>
          <w:p w:rsidR="00FC56A6" w:rsidP="00FC56A6">
            <w:pPr>
              <w:pStyle w:val="61"/>
              <w:shd w:val="clear" w:color="auto" w:fill="auto"/>
              <w:spacing w:line="230" w:lineRule="exact"/>
              <w:ind w:left="120" w:firstLine="0"/>
              <w:jc w:val="center"/>
              <w:rPr>
                <w:rStyle w:val="31"/>
                <w:rFonts w:eastAsiaTheme="majorEastAsia"/>
                <w:sz w:val="24"/>
                <w:szCs w:val="24"/>
              </w:rPr>
            </w:pPr>
            <w:r>
              <w:rPr>
                <w:rStyle w:val="31"/>
                <w:rFonts w:eastAsiaTheme="majorEastAsia"/>
                <w:sz w:val="24"/>
                <w:szCs w:val="24"/>
              </w:rPr>
              <w:t xml:space="preserve">Информатика </w:t>
            </w:r>
          </w:p>
        </w:tc>
      </w:tr>
      <w:tr w:rsidTr="00FC56A6">
        <w:tblPrEx>
          <w:tblW w:w="9498" w:type="dxa"/>
          <w:tblInd w:w="10" w:type="dxa"/>
          <w:tblLayout w:type="fixed"/>
          <w:tblCellMar>
            <w:left w:w="10" w:type="dxa"/>
            <w:right w:w="10" w:type="dxa"/>
          </w:tblCellMar>
          <w:tblLook w:val="04A0"/>
        </w:tblPrEx>
        <w:trPr>
          <w:trHeight w:hRule="exact" w:val="914"/>
        </w:trPr>
        <w:tc>
          <w:tcPr>
            <w:tcW w:w="4819" w:type="dxa"/>
            <w:tcBorders>
              <w:top w:val="single" w:sz="4" w:space="0" w:color="auto"/>
              <w:left w:val="single" w:sz="4" w:space="0" w:color="auto"/>
              <w:bottom w:val="single" w:sz="4" w:space="0" w:color="auto"/>
              <w:right w:val="nil"/>
            </w:tcBorders>
            <w:shd w:val="clear" w:color="auto" w:fill="FFFFFF"/>
            <w:hideMark/>
          </w:tcPr>
          <w:p w:rsidR="00FC56A6" w:rsidRPr="005633CB" w:rsidP="00FC56A6">
            <w:pPr>
              <w:pStyle w:val="61"/>
              <w:shd w:val="clear" w:color="auto" w:fill="auto"/>
              <w:spacing w:line="278" w:lineRule="exact"/>
              <w:ind w:firstLine="0"/>
              <w:jc w:val="both"/>
              <w:rPr>
                <w:rStyle w:val="31"/>
                <w:rFonts w:eastAsiaTheme="majorEastAsia"/>
                <w:sz w:val="24"/>
                <w:szCs w:val="24"/>
              </w:rPr>
            </w:pPr>
            <w:r w:rsidRPr="005633CB">
              <w:rPr>
                <w:rStyle w:val="31"/>
                <w:rFonts w:eastAsiaTheme="majorEastAsia"/>
                <w:sz w:val="24"/>
                <w:szCs w:val="24"/>
              </w:rPr>
              <w:t xml:space="preserve">Информатика. 10 класс. </w:t>
            </w:r>
            <w:r>
              <w:rPr>
                <w:rStyle w:val="31"/>
                <w:rFonts w:eastAsiaTheme="majorEastAsia"/>
                <w:sz w:val="24"/>
                <w:szCs w:val="24"/>
              </w:rPr>
              <w:t>К. Ю. Поляков, Е. А. Ерёмин</w:t>
            </w:r>
            <w:r w:rsidRPr="005633CB">
              <w:rPr>
                <w:rStyle w:val="31"/>
                <w:rFonts w:eastAsiaTheme="majorEastAsia"/>
                <w:sz w:val="24"/>
                <w:szCs w:val="24"/>
              </w:rPr>
              <w:t xml:space="preserve">, </w:t>
            </w:r>
            <w:r>
              <w:rPr>
                <w:rStyle w:val="31"/>
                <w:rFonts w:eastAsiaTheme="majorEastAsia"/>
                <w:sz w:val="24"/>
                <w:szCs w:val="24"/>
              </w:rPr>
              <w:t>БИНОМ. Лаборатория знаний, 2020</w:t>
            </w:r>
            <w:r w:rsidRPr="005633CB">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FC56A6" w:rsidRPr="005633CB" w:rsidP="00FC56A6">
            <w:pPr>
              <w:pStyle w:val="61"/>
              <w:shd w:val="clear" w:color="auto" w:fill="auto"/>
              <w:spacing w:line="230" w:lineRule="exact"/>
              <w:ind w:left="120" w:firstLine="0"/>
              <w:jc w:val="both"/>
              <w:rPr>
                <w:rStyle w:val="31"/>
                <w:rFonts w:eastAsiaTheme="majorEastAsia"/>
                <w:sz w:val="24"/>
                <w:szCs w:val="24"/>
              </w:rPr>
            </w:pPr>
            <w:r w:rsidRPr="005633CB">
              <w:rPr>
                <w:rStyle w:val="31"/>
                <w:rFonts w:eastAsiaTheme="majorEastAsia"/>
                <w:sz w:val="24"/>
                <w:szCs w:val="24"/>
              </w:rPr>
              <w:t>Пратасова</w:t>
            </w:r>
            <w:r w:rsidRPr="005633CB">
              <w:rPr>
                <w:rStyle w:val="31"/>
                <w:rFonts w:eastAsiaTheme="majorEastAsia"/>
                <w:sz w:val="24"/>
                <w:szCs w:val="24"/>
              </w:rPr>
              <w:t xml:space="preserve"> Ж. В., </w:t>
            </w:r>
            <w:r>
              <w:rPr>
                <w:rStyle w:val="31"/>
                <w:rFonts w:eastAsiaTheme="majorEastAsia"/>
                <w:sz w:val="24"/>
                <w:szCs w:val="24"/>
              </w:rPr>
              <w:t>высшая</w:t>
            </w:r>
            <w:r w:rsidRPr="005633CB">
              <w:rPr>
                <w:rStyle w:val="31"/>
                <w:rFonts w:eastAsiaTheme="majorEastAsia"/>
                <w:sz w:val="24"/>
                <w:szCs w:val="24"/>
              </w:rPr>
              <w:t xml:space="preserve"> квалификационная категория.</w:t>
            </w:r>
          </w:p>
        </w:tc>
      </w:tr>
      <w:tr w:rsidTr="00FC56A6">
        <w:tblPrEx>
          <w:tblW w:w="9498" w:type="dxa"/>
          <w:tblInd w:w="10" w:type="dxa"/>
          <w:tblLayout w:type="fixed"/>
          <w:tblCellMar>
            <w:left w:w="10" w:type="dxa"/>
            <w:right w:w="10" w:type="dxa"/>
          </w:tblCellMar>
          <w:tblLook w:val="04A0"/>
        </w:tblPrEx>
        <w:trPr>
          <w:trHeight w:hRule="exact" w:val="914"/>
        </w:trPr>
        <w:tc>
          <w:tcPr>
            <w:tcW w:w="4819" w:type="dxa"/>
            <w:tcBorders>
              <w:top w:val="single" w:sz="4" w:space="0" w:color="auto"/>
              <w:left w:val="single" w:sz="4" w:space="0" w:color="auto"/>
              <w:bottom w:val="single" w:sz="4" w:space="0" w:color="auto"/>
              <w:right w:val="nil"/>
            </w:tcBorders>
            <w:shd w:val="clear" w:color="auto" w:fill="FFFFFF"/>
          </w:tcPr>
          <w:p w:rsidR="00FC56A6" w:rsidRPr="005633CB" w:rsidP="00FC56A6">
            <w:pPr>
              <w:pStyle w:val="61"/>
              <w:shd w:val="clear" w:color="auto" w:fill="auto"/>
              <w:spacing w:line="278" w:lineRule="exact"/>
              <w:ind w:firstLine="0"/>
              <w:jc w:val="both"/>
              <w:rPr>
                <w:rStyle w:val="31"/>
                <w:rFonts w:eastAsiaTheme="majorEastAsia"/>
                <w:sz w:val="24"/>
                <w:szCs w:val="24"/>
              </w:rPr>
            </w:pPr>
            <w:r>
              <w:rPr>
                <w:rStyle w:val="31"/>
                <w:rFonts w:eastAsiaTheme="majorEastAsia"/>
                <w:sz w:val="24"/>
                <w:szCs w:val="24"/>
              </w:rPr>
              <w:t>Информатика. 11</w:t>
            </w:r>
            <w:r w:rsidRPr="005633CB">
              <w:rPr>
                <w:rStyle w:val="31"/>
                <w:rFonts w:eastAsiaTheme="majorEastAsia"/>
                <w:sz w:val="24"/>
                <w:szCs w:val="24"/>
              </w:rPr>
              <w:t xml:space="preserve"> класс. </w:t>
            </w:r>
            <w:r>
              <w:rPr>
                <w:rStyle w:val="31"/>
                <w:rFonts w:eastAsiaTheme="majorEastAsia"/>
                <w:sz w:val="24"/>
                <w:szCs w:val="24"/>
              </w:rPr>
              <w:t>К. Ю. Поляков, Е. А. Ерёмин</w:t>
            </w:r>
            <w:r w:rsidRPr="005633CB">
              <w:rPr>
                <w:rStyle w:val="31"/>
                <w:rFonts w:eastAsiaTheme="majorEastAsia"/>
                <w:sz w:val="24"/>
                <w:szCs w:val="24"/>
              </w:rPr>
              <w:t xml:space="preserve">, </w:t>
            </w:r>
            <w:r>
              <w:rPr>
                <w:rStyle w:val="31"/>
                <w:rFonts w:eastAsiaTheme="majorEastAsia"/>
                <w:sz w:val="24"/>
                <w:szCs w:val="24"/>
              </w:rPr>
              <w:t>БИНОМ. Лаборатория знаний, 2020</w:t>
            </w:r>
            <w:r w:rsidRPr="005633CB">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FC56A6" w:rsidRPr="005633CB" w:rsidP="00FC56A6">
            <w:pPr>
              <w:pStyle w:val="61"/>
              <w:shd w:val="clear" w:color="auto" w:fill="auto"/>
              <w:spacing w:line="230" w:lineRule="exact"/>
              <w:ind w:left="120" w:firstLine="0"/>
              <w:jc w:val="both"/>
              <w:rPr>
                <w:rStyle w:val="31"/>
                <w:rFonts w:eastAsiaTheme="majorEastAsia"/>
                <w:sz w:val="24"/>
                <w:szCs w:val="24"/>
              </w:rPr>
            </w:pPr>
            <w:r w:rsidRPr="005633CB">
              <w:rPr>
                <w:rStyle w:val="31"/>
                <w:rFonts w:eastAsiaTheme="majorEastAsia"/>
                <w:sz w:val="24"/>
                <w:szCs w:val="24"/>
              </w:rPr>
              <w:t>Пратасова</w:t>
            </w:r>
            <w:r w:rsidRPr="005633CB">
              <w:rPr>
                <w:rStyle w:val="31"/>
                <w:rFonts w:eastAsiaTheme="majorEastAsia"/>
                <w:sz w:val="24"/>
                <w:szCs w:val="24"/>
              </w:rPr>
              <w:t xml:space="preserve"> Ж. В., </w:t>
            </w:r>
            <w:r>
              <w:rPr>
                <w:rStyle w:val="31"/>
                <w:rFonts w:eastAsiaTheme="majorEastAsia"/>
                <w:sz w:val="24"/>
                <w:szCs w:val="24"/>
              </w:rPr>
              <w:t>высшая</w:t>
            </w:r>
            <w:r w:rsidRPr="005633CB">
              <w:rPr>
                <w:rStyle w:val="31"/>
                <w:rFonts w:eastAsiaTheme="majorEastAsia"/>
                <w:sz w:val="24"/>
                <w:szCs w:val="24"/>
              </w:rPr>
              <w:t xml:space="preserve"> квалификационная категория.</w:t>
            </w:r>
          </w:p>
        </w:tc>
      </w:tr>
      <w:tr w:rsidTr="00FC56A6">
        <w:tblPrEx>
          <w:tblW w:w="9498" w:type="dxa"/>
          <w:tblInd w:w="10" w:type="dxa"/>
          <w:tblLayout w:type="fixed"/>
          <w:tblCellMar>
            <w:left w:w="10" w:type="dxa"/>
            <w:right w:w="10" w:type="dxa"/>
          </w:tblCellMar>
          <w:tblLook w:val="04A0"/>
        </w:tblPrEx>
        <w:trPr>
          <w:trHeight w:val="681"/>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FC56A6" w:rsidP="00FC56A6">
            <w:pPr>
              <w:pStyle w:val="61"/>
              <w:shd w:val="clear" w:color="auto" w:fill="auto"/>
              <w:spacing w:line="230" w:lineRule="exact"/>
              <w:ind w:left="120" w:firstLine="0"/>
              <w:jc w:val="center"/>
              <w:rPr>
                <w:rStyle w:val="31"/>
                <w:rFonts w:eastAsiaTheme="majorEastAsia"/>
                <w:sz w:val="24"/>
                <w:szCs w:val="24"/>
              </w:rPr>
            </w:pPr>
          </w:p>
          <w:p w:rsidR="00FC56A6" w:rsidP="00FC56A6">
            <w:pPr>
              <w:pStyle w:val="61"/>
              <w:shd w:val="clear" w:color="auto" w:fill="auto"/>
              <w:spacing w:line="230" w:lineRule="exact"/>
              <w:ind w:left="120" w:firstLine="0"/>
              <w:jc w:val="center"/>
              <w:rPr>
                <w:rStyle w:val="31"/>
                <w:rFonts w:eastAsiaTheme="majorEastAsia"/>
                <w:sz w:val="24"/>
                <w:szCs w:val="24"/>
              </w:rPr>
            </w:pPr>
            <w:r>
              <w:rPr>
                <w:rStyle w:val="31"/>
                <w:rFonts w:eastAsiaTheme="majorEastAsia"/>
                <w:sz w:val="24"/>
                <w:szCs w:val="24"/>
              </w:rPr>
              <w:t>Биология</w:t>
            </w:r>
          </w:p>
        </w:tc>
      </w:tr>
      <w:tr w:rsidTr="00FC56A6">
        <w:tblPrEx>
          <w:tblW w:w="9498" w:type="dxa"/>
          <w:tblInd w:w="10" w:type="dxa"/>
          <w:tblLayout w:type="fixed"/>
          <w:tblCellMar>
            <w:left w:w="10" w:type="dxa"/>
            <w:right w:w="10" w:type="dxa"/>
          </w:tblCellMar>
          <w:tblLook w:val="04A0"/>
        </w:tblPrEx>
        <w:trPr>
          <w:trHeight w:hRule="exact" w:val="889"/>
        </w:trPr>
        <w:tc>
          <w:tcPr>
            <w:tcW w:w="4819" w:type="dxa"/>
            <w:tcBorders>
              <w:top w:val="single" w:sz="4" w:space="0" w:color="auto"/>
              <w:left w:val="single" w:sz="4" w:space="0" w:color="auto"/>
              <w:bottom w:val="single" w:sz="4" w:space="0" w:color="auto"/>
              <w:right w:val="nil"/>
            </w:tcBorders>
            <w:shd w:val="clear" w:color="auto" w:fill="FFFFFF"/>
            <w:hideMark/>
          </w:tcPr>
          <w:p w:rsidR="00FC56A6" w:rsidRPr="005633CB" w:rsidP="00FC56A6">
            <w:pPr>
              <w:pStyle w:val="61"/>
              <w:shd w:val="clear" w:color="auto" w:fill="auto"/>
              <w:spacing w:line="278" w:lineRule="exact"/>
              <w:ind w:firstLine="0"/>
              <w:jc w:val="both"/>
              <w:rPr>
                <w:rStyle w:val="31"/>
                <w:rFonts w:eastAsiaTheme="majorEastAsia"/>
                <w:sz w:val="24"/>
                <w:szCs w:val="24"/>
              </w:rPr>
            </w:pPr>
            <w:r>
              <w:rPr>
                <w:rStyle w:val="31"/>
                <w:rFonts w:eastAsiaTheme="majorEastAsia"/>
                <w:sz w:val="24"/>
                <w:szCs w:val="24"/>
              </w:rPr>
              <w:t>Биология. 11 класс</w:t>
            </w:r>
            <w:r w:rsidRPr="005633CB">
              <w:rPr>
                <w:rStyle w:val="31"/>
                <w:rFonts w:eastAsiaTheme="majorEastAsia"/>
                <w:sz w:val="24"/>
                <w:szCs w:val="24"/>
              </w:rPr>
              <w:t xml:space="preserve">. </w:t>
            </w:r>
            <w:r>
              <w:rPr>
                <w:rStyle w:val="31"/>
                <w:rFonts w:eastAsiaTheme="majorEastAsia"/>
                <w:sz w:val="24"/>
                <w:szCs w:val="24"/>
              </w:rPr>
              <w:t>В. В. Пасечник, А. А. Каменский. Просвещение</w:t>
            </w:r>
            <w:r w:rsidRPr="005633CB">
              <w:rPr>
                <w:rStyle w:val="31"/>
                <w:rFonts w:eastAsiaTheme="majorEastAsia"/>
                <w:sz w:val="24"/>
                <w:szCs w:val="24"/>
              </w:rPr>
              <w:t>.</w:t>
            </w:r>
            <w:r>
              <w:rPr>
                <w:rStyle w:val="31"/>
                <w:rFonts w:eastAsiaTheme="majorEastAsia"/>
                <w:sz w:val="24"/>
                <w:szCs w:val="24"/>
              </w:rPr>
              <w:t xml:space="preserve"> 2019</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FC56A6" w:rsidRPr="005633CB" w:rsidP="00FC56A6">
            <w:pPr>
              <w:pStyle w:val="61"/>
              <w:shd w:val="clear" w:color="auto" w:fill="auto"/>
              <w:spacing w:line="230" w:lineRule="exact"/>
              <w:ind w:left="120" w:firstLine="0"/>
              <w:jc w:val="both"/>
              <w:rPr>
                <w:rStyle w:val="31"/>
                <w:rFonts w:eastAsiaTheme="majorEastAsia"/>
                <w:sz w:val="24"/>
                <w:szCs w:val="24"/>
              </w:rPr>
            </w:pPr>
            <w:r>
              <w:rPr>
                <w:rStyle w:val="31"/>
                <w:rFonts w:eastAsiaTheme="majorEastAsia"/>
                <w:sz w:val="24"/>
                <w:szCs w:val="24"/>
              </w:rPr>
              <w:t>Толстопятова Л. В</w:t>
            </w:r>
            <w:r w:rsidRPr="005633CB">
              <w:rPr>
                <w:rStyle w:val="31"/>
                <w:rFonts w:eastAsiaTheme="majorEastAsia"/>
                <w:sz w:val="24"/>
                <w:szCs w:val="24"/>
              </w:rPr>
              <w:t xml:space="preserve">., </w:t>
            </w:r>
            <w:r>
              <w:rPr>
                <w:rStyle w:val="31"/>
                <w:rFonts w:eastAsiaTheme="majorEastAsia"/>
                <w:sz w:val="24"/>
                <w:szCs w:val="24"/>
              </w:rPr>
              <w:t>соответствие занимаемой должности</w:t>
            </w:r>
          </w:p>
        </w:tc>
      </w:tr>
      <w:tr w:rsidTr="00FC56A6">
        <w:tblPrEx>
          <w:tblW w:w="9498" w:type="dxa"/>
          <w:tblInd w:w="10" w:type="dxa"/>
          <w:tblLayout w:type="fixed"/>
          <w:tblCellMar>
            <w:left w:w="10" w:type="dxa"/>
            <w:right w:w="10" w:type="dxa"/>
          </w:tblCellMar>
          <w:tblLook w:val="04A0"/>
        </w:tblPrEx>
        <w:trPr>
          <w:trHeight w:hRule="exact" w:val="858"/>
        </w:trPr>
        <w:tc>
          <w:tcPr>
            <w:tcW w:w="4819" w:type="dxa"/>
            <w:tcBorders>
              <w:top w:val="single" w:sz="4" w:space="0" w:color="auto"/>
              <w:left w:val="single" w:sz="4" w:space="0" w:color="auto"/>
              <w:bottom w:val="single" w:sz="4" w:space="0" w:color="auto"/>
              <w:right w:val="nil"/>
            </w:tcBorders>
            <w:shd w:val="clear" w:color="auto" w:fill="FFFFFF"/>
          </w:tcPr>
          <w:p w:rsidR="00FC56A6" w:rsidRPr="005633CB" w:rsidP="00FC56A6">
            <w:pPr>
              <w:pStyle w:val="61"/>
              <w:shd w:val="clear" w:color="auto" w:fill="auto"/>
              <w:spacing w:line="278" w:lineRule="exact"/>
              <w:ind w:firstLine="0"/>
              <w:jc w:val="both"/>
              <w:rPr>
                <w:rStyle w:val="31"/>
                <w:rFonts w:eastAsiaTheme="majorEastAsia"/>
                <w:sz w:val="24"/>
                <w:szCs w:val="24"/>
              </w:rPr>
            </w:pPr>
            <w:r>
              <w:rPr>
                <w:rStyle w:val="31"/>
                <w:rFonts w:eastAsiaTheme="majorEastAsia"/>
                <w:sz w:val="24"/>
                <w:szCs w:val="24"/>
              </w:rPr>
              <w:t>Биология. 11 класс</w:t>
            </w:r>
            <w:r w:rsidRPr="005633CB">
              <w:rPr>
                <w:rStyle w:val="31"/>
                <w:rFonts w:eastAsiaTheme="majorEastAsia"/>
                <w:sz w:val="24"/>
                <w:szCs w:val="24"/>
              </w:rPr>
              <w:t xml:space="preserve">. </w:t>
            </w:r>
            <w:r>
              <w:rPr>
                <w:rStyle w:val="31"/>
                <w:rFonts w:eastAsiaTheme="majorEastAsia"/>
                <w:sz w:val="24"/>
                <w:szCs w:val="24"/>
              </w:rPr>
              <w:t>В. В. Пасечник, А. А. Каменский. Просвещение</w:t>
            </w:r>
            <w:r w:rsidRPr="005633CB">
              <w:rPr>
                <w:rStyle w:val="31"/>
                <w:rFonts w:eastAsiaTheme="majorEastAsia"/>
                <w:sz w:val="24"/>
                <w:szCs w:val="24"/>
              </w:rPr>
              <w:t>.</w:t>
            </w:r>
            <w:r>
              <w:rPr>
                <w:rStyle w:val="31"/>
                <w:rFonts w:eastAsiaTheme="majorEastAsia"/>
                <w:sz w:val="24"/>
                <w:szCs w:val="24"/>
              </w:rPr>
              <w:t xml:space="preserve"> 2019</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FC56A6" w:rsidRPr="005633CB" w:rsidP="00FC56A6">
            <w:pPr>
              <w:pStyle w:val="61"/>
              <w:shd w:val="clear" w:color="auto" w:fill="auto"/>
              <w:spacing w:line="230" w:lineRule="exact"/>
              <w:ind w:left="120" w:firstLine="0"/>
              <w:jc w:val="both"/>
              <w:rPr>
                <w:rStyle w:val="31"/>
                <w:rFonts w:eastAsiaTheme="majorEastAsia"/>
                <w:sz w:val="24"/>
                <w:szCs w:val="24"/>
              </w:rPr>
            </w:pPr>
            <w:r>
              <w:rPr>
                <w:rStyle w:val="31"/>
                <w:rFonts w:eastAsiaTheme="majorEastAsia"/>
                <w:sz w:val="24"/>
                <w:szCs w:val="24"/>
              </w:rPr>
              <w:t>Толстопятова Л. В</w:t>
            </w:r>
            <w:r w:rsidRPr="005633CB">
              <w:rPr>
                <w:rStyle w:val="31"/>
                <w:rFonts w:eastAsiaTheme="majorEastAsia"/>
                <w:sz w:val="24"/>
                <w:szCs w:val="24"/>
              </w:rPr>
              <w:t xml:space="preserve">., </w:t>
            </w:r>
            <w:r>
              <w:rPr>
                <w:rStyle w:val="31"/>
                <w:rFonts w:eastAsiaTheme="majorEastAsia"/>
                <w:sz w:val="24"/>
                <w:szCs w:val="24"/>
              </w:rPr>
              <w:t>соответствие занимаемой должности</w:t>
            </w:r>
          </w:p>
        </w:tc>
      </w:tr>
      <w:tr w:rsidTr="00FC56A6">
        <w:tblPrEx>
          <w:tblW w:w="9498" w:type="dxa"/>
          <w:tblInd w:w="10" w:type="dxa"/>
          <w:tblLayout w:type="fixed"/>
          <w:tblCellMar>
            <w:left w:w="10" w:type="dxa"/>
            <w:right w:w="10" w:type="dxa"/>
          </w:tblCellMar>
          <w:tblLook w:val="04A0"/>
        </w:tblPrEx>
        <w:trPr>
          <w:trHeight w:hRule="exact" w:val="843"/>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FC56A6" w:rsidP="00FC56A6">
            <w:pPr>
              <w:pStyle w:val="61"/>
              <w:shd w:val="clear" w:color="auto" w:fill="auto"/>
              <w:spacing w:line="230" w:lineRule="exact"/>
              <w:ind w:left="120" w:firstLine="0"/>
              <w:jc w:val="both"/>
              <w:rPr>
                <w:rStyle w:val="31"/>
                <w:rFonts w:eastAsiaTheme="majorEastAsia"/>
                <w:sz w:val="24"/>
                <w:szCs w:val="24"/>
              </w:rPr>
            </w:pPr>
          </w:p>
          <w:p w:rsidR="00FC56A6" w:rsidP="00FC56A6">
            <w:pPr>
              <w:pStyle w:val="61"/>
              <w:shd w:val="clear" w:color="auto" w:fill="auto"/>
              <w:spacing w:line="230" w:lineRule="exact"/>
              <w:ind w:left="120" w:firstLine="0"/>
              <w:jc w:val="center"/>
              <w:rPr>
                <w:rStyle w:val="31"/>
                <w:rFonts w:eastAsiaTheme="majorEastAsia"/>
                <w:sz w:val="24"/>
                <w:szCs w:val="24"/>
              </w:rPr>
            </w:pPr>
            <w:r>
              <w:rPr>
                <w:rStyle w:val="31"/>
                <w:rFonts w:eastAsiaTheme="majorEastAsia"/>
                <w:sz w:val="24"/>
                <w:szCs w:val="24"/>
              </w:rPr>
              <w:t>Экология</w:t>
            </w:r>
          </w:p>
        </w:tc>
      </w:tr>
      <w:tr w:rsidTr="00FC56A6">
        <w:tblPrEx>
          <w:tblW w:w="9498" w:type="dxa"/>
          <w:tblInd w:w="10" w:type="dxa"/>
          <w:tblLayout w:type="fixed"/>
          <w:tblCellMar>
            <w:left w:w="10" w:type="dxa"/>
            <w:right w:w="10" w:type="dxa"/>
          </w:tblCellMar>
          <w:tblLook w:val="04A0"/>
        </w:tblPrEx>
        <w:trPr>
          <w:trHeight w:hRule="exact" w:val="998"/>
        </w:trPr>
        <w:tc>
          <w:tcPr>
            <w:tcW w:w="4819" w:type="dxa"/>
            <w:tcBorders>
              <w:top w:val="single" w:sz="4" w:space="0" w:color="auto"/>
              <w:left w:val="single" w:sz="4" w:space="0" w:color="auto"/>
              <w:bottom w:val="single" w:sz="4" w:space="0" w:color="auto"/>
              <w:right w:val="nil"/>
            </w:tcBorders>
            <w:shd w:val="clear" w:color="auto" w:fill="FFFFFF"/>
          </w:tcPr>
          <w:p w:rsidR="00FC56A6" w:rsidRPr="005633CB" w:rsidP="00FC56A6">
            <w:pPr>
              <w:pStyle w:val="61"/>
              <w:shd w:val="clear" w:color="auto" w:fill="auto"/>
              <w:spacing w:line="278" w:lineRule="exact"/>
              <w:ind w:firstLine="0"/>
              <w:jc w:val="both"/>
              <w:rPr>
                <w:rStyle w:val="31"/>
                <w:rFonts w:eastAsiaTheme="majorEastAsia"/>
                <w:sz w:val="24"/>
                <w:szCs w:val="24"/>
              </w:rPr>
            </w:pPr>
            <w:r>
              <w:rPr>
                <w:rStyle w:val="31"/>
                <w:rFonts w:eastAsiaTheme="majorEastAsia"/>
                <w:sz w:val="24"/>
                <w:szCs w:val="24"/>
              </w:rPr>
              <w:t xml:space="preserve">Экология. Н. М. Мамедов. И. Т. </w:t>
            </w:r>
            <w:r>
              <w:rPr>
                <w:rStyle w:val="31"/>
                <w:rFonts w:eastAsiaTheme="majorEastAsia"/>
                <w:sz w:val="24"/>
                <w:szCs w:val="24"/>
              </w:rPr>
              <w:t>Суравегина</w:t>
            </w:r>
            <w:r>
              <w:rPr>
                <w:rStyle w:val="31"/>
                <w:rFonts w:eastAsiaTheme="majorEastAsia"/>
                <w:sz w:val="24"/>
                <w:szCs w:val="24"/>
              </w:rPr>
              <w:t>. 10 класс. Русское слово. 2019.</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FC56A6" w:rsidP="00FC56A6">
            <w:pPr>
              <w:pStyle w:val="61"/>
              <w:shd w:val="clear" w:color="auto" w:fill="auto"/>
              <w:spacing w:line="230" w:lineRule="exact"/>
              <w:ind w:left="120" w:firstLine="0"/>
              <w:jc w:val="both"/>
              <w:rPr>
                <w:rStyle w:val="31"/>
                <w:rFonts w:eastAsiaTheme="majorEastAsia"/>
                <w:sz w:val="24"/>
                <w:szCs w:val="24"/>
              </w:rPr>
            </w:pPr>
            <w:r>
              <w:rPr>
                <w:rStyle w:val="31"/>
                <w:rFonts w:eastAsiaTheme="majorEastAsia"/>
                <w:sz w:val="24"/>
                <w:szCs w:val="24"/>
              </w:rPr>
              <w:t>Толстопятова Л. В</w:t>
            </w:r>
            <w:r w:rsidRPr="005633CB">
              <w:rPr>
                <w:rStyle w:val="31"/>
                <w:rFonts w:eastAsiaTheme="majorEastAsia"/>
                <w:sz w:val="24"/>
                <w:szCs w:val="24"/>
              </w:rPr>
              <w:t xml:space="preserve">., </w:t>
            </w:r>
            <w:r>
              <w:rPr>
                <w:rStyle w:val="31"/>
                <w:rFonts w:eastAsiaTheme="majorEastAsia"/>
                <w:sz w:val="24"/>
                <w:szCs w:val="24"/>
              </w:rPr>
              <w:t>соответствие занимаемой должности</w:t>
            </w:r>
          </w:p>
        </w:tc>
      </w:tr>
      <w:tr w:rsidTr="00FC56A6">
        <w:tblPrEx>
          <w:tblW w:w="9498" w:type="dxa"/>
          <w:tblInd w:w="10" w:type="dxa"/>
          <w:tblLayout w:type="fixed"/>
          <w:tblCellMar>
            <w:left w:w="10" w:type="dxa"/>
            <w:right w:w="10" w:type="dxa"/>
          </w:tblCellMar>
          <w:tblLook w:val="04A0"/>
        </w:tblPrEx>
        <w:trPr>
          <w:trHeight w:hRule="exact" w:val="998"/>
        </w:trPr>
        <w:tc>
          <w:tcPr>
            <w:tcW w:w="4819" w:type="dxa"/>
            <w:tcBorders>
              <w:top w:val="single" w:sz="4" w:space="0" w:color="auto"/>
              <w:left w:val="single" w:sz="4" w:space="0" w:color="auto"/>
              <w:bottom w:val="single" w:sz="4" w:space="0" w:color="auto"/>
              <w:right w:val="nil"/>
            </w:tcBorders>
            <w:shd w:val="clear" w:color="auto" w:fill="FFFFFF"/>
          </w:tcPr>
          <w:p w:rsidR="00FC56A6" w:rsidRPr="005633CB" w:rsidP="00FC56A6">
            <w:pPr>
              <w:pStyle w:val="61"/>
              <w:shd w:val="clear" w:color="auto" w:fill="auto"/>
              <w:spacing w:line="278" w:lineRule="exact"/>
              <w:ind w:firstLine="0"/>
              <w:jc w:val="both"/>
              <w:rPr>
                <w:rStyle w:val="31"/>
                <w:rFonts w:eastAsiaTheme="majorEastAsia"/>
                <w:sz w:val="24"/>
                <w:szCs w:val="24"/>
              </w:rPr>
            </w:pPr>
            <w:r>
              <w:rPr>
                <w:rStyle w:val="31"/>
                <w:rFonts w:eastAsiaTheme="majorEastAsia"/>
                <w:sz w:val="24"/>
                <w:szCs w:val="24"/>
              </w:rPr>
              <w:t xml:space="preserve">Экология. Н. М. Мамедов. И. Т. </w:t>
            </w:r>
            <w:r>
              <w:rPr>
                <w:rStyle w:val="31"/>
                <w:rFonts w:eastAsiaTheme="majorEastAsia"/>
                <w:sz w:val="24"/>
                <w:szCs w:val="24"/>
              </w:rPr>
              <w:t>Суравегина</w:t>
            </w:r>
            <w:r>
              <w:rPr>
                <w:rStyle w:val="31"/>
                <w:rFonts w:eastAsiaTheme="majorEastAsia"/>
                <w:sz w:val="24"/>
                <w:szCs w:val="24"/>
              </w:rPr>
              <w:t>. 11 класс. Русское слово. 2019.</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FC56A6" w:rsidP="00FC56A6">
            <w:pPr>
              <w:pStyle w:val="61"/>
              <w:shd w:val="clear" w:color="auto" w:fill="auto"/>
              <w:spacing w:line="230" w:lineRule="exact"/>
              <w:ind w:left="120" w:firstLine="0"/>
              <w:jc w:val="both"/>
              <w:rPr>
                <w:rStyle w:val="31"/>
                <w:rFonts w:eastAsiaTheme="majorEastAsia"/>
                <w:sz w:val="24"/>
                <w:szCs w:val="24"/>
              </w:rPr>
            </w:pPr>
            <w:r>
              <w:rPr>
                <w:rStyle w:val="31"/>
                <w:rFonts w:eastAsiaTheme="majorEastAsia"/>
                <w:sz w:val="24"/>
                <w:szCs w:val="24"/>
              </w:rPr>
              <w:t>Толстопятова Л. В</w:t>
            </w:r>
            <w:r w:rsidRPr="005633CB">
              <w:rPr>
                <w:rStyle w:val="31"/>
                <w:rFonts w:eastAsiaTheme="majorEastAsia"/>
                <w:sz w:val="24"/>
                <w:szCs w:val="24"/>
              </w:rPr>
              <w:t xml:space="preserve">., </w:t>
            </w:r>
            <w:r>
              <w:rPr>
                <w:rStyle w:val="31"/>
                <w:rFonts w:eastAsiaTheme="majorEastAsia"/>
                <w:sz w:val="24"/>
                <w:szCs w:val="24"/>
              </w:rPr>
              <w:t>соответствие занимаемой должности</w:t>
            </w:r>
          </w:p>
        </w:tc>
      </w:tr>
      <w:tr w:rsidTr="00FC56A6">
        <w:tblPrEx>
          <w:tblW w:w="9498" w:type="dxa"/>
          <w:tblInd w:w="10" w:type="dxa"/>
          <w:tblLayout w:type="fixed"/>
          <w:tblCellMar>
            <w:left w:w="10" w:type="dxa"/>
            <w:right w:w="10" w:type="dxa"/>
          </w:tblCellMar>
          <w:tblLook w:val="04A0"/>
        </w:tblPrEx>
        <w:trPr>
          <w:trHeight w:val="718"/>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FC56A6" w:rsidP="00FC56A6">
            <w:pPr>
              <w:pStyle w:val="61"/>
              <w:shd w:val="clear" w:color="auto" w:fill="auto"/>
              <w:spacing w:line="230" w:lineRule="exact"/>
              <w:ind w:left="120" w:firstLine="0"/>
              <w:jc w:val="center"/>
              <w:rPr>
                <w:rStyle w:val="31"/>
                <w:rFonts w:eastAsiaTheme="majorEastAsia"/>
                <w:sz w:val="24"/>
                <w:szCs w:val="24"/>
              </w:rPr>
            </w:pPr>
          </w:p>
          <w:p w:rsidR="00FC56A6" w:rsidP="00FC56A6">
            <w:pPr>
              <w:pStyle w:val="61"/>
              <w:shd w:val="clear" w:color="auto" w:fill="auto"/>
              <w:spacing w:line="230" w:lineRule="exact"/>
              <w:ind w:left="120" w:firstLine="0"/>
              <w:jc w:val="center"/>
              <w:rPr>
                <w:rStyle w:val="31"/>
                <w:rFonts w:eastAsiaTheme="majorEastAsia"/>
                <w:sz w:val="24"/>
                <w:szCs w:val="24"/>
              </w:rPr>
            </w:pPr>
            <w:r>
              <w:rPr>
                <w:rStyle w:val="31"/>
                <w:rFonts w:eastAsiaTheme="majorEastAsia"/>
                <w:sz w:val="24"/>
                <w:szCs w:val="24"/>
              </w:rPr>
              <w:t>Химия</w:t>
            </w:r>
          </w:p>
        </w:tc>
      </w:tr>
      <w:tr w:rsidTr="00FC56A6">
        <w:tblPrEx>
          <w:tblW w:w="9498" w:type="dxa"/>
          <w:tblInd w:w="10" w:type="dxa"/>
          <w:tblLayout w:type="fixed"/>
          <w:tblCellMar>
            <w:left w:w="10" w:type="dxa"/>
            <w:right w:w="10" w:type="dxa"/>
          </w:tblCellMar>
          <w:tblLook w:val="04A0"/>
        </w:tblPrEx>
        <w:trPr>
          <w:trHeight w:hRule="exact" w:val="866"/>
        </w:trPr>
        <w:tc>
          <w:tcPr>
            <w:tcW w:w="4819" w:type="dxa"/>
            <w:tcBorders>
              <w:top w:val="single" w:sz="4" w:space="0" w:color="auto"/>
              <w:left w:val="single" w:sz="4" w:space="0" w:color="auto"/>
              <w:bottom w:val="single" w:sz="4" w:space="0" w:color="auto"/>
              <w:right w:val="nil"/>
            </w:tcBorders>
            <w:shd w:val="clear" w:color="auto" w:fill="FFFFFF"/>
            <w:hideMark/>
          </w:tcPr>
          <w:p w:rsidR="00FC56A6" w:rsidRPr="005633CB" w:rsidP="00FC56A6">
            <w:pPr>
              <w:pStyle w:val="61"/>
              <w:shd w:val="clear" w:color="auto" w:fill="auto"/>
              <w:spacing w:line="278" w:lineRule="exact"/>
              <w:ind w:firstLine="0"/>
              <w:jc w:val="both"/>
              <w:rPr>
                <w:rStyle w:val="31"/>
                <w:rFonts w:eastAsiaTheme="majorEastAsia"/>
                <w:sz w:val="24"/>
                <w:szCs w:val="24"/>
              </w:rPr>
            </w:pPr>
            <w:r w:rsidRPr="005633CB">
              <w:rPr>
                <w:rStyle w:val="31"/>
                <w:rFonts w:eastAsiaTheme="majorEastAsia"/>
                <w:sz w:val="24"/>
                <w:szCs w:val="24"/>
              </w:rPr>
              <w:t xml:space="preserve">Химия. О. С. Габриелян, Г. </w:t>
            </w:r>
            <w:r>
              <w:rPr>
                <w:rStyle w:val="31"/>
                <w:rFonts w:eastAsiaTheme="majorEastAsia"/>
                <w:sz w:val="24"/>
                <w:szCs w:val="24"/>
              </w:rPr>
              <w:t>Г. Лысова. 10 класс. Дрофа. 2017</w:t>
            </w:r>
            <w:r w:rsidRPr="005633CB">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FC56A6" w:rsidRPr="005633CB" w:rsidP="00FC56A6">
            <w:pPr>
              <w:pStyle w:val="61"/>
              <w:shd w:val="clear" w:color="auto" w:fill="auto"/>
              <w:spacing w:line="230" w:lineRule="exact"/>
              <w:ind w:left="120" w:firstLine="0"/>
              <w:rPr>
                <w:rStyle w:val="31"/>
                <w:rFonts w:eastAsiaTheme="majorEastAsia"/>
                <w:sz w:val="24"/>
                <w:szCs w:val="24"/>
              </w:rPr>
            </w:pPr>
            <w:r w:rsidRPr="005633CB">
              <w:rPr>
                <w:rStyle w:val="31"/>
                <w:rFonts w:eastAsiaTheme="majorEastAsia"/>
                <w:sz w:val="24"/>
                <w:szCs w:val="24"/>
              </w:rPr>
              <w:t>Аксёнова Н. А., первая квалификационная категория.</w:t>
            </w:r>
          </w:p>
        </w:tc>
      </w:tr>
      <w:tr w:rsidTr="00FC56A6">
        <w:tblPrEx>
          <w:tblW w:w="9498" w:type="dxa"/>
          <w:tblInd w:w="10" w:type="dxa"/>
          <w:tblLayout w:type="fixed"/>
          <w:tblCellMar>
            <w:left w:w="10" w:type="dxa"/>
            <w:right w:w="10" w:type="dxa"/>
          </w:tblCellMar>
          <w:tblLook w:val="04A0"/>
        </w:tblPrEx>
        <w:trPr>
          <w:trHeight w:hRule="exact" w:val="866"/>
        </w:trPr>
        <w:tc>
          <w:tcPr>
            <w:tcW w:w="4819" w:type="dxa"/>
            <w:tcBorders>
              <w:top w:val="single" w:sz="4" w:space="0" w:color="auto"/>
              <w:left w:val="single" w:sz="4" w:space="0" w:color="auto"/>
              <w:bottom w:val="single" w:sz="4" w:space="0" w:color="auto"/>
              <w:right w:val="nil"/>
            </w:tcBorders>
            <w:shd w:val="clear" w:color="auto" w:fill="FFFFFF"/>
          </w:tcPr>
          <w:p w:rsidR="00FC56A6" w:rsidRPr="005633CB" w:rsidP="00FC56A6">
            <w:pPr>
              <w:pStyle w:val="61"/>
              <w:shd w:val="clear" w:color="auto" w:fill="auto"/>
              <w:spacing w:line="278" w:lineRule="exact"/>
              <w:ind w:firstLine="0"/>
              <w:jc w:val="both"/>
              <w:rPr>
                <w:rStyle w:val="31"/>
                <w:rFonts w:eastAsiaTheme="majorEastAsia"/>
                <w:sz w:val="24"/>
                <w:szCs w:val="24"/>
              </w:rPr>
            </w:pPr>
            <w:r w:rsidRPr="005633CB">
              <w:rPr>
                <w:rStyle w:val="31"/>
                <w:rFonts w:eastAsiaTheme="majorEastAsia"/>
                <w:sz w:val="24"/>
                <w:szCs w:val="24"/>
              </w:rPr>
              <w:t xml:space="preserve">Химия. О. С. Габриелян, Г. </w:t>
            </w:r>
            <w:r>
              <w:rPr>
                <w:rStyle w:val="31"/>
                <w:rFonts w:eastAsiaTheme="majorEastAsia"/>
                <w:sz w:val="24"/>
                <w:szCs w:val="24"/>
              </w:rPr>
              <w:t>Г. Лысова. 10 класс. Дрофа. 2017</w:t>
            </w:r>
            <w:r w:rsidRPr="005633CB">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FC56A6" w:rsidRPr="005633CB" w:rsidP="00FC56A6">
            <w:pPr>
              <w:pStyle w:val="61"/>
              <w:shd w:val="clear" w:color="auto" w:fill="auto"/>
              <w:spacing w:line="230" w:lineRule="exact"/>
              <w:ind w:left="120" w:firstLine="0"/>
              <w:rPr>
                <w:rStyle w:val="31"/>
                <w:rFonts w:eastAsiaTheme="majorEastAsia"/>
                <w:sz w:val="24"/>
                <w:szCs w:val="24"/>
              </w:rPr>
            </w:pPr>
            <w:r w:rsidRPr="005633CB">
              <w:rPr>
                <w:rStyle w:val="31"/>
                <w:rFonts w:eastAsiaTheme="majorEastAsia"/>
                <w:sz w:val="24"/>
                <w:szCs w:val="24"/>
              </w:rPr>
              <w:t>Аксёнова Н. А., первая квалификационная категория.</w:t>
            </w:r>
          </w:p>
        </w:tc>
      </w:tr>
      <w:tr w:rsidTr="00FC56A6">
        <w:tblPrEx>
          <w:tblW w:w="9498" w:type="dxa"/>
          <w:tblInd w:w="10" w:type="dxa"/>
          <w:tblLayout w:type="fixed"/>
          <w:tblCellMar>
            <w:left w:w="10" w:type="dxa"/>
            <w:right w:w="10" w:type="dxa"/>
          </w:tblCellMar>
          <w:tblLook w:val="04A0"/>
        </w:tblPrEx>
        <w:trPr>
          <w:trHeight w:val="726"/>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FC56A6" w:rsidP="00FC56A6">
            <w:pPr>
              <w:pStyle w:val="61"/>
              <w:shd w:val="clear" w:color="auto" w:fill="auto"/>
              <w:spacing w:line="230" w:lineRule="exact"/>
              <w:ind w:left="120" w:firstLine="0"/>
              <w:jc w:val="center"/>
              <w:rPr>
                <w:rStyle w:val="31"/>
                <w:rFonts w:eastAsiaTheme="majorEastAsia"/>
                <w:sz w:val="24"/>
                <w:szCs w:val="24"/>
              </w:rPr>
            </w:pPr>
          </w:p>
          <w:p w:rsidR="00FC56A6" w:rsidP="00FC56A6">
            <w:pPr>
              <w:pStyle w:val="61"/>
              <w:shd w:val="clear" w:color="auto" w:fill="auto"/>
              <w:spacing w:line="230" w:lineRule="exact"/>
              <w:ind w:left="120" w:firstLine="0"/>
              <w:jc w:val="center"/>
              <w:rPr>
                <w:rStyle w:val="31"/>
                <w:rFonts w:eastAsiaTheme="majorEastAsia"/>
                <w:sz w:val="24"/>
                <w:szCs w:val="24"/>
              </w:rPr>
            </w:pPr>
            <w:r>
              <w:rPr>
                <w:rStyle w:val="31"/>
                <w:rFonts w:eastAsiaTheme="majorEastAsia"/>
                <w:sz w:val="24"/>
                <w:szCs w:val="24"/>
              </w:rPr>
              <w:t>Физика, Астрономия</w:t>
            </w:r>
          </w:p>
        </w:tc>
      </w:tr>
      <w:tr w:rsidTr="00FC56A6">
        <w:tblPrEx>
          <w:tblW w:w="9498" w:type="dxa"/>
          <w:tblInd w:w="10" w:type="dxa"/>
          <w:tblLayout w:type="fixed"/>
          <w:tblCellMar>
            <w:left w:w="10" w:type="dxa"/>
            <w:right w:w="10" w:type="dxa"/>
          </w:tblCellMar>
          <w:tblLook w:val="04A0"/>
        </w:tblPrEx>
        <w:trPr>
          <w:trHeight w:hRule="exact" w:val="986"/>
        </w:trPr>
        <w:tc>
          <w:tcPr>
            <w:tcW w:w="4819" w:type="dxa"/>
            <w:tcBorders>
              <w:top w:val="single" w:sz="4" w:space="0" w:color="auto"/>
              <w:left w:val="single" w:sz="4" w:space="0" w:color="auto"/>
              <w:bottom w:val="single" w:sz="4" w:space="0" w:color="auto"/>
              <w:right w:val="nil"/>
            </w:tcBorders>
            <w:shd w:val="clear" w:color="auto" w:fill="FFFFFF"/>
            <w:hideMark/>
          </w:tcPr>
          <w:p w:rsidR="00FC56A6" w:rsidRPr="004E16CC" w:rsidP="00FC56A6">
            <w:pPr>
              <w:pStyle w:val="61"/>
              <w:shd w:val="clear" w:color="auto" w:fill="auto"/>
              <w:spacing w:line="278" w:lineRule="exact"/>
              <w:ind w:firstLine="0"/>
              <w:jc w:val="both"/>
              <w:rPr>
                <w:rStyle w:val="31"/>
                <w:rFonts w:eastAsiaTheme="majorEastAsia"/>
                <w:sz w:val="24"/>
                <w:szCs w:val="24"/>
              </w:rPr>
            </w:pPr>
            <w:r w:rsidRPr="004E16CC">
              <w:rPr>
                <w:rStyle w:val="31"/>
                <w:rFonts w:eastAsiaTheme="majorEastAsia"/>
                <w:sz w:val="24"/>
                <w:szCs w:val="24"/>
              </w:rPr>
              <w:t>Физика</w:t>
            </w:r>
            <w:r>
              <w:rPr>
                <w:rStyle w:val="31"/>
                <w:rFonts w:eastAsiaTheme="majorEastAsia"/>
                <w:sz w:val="24"/>
                <w:szCs w:val="24"/>
              </w:rPr>
              <w:t>. 10 класс. Г. Я. Мякишев, А. М. Петрова. Дрофа</w:t>
            </w:r>
            <w:r w:rsidRPr="004E16CC">
              <w:rPr>
                <w:rStyle w:val="31"/>
                <w:rFonts w:eastAsiaTheme="majorEastAsia"/>
                <w:sz w:val="24"/>
                <w:szCs w:val="24"/>
              </w:rPr>
              <w:t>.</w:t>
            </w:r>
            <w:r>
              <w:rPr>
                <w:rStyle w:val="31"/>
                <w:rFonts w:eastAsiaTheme="majorEastAsia"/>
                <w:sz w:val="24"/>
                <w:szCs w:val="24"/>
              </w:rPr>
              <w:t xml:space="preserve"> 2020</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FC56A6" w:rsidRPr="004E16CC" w:rsidP="00430552">
            <w:pPr>
              <w:pStyle w:val="61"/>
              <w:shd w:val="clear" w:color="auto" w:fill="auto"/>
              <w:spacing w:line="230" w:lineRule="exact"/>
              <w:ind w:left="120" w:firstLine="0"/>
              <w:jc w:val="both"/>
              <w:rPr>
                <w:rStyle w:val="31"/>
                <w:rFonts w:eastAsiaTheme="majorEastAsia"/>
                <w:sz w:val="24"/>
                <w:szCs w:val="24"/>
              </w:rPr>
            </w:pPr>
            <w:r>
              <w:rPr>
                <w:rStyle w:val="31"/>
                <w:rFonts w:eastAsiaTheme="majorEastAsia"/>
                <w:sz w:val="24"/>
                <w:szCs w:val="24"/>
              </w:rPr>
              <w:t>Спасских Г. Л</w:t>
            </w:r>
            <w:r w:rsidRPr="004E16CC">
              <w:rPr>
                <w:rStyle w:val="31"/>
                <w:rFonts w:eastAsiaTheme="majorEastAsia"/>
                <w:sz w:val="24"/>
                <w:szCs w:val="24"/>
              </w:rPr>
              <w:t xml:space="preserve">., </w:t>
            </w:r>
            <w:r>
              <w:rPr>
                <w:rStyle w:val="31"/>
                <w:rFonts w:eastAsiaTheme="majorEastAsia"/>
                <w:sz w:val="24"/>
                <w:szCs w:val="24"/>
              </w:rPr>
              <w:t>соответствие занимаемой должности</w:t>
            </w:r>
          </w:p>
        </w:tc>
      </w:tr>
      <w:tr w:rsidTr="00FC56A6">
        <w:tblPrEx>
          <w:tblW w:w="9498" w:type="dxa"/>
          <w:tblInd w:w="10" w:type="dxa"/>
          <w:tblLayout w:type="fixed"/>
          <w:tblCellMar>
            <w:left w:w="10" w:type="dxa"/>
            <w:right w:w="10" w:type="dxa"/>
          </w:tblCellMar>
          <w:tblLook w:val="04A0"/>
        </w:tblPrEx>
        <w:trPr>
          <w:trHeight w:hRule="exact" w:val="986"/>
        </w:trPr>
        <w:tc>
          <w:tcPr>
            <w:tcW w:w="4819" w:type="dxa"/>
            <w:tcBorders>
              <w:top w:val="single" w:sz="4" w:space="0" w:color="auto"/>
              <w:left w:val="single" w:sz="4" w:space="0" w:color="auto"/>
              <w:bottom w:val="single" w:sz="4" w:space="0" w:color="auto"/>
              <w:right w:val="nil"/>
            </w:tcBorders>
            <w:shd w:val="clear" w:color="auto" w:fill="FFFFFF"/>
          </w:tcPr>
          <w:p w:rsidR="00FC56A6" w:rsidRPr="004E16CC" w:rsidP="00FC56A6">
            <w:pPr>
              <w:pStyle w:val="61"/>
              <w:shd w:val="clear" w:color="auto" w:fill="auto"/>
              <w:spacing w:line="278" w:lineRule="exact"/>
              <w:ind w:firstLine="0"/>
              <w:jc w:val="both"/>
              <w:rPr>
                <w:rStyle w:val="31"/>
                <w:rFonts w:eastAsiaTheme="majorEastAsia"/>
                <w:sz w:val="24"/>
                <w:szCs w:val="24"/>
              </w:rPr>
            </w:pPr>
            <w:r w:rsidRPr="004E16CC">
              <w:rPr>
                <w:rStyle w:val="31"/>
                <w:rFonts w:eastAsiaTheme="majorEastAsia"/>
                <w:sz w:val="24"/>
                <w:szCs w:val="24"/>
              </w:rPr>
              <w:t>Физика</w:t>
            </w:r>
            <w:r>
              <w:rPr>
                <w:rStyle w:val="31"/>
                <w:rFonts w:eastAsiaTheme="majorEastAsia"/>
                <w:sz w:val="24"/>
                <w:szCs w:val="24"/>
              </w:rPr>
              <w:t>. 11 класс. Г. Я. Мякишев, А. М. Петрова. Дрофа</w:t>
            </w:r>
            <w:r w:rsidRPr="004E16CC">
              <w:rPr>
                <w:rStyle w:val="31"/>
                <w:rFonts w:eastAsiaTheme="majorEastAsia"/>
                <w:sz w:val="24"/>
                <w:szCs w:val="24"/>
              </w:rPr>
              <w:t>.</w:t>
            </w:r>
            <w:r>
              <w:rPr>
                <w:rStyle w:val="31"/>
                <w:rFonts w:eastAsiaTheme="majorEastAsia"/>
                <w:sz w:val="24"/>
                <w:szCs w:val="24"/>
              </w:rPr>
              <w:t xml:space="preserve"> 2020</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FC56A6" w:rsidRPr="004E16CC" w:rsidP="00FC56A6">
            <w:pPr>
              <w:pStyle w:val="61"/>
              <w:shd w:val="clear" w:color="auto" w:fill="auto"/>
              <w:spacing w:line="230" w:lineRule="exact"/>
              <w:ind w:left="120" w:firstLine="0"/>
              <w:jc w:val="both"/>
              <w:rPr>
                <w:rStyle w:val="31"/>
                <w:rFonts w:eastAsiaTheme="majorEastAsia"/>
                <w:sz w:val="24"/>
                <w:szCs w:val="24"/>
              </w:rPr>
            </w:pPr>
            <w:r>
              <w:rPr>
                <w:rStyle w:val="31"/>
                <w:rFonts w:eastAsiaTheme="majorEastAsia"/>
                <w:sz w:val="24"/>
                <w:szCs w:val="24"/>
              </w:rPr>
              <w:t>Спасских Г. Л</w:t>
            </w:r>
            <w:r w:rsidRPr="004E16CC">
              <w:rPr>
                <w:rStyle w:val="31"/>
                <w:rFonts w:eastAsiaTheme="majorEastAsia"/>
                <w:sz w:val="24"/>
                <w:szCs w:val="24"/>
              </w:rPr>
              <w:t xml:space="preserve">., </w:t>
            </w:r>
            <w:r>
              <w:rPr>
                <w:rStyle w:val="31"/>
                <w:rFonts w:eastAsiaTheme="majorEastAsia"/>
                <w:sz w:val="24"/>
                <w:szCs w:val="24"/>
              </w:rPr>
              <w:t>соответствие занимаемой должности</w:t>
            </w:r>
          </w:p>
        </w:tc>
      </w:tr>
      <w:tr w:rsidTr="00FC56A6">
        <w:tblPrEx>
          <w:tblW w:w="9498" w:type="dxa"/>
          <w:tblInd w:w="10" w:type="dxa"/>
          <w:tblLayout w:type="fixed"/>
          <w:tblCellMar>
            <w:left w:w="10" w:type="dxa"/>
            <w:right w:w="10" w:type="dxa"/>
          </w:tblCellMar>
          <w:tblLook w:val="04A0"/>
        </w:tblPrEx>
        <w:trPr>
          <w:trHeight w:hRule="exact" w:val="959"/>
        </w:trPr>
        <w:tc>
          <w:tcPr>
            <w:tcW w:w="4819" w:type="dxa"/>
            <w:tcBorders>
              <w:top w:val="single" w:sz="4" w:space="0" w:color="auto"/>
              <w:left w:val="single" w:sz="4" w:space="0" w:color="auto"/>
              <w:bottom w:val="single" w:sz="4" w:space="0" w:color="auto"/>
              <w:right w:val="nil"/>
            </w:tcBorders>
            <w:shd w:val="clear" w:color="auto" w:fill="FFFFFF"/>
            <w:hideMark/>
          </w:tcPr>
          <w:p w:rsidR="00FC56A6" w:rsidRPr="004E16CC" w:rsidP="00FC56A6">
            <w:pPr>
              <w:pStyle w:val="61"/>
              <w:shd w:val="clear" w:color="auto" w:fill="auto"/>
              <w:spacing w:line="278" w:lineRule="exact"/>
              <w:ind w:firstLine="0"/>
              <w:jc w:val="both"/>
              <w:rPr>
                <w:rStyle w:val="31"/>
                <w:rFonts w:eastAsiaTheme="majorEastAsia"/>
                <w:sz w:val="24"/>
                <w:szCs w:val="24"/>
              </w:rPr>
            </w:pPr>
            <w:r w:rsidRPr="004E16CC">
              <w:rPr>
                <w:rStyle w:val="31"/>
                <w:rFonts w:eastAsiaTheme="majorEastAsia"/>
                <w:sz w:val="24"/>
                <w:szCs w:val="24"/>
              </w:rPr>
              <w:t xml:space="preserve">Астрономия (сфера). 10-11 классы. Базовый уровень. В. М. </w:t>
            </w:r>
            <w:r w:rsidRPr="004E16CC">
              <w:rPr>
                <w:rStyle w:val="31"/>
                <w:rFonts w:eastAsiaTheme="majorEastAsia"/>
                <w:sz w:val="24"/>
                <w:szCs w:val="24"/>
              </w:rPr>
              <w:t>Чаругин</w:t>
            </w:r>
            <w:r w:rsidRPr="004E16CC">
              <w:rPr>
                <w:rStyle w:val="31"/>
                <w:rFonts w:eastAsiaTheme="majorEastAsia"/>
                <w:sz w:val="24"/>
                <w:szCs w:val="24"/>
              </w:rPr>
              <w:t>. Просвещение. 2017.</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FC56A6" w:rsidRPr="004E16CC" w:rsidP="00FC56A6">
            <w:pPr>
              <w:pStyle w:val="61"/>
              <w:shd w:val="clear" w:color="auto" w:fill="auto"/>
              <w:spacing w:line="230" w:lineRule="exact"/>
              <w:ind w:left="120" w:firstLine="0"/>
              <w:jc w:val="both"/>
              <w:rPr>
                <w:rStyle w:val="31"/>
                <w:rFonts w:eastAsiaTheme="majorEastAsia"/>
                <w:sz w:val="24"/>
                <w:szCs w:val="24"/>
              </w:rPr>
            </w:pPr>
            <w:r>
              <w:rPr>
                <w:rStyle w:val="31"/>
                <w:rFonts w:eastAsiaTheme="majorEastAsia"/>
                <w:sz w:val="24"/>
                <w:szCs w:val="24"/>
              </w:rPr>
              <w:t>Спасских Г. Л</w:t>
            </w:r>
            <w:r w:rsidRPr="004E16CC">
              <w:rPr>
                <w:rStyle w:val="31"/>
                <w:rFonts w:eastAsiaTheme="majorEastAsia"/>
                <w:sz w:val="24"/>
                <w:szCs w:val="24"/>
              </w:rPr>
              <w:t xml:space="preserve">., </w:t>
            </w:r>
            <w:r>
              <w:rPr>
                <w:rStyle w:val="31"/>
                <w:rFonts w:eastAsiaTheme="majorEastAsia"/>
                <w:sz w:val="24"/>
                <w:szCs w:val="24"/>
              </w:rPr>
              <w:t>соответствие занимаемой должности</w:t>
            </w:r>
          </w:p>
        </w:tc>
      </w:tr>
      <w:tr w:rsidTr="00FC56A6">
        <w:tblPrEx>
          <w:tblW w:w="9498" w:type="dxa"/>
          <w:tblInd w:w="10" w:type="dxa"/>
          <w:tblLayout w:type="fixed"/>
          <w:tblCellMar>
            <w:left w:w="10" w:type="dxa"/>
            <w:right w:w="10" w:type="dxa"/>
          </w:tblCellMar>
          <w:tblLook w:val="04A0"/>
        </w:tblPrEx>
        <w:trPr>
          <w:trHeight w:val="860"/>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FC56A6" w:rsidP="00FC56A6">
            <w:pPr>
              <w:pStyle w:val="61"/>
              <w:shd w:val="clear" w:color="auto" w:fill="auto"/>
              <w:spacing w:line="230" w:lineRule="exact"/>
              <w:ind w:left="120" w:firstLine="0"/>
              <w:jc w:val="center"/>
              <w:rPr>
                <w:rStyle w:val="31"/>
                <w:rFonts w:eastAsiaTheme="majorEastAsia"/>
                <w:sz w:val="24"/>
                <w:szCs w:val="24"/>
              </w:rPr>
            </w:pPr>
          </w:p>
          <w:p w:rsidR="00FC56A6" w:rsidP="00FC56A6">
            <w:pPr>
              <w:pStyle w:val="61"/>
              <w:shd w:val="clear" w:color="auto" w:fill="auto"/>
              <w:spacing w:line="230" w:lineRule="exact"/>
              <w:ind w:left="120" w:firstLine="0"/>
              <w:jc w:val="center"/>
              <w:rPr>
                <w:rStyle w:val="31"/>
                <w:rFonts w:eastAsiaTheme="majorEastAsia"/>
                <w:sz w:val="24"/>
                <w:szCs w:val="24"/>
              </w:rPr>
            </w:pPr>
            <w:r>
              <w:rPr>
                <w:rStyle w:val="31"/>
                <w:rFonts w:eastAsiaTheme="majorEastAsia"/>
                <w:sz w:val="24"/>
                <w:szCs w:val="24"/>
              </w:rPr>
              <w:t>История</w:t>
            </w:r>
          </w:p>
        </w:tc>
      </w:tr>
      <w:tr w:rsidTr="00FC56A6">
        <w:tblPrEx>
          <w:tblW w:w="9498" w:type="dxa"/>
          <w:tblInd w:w="10" w:type="dxa"/>
          <w:tblLayout w:type="fixed"/>
          <w:tblCellMar>
            <w:left w:w="10" w:type="dxa"/>
            <w:right w:w="10" w:type="dxa"/>
          </w:tblCellMar>
          <w:tblLook w:val="04A0"/>
        </w:tblPrEx>
        <w:trPr>
          <w:trHeight w:hRule="exact" w:val="1673"/>
        </w:trPr>
        <w:tc>
          <w:tcPr>
            <w:tcW w:w="4819" w:type="dxa"/>
            <w:tcBorders>
              <w:top w:val="single" w:sz="4" w:space="0" w:color="auto"/>
              <w:left w:val="single" w:sz="4" w:space="0" w:color="auto"/>
              <w:bottom w:val="single" w:sz="4" w:space="0" w:color="auto"/>
              <w:right w:val="nil"/>
            </w:tcBorders>
            <w:shd w:val="clear" w:color="auto" w:fill="FFFFFF"/>
            <w:hideMark/>
          </w:tcPr>
          <w:p w:rsidR="00FC56A6" w:rsidRPr="005633CB" w:rsidP="00FC56A6">
            <w:pPr>
              <w:pStyle w:val="61"/>
              <w:shd w:val="clear" w:color="auto" w:fill="auto"/>
              <w:spacing w:line="278" w:lineRule="exact"/>
              <w:ind w:firstLine="0"/>
              <w:jc w:val="both"/>
              <w:rPr>
                <w:rStyle w:val="31"/>
                <w:rFonts w:eastAsiaTheme="majorEastAsia"/>
                <w:sz w:val="24"/>
                <w:szCs w:val="24"/>
              </w:rPr>
            </w:pPr>
            <w:r w:rsidRPr="005633CB">
              <w:rPr>
                <w:rStyle w:val="31"/>
                <w:rFonts w:eastAsiaTheme="majorEastAsia"/>
                <w:sz w:val="24"/>
                <w:szCs w:val="24"/>
              </w:rPr>
              <w:t xml:space="preserve">История России. </w:t>
            </w:r>
            <w:r>
              <w:rPr>
                <w:rStyle w:val="31"/>
                <w:rFonts w:eastAsiaTheme="majorEastAsia"/>
                <w:sz w:val="24"/>
                <w:szCs w:val="24"/>
              </w:rPr>
              <w:t>М. М. Горинов, А. Я Токарева. 10 класс. Просвещение, 2017</w:t>
            </w:r>
            <w:r w:rsidRPr="005633CB">
              <w:rPr>
                <w:rStyle w:val="31"/>
                <w:rFonts w:eastAsiaTheme="majorEastAsia"/>
                <w:sz w:val="24"/>
                <w:szCs w:val="24"/>
              </w:rPr>
              <w:t>.</w:t>
            </w:r>
          </w:p>
          <w:p w:rsidR="00FC56A6" w:rsidRPr="005633CB" w:rsidP="00FC56A6">
            <w:pPr>
              <w:pStyle w:val="61"/>
              <w:shd w:val="clear" w:color="auto" w:fill="auto"/>
              <w:spacing w:line="278" w:lineRule="exact"/>
              <w:ind w:firstLine="0"/>
              <w:jc w:val="both"/>
              <w:rPr>
                <w:rStyle w:val="31"/>
                <w:rFonts w:eastAsiaTheme="majorEastAsia"/>
                <w:sz w:val="24"/>
                <w:szCs w:val="24"/>
              </w:rPr>
            </w:pPr>
          </w:p>
          <w:p w:rsidR="00FC56A6" w:rsidRPr="005633CB" w:rsidP="00FC56A6">
            <w:pPr>
              <w:pStyle w:val="61"/>
              <w:shd w:val="clear" w:color="auto" w:fill="auto"/>
              <w:spacing w:line="278" w:lineRule="exact"/>
              <w:ind w:firstLine="0"/>
              <w:jc w:val="both"/>
              <w:rPr>
                <w:rStyle w:val="31"/>
                <w:rFonts w:eastAsiaTheme="majorEastAsia"/>
                <w:sz w:val="24"/>
                <w:szCs w:val="24"/>
              </w:rPr>
            </w:pPr>
            <w:r>
              <w:rPr>
                <w:rStyle w:val="31"/>
                <w:rFonts w:eastAsiaTheme="majorEastAsia"/>
                <w:sz w:val="24"/>
                <w:szCs w:val="24"/>
              </w:rPr>
              <w:t>Всеобщая история. В. И. Уколов</w:t>
            </w:r>
            <w:r w:rsidRPr="005633CB">
              <w:rPr>
                <w:rStyle w:val="31"/>
                <w:rFonts w:eastAsiaTheme="majorEastAsia"/>
                <w:sz w:val="24"/>
                <w:szCs w:val="24"/>
              </w:rPr>
              <w:t>а, А. В. Ревя</w:t>
            </w:r>
            <w:r>
              <w:rPr>
                <w:rStyle w:val="31"/>
                <w:rFonts w:eastAsiaTheme="majorEastAsia"/>
                <w:sz w:val="24"/>
                <w:szCs w:val="24"/>
              </w:rPr>
              <w:t>кин. 10 класс. Просвещение, 2018</w:t>
            </w:r>
            <w:r w:rsidRPr="005633CB">
              <w:rPr>
                <w:rStyle w:val="31"/>
                <w:rFonts w:eastAsiaTheme="majorEastAsia"/>
                <w:sz w:val="24"/>
                <w:szCs w:val="24"/>
              </w:rPr>
              <w:t>.</w:t>
            </w:r>
          </w:p>
          <w:p w:rsidR="00FC56A6" w:rsidRPr="005633CB" w:rsidP="00FC56A6">
            <w:pPr>
              <w:pStyle w:val="61"/>
              <w:shd w:val="clear" w:color="auto" w:fill="auto"/>
              <w:spacing w:line="278" w:lineRule="exact"/>
              <w:ind w:firstLine="0"/>
              <w:jc w:val="both"/>
              <w:rPr>
                <w:rStyle w:val="31"/>
                <w:rFonts w:eastAsiaTheme="majorEastAsia"/>
                <w:sz w:val="24"/>
                <w:szCs w:val="24"/>
              </w:rPr>
            </w:pP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FC56A6" w:rsidRPr="005633CB" w:rsidP="00FC56A6">
            <w:pPr>
              <w:pStyle w:val="61"/>
              <w:shd w:val="clear" w:color="auto" w:fill="auto"/>
              <w:spacing w:line="230" w:lineRule="exact"/>
              <w:ind w:left="120" w:firstLine="0"/>
              <w:rPr>
                <w:rStyle w:val="31"/>
                <w:rFonts w:eastAsiaTheme="majorEastAsia"/>
                <w:sz w:val="24"/>
                <w:szCs w:val="24"/>
              </w:rPr>
            </w:pPr>
            <w:r w:rsidRPr="005633CB">
              <w:rPr>
                <w:rStyle w:val="31"/>
                <w:rFonts w:eastAsiaTheme="majorEastAsia"/>
                <w:sz w:val="24"/>
                <w:szCs w:val="24"/>
              </w:rPr>
              <w:t>Быкова Н. В., первая квалификационная категория.</w:t>
            </w:r>
          </w:p>
        </w:tc>
      </w:tr>
      <w:tr w:rsidTr="00FC56A6">
        <w:tblPrEx>
          <w:tblW w:w="9498" w:type="dxa"/>
          <w:tblInd w:w="10" w:type="dxa"/>
          <w:tblLayout w:type="fixed"/>
          <w:tblCellMar>
            <w:left w:w="10" w:type="dxa"/>
            <w:right w:w="10" w:type="dxa"/>
          </w:tblCellMar>
          <w:tblLook w:val="04A0"/>
        </w:tblPrEx>
        <w:trPr>
          <w:trHeight w:hRule="exact" w:val="1673"/>
        </w:trPr>
        <w:tc>
          <w:tcPr>
            <w:tcW w:w="4819" w:type="dxa"/>
            <w:tcBorders>
              <w:top w:val="single" w:sz="4" w:space="0" w:color="auto"/>
              <w:left w:val="single" w:sz="4" w:space="0" w:color="auto"/>
              <w:bottom w:val="single" w:sz="4" w:space="0" w:color="auto"/>
              <w:right w:val="nil"/>
            </w:tcBorders>
            <w:shd w:val="clear" w:color="auto" w:fill="FFFFFF"/>
          </w:tcPr>
          <w:p w:rsidR="00FC56A6" w:rsidRPr="005633CB" w:rsidP="00FC56A6">
            <w:pPr>
              <w:pStyle w:val="61"/>
              <w:shd w:val="clear" w:color="auto" w:fill="auto"/>
              <w:spacing w:line="278" w:lineRule="exact"/>
              <w:ind w:firstLine="0"/>
              <w:jc w:val="both"/>
              <w:rPr>
                <w:rStyle w:val="31"/>
                <w:rFonts w:eastAsiaTheme="majorEastAsia"/>
                <w:sz w:val="24"/>
                <w:szCs w:val="24"/>
              </w:rPr>
            </w:pPr>
            <w:r w:rsidRPr="005633CB">
              <w:rPr>
                <w:rStyle w:val="31"/>
                <w:rFonts w:eastAsiaTheme="majorEastAsia"/>
                <w:sz w:val="24"/>
                <w:szCs w:val="24"/>
              </w:rPr>
              <w:t xml:space="preserve">История России. </w:t>
            </w:r>
            <w:r>
              <w:rPr>
                <w:rStyle w:val="31"/>
                <w:rFonts w:eastAsiaTheme="majorEastAsia"/>
                <w:sz w:val="24"/>
                <w:szCs w:val="24"/>
              </w:rPr>
              <w:t xml:space="preserve">Н. В. </w:t>
            </w:r>
            <w:r>
              <w:rPr>
                <w:rStyle w:val="31"/>
                <w:rFonts w:eastAsiaTheme="majorEastAsia"/>
                <w:sz w:val="24"/>
                <w:szCs w:val="24"/>
              </w:rPr>
              <w:t>Загладин</w:t>
            </w:r>
            <w:r>
              <w:rPr>
                <w:rStyle w:val="31"/>
                <w:rFonts w:eastAsiaTheme="majorEastAsia"/>
                <w:sz w:val="24"/>
                <w:szCs w:val="24"/>
              </w:rPr>
              <w:t>. 11 класс. Просвещение, 2017</w:t>
            </w:r>
            <w:r w:rsidRPr="005633CB">
              <w:rPr>
                <w:rStyle w:val="31"/>
                <w:rFonts w:eastAsiaTheme="majorEastAsia"/>
                <w:sz w:val="24"/>
                <w:szCs w:val="24"/>
              </w:rPr>
              <w:t>.</w:t>
            </w:r>
          </w:p>
          <w:p w:rsidR="00FC56A6" w:rsidRPr="005633CB" w:rsidP="00FC56A6">
            <w:pPr>
              <w:pStyle w:val="61"/>
              <w:shd w:val="clear" w:color="auto" w:fill="auto"/>
              <w:spacing w:line="278" w:lineRule="exact"/>
              <w:ind w:firstLine="0"/>
              <w:jc w:val="both"/>
              <w:rPr>
                <w:rStyle w:val="31"/>
                <w:rFonts w:eastAsiaTheme="majorEastAsia"/>
                <w:sz w:val="24"/>
                <w:szCs w:val="24"/>
              </w:rPr>
            </w:pPr>
          </w:p>
          <w:p w:rsidR="00FC56A6" w:rsidRPr="005633CB" w:rsidP="00FC56A6">
            <w:pPr>
              <w:pStyle w:val="61"/>
              <w:shd w:val="clear" w:color="auto" w:fill="auto"/>
              <w:spacing w:line="278" w:lineRule="exact"/>
              <w:ind w:firstLine="0"/>
              <w:jc w:val="both"/>
              <w:rPr>
                <w:rStyle w:val="31"/>
                <w:rFonts w:eastAsiaTheme="majorEastAsia"/>
                <w:sz w:val="24"/>
                <w:szCs w:val="24"/>
              </w:rPr>
            </w:pPr>
            <w:r>
              <w:rPr>
                <w:rStyle w:val="31"/>
                <w:rFonts w:eastAsiaTheme="majorEastAsia"/>
                <w:sz w:val="24"/>
                <w:szCs w:val="24"/>
              </w:rPr>
              <w:t xml:space="preserve">Всеобщая история. А. А. </w:t>
            </w:r>
            <w:r>
              <w:rPr>
                <w:rStyle w:val="31"/>
                <w:rFonts w:eastAsiaTheme="majorEastAsia"/>
                <w:sz w:val="24"/>
                <w:szCs w:val="24"/>
              </w:rPr>
              <w:t>Улунян</w:t>
            </w:r>
            <w:r>
              <w:rPr>
                <w:rStyle w:val="31"/>
                <w:rFonts w:eastAsiaTheme="majorEastAsia"/>
                <w:sz w:val="24"/>
                <w:szCs w:val="24"/>
              </w:rPr>
              <w:t>, Е. Ю. Сергеев. 11 класс. Просвещение, 2017</w:t>
            </w:r>
            <w:r w:rsidRPr="005633CB">
              <w:rPr>
                <w:rStyle w:val="31"/>
                <w:rFonts w:eastAsiaTheme="majorEastAsia"/>
                <w:sz w:val="24"/>
                <w:szCs w:val="24"/>
              </w:rPr>
              <w:t>.</w:t>
            </w:r>
          </w:p>
          <w:p w:rsidR="00FC56A6" w:rsidRPr="005633CB" w:rsidP="00FC56A6">
            <w:pPr>
              <w:pStyle w:val="61"/>
              <w:shd w:val="clear" w:color="auto" w:fill="auto"/>
              <w:spacing w:line="278" w:lineRule="exact"/>
              <w:ind w:firstLine="0"/>
              <w:jc w:val="both"/>
              <w:rPr>
                <w:rStyle w:val="31"/>
                <w:rFonts w:eastAsiaTheme="majorEastAsia"/>
                <w:sz w:val="24"/>
                <w:szCs w:val="24"/>
              </w:rPr>
            </w:pP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FC56A6" w:rsidRPr="005633CB" w:rsidP="00FC56A6">
            <w:pPr>
              <w:pStyle w:val="61"/>
              <w:shd w:val="clear" w:color="auto" w:fill="auto"/>
              <w:spacing w:line="230" w:lineRule="exact"/>
              <w:ind w:left="120" w:firstLine="0"/>
              <w:rPr>
                <w:rStyle w:val="31"/>
                <w:rFonts w:eastAsiaTheme="majorEastAsia"/>
                <w:sz w:val="24"/>
                <w:szCs w:val="24"/>
              </w:rPr>
            </w:pPr>
            <w:r w:rsidRPr="005633CB">
              <w:rPr>
                <w:rStyle w:val="31"/>
                <w:rFonts w:eastAsiaTheme="majorEastAsia"/>
                <w:sz w:val="24"/>
                <w:szCs w:val="24"/>
              </w:rPr>
              <w:t>Быкова Н. В., первая квалификационная категория.</w:t>
            </w:r>
          </w:p>
        </w:tc>
      </w:tr>
      <w:tr w:rsidTr="00FC56A6">
        <w:tblPrEx>
          <w:tblW w:w="9498" w:type="dxa"/>
          <w:tblInd w:w="10" w:type="dxa"/>
          <w:tblLayout w:type="fixed"/>
          <w:tblCellMar>
            <w:left w:w="10" w:type="dxa"/>
            <w:right w:w="10" w:type="dxa"/>
          </w:tblCellMar>
          <w:tblLook w:val="04A0"/>
        </w:tblPrEx>
        <w:trPr>
          <w:trHeight w:val="860"/>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FC56A6" w:rsidP="00FC56A6">
            <w:pPr>
              <w:pStyle w:val="61"/>
              <w:shd w:val="clear" w:color="auto" w:fill="auto"/>
              <w:spacing w:line="230" w:lineRule="exact"/>
              <w:ind w:left="120" w:firstLine="0"/>
              <w:jc w:val="center"/>
              <w:rPr>
                <w:rStyle w:val="31"/>
                <w:rFonts w:eastAsiaTheme="majorEastAsia"/>
                <w:sz w:val="24"/>
                <w:szCs w:val="24"/>
              </w:rPr>
            </w:pPr>
          </w:p>
          <w:p w:rsidR="00FC56A6" w:rsidP="00FC56A6">
            <w:pPr>
              <w:pStyle w:val="61"/>
              <w:shd w:val="clear" w:color="auto" w:fill="auto"/>
              <w:spacing w:line="230" w:lineRule="exact"/>
              <w:ind w:left="120" w:firstLine="0"/>
              <w:jc w:val="center"/>
              <w:rPr>
                <w:rStyle w:val="31"/>
                <w:rFonts w:eastAsiaTheme="majorEastAsia"/>
                <w:sz w:val="24"/>
                <w:szCs w:val="24"/>
              </w:rPr>
            </w:pPr>
            <w:r>
              <w:rPr>
                <w:rStyle w:val="31"/>
                <w:rFonts w:eastAsiaTheme="majorEastAsia"/>
                <w:sz w:val="24"/>
                <w:szCs w:val="24"/>
              </w:rPr>
              <w:t>Обществознание</w:t>
            </w:r>
          </w:p>
        </w:tc>
      </w:tr>
      <w:tr w:rsidTr="00FC56A6">
        <w:tblPrEx>
          <w:tblW w:w="9498" w:type="dxa"/>
          <w:tblInd w:w="10" w:type="dxa"/>
          <w:tblLayout w:type="fixed"/>
          <w:tblCellMar>
            <w:left w:w="10" w:type="dxa"/>
            <w:right w:w="10" w:type="dxa"/>
          </w:tblCellMar>
          <w:tblLook w:val="04A0"/>
        </w:tblPrEx>
        <w:trPr>
          <w:trHeight w:hRule="exact" w:val="1008"/>
        </w:trPr>
        <w:tc>
          <w:tcPr>
            <w:tcW w:w="4819" w:type="dxa"/>
            <w:tcBorders>
              <w:top w:val="single" w:sz="4" w:space="0" w:color="auto"/>
              <w:left w:val="single" w:sz="4" w:space="0" w:color="auto"/>
              <w:bottom w:val="single" w:sz="4" w:space="0" w:color="auto"/>
              <w:right w:val="nil"/>
            </w:tcBorders>
            <w:shd w:val="clear" w:color="auto" w:fill="FFFFFF"/>
            <w:hideMark/>
          </w:tcPr>
          <w:p w:rsidR="00FC56A6" w:rsidRPr="005633CB" w:rsidP="00FC56A6">
            <w:pPr>
              <w:pStyle w:val="61"/>
              <w:shd w:val="clear" w:color="auto" w:fill="auto"/>
              <w:spacing w:line="278" w:lineRule="exact"/>
              <w:ind w:firstLine="0"/>
              <w:jc w:val="both"/>
              <w:rPr>
                <w:rStyle w:val="31"/>
                <w:rFonts w:eastAsiaTheme="majorEastAsia"/>
                <w:sz w:val="24"/>
                <w:szCs w:val="24"/>
              </w:rPr>
            </w:pPr>
            <w:r>
              <w:rPr>
                <w:rStyle w:val="31"/>
                <w:rFonts w:eastAsiaTheme="majorEastAsia"/>
                <w:sz w:val="24"/>
                <w:szCs w:val="24"/>
              </w:rPr>
              <w:t>Обществознание. 10 класс</w:t>
            </w:r>
            <w:r w:rsidRPr="005633CB">
              <w:rPr>
                <w:rStyle w:val="31"/>
                <w:rFonts w:eastAsiaTheme="majorEastAsia"/>
                <w:sz w:val="24"/>
                <w:szCs w:val="24"/>
              </w:rPr>
              <w:t xml:space="preserve">. </w:t>
            </w:r>
            <w:r>
              <w:rPr>
                <w:rStyle w:val="31"/>
                <w:rFonts w:eastAsiaTheme="majorEastAsia"/>
                <w:sz w:val="24"/>
                <w:szCs w:val="24"/>
              </w:rPr>
              <w:t>Л. Н. Боголюбов</w:t>
            </w:r>
            <w:r w:rsidRPr="005633CB">
              <w:rPr>
                <w:rStyle w:val="31"/>
                <w:rFonts w:eastAsiaTheme="majorEastAsia"/>
                <w:sz w:val="24"/>
                <w:szCs w:val="24"/>
              </w:rPr>
              <w:t xml:space="preserve">. </w:t>
            </w:r>
            <w:r>
              <w:rPr>
                <w:rStyle w:val="31"/>
                <w:rFonts w:eastAsiaTheme="majorEastAsia"/>
                <w:sz w:val="24"/>
                <w:szCs w:val="24"/>
              </w:rPr>
              <w:t>Просвещение. 2020</w:t>
            </w:r>
            <w:r w:rsidRPr="005633CB">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FC56A6" w:rsidRPr="005633CB" w:rsidP="00FC56A6">
            <w:pPr>
              <w:pStyle w:val="61"/>
              <w:shd w:val="clear" w:color="auto" w:fill="auto"/>
              <w:spacing w:line="230" w:lineRule="exact"/>
              <w:ind w:left="120" w:firstLine="0"/>
              <w:rPr>
                <w:rStyle w:val="31"/>
                <w:rFonts w:eastAsiaTheme="majorEastAsia"/>
                <w:sz w:val="24"/>
                <w:szCs w:val="24"/>
              </w:rPr>
            </w:pPr>
            <w:r w:rsidRPr="005633CB">
              <w:rPr>
                <w:rStyle w:val="31"/>
                <w:rFonts w:eastAsiaTheme="majorEastAsia"/>
                <w:sz w:val="24"/>
                <w:szCs w:val="24"/>
              </w:rPr>
              <w:t>Быкова Н. В., первая квалификационная категория.</w:t>
            </w:r>
          </w:p>
        </w:tc>
      </w:tr>
      <w:tr w:rsidTr="00FC56A6">
        <w:tblPrEx>
          <w:tblW w:w="9498" w:type="dxa"/>
          <w:tblInd w:w="10" w:type="dxa"/>
          <w:tblLayout w:type="fixed"/>
          <w:tblCellMar>
            <w:left w:w="10" w:type="dxa"/>
            <w:right w:w="10" w:type="dxa"/>
          </w:tblCellMar>
          <w:tblLook w:val="04A0"/>
        </w:tblPrEx>
        <w:trPr>
          <w:trHeight w:hRule="exact" w:val="1008"/>
        </w:trPr>
        <w:tc>
          <w:tcPr>
            <w:tcW w:w="4819" w:type="dxa"/>
            <w:tcBorders>
              <w:top w:val="single" w:sz="4" w:space="0" w:color="auto"/>
              <w:left w:val="single" w:sz="4" w:space="0" w:color="auto"/>
              <w:bottom w:val="single" w:sz="4" w:space="0" w:color="auto"/>
              <w:right w:val="nil"/>
            </w:tcBorders>
            <w:shd w:val="clear" w:color="auto" w:fill="FFFFFF"/>
          </w:tcPr>
          <w:p w:rsidR="00FC56A6" w:rsidRPr="005633CB" w:rsidP="00FC56A6">
            <w:pPr>
              <w:pStyle w:val="61"/>
              <w:shd w:val="clear" w:color="auto" w:fill="auto"/>
              <w:spacing w:line="278" w:lineRule="exact"/>
              <w:ind w:firstLine="0"/>
              <w:jc w:val="both"/>
              <w:rPr>
                <w:rStyle w:val="31"/>
                <w:rFonts w:eastAsiaTheme="majorEastAsia"/>
                <w:sz w:val="24"/>
                <w:szCs w:val="24"/>
              </w:rPr>
            </w:pPr>
            <w:r>
              <w:rPr>
                <w:rStyle w:val="31"/>
                <w:rFonts w:eastAsiaTheme="majorEastAsia"/>
                <w:sz w:val="24"/>
                <w:szCs w:val="24"/>
              </w:rPr>
              <w:t>Обществознание. 11 класс</w:t>
            </w:r>
            <w:r w:rsidRPr="005633CB">
              <w:rPr>
                <w:rStyle w:val="31"/>
                <w:rFonts w:eastAsiaTheme="majorEastAsia"/>
                <w:sz w:val="24"/>
                <w:szCs w:val="24"/>
              </w:rPr>
              <w:t xml:space="preserve">. </w:t>
            </w:r>
            <w:r>
              <w:rPr>
                <w:rStyle w:val="31"/>
                <w:rFonts w:eastAsiaTheme="majorEastAsia"/>
                <w:sz w:val="24"/>
                <w:szCs w:val="24"/>
              </w:rPr>
              <w:t>Л. Н. Боголюбов</w:t>
            </w:r>
            <w:r w:rsidRPr="005633CB">
              <w:rPr>
                <w:rStyle w:val="31"/>
                <w:rFonts w:eastAsiaTheme="majorEastAsia"/>
                <w:sz w:val="24"/>
                <w:szCs w:val="24"/>
              </w:rPr>
              <w:t xml:space="preserve">. </w:t>
            </w:r>
            <w:r>
              <w:rPr>
                <w:rStyle w:val="31"/>
                <w:rFonts w:eastAsiaTheme="majorEastAsia"/>
                <w:sz w:val="24"/>
                <w:szCs w:val="24"/>
              </w:rPr>
              <w:t>Просвещение. 2019</w:t>
            </w:r>
            <w:r w:rsidRPr="005633CB">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FC56A6" w:rsidRPr="005633CB" w:rsidP="00FC56A6">
            <w:pPr>
              <w:pStyle w:val="61"/>
              <w:shd w:val="clear" w:color="auto" w:fill="auto"/>
              <w:spacing w:line="230" w:lineRule="exact"/>
              <w:ind w:left="120" w:firstLine="0"/>
              <w:rPr>
                <w:rStyle w:val="31"/>
                <w:rFonts w:eastAsiaTheme="majorEastAsia"/>
                <w:sz w:val="24"/>
                <w:szCs w:val="24"/>
              </w:rPr>
            </w:pPr>
            <w:r w:rsidRPr="005633CB">
              <w:rPr>
                <w:rStyle w:val="31"/>
                <w:rFonts w:eastAsiaTheme="majorEastAsia"/>
                <w:sz w:val="24"/>
                <w:szCs w:val="24"/>
              </w:rPr>
              <w:t>Быкова Н. В., первая квалификационная категория.</w:t>
            </w:r>
          </w:p>
        </w:tc>
      </w:tr>
      <w:tr w:rsidTr="00FC56A6">
        <w:tblPrEx>
          <w:tblW w:w="9498" w:type="dxa"/>
          <w:tblInd w:w="10" w:type="dxa"/>
          <w:tblLayout w:type="fixed"/>
          <w:tblCellMar>
            <w:left w:w="10" w:type="dxa"/>
            <w:right w:w="10" w:type="dxa"/>
          </w:tblCellMar>
          <w:tblLook w:val="04A0"/>
        </w:tblPrEx>
        <w:trPr>
          <w:trHeight w:val="683"/>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FC56A6" w:rsidP="00FC56A6">
            <w:pPr>
              <w:pStyle w:val="61"/>
              <w:shd w:val="clear" w:color="auto" w:fill="auto"/>
              <w:spacing w:line="230" w:lineRule="exact"/>
              <w:ind w:left="120" w:firstLine="0"/>
              <w:jc w:val="center"/>
              <w:rPr>
                <w:rStyle w:val="31"/>
                <w:rFonts w:eastAsiaTheme="majorEastAsia"/>
                <w:sz w:val="24"/>
                <w:szCs w:val="24"/>
              </w:rPr>
            </w:pPr>
          </w:p>
          <w:p w:rsidR="00FC56A6" w:rsidP="00FC56A6">
            <w:pPr>
              <w:pStyle w:val="61"/>
              <w:shd w:val="clear" w:color="auto" w:fill="auto"/>
              <w:spacing w:line="230" w:lineRule="exact"/>
              <w:ind w:left="120" w:firstLine="0"/>
              <w:jc w:val="center"/>
              <w:rPr>
                <w:rStyle w:val="31"/>
                <w:rFonts w:eastAsiaTheme="majorEastAsia"/>
                <w:sz w:val="24"/>
                <w:szCs w:val="24"/>
              </w:rPr>
            </w:pPr>
            <w:r>
              <w:rPr>
                <w:rStyle w:val="31"/>
                <w:rFonts w:eastAsiaTheme="majorEastAsia"/>
                <w:sz w:val="24"/>
                <w:szCs w:val="24"/>
              </w:rPr>
              <w:t>Экономика. Право.</w:t>
            </w:r>
          </w:p>
        </w:tc>
      </w:tr>
      <w:tr w:rsidTr="00FC56A6">
        <w:tblPrEx>
          <w:tblW w:w="9498" w:type="dxa"/>
          <w:tblInd w:w="10" w:type="dxa"/>
          <w:tblLayout w:type="fixed"/>
          <w:tblCellMar>
            <w:left w:w="10" w:type="dxa"/>
            <w:right w:w="10" w:type="dxa"/>
          </w:tblCellMar>
          <w:tblLook w:val="04A0"/>
        </w:tblPrEx>
        <w:trPr>
          <w:trHeight w:hRule="exact" w:val="857"/>
        </w:trPr>
        <w:tc>
          <w:tcPr>
            <w:tcW w:w="4819" w:type="dxa"/>
            <w:tcBorders>
              <w:top w:val="single" w:sz="4" w:space="0" w:color="auto"/>
              <w:left w:val="single" w:sz="4" w:space="0" w:color="auto"/>
              <w:bottom w:val="single" w:sz="4" w:space="0" w:color="auto"/>
              <w:right w:val="nil"/>
            </w:tcBorders>
            <w:shd w:val="clear" w:color="auto" w:fill="FFFFFF"/>
            <w:hideMark/>
          </w:tcPr>
          <w:p w:rsidR="00FC56A6" w:rsidRPr="005633CB" w:rsidP="00FC56A6">
            <w:pPr>
              <w:pStyle w:val="61"/>
              <w:shd w:val="clear" w:color="auto" w:fill="auto"/>
              <w:spacing w:line="278" w:lineRule="exact"/>
              <w:ind w:firstLine="0"/>
              <w:jc w:val="both"/>
              <w:rPr>
                <w:rStyle w:val="31"/>
                <w:rFonts w:eastAsiaTheme="majorEastAsia"/>
                <w:sz w:val="24"/>
                <w:szCs w:val="24"/>
              </w:rPr>
            </w:pPr>
            <w:r w:rsidRPr="005633CB">
              <w:rPr>
                <w:rStyle w:val="31"/>
                <w:rFonts w:eastAsiaTheme="majorEastAsia"/>
                <w:sz w:val="24"/>
                <w:szCs w:val="24"/>
              </w:rPr>
              <w:t>Экономика. 10-11 классы</w:t>
            </w:r>
            <w:r>
              <w:rPr>
                <w:rStyle w:val="31"/>
                <w:rFonts w:eastAsiaTheme="majorEastAsia"/>
                <w:sz w:val="24"/>
                <w:szCs w:val="24"/>
              </w:rPr>
              <w:t xml:space="preserve">. И. В. </w:t>
            </w:r>
            <w:r>
              <w:rPr>
                <w:rStyle w:val="31"/>
                <w:rFonts w:eastAsiaTheme="majorEastAsia"/>
                <w:sz w:val="24"/>
                <w:szCs w:val="24"/>
              </w:rPr>
              <w:t>Липсиц</w:t>
            </w:r>
            <w:r>
              <w:rPr>
                <w:rStyle w:val="31"/>
                <w:rFonts w:eastAsiaTheme="majorEastAsia"/>
                <w:sz w:val="24"/>
                <w:szCs w:val="24"/>
              </w:rPr>
              <w:t>. Вита-Пресс. 2018</w:t>
            </w:r>
            <w:r w:rsidRPr="005633CB">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FC56A6" w:rsidRPr="005633CB" w:rsidP="00FC56A6">
            <w:pPr>
              <w:pStyle w:val="61"/>
              <w:shd w:val="clear" w:color="auto" w:fill="auto"/>
              <w:spacing w:line="230" w:lineRule="exact"/>
              <w:ind w:left="120" w:firstLine="0"/>
              <w:rPr>
                <w:rStyle w:val="31"/>
                <w:rFonts w:eastAsiaTheme="majorEastAsia"/>
                <w:sz w:val="24"/>
                <w:szCs w:val="24"/>
              </w:rPr>
            </w:pPr>
            <w:r w:rsidRPr="005633CB">
              <w:rPr>
                <w:rStyle w:val="31"/>
                <w:rFonts w:eastAsiaTheme="majorEastAsia"/>
                <w:sz w:val="24"/>
                <w:szCs w:val="24"/>
              </w:rPr>
              <w:t>Быкова Н. В., первая квалификационная категория.</w:t>
            </w:r>
          </w:p>
        </w:tc>
      </w:tr>
      <w:tr w:rsidTr="00FC56A6">
        <w:tblPrEx>
          <w:tblW w:w="9498" w:type="dxa"/>
          <w:tblInd w:w="10" w:type="dxa"/>
          <w:tblLayout w:type="fixed"/>
          <w:tblCellMar>
            <w:left w:w="10" w:type="dxa"/>
            <w:right w:w="10" w:type="dxa"/>
          </w:tblCellMar>
          <w:tblLook w:val="04A0"/>
        </w:tblPrEx>
        <w:trPr>
          <w:trHeight w:hRule="exact" w:val="857"/>
        </w:trPr>
        <w:tc>
          <w:tcPr>
            <w:tcW w:w="4819" w:type="dxa"/>
            <w:tcBorders>
              <w:top w:val="single" w:sz="4" w:space="0" w:color="auto"/>
              <w:left w:val="single" w:sz="4" w:space="0" w:color="auto"/>
              <w:bottom w:val="single" w:sz="4" w:space="0" w:color="auto"/>
              <w:right w:val="nil"/>
            </w:tcBorders>
            <w:shd w:val="clear" w:color="auto" w:fill="FFFFFF"/>
          </w:tcPr>
          <w:p w:rsidR="00FC56A6" w:rsidRPr="005633CB" w:rsidP="00FC56A6">
            <w:pPr>
              <w:pStyle w:val="61"/>
              <w:shd w:val="clear" w:color="auto" w:fill="auto"/>
              <w:spacing w:line="278" w:lineRule="exact"/>
              <w:ind w:firstLine="0"/>
              <w:jc w:val="both"/>
              <w:rPr>
                <w:rStyle w:val="31"/>
                <w:rFonts w:eastAsiaTheme="majorEastAsia"/>
                <w:sz w:val="24"/>
                <w:szCs w:val="24"/>
              </w:rPr>
            </w:pPr>
            <w:r w:rsidRPr="005633CB">
              <w:rPr>
                <w:rStyle w:val="31"/>
                <w:rFonts w:eastAsiaTheme="majorEastAsia"/>
                <w:sz w:val="24"/>
                <w:szCs w:val="24"/>
              </w:rPr>
              <w:t>Экономика. 10-11 классы</w:t>
            </w:r>
            <w:r>
              <w:rPr>
                <w:rStyle w:val="31"/>
                <w:rFonts w:eastAsiaTheme="majorEastAsia"/>
                <w:sz w:val="24"/>
                <w:szCs w:val="24"/>
              </w:rPr>
              <w:t xml:space="preserve">. И. В. </w:t>
            </w:r>
            <w:r>
              <w:rPr>
                <w:rStyle w:val="31"/>
                <w:rFonts w:eastAsiaTheme="majorEastAsia"/>
                <w:sz w:val="24"/>
                <w:szCs w:val="24"/>
              </w:rPr>
              <w:t>Липсиц</w:t>
            </w:r>
            <w:r>
              <w:rPr>
                <w:rStyle w:val="31"/>
                <w:rFonts w:eastAsiaTheme="majorEastAsia"/>
                <w:sz w:val="24"/>
                <w:szCs w:val="24"/>
              </w:rPr>
              <w:t>. Вита-Пресс. 2018</w:t>
            </w:r>
            <w:r w:rsidRPr="005633CB">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FC56A6" w:rsidRPr="005633CB" w:rsidP="00FC56A6">
            <w:pPr>
              <w:pStyle w:val="61"/>
              <w:shd w:val="clear" w:color="auto" w:fill="auto"/>
              <w:spacing w:line="230" w:lineRule="exact"/>
              <w:ind w:left="120" w:firstLine="0"/>
              <w:rPr>
                <w:rStyle w:val="31"/>
                <w:rFonts w:eastAsiaTheme="majorEastAsia"/>
                <w:sz w:val="24"/>
                <w:szCs w:val="24"/>
              </w:rPr>
            </w:pPr>
            <w:r w:rsidRPr="005633CB">
              <w:rPr>
                <w:rStyle w:val="31"/>
                <w:rFonts w:eastAsiaTheme="majorEastAsia"/>
                <w:sz w:val="24"/>
                <w:szCs w:val="24"/>
              </w:rPr>
              <w:t>Быкова Н. В., первая квалификационная категория.</w:t>
            </w:r>
          </w:p>
        </w:tc>
      </w:tr>
      <w:tr w:rsidTr="00FC56A6">
        <w:tblPrEx>
          <w:tblW w:w="9498" w:type="dxa"/>
          <w:tblInd w:w="10" w:type="dxa"/>
          <w:tblLayout w:type="fixed"/>
          <w:tblCellMar>
            <w:left w:w="10" w:type="dxa"/>
            <w:right w:w="10" w:type="dxa"/>
          </w:tblCellMar>
          <w:tblLook w:val="04A0"/>
        </w:tblPrEx>
        <w:trPr>
          <w:trHeight w:hRule="exact" w:val="841"/>
        </w:trPr>
        <w:tc>
          <w:tcPr>
            <w:tcW w:w="4819" w:type="dxa"/>
            <w:tcBorders>
              <w:top w:val="single" w:sz="4" w:space="0" w:color="auto"/>
              <w:left w:val="single" w:sz="4" w:space="0" w:color="auto"/>
              <w:bottom w:val="single" w:sz="4" w:space="0" w:color="auto"/>
              <w:right w:val="nil"/>
            </w:tcBorders>
            <w:shd w:val="clear" w:color="auto" w:fill="FFFFFF"/>
            <w:hideMark/>
          </w:tcPr>
          <w:p w:rsidR="00FC56A6" w:rsidRPr="005633CB" w:rsidP="00FC56A6">
            <w:pPr>
              <w:pStyle w:val="61"/>
              <w:shd w:val="clear" w:color="auto" w:fill="auto"/>
              <w:spacing w:line="278" w:lineRule="exact"/>
              <w:ind w:firstLine="0"/>
              <w:jc w:val="both"/>
              <w:rPr>
                <w:rStyle w:val="31"/>
                <w:rFonts w:eastAsiaTheme="majorEastAsia"/>
                <w:sz w:val="24"/>
                <w:szCs w:val="24"/>
              </w:rPr>
            </w:pPr>
            <w:r w:rsidRPr="005633CB">
              <w:rPr>
                <w:rStyle w:val="31"/>
                <w:rFonts w:eastAsiaTheme="majorEastAsia"/>
                <w:sz w:val="24"/>
                <w:szCs w:val="24"/>
              </w:rPr>
              <w:t>Право. 1</w:t>
            </w:r>
            <w:r>
              <w:rPr>
                <w:rStyle w:val="31"/>
                <w:rFonts w:eastAsiaTheme="majorEastAsia"/>
                <w:sz w:val="24"/>
                <w:szCs w:val="24"/>
              </w:rPr>
              <w:t>0-11 классы. А. Ф. Никитин. 2018</w:t>
            </w:r>
            <w:r w:rsidRPr="005633CB">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FC56A6" w:rsidRPr="005633CB" w:rsidP="00FC56A6">
            <w:pPr>
              <w:pStyle w:val="61"/>
              <w:shd w:val="clear" w:color="auto" w:fill="auto"/>
              <w:spacing w:line="230" w:lineRule="exact"/>
              <w:ind w:left="120" w:firstLine="0"/>
              <w:rPr>
                <w:rStyle w:val="31"/>
                <w:rFonts w:eastAsiaTheme="majorEastAsia"/>
                <w:sz w:val="24"/>
                <w:szCs w:val="24"/>
              </w:rPr>
            </w:pPr>
            <w:r w:rsidRPr="005633CB">
              <w:rPr>
                <w:rStyle w:val="31"/>
                <w:rFonts w:eastAsiaTheme="majorEastAsia"/>
                <w:sz w:val="24"/>
                <w:szCs w:val="24"/>
              </w:rPr>
              <w:t>Быкова Н. В., первая квалификационная категория.</w:t>
            </w:r>
          </w:p>
        </w:tc>
      </w:tr>
      <w:tr w:rsidTr="00FC56A6">
        <w:tblPrEx>
          <w:tblW w:w="9498" w:type="dxa"/>
          <w:tblInd w:w="10" w:type="dxa"/>
          <w:tblLayout w:type="fixed"/>
          <w:tblCellMar>
            <w:left w:w="10" w:type="dxa"/>
            <w:right w:w="10" w:type="dxa"/>
          </w:tblCellMar>
          <w:tblLook w:val="04A0"/>
        </w:tblPrEx>
        <w:trPr>
          <w:trHeight w:hRule="exact" w:val="841"/>
        </w:trPr>
        <w:tc>
          <w:tcPr>
            <w:tcW w:w="4819" w:type="dxa"/>
            <w:tcBorders>
              <w:top w:val="single" w:sz="4" w:space="0" w:color="auto"/>
              <w:left w:val="single" w:sz="4" w:space="0" w:color="auto"/>
              <w:bottom w:val="single" w:sz="4" w:space="0" w:color="auto"/>
              <w:right w:val="nil"/>
            </w:tcBorders>
            <w:shd w:val="clear" w:color="auto" w:fill="FFFFFF"/>
          </w:tcPr>
          <w:p w:rsidR="00FC56A6" w:rsidRPr="005633CB" w:rsidP="00FC56A6">
            <w:pPr>
              <w:pStyle w:val="61"/>
              <w:shd w:val="clear" w:color="auto" w:fill="auto"/>
              <w:spacing w:line="278" w:lineRule="exact"/>
              <w:ind w:firstLine="0"/>
              <w:jc w:val="both"/>
              <w:rPr>
                <w:rStyle w:val="31"/>
                <w:rFonts w:eastAsiaTheme="majorEastAsia"/>
                <w:sz w:val="24"/>
                <w:szCs w:val="24"/>
              </w:rPr>
            </w:pPr>
            <w:r w:rsidRPr="005633CB">
              <w:rPr>
                <w:rStyle w:val="31"/>
                <w:rFonts w:eastAsiaTheme="majorEastAsia"/>
                <w:sz w:val="24"/>
                <w:szCs w:val="24"/>
              </w:rPr>
              <w:t>Право. 1</w:t>
            </w:r>
            <w:r>
              <w:rPr>
                <w:rStyle w:val="31"/>
                <w:rFonts w:eastAsiaTheme="majorEastAsia"/>
                <w:sz w:val="24"/>
                <w:szCs w:val="24"/>
              </w:rPr>
              <w:t>0-11 классы. А. Ф. Никитин. 2018</w:t>
            </w:r>
            <w:r w:rsidRPr="005633CB">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FC56A6" w:rsidRPr="005633CB" w:rsidP="00FC56A6">
            <w:pPr>
              <w:pStyle w:val="61"/>
              <w:shd w:val="clear" w:color="auto" w:fill="auto"/>
              <w:spacing w:line="230" w:lineRule="exact"/>
              <w:ind w:left="120" w:firstLine="0"/>
              <w:rPr>
                <w:rStyle w:val="31"/>
                <w:rFonts w:eastAsiaTheme="majorEastAsia"/>
                <w:sz w:val="24"/>
                <w:szCs w:val="24"/>
              </w:rPr>
            </w:pPr>
            <w:r w:rsidRPr="005633CB">
              <w:rPr>
                <w:rStyle w:val="31"/>
                <w:rFonts w:eastAsiaTheme="majorEastAsia"/>
                <w:sz w:val="24"/>
                <w:szCs w:val="24"/>
              </w:rPr>
              <w:t>Быкова Н. В., первая квалификационная категория.</w:t>
            </w:r>
          </w:p>
        </w:tc>
      </w:tr>
      <w:tr w:rsidTr="00FC56A6">
        <w:tblPrEx>
          <w:tblW w:w="9498" w:type="dxa"/>
          <w:tblInd w:w="10" w:type="dxa"/>
          <w:tblLayout w:type="fixed"/>
          <w:tblCellMar>
            <w:left w:w="10" w:type="dxa"/>
            <w:right w:w="10" w:type="dxa"/>
          </w:tblCellMar>
          <w:tblLook w:val="04A0"/>
        </w:tblPrEx>
        <w:trPr>
          <w:trHeight w:val="689"/>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FC56A6" w:rsidP="00FC56A6">
            <w:pPr>
              <w:pStyle w:val="61"/>
              <w:shd w:val="clear" w:color="auto" w:fill="auto"/>
              <w:spacing w:line="230" w:lineRule="exact"/>
              <w:ind w:left="120" w:firstLine="0"/>
              <w:jc w:val="center"/>
              <w:rPr>
                <w:rStyle w:val="31"/>
                <w:rFonts w:eastAsiaTheme="majorEastAsia"/>
                <w:sz w:val="24"/>
                <w:szCs w:val="24"/>
              </w:rPr>
            </w:pPr>
          </w:p>
          <w:p w:rsidR="00FC56A6" w:rsidP="00FC56A6">
            <w:pPr>
              <w:pStyle w:val="61"/>
              <w:shd w:val="clear" w:color="auto" w:fill="auto"/>
              <w:spacing w:line="230" w:lineRule="exact"/>
              <w:ind w:left="120" w:firstLine="0"/>
              <w:jc w:val="center"/>
              <w:rPr>
                <w:rStyle w:val="31"/>
                <w:rFonts w:eastAsiaTheme="majorEastAsia"/>
                <w:sz w:val="24"/>
                <w:szCs w:val="24"/>
              </w:rPr>
            </w:pPr>
            <w:r>
              <w:rPr>
                <w:rStyle w:val="31"/>
                <w:rFonts w:eastAsiaTheme="majorEastAsia"/>
                <w:sz w:val="24"/>
                <w:szCs w:val="24"/>
              </w:rPr>
              <w:t>География</w:t>
            </w:r>
          </w:p>
        </w:tc>
      </w:tr>
      <w:tr w:rsidTr="00FC56A6">
        <w:tblPrEx>
          <w:tblW w:w="9498" w:type="dxa"/>
          <w:tblInd w:w="10" w:type="dxa"/>
          <w:tblLayout w:type="fixed"/>
          <w:tblCellMar>
            <w:left w:w="10" w:type="dxa"/>
            <w:right w:w="10" w:type="dxa"/>
          </w:tblCellMar>
          <w:tblLook w:val="04A0"/>
        </w:tblPrEx>
        <w:trPr>
          <w:trHeight w:hRule="exact" w:val="860"/>
        </w:trPr>
        <w:tc>
          <w:tcPr>
            <w:tcW w:w="4819" w:type="dxa"/>
            <w:tcBorders>
              <w:top w:val="single" w:sz="4" w:space="0" w:color="auto"/>
              <w:left w:val="single" w:sz="4" w:space="0" w:color="auto"/>
              <w:bottom w:val="single" w:sz="4" w:space="0" w:color="auto"/>
              <w:right w:val="nil"/>
            </w:tcBorders>
            <w:shd w:val="clear" w:color="auto" w:fill="FFFFFF"/>
            <w:hideMark/>
          </w:tcPr>
          <w:p w:rsidR="00FC56A6" w:rsidRPr="005633CB" w:rsidP="00FC56A6">
            <w:pPr>
              <w:pStyle w:val="61"/>
              <w:shd w:val="clear" w:color="auto" w:fill="auto"/>
              <w:spacing w:line="278" w:lineRule="exact"/>
              <w:ind w:firstLine="0"/>
              <w:jc w:val="both"/>
              <w:rPr>
                <w:rStyle w:val="31"/>
                <w:rFonts w:eastAsiaTheme="majorEastAsia"/>
                <w:sz w:val="24"/>
                <w:szCs w:val="24"/>
              </w:rPr>
            </w:pPr>
            <w:r w:rsidRPr="005633CB">
              <w:rPr>
                <w:rStyle w:val="31"/>
                <w:rFonts w:eastAsiaTheme="majorEastAsia"/>
                <w:sz w:val="24"/>
                <w:szCs w:val="24"/>
              </w:rPr>
              <w:t xml:space="preserve">Экономическая и социальная география мира. 10-11 классы. </w:t>
            </w:r>
            <w:r>
              <w:rPr>
                <w:rStyle w:val="31"/>
                <w:rFonts w:eastAsiaTheme="majorEastAsia"/>
                <w:sz w:val="24"/>
                <w:szCs w:val="24"/>
              </w:rPr>
              <w:t xml:space="preserve">Е. М. </w:t>
            </w:r>
            <w:r>
              <w:rPr>
                <w:rStyle w:val="31"/>
                <w:rFonts w:eastAsiaTheme="majorEastAsia"/>
                <w:sz w:val="24"/>
                <w:szCs w:val="24"/>
              </w:rPr>
              <w:t>Домогацких</w:t>
            </w:r>
            <w:r>
              <w:rPr>
                <w:rStyle w:val="31"/>
                <w:rFonts w:eastAsiaTheme="majorEastAsia"/>
                <w:sz w:val="24"/>
                <w:szCs w:val="24"/>
              </w:rPr>
              <w:t>. Просвещение, 2019</w:t>
            </w:r>
            <w:r w:rsidRPr="005633CB">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FC56A6" w:rsidRPr="005633CB" w:rsidP="00FC56A6">
            <w:pPr>
              <w:pStyle w:val="61"/>
              <w:shd w:val="clear" w:color="auto" w:fill="auto"/>
              <w:spacing w:line="230" w:lineRule="exact"/>
              <w:ind w:left="120" w:firstLine="0"/>
              <w:jc w:val="both"/>
              <w:rPr>
                <w:rStyle w:val="31"/>
                <w:rFonts w:eastAsiaTheme="majorEastAsia"/>
                <w:sz w:val="24"/>
                <w:szCs w:val="24"/>
              </w:rPr>
            </w:pPr>
            <w:r w:rsidRPr="005633CB">
              <w:rPr>
                <w:rStyle w:val="31"/>
                <w:rFonts w:eastAsiaTheme="majorEastAsia"/>
                <w:sz w:val="24"/>
                <w:szCs w:val="24"/>
              </w:rPr>
              <w:t xml:space="preserve">Малинина Г. П., </w:t>
            </w:r>
            <w:r>
              <w:rPr>
                <w:rStyle w:val="31"/>
                <w:rFonts w:eastAsiaTheme="majorEastAsia"/>
                <w:sz w:val="24"/>
                <w:szCs w:val="24"/>
              </w:rPr>
              <w:t>высшая</w:t>
            </w:r>
            <w:r w:rsidRPr="005633CB">
              <w:rPr>
                <w:rStyle w:val="31"/>
                <w:rFonts w:eastAsiaTheme="majorEastAsia"/>
                <w:sz w:val="24"/>
                <w:szCs w:val="24"/>
              </w:rPr>
              <w:t xml:space="preserve"> квалификационная категория.</w:t>
            </w:r>
          </w:p>
        </w:tc>
      </w:tr>
      <w:tr w:rsidTr="00FC56A6">
        <w:tblPrEx>
          <w:tblW w:w="9498" w:type="dxa"/>
          <w:tblInd w:w="10" w:type="dxa"/>
          <w:tblLayout w:type="fixed"/>
          <w:tblCellMar>
            <w:left w:w="10" w:type="dxa"/>
            <w:right w:w="10" w:type="dxa"/>
          </w:tblCellMar>
          <w:tblLook w:val="04A0"/>
        </w:tblPrEx>
        <w:trPr>
          <w:trHeight w:hRule="exact" w:val="860"/>
        </w:trPr>
        <w:tc>
          <w:tcPr>
            <w:tcW w:w="4819" w:type="dxa"/>
            <w:tcBorders>
              <w:top w:val="single" w:sz="4" w:space="0" w:color="auto"/>
              <w:left w:val="single" w:sz="4" w:space="0" w:color="auto"/>
              <w:bottom w:val="single" w:sz="4" w:space="0" w:color="auto"/>
              <w:right w:val="nil"/>
            </w:tcBorders>
            <w:shd w:val="clear" w:color="auto" w:fill="FFFFFF"/>
          </w:tcPr>
          <w:p w:rsidR="00FC56A6" w:rsidRPr="005633CB" w:rsidP="00FC56A6">
            <w:pPr>
              <w:pStyle w:val="61"/>
              <w:shd w:val="clear" w:color="auto" w:fill="auto"/>
              <w:spacing w:line="278" w:lineRule="exact"/>
              <w:ind w:firstLine="0"/>
              <w:jc w:val="both"/>
              <w:rPr>
                <w:rStyle w:val="31"/>
                <w:rFonts w:eastAsiaTheme="majorEastAsia"/>
                <w:sz w:val="24"/>
                <w:szCs w:val="24"/>
              </w:rPr>
            </w:pPr>
            <w:r w:rsidRPr="005633CB">
              <w:rPr>
                <w:rStyle w:val="31"/>
                <w:rFonts w:eastAsiaTheme="majorEastAsia"/>
                <w:sz w:val="24"/>
                <w:szCs w:val="24"/>
              </w:rPr>
              <w:t xml:space="preserve">Экономическая и социальная география мира. 10-11 классы. </w:t>
            </w:r>
            <w:r>
              <w:rPr>
                <w:rStyle w:val="31"/>
                <w:rFonts w:eastAsiaTheme="majorEastAsia"/>
                <w:sz w:val="24"/>
                <w:szCs w:val="24"/>
              </w:rPr>
              <w:t xml:space="preserve">Е. М. </w:t>
            </w:r>
            <w:r>
              <w:rPr>
                <w:rStyle w:val="31"/>
                <w:rFonts w:eastAsiaTheme="majorEastAsia"/>
                <w:sz w:val="24"/>
                <w:szCs w:val="24"/>
              </w:rPr>
              <w:t>Домогацких</w:t>
            </w:r>
            <w:r>
              <w:rPr>
                <w:rStyle w:val="31"/>
                <w:rFonts w:eastAsiaTheme="majorEastAsia"/>
                <w:sz w:val="24"/>
                <w:szCs w:val="24"/>
              </w:rPr>
              <w:t>. Просвещение, 2019</w:t>
            </w:r>
            <w:r w:rsidRPr="005633CB">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FC56A6" w:rsidRPr="005633CB" w:rsidP="00FC56A6">
            <w:pPr>
              <w:pStyle w:val="61"/>
              <w:shd w:val="clear" w:color="auto" w:fill="auto"/>
              <w:spacing w:line="230" w:lineRule="exact"/>
              <w:ind w:left="120" w:firstLine="0"/>
              <w:jc w:val="both"/>
              <w:rPr>
                <w:rStyle w:val="31"/>
                <w:rFonts w:eastAsiaTheme="majorEastAsia"/>
                <w:sz w:val="24"/>
                <w:szCs w:val="24"/>
              </w:rPr>
            </w:pPr>
            <w:r w:rsidRPr="005633CB">
              <w:rPr>
                <w:rStyle w:val="31"/>
                <w:rFonts w:eastAsiaTheme="majorEastAsia"/>
                <w:sz w:val="24"/>
                <w:szCs w:val="24"/>
              </w:rPr>
              <w:t xml:space="preserve">Малинина Г. П., </w:t>
            </w:r>
            <w:r>
              <w:rPr>
                <w:rStyle w:val="31"/>
                <w:rFonts w:eastAsiaTheme="majorEastAsia"/>
                <w:sz w:val="24"/>
                <w:szCs w:val="24"/>
              </w:rPr>
              <w:t>высшая</w:t>
            </w:r>
            <w:r w:rsidRPr="005633CB">
              <w:rPr>
                <w:rStyle w:val="31"/>
                <w:rFonts w:eastAsiaTheme="majorEastAsia"/>
                <w:sz w:val="24"/>
                <w:szCs w:val="24"/>
              </w:rPr>
              <w:t xml:space="preserve"> квалификационная категория.</w:t>
            </w:r>
          </w:p>
        </w:tc>
      </w:tr>
      <w:tr w:rsidTr="00FC56A6">
        <w:tblPrEx>
          <w:tblW w:w="9498" w:type="dxa"/>
          <w:tblInd w:w="10" w:type="dxa"/>
          <w:tblLayout w:type="fixed"/>
          <w:tblCellMar>
            <w:left w:w="10" w:type="dxa"/>
            <w:right w:w="10" w:type="dxa"/>
          </w:tblCellMar>
          <w:tblLook w:val="04A0"/>
        </w:tblPrEx>
        <w:trPr>
          <w:trHeight w:val="695"/>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FC56A6" w:rsidP="00FC56A6">
            <w:pPr>
              <w:pStyle w:val="61"/>
              <w:shd w:val="clear" w:color="auto" w:fill="auto"/>
              <w:spacing w:line="230" w:lineRule="exact"/>
              <w:ind w:left="120" w:firstLine="0"/>
              <w:jc w:val="center"/>
              <w:rPr>
                <w:rStyle w:val="31"/>
                <w:rFonts w:eastAsiaTheme="majorEastAsia"/>
                <w:sz w:val="24"/>
                <w:szCs w:val="24"/>
              </w:rPr>
            </w:pPr>
          </w:p>
          <w:p w:rsidR="00FC56A6" w:rsidRPr="00A46885" w:rsidP="00FC56A6">
            <w:pPr>
              <w:pStyle w:val="61"/>
              <w:shd w:val="clear" w:color="auto" w:fill="auto"/>
              <w:spacing w:line="230" w:lineRule="exact"/>
              <w:ind w:left="120" w:firstLine="0"/>
              <w:jc w:val="center"/>
              <w:rPr>
                <w:rStyle w:val="31"/>
                <w:rFonts w:eastAsiaTheme="majorEastAsia"/>
                <w:sz w:val="24"/>
                <w:szCs w:val="24"/>
              </w:rPr>
            </w:pPr>
            <w:r>
              <w:rPr>
                <w:rStyle w:val="31"/>
                <w:rFonts w:eastAsiaTheme="majorEastAsia"/>
                <w:sz w:val="24"/>
                <w:szCs w:val="24"/>
              </w:rPr>
              <w:t>ОБЖ</w:t>
            </w:r>
          </w:p>
        </w:tc>
      </w:tr>
      <w:tr w:rsidTr="00FC56A6">
        <w:tblPrEx>
          <w:tblW w:w="9498" w:type="dxa"/>
          <w:tblInd w:w="10" w:type="dxa"/>
          <w:tblLayout w:type="fixed"/>
          <w:tblCellMar>
            <w:left w:w="10" w:type="dxa"/>
            <w:right w:w="10" w:type="dxa"/>
          </w:tblCellMar>
          <w:tblLook w:val="04A0"/>
        </w:tblPrEx>
        <w:trPr>
          <w:trHeight w:hRule="exact" w:val="853"/>
        </w:trPr>
        <w:tc>
          <w:tcPr>
            <w:tcW w:w="4819" w:type="dxa"/>
            <w:tcBorders>
              <w:top w:val="single" w:sz="4" w:space="0" w:color="auto"/>
              <w:left w:val="single" w:sz="4" w:space="0" w:color="auto"/>
              <w:bottom w:val="single" w:sz="4" w:space="0" w:color="auto"/>
              <w:right w:val="nil"/>
            </w:tcBorders>
            <w:shd w:val="clear" w:color="auto" w:fill="FFFFFF"/>
            <w:hideMark/>
          </w:tcPr>
          <w:p w:rsidR="00FC56A6" w:rsidRPr="005633CB" w:rsidP="00FC56A6">
            <w:pPr>
              <w:pStyle w:val="61"/>
              <w:shd w:val="clear" w:color="auto" w:fill="auto"/>
              <w:spacing w:line="278" w:lineRule="exact"/>
              <w:ind w:firstLine="0"/>
              <w:jc w:val="both"/>
              <w:rPr>
                <w:rStyle w:val="31"/>
                <w:rFonts w:eastAsiaTheme="majorEastAsia"/>
                <w:sz w:val="24"/>
                <w:szCs w:val="24"/>
              </w:rPr>
            </w:pPr>
            <w:r w:rsidRPr="005633CB">
              <w:rPr>
                <w:rStyle w:val="31"/>
                <w:rFonts w:eastAsiaTheme="majorEastAsia"/>
                <w:sz w:val="24"/>
                <w:szCs w:val="24"/>
              </w:rPr>
              <w:t>ОБЖ. 10</w:t>
            </w:r>
            <w:r>
              <w:rPr>
                <w:rStyle w:val="31"/>
                <w:rFonts w:eastAsiaTheme="majorEastAsia"/>
                <w:sz w:val="24"/>
                <w:szCs w:val="24"/>
              </w:rPr>
              <w:t>-11</w:t>
            </w:r>
            <w:r w:rsidRPr="005633CB">
              <w:rPr>
                <w:rStyle w:val="31"/>
                <w:rFonts w:eastAsiaTheme="majorEastAsia"/>
                <w:sz w:val="24"/>
                <w:szCs w:val="24"/>
              </w:rPr>
              <w:t xml:space="preserve"> класс</w:t>
            </w:r>
            <w:r>
              <w:rPr>
                <w:rStyle w:val="31"/>
                <w:rFonts w:eastAsiaTheme="majorEastAsia"/>
                <w:sz w:val="24"/>
                <w:szCs w:val="24"/>
              </w:rPr>
              <w:t>ы</w:t>
            </w:r>
            <w:r w:rsidRPr="005633CB">
              <w:rPr>
                <w:rStyle w:val="31"/>
                <w:rFonts w:eastAsiaTheme="majorEastAsia"/>
                <w:sz w:val="24"/>
                <w:szCs w:val="24"/>
              </w:rPr>
              <w:t>.</w:t>
            </w:r>
            <w:r>
              <w:rPr>
                <w:rStyle w:val="31"/>
                <w:rFonts w:eastAsiaTheme="majorEastAsia"/>
                <w:sz w:val="24"/>
                <w:szCs w:val="24"/>
              </w:rPr>
              <w:t xml:space="preserve"> С. В. Ким, В. А. Горский</w:t>
            </w:r>
            <w:r w:rsidRPr="005633CB">
              <w:rPr>
                <w:rStyle w:val="31"/>
                <w:rFonts w:eastAsiaTheme="majorEastAsia"/>
                <w:sz w:val="24"/>
                <w:szCs w:val="24"/>
              </w:rPr>
              <w:t xml:space="preserve">. </w:t>
            </w:r>
            <w:r>
              <w:rPr>
                <w:rStyle w:val="31"/>
                <w:rFonts w:eastAsiaTheme="majorEastAsia"/>
                <w:sz w:val="24"/>
                <w:szCs w:val="24"/>
              </w:rPr>
              <w:t>Вентана</w:t>
            </w:r>
            <w:r>
              <w:rPr>
                <w:rStyle w:val="31"/>
                <w:rFonts w:eastAsiaTheme="majorEastAsia"/>
                <w:sz w:val="24"/>
                <w:szCs w:val="24"/>
              </w:rPr>
              <w:t>-Граф. 2020</w:t>
            </w:r>
            <w:r w:rsidRPr="005633CB">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FC56A6" w:rsidRPr="005633CB" w:rsidP="00FC56A6">
            <w:pPr>
              <w:pStyle w:val="61"/>
              <w:shd w:val="clear" w:color="auto" w:fill="auto"/>
              <w:spacing w:line="230" w:lineRule="exact"/>
              <w:ind w:left="120" w:firstLine="0"/>
              <w:rPr>
                <w:rStyle w:val="31"/>
                <w:rFonts w:eastAsiaTheme="majorEastAsia"/>
                <w:sz w:val="24"/>
                <w:szCs w:val="24"/>
              </w:rPr>
            </w:pPr>
            <w:r w:rsidRPr="005633CB">
              <w:rPr>
                <w:rStyle w:val="31"/>
                <w:rFonts w:eastAsiaTheme="majorEastAsia"/>
                <w:sz w:val="24"/>
                <w:szCs w:val="24"/>
              </w:rPr>
              <w:t>Гапкалова</w:t>
            </w:r>
            <w:r w:rsidRPr="005633CB">
              <w:rPr>
                <w:rStyle w:val="31"/>
                <w:rFonts w:eastAsiaTheme="majorEastAsia"/>
                <w:sz w:val="24"/>
                <w:szCs w:val="24"/>
              </w:rPr>
              <w:t xml:space="preserve"> И. П., первая квалификационная категория</w:t>
            </w:r>
          </w:p>
        </w:tc>
      </w:tr>
      <w:tr w:rsidTr="00FC56A6">
        <w:tblPrEx>
          <w:tblW w:w="9498" w:type="dxa"/>
          <w:tblInd w:w="10" w:type="dxa"/>
          <w:tblLayout w:type="fixed"/>
          <w:tblCellMar>
            <w:left w:w="10" w:type="dxa"/>
            <w:right w:w="10" w:type="dxa"/>
          </w:tblCellMar>
          <w:tblLook w:val="04A0"/>
        </w:tblPrEx>
        <w:trPr>
          <w:trHeight w:hRule="exact" w:val="853"/>
        </w:trPr>
        <w:tc>
          <w:tcPr>
            <w:tcW w:w="4819" w:type="dxa"/>
            <w:tcBorders>
              <w:top w:val="single" w:sz="4" w:space="0" w:color="auto"/>
              <w:left w:val="single" w:sz="4" w:space="0" w:color="auto"/>
              <w:bottom w:val="single" w:sz="4" w:space="0" w:color="auto"/>
              <w:right w:val="nil"/>
            </w:tcBorders>
            <w:shd w:val="clear" w:color="auto" w:fill="FFFFFF"/>
          </w:tcPr>
          <w:p w:rsidR="00FC56A6" w:rsidRPr="005633CB" w:rsidP="00FC56A6">
            <w:pPr>
              <w:pStyle w:val="61"/>
              <w:shd w:val="clear" w:color="auto" w:fill="auto"/>
              <w:spacing w:line="278" w:lineRule="exact"/>
              <w:ind w:firstLine="0"/>
              <w:jc w:val="both"/>
              <w:rPr>
                <w:rStyle w:val="31"/>
                <w:rFonts w:eastAsiaTheme="majorEastAsia"/>
                <w:sz w:val="24"/>
                <w:szCs w:val="24"/>
              </w:rPr>
            </w:pPr>
            <w:r w:rsidRPr="005633CB">
              <w:rPr>
                <w:rStyle w:val="31"/>
                <w:rFonts w:eastAsiaTheme="majorEastAsia"/>
                <w:sz w:val="24"/>
                <w:szCs w:val="24"/>
              </w:rPr>
              <w:t>ОБЖ. 10</w:t>
            </w:r>
            <w:r>
              <w:rPr>
                <w:rStyle w:val="31"/>
                <w:rFonts w:eastAsiaTheme="majorEastAsia"/>
                <w:sz w:val="24"/>
                <w:szCs w:val="24"/>
              </w:rPr>
              <w:t>-11</w:t>
            </w:r>
            <w:r w:rsidRPr="005633CB">
              <w:rPr>
                <w:rStyle w:val="31"/>
                <w:rFonts w:eastAsiaTheme="majorEastAsia"/>
                <w:sz w:val="24"/>
                <w:szCs w:val="24"/>
              </w:rPr>
              <w:t xml:space="preserve"> класс</w:t>
            </w:r>
            <w:r>
              <w:rPr>
                <w:rStyle w:val="31"/>
                <w:rFonts w:eastAsiaTheme="majorEastAsia"/>
                <w:sz w:val="24"/>
                <w:szCs w:val="24"/>
              </w:rPr>
              <w:t>ы</w:t>
            </w:r>
            <w:r w:rsidRPr="005633CB">
              <w:rPr>
                <w:rStyle w:val="31"/>
                <w:rFonts w:eastAsiaTheme="majorEastAsia"/>
                <w:sz w:val="24"/>
                <w:szCs w:val="24"/>
              </w:rPr>
              <w:t>.</w:t>
            </w:r>
            <w:r>
              <w:rPr>
                <w:rStyle w:val="31"/>
                <w:rFonts w:eastAsiaTheme="majorEastAsia"/>
                <w:sz w:val="24"/>
                <w:szCs w:val="24"/>
              </w:rPr>
              <w:t xml:space="preserve"> С. В. Ким, В. А. Горский</w:t>
            </w:r>
            <w:r w:rsidRPr="005633CB">
              <w:rPr>
                <w:rStyle w:val="31"/>
                <w:rFonts w:eastAsiaTheme="majorEastAsia"/>
                <w:sz w:val="24"/>
                <w:szCs w:val="24"/>
              </w:rPr>
              <w:t xml:space="preserve">. </w:t>
            </w:r>
            <w:r>
              <w:rPr>
                <w:rStyle w:val="31"/>
                <w:rFonts w:eastAsiaTheme="majorEastAsia"/>
                <w:sz w:val="24"/>
                <w:szCs w:val="24"/>
              </w:rPr>
              <w:t>Вентана</w:t>
            </w:r>
            <w:r>
              <w:rPr>
                <w:rStyle w:val="31"/>
                <w:rFonts w:eastAsiaTheme="majorEastAsia"/>
                <w:sz w:val="24"/>
                <w:szCs w:val="24"/>
              </w:rPr>
              <w:t>-Граф. 2020</w:t>
            </w:r>
            <w:r w:rsidRPr="005633CB">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FC56A6" w:rsidRPr="005633CB" w:rsidP="00FC56A6">
            <w:pPr>
              <w:pStyle w:val="61"/>
              <w:shd w:val="clear" w:color="auto" w:fill="auto"/>
              <w:spacing w:line="230" w:lineRule="exact"/>
              <w:ind w:left="120" w:firstLine="0"/>
              <w:rPr>
                <w:rStyle w:val="31"/>
                <w:rFonts w:eastAsiaTheme="majorEastAsia"/>
                <w:sz w:val="24"/>
                <w:szCs w:val="24"/>
              </w:rPr>
            </w:pPr>
            <w:r w:rsidRPr="005633CB">
              <w:rPr>
                <w:rStyle w:val="31"/>
                <w:rFonts w:eastAsiaTheme="majorEastAsia"/>
                <w:sz w:val="24"/>
                <w:szCs w:val="24"/>
              </w:rPr>
              <w:t>Гапкалова</w:t>
            </w:r>
            <w:r w:rsidRPr="005633CB">
              <w:rPr>
                <w:rStyle w:val="31"/>
                <w:rFonts w:eastAsiaTheme="majorEastAsia"/>
                <w:sz w:val="24"/>
                <w:szCs w:val="24"/>
              </w:rPr>
              <w:t xml:space="preserve"> И. П., первая квалификационная категория</w:t>
            </w:r>
          </w:p>
        </w:tc>
      </w:tr>
      <w:tr w:rsidTr="00FC56A6">
        <w:tblPrEx>
          <w:tblW w:w="9498" w:type="dxa"/>
          <w:tblInd w:w="10" w:type="dxa"/>
          <w:tblLayout w:type="fixed"/>
          <w:tblCellMar>
            <w:left w:w="10" w:type="dxa"/>
            <w:right w:w="10" w:type="dxa"/>
          </w:tblCellMar>
          <w:tblLook w:val="04A0"/>
        </w:tblPrEx>
        <w:trPr>
          <w:trHeight w:val="723"/>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FC56A6" w:rsidP="00FC56A6">
            <w:pPr>
              <w:pStyle w:val="61"/>
              <w:shd w:val="clear" w:color="auto" w:fill="auto"/>
              <w:spacing w:line="230" w:lineRule="exact"/>
              <w:ind w:left="120" w:firstLine="0"/>
              <w:jc w:val="center"/>
              <w:rPr>
                <w:rStyle w:val="31"/>
                <w:rFonts w:eastAsiaTheme="majorEastAsia"/>
                <w:sz w:val="24"/>
                <w:szCs w:val="24"/>
              </w:rPr>
            </w:pPr>
          </w:p>
          <w:p w:rsidR="00FC56A6" w:rsidP="00FC56A6">
            <w:pPr>
              <w:pStyle w:val="61"/>
              <w:shd w:val="clear" w:color="auto" w:fill="auto"/>
              <w:spacing w:line="230" w:lineRule="exact"/>
              <w:ind w:left="120" w:firstLine="0"/>
              <w:jc w:val="center"/>
              <w:rPr>
                <w:rStyle w:val="31"/>
                <w:rFonts w:eastAsiaTheme="majorEastAsia"/>
                <w:sz w:val="24"/>
                <w:szCs w:val="24"/>
              </w:rPr>
            </w:pPr>
            <w:r>
              <w:rPr>
                <w:rStyle w:val="31"/>
                <w:rFonts w:eastAsiaTheme="majorEastAsia"/>
                <w:sz w:val="24"/>
                <w:szCs w:val="24"/>
              </w:rPr>
              <w:t>Физическая культура</w:t>
            </w:r>
          </w:p>
          <w:p w:rsidR="00FC56A6" w:rsidP="00FC56A6">
            <w:pPr>
              <w:pStyle w:val="61"/>
              <w:shd w:val="clear" w:color="auto" w:fill="auto"/>
              <w:spacing w:line="230" w:lineRule="exact"/>
              <w:ind w:firstLine="0"/>
              <w:rPr>
                <w:rStyle w:val="31"/>
                <w:rFonts w:eastAsiaTheme="majorEastAsia"/>
                <w:sz w:val="24"/>
                <w:szCs w:val="24"/>
              </w:rPr>
            </w:pPr>
          </w:p>
        </w:tc>
      </w:tr>
      <w:tr w:rsidTr="00FC56A6">
        <w:tblPrEx>
          <w:tblW w:w="9498" w:type="dxa"/>
          <w:tblInd w:w="10" w:type="dxa"/>
          <w:tblLayout w:type="fixed"/>
          <w:tblCellMar>
            <w:left w:w="10" w:type="dxa"/>
            <w:right w:w="10" w:type="dxa"/>
          </w:tblCellMar>
          <w:tblLook w:val="04A0"/>
        </w:tblPrEx>
        <w:trPr>
          <w:trHeight w:hRule="exact" w:val="990"/>
        </w:trPr>
        <w:tc>
          <w:tcPr>
            <w:tcW w:w="4819" w:type="dxa"/>
            <w:tcBorders>
              <w:top w:val="single" w:sz="4" w:space="0" w:color="auto"/>
              <w:left w:val="single" w:sz="4" w:space="0" w:color="auto"/>
              <w:bottom w:val="single" w:sz="4" w:space="0" w:color="auto"/>
              <w:right w:val="nil"/>
            </w:tcBorders>
            <w:shd w:val="clear" w:color="auto" w:fill="FFFFFF"/>
            <w:hideMark/>
          </w:tcPr>
          <w:p w:rsidR="00FC56A6" w:rsidRPr="007064DF" w:rsidP="00FC56A6">
            <w:pPr>
              <w:pStyle w:val="61"/>
              <w:shd w:val="clear" w:color="auto" w:fill="auto"/>
              <w:spacing w:line="278" w:lineRule="exact"/>
              <w:ind w:firstLine="0"/>
              <w:jc w:val="both"/>
              <w:rPr>
                <w:rStyle w:val="31"/>
                <w:rFonts w:eastAsiaTheme="majorEastAsia"/>
                <w:sz w:val="24"/>
                <w:szCs w:val="24"/>
              </w:rPr>
            </w:pPr>
            <w:r w:rsidRPr="007064DF">
              <w:rPr>
                <w:rStyle w:val="31"/>
                <w:rFonts w:eastAsiaTheme="majorEastAsia"/>
                <w:sz w:val="24"/>
                <w:szCs w:val="24"/>
              </w:rPr>
              <w:t>Физическая культура. 10-11 кла</w:t>
            </w:r>
            <w:r>
              <w:rPr>
                <w:rStyle w:val="31"/>
                <w:rFonts w:eastAsiaTheme="majorEastAsia"/>
                <w:sz w:val="24"/>
                <w:szCs w:val="24"/>
              </w:rPr>
              <w:t>сс. В. И. Лях. Просвещение. 2020</w:t>
            </w:r>
            <w:r w:rsidRPr="007064DF">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FC56A6" w:rsidRPr="007064DF" w:rsidP="00FC56A6">
            <w:pPr>
              <w:pStyle w:val="61"/>
              <w:shd w:val="clear" w:color="auto" w:fill="auto"/>
              <w:spacing w:line="230" w:lineRule="exact"/>
              <w:ind w:left="120" w:firstLine="0"/>
              <w:rPr>
                <w:rStyle w:val="31"/>
                <w:rFonts w:eastAsiaTheme="majorEastAsia"/>
                <w:sz w:val="24"/>
                <w:szCs w:val="24"/>
              </w:rPr>
            </w:pPr>
            <w:r w:rsidRPr="007064DF">
              <w:rPr>
                <w:rStyle w:val="31"/>
                <w:rFonts w:eastAsiaTheme="majorEastAsia"/>
                <w:sz w:val="24"/>
                <w:szCs w:val="24"/>
              </w:rPr>
              <w:t>Леонова Г. М., высшая квалификационная категория</w:t>
            </w:r>
          </w:p>
        </w:tc>
      </w:tr>
      <w:tr w:rsidTr="00FC56A6">
        <w:tblPrEx>
          <w:tblW w:w="9498" w:type="dxa"/>
          <w:tblInd w:w="10" w:type="dxa"/>
          <w:tblLayout w:type="fixed"/>
          <w:tblCellMar>
            <w:left w:w="10" w:type="dxa"/>
            <w:right w:w="10" w:type="dxa"/>
          </w:tblCellMar>
          <w:tblLook w:val="04A0"/>
        </w:tblPrEx>
        <w:trPr>
          <w:trHeight w:hRule="exact" w:val="990"/>
        </w:trPr>
        <w:tc>
          <w:tcPr>
            <w:tcW w:w="4819" w:type="dxa"/>
            <w:tcBorders>
              <w:top w:val="single" w:sz="4" w:space="0" w:color="auto"/>
              <w:left w:val="single" w:sz="4" w:space="0" w:color="auto"/>
              <w:bottom w:val="single" w:sz="4" w:space="0" w:color="auto"/>
              <w:right w:val="nil"/>
            </w:tcBorders>
            <w:shd w:val="clear" w:color="auto" w:fill="FFFFFF"/>
          </w:tcPr>
          <w:p w:rsidR="00FC56A6" w:rsidRPr="007064DF" w:rsidP="00FC56A6">
            <w:pPr>
              <w:pStyle w:val="61"/>
              <w:shd w:val="clear" w:color="auto" w:fill="auto"/>
              <w:spacing w:line="278" w:lineRule="exact"/>
              <w:ind w:firstLine="0"/>
              <w:jc w:val="both"/>
              <w:rPr>
                <w:rStyle w:val="31"/>
                <w:rFonts w:eastAsiaTheme="majorEastAsia"/>
                <w:sz w:val="24"/>
                <w:szCs w:val="24"/>
              </w:rPr>
            </w:pPr>
            <w:r w:rsidRPr="007064DF">
              <w:rPr>
                <w:rStyle w:val="31"/>
                <w:rFonts w:eastAsiaTheme="majorEastAsia"/>
                <w:sz w:val="24"/>
                <w:szCs w:val="24"/>
              </w:rPr>
              <w:t>Физическая культура. 10-11 кла</w:t>
            </w:r>
            <w:r>
              <w:rPr>
                <w:rStyle w:val="31"/>
                <w:rFonts w:eastAsiaTheme="majorEastAsia"/>
                <w:sz w:val="24"/>
                <w:szCs w:val="24"/>
              </w:rPr>
              <w:t>сс. В. И. Лях. Просвещение. 2020</w:t>
            </w:r>
            <w:r w:rsidRPr="007064DF">
              <w:rPr>
                <w:rStyle w:val="31"/>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FC56A6" w:rsidRPr="007064DF" w:rsidP="00FC56A6">
            <w:pPr>
              <w:pStyle w:val="61"/>
              <w:shd w:val="clear" w:color="auto" w:fill="auto"/>
              <w:spacing w:line="230" w:lineRule="exact"/>
              <w:ind w:left="120" w:firstLine="0"/>
              <w:rPr>
                <w:rStyle w:val="31"/>
                <w:rFonts w:eastAsiaTheme="majorEastAsia"/>
                <w:sz w:val="24"/>
                <w:szCs w:val="24"/>
              </w:rPr>
            </w:pPr>
            <w:r w:rsidRPr="007064DF">
              <w:rPr>
                <w:rStyle w:val="31"/>
                <w:rFonts w:eastAsiaTheme="majorEastAsia"/>
                <w:sz w:val="24"/>
                <w:szCs w:val="24"/>
              </w:rPr>
              <w:t>Леонова Г. М., высшая квалификационная категория</w:t>
            </w:r>
          </w:p>
        </w:tc>
      </w:tr>
    </w:tbl>
    <w:p w:rsidR="00E154C2" w:rsidP="00E154C2">
      <w:pPr>
        <w:jc w:val="both"/>
        <w:rPr>
          <w:rStyle w:val="31"/>
          <w:sz w:val="24"/>
          <w:szCs w:val="24"/>
        </w:rPr>
      </w:pPr>
    </w:p>
    <w:p w:rsidR="00E154C2" w:rsidRPr="00A459BE" w:rsidP="00E154C2">
      <w:pPr>
        <w:jc w:val="both"/>
        <w:rPr>
          <w:sz w:val="24"/>
          <w:szCs w:val="24"/>
        </w:rPr>
      </w:pPr>
      <w:r>
        <w:rPr>
          <w:rStyle w:val="31"/>
          <w:rFonts w:eastAsiaTheme="minorEastAsia"/>
          <w:sz w:val="24"/>
          <w:szCs w:val="24"/>
        </w:rPr>
        <w:t xml:space="preserve">    </w:t>
      </w:r>
      <w:r w:rsidRPr="00A459BE">
        <w:rPr>
          <w:rStyle w:val="31"/>
          <w:rFonts w:eastAsiaTheme="minorEastAsia"/>
          <w:sz w:val="24"/>
          <w:szCs w:val="24"/>
        </w:rPr>
        <w:t>Образов</w:t>
      </w:r>
      <w:r>
        <w:rPr>
          <w:rStyle w:val="31"/>
          <w:rFonts w:eastAsiaTheme="minorEastAsia"/>
          <w:sz w:val="24"/>
          <w:szCs w:val="24"/>
        </w:rPr>
        <w:t xml:space="preserve">ательная деятельность в </w:t>
      </w:r>
      <w:r w:rsidRPr="00C530AC" w:rsidR="00564C7F">
        <w:rPr>
          <w:rFonts w:ascii="Times New Roman" w:hAnsi="Times New Roman" w:cs="Times New Roman"/>
          <w:bCs/>
          <w:sz w:val="24"/>
          <w:szCs w:val="24"/>
        </w:rPr>
        <w:t>«Меусишинская СОШ им. Абдурахманова Ш.Р.»</w:t>
      </w:r>
      <w:r w:rsidRPr="00A459BE">
        <w:rPr>
          <w:rStyle w:val="31"/>
          <w:rFonts w:eastAsiaTheme="minorEastAsia"/>
          <w:sz w:val="24"/>
          <w:szCs w:val="24"/>
        </w:rPr>
        <w:t xml:space="preserve"> оснащен</w:t>
      </w:r>
      <w:r>
        <w:rPr>
          <w:rStyle w:val="31"/>
          <w:rFonts w:eastAsiaTheme="minorEastAsia"/>
          <w:sz w:val="24"/>
          <w:szCs w:val="24"/>
        </w:rPr>
        <w:t>а</w:t>
      </w:r>
      <w:r w:rsidRPr="00A459BE">
        <w:rPr>
          <w:rStyle w:val="31"/>
          <w:rFonts w:eastAsiaTheme="minorEastAsia"/>
          <w:sz w:val="24"/>
          <w:szCs w:val="24"/>
        </w:rPr>
        <w:t xml:space="preserve"> примерными программами по всем дисциплинам учебного плана, методической, научно</w:t>
      </w:r>
      <w:r w:rsidRPr="00A459BE">
        <w:rPr>
          <w:rStyle w:val="31"/>
          <w:rFonts w:eastAsiaTheme="minorEastAsia"/>
          <w:sz w:val="24"/>
          <w:szCs w:val="24"/>
        </w:rPr>
        <w:softHyphen/>
      </w:r>
      <w:r>
        <w:rPr>
          <w:rStyle w:val="31"/>
          <w:rFonts w:eastAsiaTheme="minorEastAsia"/>
          <w:sz w:val="24"/>
          <w:szCs w:val="24"/>
        </w:rPr>
        <w:t>-</w:t>
      </w:r>
      <w:r w:rsidRPr="00A459BE">
        <w:rPr>
          <w:rStyle w:val="31"/>
          <w:rFonts w:eastAsiaTheme="minorEastAsia"/>
          <w:sz w:val="24"/>
          <w:szCs w:val="24"/>
        </w:rPr>
        <w:t>популярной, справочно-библиографической, художественной литературой, а также периодическими изданиями.</w:t>
      </w:r>
    </w:p>
    <w:p w:rsidR="00E154C2" w:rsidRPr="00CF4F8B" w:rsidP="00E154C2">
      <w:pPr>
        <w:jc w:val="center"/>
        <w:rPr>
          <w:rStyle w:val="31"/>
          <w:sz w:val="24"/>
          <w:szCs w:val="24"/>
          <w:u w:val="single"/>
        </w:rPr>
      </w:pPr>
      <w:r w:rsidRPr="00CF4F8B">
        <w:rPr>
          <w:rStyle w:val="31"/>
          <w:rFonts w:eastAsiaTheme="minorEastAsia"/>
          <w:sz w:val="24"/>
          <w:szCs w:val="24"/>
          <w:u w:val="single"/>
        </w:rPr>
        <w:t>Цифровые образовательные ресурсы, обеспечивающие реализацию ООП</w:t>
      </w:r>
    </w:p>
    <w:p w:rsidR="00E154C2" w:rsidRPr="00A459BE" w:rsidP="00E154C2">
      <w:pPr>
        <w:jc w:val="both"/>
        <w:rPr>
          <w:rStyle w:val="31"/>
          <w:sz w:val="24"/>
          <w:szCs w:val="24"/>
        </w:rPr>
      </w:pPr>
      <w:r w:rsidRPr="00A459BE">
        <w:rPr>
          <w:rStyle w:val="31"/>
          <w:rFonts w:eastAsiaTheme="minorEastAsia"/>
          <w:sz w:val="24"/>
          <w:szCs w:val="24"/>
        </w:rPr>
        <w:t xml:space="preserve"> </w:t>
      </w:r>
      <w:r>
        <w:rPr>
          <w:rStyle w:val="31"/>
          <w:rFonts w:eastAsiaTheme="minorEastAsia"/>
          <w:sz w:val="24"/>
          <w:szCs w:val="24"/>
        </w:rPr>
        <w:t xml:space="preserve">    </w:t>
      </w:r>
      <w:r w:rsidRPr="00A459BE">
        <w:rPr>
          <w:rStyle w:val="31"/>
          <w:rFonts w:eastAsiaTheme="minorEastAsia"/>
          <w:sz w:val="24"/>
          <w:szCs w:val="24"/>
        </w:rPr>
        <w:t>В школе имеется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E154C2" w:rsidP="00E154C2">
      <w:pPr>
        <w:jc w:val="both"/>
        <w:rPr>
          <w:rStyle w:val="31"/>
          <w:sz w:val="24"/>
          <w:szCs w:val="24"/>
        </w:rPr>
      </w:pPr>
      <w:r w:rsidRPr="00A459BE">
        <w:rPr>
          <w:rStyle w:val="31"/>
          <w:rFonts w:eastAsiaTheme="minorEastAsia"/>
          <w:sz w:val="24"/>
          <w:szCs w:val="24"/>
        </w:rPr>
        <w:t>Перечень доступных и используемых Электронных образовательных ресурсов,</w:t>
      </w:r>
      <w:r>
        <w:rPr>
          <w:rStyle w:val="31"/>
          <w:rFonts w:eastAsiaTheme="minorEastAsia"/>
          <w:sz w:val="24"/>
          <w:szCs w:val="24"/>
        </w:rPr>
        <w:t xml:space="preserve"> </w:t>
      </w:r>
      <w:r w:rsidRPr="00A459BE">
        <w:rPr>
          <w:rStyle w:val="31"/>
          <w:rFonts w:eastAsiaTheme="minorEastAsia"/>
          <w:sz w:val="24"/>
          <w:szCs w:val="24"/>
        </w:rPr>
        <w:t>размещенных в федеральных и региональных базах данных</w:t>
      </w:r>
      <w:r>
        <w:rPr>
          <w:rStyle w:val="31"/>
          <w:rFonts w:eastAsiaTheme="minorEastAsia"/>
          <w:sz w:val="24"/>
          <w:szCs w:val="24"/>
        </w:rPr>
        <w:t>.</w:t>
      </w:r>
    </w:p>
    <w:p w:rsidR="00E154C2" w:rsidRPr="00330700" w:rsidP="00FC56A6">
      <w:pPr>
        <w:jc w:val="center"/>
        <w:rPr>
          <w:rFonts w:ascii="Times New Roman" w:hAnsi="Times New Roman" w:cs="Times New Roman"/>
          <w:b/>
          <w:sz w:val="24"/>
          <w:szCs w:val="24"/>
        </w:rPr>
      </w:pPr>
      <w:r w:rsidRPr="00330700">
        <w:rPr>
          <w:rStyle w:val="Arial0pt"/>
          <w:rFonts w:ascii="Times New Roman" w:hAnsi="Times New Roman" w:cs="Times New Roman"/>
          <w:b/>
          <w:sz w:val="24"/>
          <w:szCs w:val="24"/>
        </w:rPr>
        <w:t>Федеральные образовательные порталы:</w:t>
      </w:r>
    </w:p>
    <w:p w:rsidR="00E154C2" w:rsidRPr="00A459BE" w:rsidP="00E154C2">
      <w:pPr>
        <w:jc w:val="both"/>
        <w:rPr>
          <w:sz w:val="24"/>
          <w:szCs w:val="24"/>
        </w:rPr>
      </w:pPr>
      <w:r w:rsidRPr="00A459BE">
        <w:rPr>
          <w:rStyle w:val="31"/>
          <w:rFonts w:eastAsiaTheme="minorEastAsia"/>
          <w:sz w:val="24"/>
          <w:szCs w:val="24"/>
        </w:rPr>
        <w:t xml:space="preserve">Российское образование. Федеральный портал </w:t>
      </w:r>
      <w:hyperlink r:id="rId33" w:history="1">
        <w:r w:rsidRPr="00A459BE">
          <w:rPr>
            <w:rStyle w:val="Hyperlink"/>
            <w:sz w:val="24"/>
            <w:szCs w:val="24"/>
            <w:lang w:val="en-US"/>
          </w:rPr>
          <w:t>http</w:t>
        </w:r>
        <w:r w:rsidRPr="00A459BE">
          <w:rPr>
            <w:rStyle w:val="Hyperlink"/>
            <w:sz w:val="24"/>
            <w:szCs w:val="24"/>
          </w:rPr>
          <w:t>://</w:t>
        </w:r>
        <w:r w:rsidRPr="00A459BE">
          <w:rPr>
            <w:rStyle w:val="Hyperlink"/>
            <w:sz w:val="24"/>
            <w:szCs w:val="24"/>
            <w:lang w:val="en-US"/>
          </w:rPr>
          <w:t>www</w:t>
        </w:r>
        <w:r w:rsidRPr="00A459BE">
          <w:rPr>
            <w:rStyle w:val="Hyperlink"/>
            <w:sz w:val="24"/>
            <w:szCs w:val="24"/>
          </w:rPr>
          <w:t>.</w:t>
        </w:r>
        <w:r w:rsidRPr="00A459BE">
          <w:rPr>
            <w:rStyle w:val="Hyperlink"/>
            <w:sz w:val="24"/>
            <w:szCs w:val="24"/>
            <w:lang w:val="en-US"/>
          </w:rPr>
          <w:t>edu</w:t>
        </w:r>
        <w:r w:rsidRPr="00A459BE">
          <w:rPr>
            <w:rStyle w:val="Hyperlink"/>
            <w:sz w:val="24"/>
            <w:szCs w:val="24"/>
          </w:rPr>
          <w:t>.</w:t>
        </w:r>
        <w:r w:rsidRPr="00A459BE">
          <w:rPr>
            <w:rStyle w:val="Hyperlink"/>
            <w:sz w:val="24"/>
            <w:szCs w:val="24"/>
            <w:lang w:val="en-US"/>
          </w:rPr>
          <w:t>ru</w:t>
        </w:r>
        <w:r w:rsidRPr="00A459BE">
          <w:rPr>
            <w:rStyle w:val="Hyperlink"/>
            <w:sz w:val="24"/>
            <w:szCs w:val="24"/>
          </w:rPr>
          <w:t>/</w:t>
        </w:r>
      </w:hyperlink>
    </w:p>
    <w:p w:rsidR="00E154C2" w:rsidRPr="00A459BE" w:rsidP="00E154C2">
      <w:pPr>
        <w:jc w:val="both"/>
        <w:rPr>
          <w:sz w:val="24"/>
          <w:szCs w:val="24"/>
        </w:rPr>
      </w:pPr>
      <w:r w:rsidRPr="00A459BE">
        <w:rPr>
          <w:rStyle w:val="31"/>
          <w:rFonts w:eastAsiaTheme="minorEastAsia"/>
          <w:sz w:val="24"/>
          <w:szCs w:val="24"/>
        </w:rPr>
        <w:t xml:space="preserve">Российский общеобразовательный портал </w:t>
      </w:r>
      <w:hyperlink r:id="rId34" w:history="1">
        <w:r w:rsidRPr="00A459BE">
          <w:rPr>
            <w:rStyle w:val="Hyperlink"/>
            <w:sz w:val="24"/>
            <w:szCs w:val="24"/>
            <w:lang w:val="en-US"/>
          </w:rPr>
          <w:t>http</w:t>
        </w:r>
        <w:r w:rsidRPr="00A459BE">
          <w:rPr>
            <w:rStyle w:val="Hyperlink"/>
            <w:sz w:val="24"/>
            <w:szCs w:val="24"/>
          </w:rPr>
          <w:t>://</w:t>
        </w:r>
        <w:r w:rsidRPr="00A459BE">
          <w:rPr>
            <w:rStyle w:val="Hyperlink"/>
            <w:sz w:val="24"/>
            <w:szCs w:val="24"/>
            <w:lang w:val="en-US"/>
          </w:rPr>
          <w:t>school</w:t>
        </w:r>
        <w:r w:rsidRPr="00A459BE">
          <w:rPr>
            <w:rStyle w:val="Hyperlink"/>
            <w:sz w:val="24"/>
            <w:szCs w:val="24"/>
          </w:rPr>
          <w:t>.</w:t>
        </w:r>
        <w:r w:rsidRPr="00A459BE">
          <w:rPr>
            <w:rStyle w:val="Hyperlink"/>
            <w:sz w:val="24"/>
            <w:szCs w:val="24"/>
            <w:lang w:val="en-US"/>
          </w:rPr>
          <w:t>edu</w:t>
        </w:r>
        <w:r w:rsidRPr="00A459BE">
          <w:rPr>
            <w:rStyle w:val="Hyperlink"/>
            <w:sz w:val="24"/>
            <w:szCs w:val="24"/>
          </w:rPr>
          <w:t>.</w:t>
        </w:r>
        <w:r w:rsidRPr="00A459BE">
          <w:rPr>
            <w:rStyle w:val="Hyperlink"/>
            <w:sz w:val="24"/>
            <w:szCs w:val="24"/>
            <w:lang w:val="en-US"/>
          </w:rPr>
          <w:t>ru</w:t>
        </w:r>
        <w:r w:rsidRPr="00A459BE">
          <w:rPr>
            <w:rStyle w:val="Hyperlink"/>
            <w:sz w:val="24"/>
            <w:szCs w:val="24"/>
          </w:rPr>
          <w:t>/</w:t>
        </w:r>
      </w:hyperlink>
    </w:p>
    <w:p w:rsidR="00E154C2" w:rsidRPr="00CF4F8B" w:rsidP="00E154C2">
      <w:pPr>
        <w:jc w:val="both"/>
        <w:rPr>
          <w:color w:val="4F81BD" w:themeColor="accent1"/>
          <w:sz w:val="24"/>
          <w:szCs w:val="24"/>
        </w:rPr>
      </w:pPr>
      <w:r w:rsidRPr="00A459BE">
        <w:rPr>
          <w:rStyle w:val="31"/>
          <w:rFonts w:eastAsiaTheme="minorEastAsia"/>
          <w:sz w:val="24"/>
          <w:szCs w:val="24"/>
        </w:rPr>
        <w:t xml:space="preserve">Федеральный государственный образовательный стандарт </w:t>
      </w:r>
      <w:r w:rsidRPr="00CF4F8B">
        <w:rPr>
          <w:rStyle w:val="31"/>
          <w:rFonts w:eastAsiaTheme="minorEastAsia"/>
          <w:color w:val="4F81BD" w:themeColor="accent1"/>
          <w:sz w:val="24"/>
          <w:szCs w:val="24"/>
          <w:lang w:val="en-US"/>
        </w:rPr>
        <w:t>http</w:t>
      </w:r>
      <w:r w:rsidRPr="00CF4F8B">
        <w:rPr>
          <w:rStyle w:val="31"/>
          <w:rFonts w:eastAsiaTheme="minorEastAsia"/>
          <w:color w:val="4F81BD" w:themeColor="accent1"/>
          <w:sz w:val="24"/>
          <w:szCs w:val="24"/>
        </w:rPr>
        <w:t>://</w:t>
      </w:r>
      <w:r w:rsidRPr="00CF4F8B">
        <w:rPr>
          <w:rStyle w:val="31"/>
          <w:rFonts w:eastAsiaTheme="minorEastAsia"/>
          <w:color w:val="4F81BD" w:themeColor="accent1"/>
          <w:sz w:val="24"/>
          <w:szCs w:val="24"/>
          <w:lang w:val="en-US"/>
        </w:rPr>
        <w:t>www</w:t>
      </w:r>
      <w:r w:rsidRPr="00CF4F8B">
        <w:rPr>
          <w:rStyle w:val="31"/>
          <w:rFonts w:eastAsiaTheme="minorEastAsia"/>
          <w:color w:val="4F81BD" w:themeColor="accent1"/>
          <w:sz w:val="24"/>
          <w:szCs w:val="24"/>
        </w:rPr>
        <w:t xml:space="preserve">. </w:t>
      </w:r>
      <w:r w:rsidRPr="00CF4F8B">
        <w:rPr>
          <w:rStyle w:val="31"/>
          <w:rFonts w:eastAsiaTheme="minorEastAsia"/>
          <w:color w:val="4F81BD" w:themeColor="accent1"/>
          <w:sz w:val="24"/>
          <w:szCs w:val="24"/>
          <w:lang w:val="en-US"/>
        </w:rPr>
        <w:t>standart</w:t>
      </w:r>
      <w:r w:rsidRPr="00CF4F8B">
        <w:rPr>
          <w:rStyle w:val="31"/>
          <w:rFonts w:eastAsiaTheme="minorEastAsia"/>
          <w:color w:val="4F81BD" w:themeColor="accent1"/>
          <w:sz w:val="24"/>
          <w:szCs w:val="24"/>
        </w:rPr>
        <w:t>.</w:t>
      </w:r>
      <w:r w:rsidRPr="00CF4F8B">
        <w:rPr>
          <w:rStyle w:val="31"/>
          <w:rFonts w:eastAsiaTheme="minorEastAsia"/>
          <w:color w:val="4F81BD" w:themeColor="accent1"/>
          <w:sz w:val="24"/>
          <w:szCs w:val="24"/>
          <w:lang w:val="en-US"/>
        </w:rPr>
        <w:t>edu</w:t>
      </w:r>
      <w:r w:rsidRPr="00CF4F8B">
        <w:rPr>
          <w:rStyle w:val="31"/>
          <w:rFonts w:eastAsiaTheme="minorEastAsia"/>
          <w:color w:val="4F81BD" w:themeColor="accent1"/>
          <w:sz w:val="24"/>
          <w:szCs w:val="24"/>
        </w:rPr>
        <w:t>.</w:t>
      </w:r>
      <w:r w:rsidRPr="00CF4F8B">
        <w:rPr>
          <w:rStyle w:val="31"/>
          <w:rFonts w:eastAsiaTheme="minorEastAsia"/>
          <w:color w:val="4F81BD" w:themeColor="accent1"/>
          <w:sz w:val="24"/>
          <w:szCs w:val="24"/>
          <w:lang w:val="en-US"/>
        </w:rPr>
        <w:t>ru</w:t>
      </w:r>
      <w:r w:rsidRPr="00CF4F8B">
        <w:rPr>
          <w:rStyle w:val="31"/>
          <w:rFonts w:eastAsiaTheme="minorEastAsia"/>
          <w:color w:val="4F81BD" w:themeColor="accent1"/>
          <w:sz w:val="24"/>
          <w:szCs w:val="24"/>
        </w:rPr>
        <w:t>/</w:t>
      </w:r>
    </w:p>
    <w:p w:rsidR="00E154C2" w:rsidRPr="00A459BE" w:rsidP="00E154C2">
      <w:pPr>
        <w:jc w:val="both"/>
        <w:rPr>
          <w:sz w:val="24"/>
          <w:szCs w:val="24"/>
        </w:rPr>
      </w:pPr>
      <w:r w:rsidRPr="00A459BE">
        <w:rPr>
          <w:rStyle w:val="31"/>
          <w:rFonts w:eastAsiaTheme="minorEastAsia"/>
          <w:sz w:val="24"/>
          <w:szCs w:val="24"/>
        </w:rPr>
        <w:t xml:space="preserve">Сайт </w:t>
      </w:r>
      <w:r w:rsidRPr="00A459BE">
        <w:rPr>
          <w:rStyle w:val="31"/>
          <w:rFonts w:eastAsiaTheme="minorEastAsia"/>
          <w:sz w:val="24"/>
          <w:szCs w:val="24"/>
        </w:rPr>
        <w:t>Информика</w:t>
      </w:r>
      <w:r w:rsidRPr="00A459BE">
        <w:rPr>
          <w:rStyle w:val="31"/>
          <w:rFonts w:eastAsiaTheme="minorEastAsia"/>
          <w:sz w:val="24"/>
          <w:szCs w:val="24"/>
        </w:rPr>
        <w:t xml:space="preserve"> </w:t>
      </w:r>
      <w:hyperlink r:id="rId35" w:history="1">
        <w:r w:rsidRPr="00A459BE">
          <w:rPr>
            <w:rStyle w:val="Hyperlink"/>
            <w:sz w:val="24"/>
            <w:szCs w:val="24"/>
            <w:lang w:val="en-US"/>
          </w:rPr>
          <w:t>www</w:t>
        </w:r>
        <w:r w:rsidRPr="00A459BE">
          <w:rPr>
            <w:rStyle w:val="Hyperlink"/>
            <w:sz w:val="24"/>
            <w:szCs w:val="24"/>
          </w:rPr>
          <w:t>.</w:t>
        </w:r>
        <w:r w:rsidRPr="00A459BE">
          <w:rPr>
            <w:rStyle w:val="Hyperlink"/>
            <w:sz w:val="24"/>
            <w:szCs w:val="24"/>
            <w:lang w:val="en-US"/>
          </w:rPr>
          <w:t>informika</w:t>
        </w:r>
        <w:r w:rsidRPr="00A459BE">
          <w:rPr>
            <w:rStyle w:val="Hyperlink"/>
            <w:sz w:val="24"/>
            <w:szCs w:val="24"/>
          </w:rPr>
          <w:t>.</w:t>
        </w:r>
        <w:r w:rsidRPr="00A459BE">
          <w:rPr>
            <w:rStyle w:val="Hyperlink"/>
            <w:sz w:val="24"/>
            <w:szCs w:val="24"/>
            <w:lang w:val="en-US"/>
          </w:rPr>
          <w:t>ru</w:t>
        </w:r>
      </w:hyperlink>
    </w:p>
    <w:p w:rsidR="00E154C2" w:rsidRPr="00E154C2" w:rsidP="00E154C2">
      <w:pPr>
        <w:jc w:val="both"/>
        <w:rPr>
          <w:rStyle w:val="9"/>
          <w:sz w:val="24"/>
          <w:szCs w:val="24"/>
          <w:lang w:val="ru-RU"/>
        </w:rPr>
      </w:pPr>
      <w:r w:rsidRPr="00A459BE">
        <w:rPr>
          <w:rStyle w:val="31"/>
          <w:rFonts w:eastAsiaTheme="minorEastAsia"/>
          <w:sz w:val="24"/>
          <w:szCs w:val="24"/>
        </w:rPr>
        <w:t xml:space="preserve">Естественно-научный образовательный портал </w:t>
      </w:r>
      <w:hyperlink r:id="rId36" w:history="1">
        <w:r w:rsidRPr="00A459BE">
          <w:rPr>
            <w:rStyle w:val="Hyperlink"/>
            <w:sz w:val="24"/>
            <w:szCs w:val="24"/>
          </w:rPr>
          <w:t>http://www.en.edu.ru/</w:t>
        </w:r>
      </w:hyperlink>
      <w:r w:rsidRPr="00E154C2">
        <w:rPr>
          <w:rStyle w:val="9"/>
          <w:rFonts w:eastAsiaTheme="minorEastAsia"/>
          <w:sz w:val="24"/>
          <w:szCs w:val="24"/>
          <w:lang w:val="ru-RU"/>
        </w:rPr>
        <w:t xml:space="preserve"> </w:t>
      </w:r>
    </w:p>
    <w:p w:rsidR="00E154C2" w:rsidRPr="00A459BE" w:rsidP="00E154C2">
      <w:pPr>
        <w:jc w:val="both"/>
        <w:rPr>
          <w:sz w:val="24"/>
          <w:szCs w:val="24"/>
        </w:rPr>
      </w:pPr>
      <w:r w:rsidRPr="00A459BE">
        <w:rPr>
          <w:rStyle w:val="31"/>
          <w:rFonts w:eastAsiaTheme="minorEastAsia"/>
          <w:sz w:val="24"/>
          <w:szCs w:val="24"/>
        </w:rPr>
        <w:t xml:space="preserve">Информационно-коммуникационные технологии в образовании </w:t>
      </w:r>
      <w:hyperlink r:id="rId37" w:history="1">
        <w:r w:rsidRPr="00A459BE">
          <w:rPr>
            <w:rStyle w:val="Hyperlink"/>
            <w:sz w:val="24"/>
            <w:szCs w:val="24"/>
            <w:lang w:val="en-US"/>
          </w:rPr>
          <w:t>http</w:t>
        </w:r>
        <w:r w:rsidRPr="00A459BE">
          <w:rPr>
            <w:rStyle w:val="Hyperlink"/>
            <w:sz w:val="24"/>
            <w:szCs w:val="24"/>
          </w:rPr>
          <w:t>://</w:t>
        </w:r>
        <w:r w:rsidRPr="00A459BE">
          <w:rPr>
            <w:rStyle w:val="Hyperlink"/>
            <w:sz w:val="24"/>
            <w:szCs w:val="24"/>
            <w:lang w:val="en-US"/>
          </w:rPr>
          <w:t>www</w:t>
        </w:r>
        <w:r w:rsidRPr="00A459BE">
          <w:rPr>
            <w:rStyle w:val="Hyperlink"/>
            <w:sz w:val="24"/>
            <w:szCs w:val="24"/>
          </w:rPr>
          <w:t>.</w:t>
        </w:r>
        <w:r w:rsidRPr="00A459BE">
          <w:rPr>
            <w:rStyle w:val="Hyperlink"/>
            <w:sz w:val="24"/>
            <w:szCs w:val="24"/>
            <w:lang w:val="en-US"/>
          </w:rPr>
          <w:t>ict</w:t>
        </w:r>
        <w:r w:rsidRPr="00A459BE">
          <w:rPr>
            <w:rStyle w:val="Hyperlink"/>
            <w:sz w:val="24"/>
            <w:szCs w:val="24"/>
          </w:rPr>
          <w:t>.</w:t>
        </w:r>
        <w:r w:rsidRPr="00A459BE">
          <w:rPr>
            <w:rStyle w:val="Hyperlink"/>
            <w:sz w:val="24"/>
            <w:szCs w:val="24"/>
            <w:lang w:val="en-US"/>
          </w:rPr>
          <w:t>edu</w:t>
        </w:r>
        <w:r w:rsidRPr="00A459BE">
          <w:rPr>
            <w:rStyle w:val="Hyperlink"/>
            <w:sz w:val="24"/>
            <w:szCs w:val="24"/>
          </w:rPr>
          <w:t>.</w:t>
        </w:r>
        <w:r w:rsidRPr="00A459BE">
          <w:rPr>
            <w:rStyle w:val="Hyperlink"/>
            <w:sz w:val="24"/>
            <w:szCs w:val="24"/>
            <w:lang w:val="en-US"/>
          </w:rPr>
          <w:t>ru</w:t>
        </w:r>
        <w:r w:rsidRPr="00A459BE">
          <w:rPr>
            <w:rStyle w:val="Hyperlink"/>
            <w:sz w:val="24"/>
            <w:szCs w:val="24"/>
          </w:rPr>
          <w:t>/</w:t>
        </w:r>
      </w:hyperlink>
    </w:p>
    <w:p w:rsidR="00E154C2" w:rsidRPr="00A459BE" w:rsidP="00E154C2">
      <w:pPr>
        <w:jc w:val="both"/>
        <w:rPr>
          <w:sz w:val="24"/>
          <w:szCs w:val="24"/>
        </w:rPr>
      </w:pPr>
      <w:r w:rsidRPr="00A459BE">
        <w:rPr>
          <w:rStyle w:val="31"/>
          <w:rFonts w:eastAsiaTheme="minorEastAsia"/>
          <w:sz w:val="24"/>
          <w:szCs w:val="24"/>
        </w:rPr>
        <w:t xml:space="preserve">Образовательный портал "Русский язык" </w:t>
      </w:r>
      <w:hyperlink r:id="rId38" w:history="1">
        <w:r w:rsidRPr="00A459BE">
          <w:rPr>
            <w:rStyle w:val="Hyperlink"/>
            <w:sz w:val="24"/>
            <w:szCs w:val="24"/>
            <w:lang w:val="en-US"/>
          </w:rPr>
          <w:t>http</w:t>
        </w:r>
        <w:r w:rsidRPr="00A459BE">
          <w:rPr>
            <w:rStyle w:val="Hyperlink"/>
            <w:sz w:val="24"/>
            <w:szCs w:val="24"/>
          </w:rPr>
          <w:t>://</w:t>
        </w:r>
        <w:r w:rsidRPr="00A459BE">
          <w:rPr>
            <w:rStyle w:val="Hyperlink"/>
            <w:sz w:val="24"/>
            <w:szCs w:val="24"/>
            <w:lang w:val="en-US"/>
          </w:rPr>
          <w:t>ruslang</w:t>
        </w:r>
        <w:r w:rsidRPr="00A459BE">
          <w:rPr>
            <w:rStyle w:val="Hyperlink"/>
            <w:sz w:val="24"/>
            <w:szCs w:val="24"/>
          </w:rPr>
          <w:t>.</w:t>
        </w:r>
        <w:r w:rsidRPr="00A459BE">
          <w:rPr>
            <w:rStyle w:val="Hyperlink"/>
            <w:sz w:val="24"/>
            <w:szCs w:val="24"/>
            <w:lang w:val="en-US"/>
          </w:rPr>
          <w:t>edu</w:t>
        </w:r>
        <w:r w:rsidRPr="00A459BE">
          <w:rPr>
            <w:rStyle w:val="Hyperlink"/>
            <w:sz w:val="24"/>
            <w:szCs w:val="24"/>
          </w:rPr>
          <w:t>.</w:t>
        </w:r>
        <w:r w:rsidRPr="00A459BE">
          <w:rPr>
            <w:rStyle w:val="Hyperlink"/>
            <w:sz w:val="24"/>
            <w:szCs w:val="24"/>
            <w:lang w:val="en-US"/>
          </w:rPr>
          <w:t>ru</w:t>
        </w:r>
        <w:r w:rsidRPr="00A459BE">
          <w:rPr>
            <w:rStyle w:val="Hyperlink"/>
            <w:sz w:val="24"/>
            <w:szCs w:val="24"/>
          </w:rPr>
          <w:t>/</w:t>
        </w:r>
      </w:hyperlink>
    </w:p>
    <w:p w:rsidR="00E154C2" w:rsidP="00E154C2">
      <w:pPr>
        <w:jc w:val="both"/>
        <w:rPr>
          <w:rStyle w:val="31"/>
          <w:sz w:val="24"/>
          <w:szCs w:val="24"/>
        </w:rPr>
      </w:pPr>
      <w:r w:rsidRPr="00A459BE">
        <w:rPr>
          <w:rStyle w:val="31"/>
          <w:rFonts w:eastAsiaTheme="minorEastAsia"/>
          <w:sz w:val="24"/>
          <w:szCs w:val="24"/>
        </w:rPr>
        <w:t xml:space="preserve">Российский портал открытого образования </w:t>
      </w:r>
      <w:hyperlink r:id="rId39" w:history="1">
        <w:r w:rsidRPr="00A459BE">
          <w:rPr>
            <w:rStyle w:val="Hyperlink"/>
            <w:sz w:val="24"/>
            <w:szCs w:val="24"/>
            <w:lang w:val="en-US"/>
          </w:rPr>
          <w:t>http</w:t>
        </w:r>
        <w:r w:rsidRPr="00A459BE">
          <w:rPr>
            <w:rStyle w:val="Hyperlink"/>
            <w:sz w:val="24"/>
            <w:szCs w:val="24"/>
          </w:rPr>
          <w:t>://</w:t>
        </w:r>
        <w:r w:rsidRPr="00A459BE">
          <w:rPr>
            <w:rStyle w:val="Hyperlink"/>
            <w:sz w:val="24"/>
            <w:szCs w:val="24"/>
            <w:lang w:val="en-US"/>
          </w:rPr>
          <w:t>www</w:t>
        </w:r>
        <w:r w:rsidRPr="00A459BE">
          <w:rPr>
            <w:rStyle w:val="Hyperlink"/>
            <w:sz w:val="24"/>
            <w:szCs w:val="24"/>
          </w:rPr>
          <w:t>.</w:t>
        </w:r>
        <w:r w:rsidRPr="00A459BE">
          <w:rPr>
            <w:rStyle w:val="Hyperlink"/>
            <w:sz w:val="24"/>
            <w:szCs w:val="24"/>
            <w:lang w:val="en-US"/>
          </w:rPr>
          <w:t>openet</w:t>
        </w:r>
        <w:r w:rsidRPr="00A459BE">
          <w:rPr>
            <w:rStyle w:val="Hyperlink"/>
            <w:sz w:val="24"/>
            <w:szCs w:val="24"/>
          </w:rPr>
          <w:t>.</w:t>
        </w:r>
        <w:r w:rsidRPr="00A459BE">
          <w:rPr>
            <w:rStyle w:val="Hyperlink"/>
            <w:sz w:val="24"/>
            <w:szCs w:val="24"/>
            <w:lang w:val="en-US"/>
          </w:rPr>
          <w:t>edu</w:t>
        </w:r>
        <w:r w:rsidRPr="00A459BE">
          <w:rPr>
            <w:rStyle w:val="Hyperlink"/>
            <w:sz w:val="24"/>
            <w:szCs w:val="24"/>
          </w:rPr>
          <w:t>.</w:t>
        </w:r>
        <w:r w:rsidRPr="00A459BE">
          <w:rPr>
            <w:rStyle w:val="Hyperlink"/>
            <w:sz w:val="24"/>
            <w:szCs w:val="24"/>
            <w:lang w:val="en-US"/>
          </w:rPr>
          <w:t>ru</w:t>
        </w:r>
        <w:r w:rsidRPr="00A459BE">
          <w:rPr>
            <w:rStyle w:val="Hyperlink"/>
            <w:sz w:val="24"/>
            <w:szCs w:val="24"/>
          </w:rPr>
          <w:t>/</w:t>
        </w:r>
      </w:hyperlink>
      <w:r w:rsidRPr="00A459BE">
        <w:rPr>
          <w:rStyle w:val="31"/>
          <w:rFonts w:eastAsiaTheme="minorEastAsia"/>
          <w:sz w:val="24"/>
          <w:szCs w:val="24"/>
        </w:rPr>
        <w:t xml:space="preserve"> </w:t>
      </w:r>
    </w:p>
    <w:p w:rsidR="00E154C2" w:rsidRPr="00A459BE" w:rsidP="00E154C2">
      <w:pPr>
        <w:jc w:val="both"/>
        <w:rPr>
          <w:sz w:val="24"/>
          <w:szCs w:val="24"/>
        </w:rPr>
      </w:pPr>
      <w:r w:rsidRPr="00A459BE">
        <w:rPr>
          <w:rStyle w:val="31"/>
          <w:rFonts w:eastAsiaTheme="minorEastAsia"/>
          <w:sz w:val="24"/>
          <w:szCs w:val="24"/>
        </w:rPr>
        <w:t xml:space="preserve">Федеральный портал "Дополнительное образование детей" </w:t>
      </w:r>
      <w:hyperlink r:id="rId40" w:history="1">
        <w:r w:rsidRPr="00A459BE">
          <w:rPr>
            <w:rStyle w:val="Hyperlink"/>
            <w:sz w:val="24"/>
            <w:szCs w:val="24"/>
            <w:lang w:val="en-US"/>
          </w:rPr>
          <w:t>http</w:t>
        </w:r>
        <w:r w:rsidRPr="00A459BE">
          <w:rPr>
            <w:rStyle w:val="Hyperlink"/>
            <w:sz w:val="24"/>
            <w:szCs w:val="24"/>
          </w:rPr>
          <w:t>://</w:t>
        </w:r>
        <w:r w:rsidRPr="00A459BE">
          <w:rPr>
            <w:rStyle w:val="Hyperlink"/>
            <w:sz w:val="24"/>
            <w:szCs w:val="24"/>
            <w:lang w:val="en-US"/>
          </w:rPr>
          <w:t>www</w:t>
        </w:r>
        <w:r w:rsidRPr="00A459BE">
          <w:rPr>
            <w:rStyle w:val="Hyperlink"/>
            <w:sz w:val="24"/>
            <w:szCs w:val="24"/>
          </w:rPr>
          <w:t>.</w:t>
        </w:r>
        <w:r w:rsidRPr="00A459BE">
          <w:rPr>
            <w:rStyle w:val="Hyperlink"/>
            <w:sz w:val="24"/>
            <w:szCs w:val="24"/>
            <w:lang w:val="en-US"/>
          </w:rPr>
          <w:t>vidod</w:t>
        </w:r>
        <w:r w:rsidRPr="00A459BE">
          <w:rPr>
            <w:rStyle w:val="Hyperlink"/>
            <w:sz w:val="24"/>
            <w:szCs w:val="24"/>
          </w:rPr>
          <w:t>.</w:t>
        </w:r>
        <w:r w:rsidRPr="00A459BE">
          <w:rPr>
            <w:rStyle w:val="Hyperlink"/>
            <w:sz w:val="24"/>
            <w:szCs w:val="24"/>
            <w:lang w:val="en-US"/>
          </w:rPr>
          <w:t>edu</w:t>
        </w:r>
        <w:r w:rsidRPr="00A459BE">
          <w:rPr>
            <w:rStyle w:val="Hyperlink"/>
            <w:sz w:val="24"/>
            <w:szCs w:val="24"/>
          </w:rPr>
          <w:t>.</w:t>
        </w:r>
        <w:r w:rsidRPr="00A459BE">
          <w:rPr>
            <w:rStyle w:val="Hyperlink"/>
            <w:sz w:val="24"/>
            <w:szCs w:val="24"/>
            <w:lang w:val="en-US"/>
          </w:rPr>
          <w:t>ru</w:t>
        </w:r>
        <w:r w:rsidRPr="00A459BE">
          <w:rPr>
            <w:rStyle w:val="Hyperlink"/>
            <w:sz w:val="24"/>
            <w:szCs w:val="24"/>
          </w:rPr>
          <w:t>/</w:t>
        </w:r>
      </w:hyperlink>
    </w:p>
    <w:p w:rsidR="00E154C2" w:rsidRPr="00A459BE" w:rsidP="00E154C2">
      <w:pPr>
        <w:jc w:val="both"/>
        <w:rPr>
          <w:sz w:val="24"/>
          <w:szCs w:val="24"/>
        </w:rPr>
      </w:pPr>
      <w:r w:rsidRPr="00A459BE">
        <w:rPr>
          <w:rStyle w:val="31"/>
          <w:rFonts w:eastAsiaTheme="minorEastAsia"/>
          <w:sz w:val="24"/>
          <w:szCs w:val="24"/>
        </w:rPr>
        <w:t xml:space="preserve">Федеральный образовательный портал "Непрерывная подготовка преподавателей" </w:t>
      </w:r>
      <w:hyperlink r:id="rId41" w:history="1">
        <w:r w:rsidRPr="00A459BE">
          <w:rPr>
            <w:rStyle w:val="Hyperlink"/>
            <w:sz w:val="24"/>
            <w:szCs w:val="24"/>
            <w:lang w:val="en-US"/>
          </w:rPr>
          <w:t>http</w:t>
        </w:r>
        <w:r w:rsidRPr="00A459BE">
          <w:rPr>
            <w:rStyle w:val="Hyperlink"/>
            <w:sz w:val="24"/>
            <w:szCs w:val="24"/>
          </w:rPr>
          <w:t>://</w:t>
        </w:r>
        <w:r w:rsidRPr="00A459BE">
          <w:rPr>
            <w:rStyle w:val="Hyperlink"/>
            <w:sz w:val="24"/>
            <w:szCs w:val="24"/>
            <w:lang w:val="en-US"/>
          </w:rPr>
          <w:t>www</w:t>
        </w:r>
        <w:r w:rsidRPr="00A459BE">
          <w:rPr>
            <w:rStyle w:val="Hyperlink"/>
            <w:sz w:val="24"/>
            <w:szCs w:val="24"/>
          </w:rPr>
          <w:t>.</w:t>
        </w:r>
        <w:r w:rsidRPr="00A459BE">
          <w:rPr>
            <w:rStyle w:val="Hyperlink"/>
            <w:sz w:val="24"/>
            <w:szCs w:val="24"/>
            <w:lang w:val="en-US"/>
          </w:rPr>
          <w:t>neo</w:t>
        </w:r>
        <w:r w:rsidRPr="00A459BE">
          <w:rPr>
            <w:rStyle w:val="Hyperlink"/>
            <w:sz w:val="24"/>
            <w:szCs w:val="24"/>
          </w:rPr>
          <w:t>.</w:t>
        </w:r>
        <w:r w:rsidRPr="00A459BE">
          <w:rPr>
            <w:rStyle w:val="Hyperlink"/>
            <w:sz w:val="24"/>
            <w:szCs w:val="24"/>
            <w:lang w:val="en-US"/>
          </w:rPr>
          <w:t>edu</w:t>
        </w:r>
        <w:r w:rsidRPr="00A459BE">
          <w:rPr>
            <w:rStyle w:val="Hyperlink"/>
            <w:sz w:val="24"/>
            <w:szCs w:val="24"/>
          </w:rPr>
          <w:t>.</w:t>
        </w:r>
        <w:r w:rsidRPr="00A459BE">
          <w:rPr>
            <w:rStyle w:val="Hyperlink"/>
            <w:sz w:val="24"/>
            <w:szCs w:val="24"/>
            <w:lang w:val="en-US"/>
          </w:rPr>
          <w:t>ru</w:t>
        </w:r>
        <w:r w:rsidRPr="00A459BE">
          <w:rPr>
            <w:rStyle w:val="Hyperlink"/>
            <w:sz w:val="24"/>
            <w:szCs w:val="24"/>
          </w:rPr>
          <w:t>/</w:t>
        </w:r>
      </w:hyperlink>
    </w:p>
    <w:p w:rsidR="00E154C2" w:rsidP="00E154C2">
      <w:pPr>
        <w:jc w:val="both"/>
        <w:rPr>
          <w:rStyle w:val="31"/>
          <w:sz w:val="24"/>
          <w:szCs w:val="24"/>
        </w:rPr>
      </w:pPr>
      <w:r w:rsidRPr="00A459BE">
        <w:rPr>
          <w:rStyle w:val="31"/>
          <w:rFonts w:eastAsiaTheme="minorEastAsia"/>
          <w:sz w:val="24"/>
          <w:szCs w:val="24"/>
        </w:rPr>
        <w:t xml:space="preserve">Федеральный портал "Здоровье и образование" </w:t>
      </w:r>
      <w:hyperlink r:id="rId42" w:history="1">
        <w:r w:rsidRPr="00A459BE">
          <w:rPr>
            <w:rStyle w:val="Hyperlink"/>
            <w:sz w:val="24"/>
            <w:szCs w:val="24"/>
            <w:lang w:val="en-US"/>
          </w:rPr>
          <w:t>http</w:t>
        </w:r>
        <w:r w:rsidRPr="00A459BE">
          <w:rPr>
            <w:rStyle w:val="Hyperlink"/>
            <w:sz w:val="24"/>
            <w:szCs w:val="24"/>
          </w:rPr>
          <w:t>://</w:t>
        </w:r>
        <w:r w:rsidRPr="00A459BE">
          <w:rPr>
            <w:rStyle w:val="Hyperlink"/>
            <w:sz w:val="24"/>
            <w:szCs w:val="24"/>
            <w:lang w:val="en-US"/>
          </w:rPr>
          <w:t>www</w:t>
        </w:r>
        <w:r w:rsidRPr="00A459BE">
          <w:rPr>
            <w:rStyle w:val="Hyperlink"/>
            <w:sz w:val="24"/>
            <w:szCs w:val="24"/>
          </w:rPr>
          <w:t>.</w:t>
        </w:r>
        <w:r w:rsidRPr="00A459BE">
          <w:rPr>
            <w:rStyle w:val="Hyperlink"/>
            <w:sz w:val="24"/>
            <w:szCs w:val="24"/>
            <w:lang w:val="en-US"/>
          </w:rPr>
          <w:t>valeo</w:t>
        </w:r>
        <w:r w:rsidRPr="00A459BE">
          <w:rPr>
            <w:rStyle w:val="Hyperlink"/>
            <w:sz w:val="24"/>
            <w:szCs w:val="24"/>
          </w:rPr>
          <w:t>.</w:t>
        </w:r>
        <w:r w:rsidRPr="00A459BE">
          <w:rPr>
            <w:rStyle w:val="Hyperlink"/>
            <w:sz w:val="24"/>
            <w:szCs w:val="24"/>
            <w:lang w:val="en-US"/>
          </w:rPr>
          <w:t>edu</w:t>
        </w:r>
        <w:r w:rsidRPr="00A459BE">
          <w:rPr>
            <w:rStyle w:val="Hyperlink"/>
            <w:sz w:val="24"/>
            <w:szCs w:val="24"/>
          </w:rPr>
          <w:t>.</w:t>
        </w:r>
        <w:r w:rsidRPr="00A459BE">
          <w:rPr>
            <w:rStyle w:val="Hyperlink"/>
            <w:sz w:val="24"/>
            <w:szCs w:val="24"/>
            <w:lang w:val="en-US"/>
          </w:rPr>
          <w:t>ru</w:t>
        </w:r>
        <w:r w:rsidRPr="00A459BE">
          <w:rPr>
            <w:rStyle w:val="Hyperlink"/>
            <w:sz w:val="24"/>
            <w:szCs w:val="24"/>
          </w:rPr>
          <w:t>/</w:t>
        </w:r>
      </w:hyperlink>
      <w:r w:rsidRPr="00A459BE">
        <w:rPr>
          <w:rStyle w:val="31"/>
          <w:rFonts w:eastAsiaTheme="minorEastAsia"/>
          <w:sz w:val="24"/>
          <w:szCs w:val="24"/>
        </w:rPr>
        <w:t xml:space="preserve"> </w:t>
      </w:r>
    </w:p>
    <w:p w:rsidR="00E154C2" w:rsidRPr="00CF4F8B" w:rsidP="00E154C2">
      <w:pPr>
        <w:jc w:val="both"/>
        <w:rPr>
          <w:color w:val="1F497D" w:themeColor="text2"/>
          <w:sz w:val="24"/>
          <w:szCs w:val="24"/>
        </w:rPr>
      </w:pPr>
      <w:r w:rsidRPr="00A459BE">
        <w:rPr>
          <w:rStyle w:val="31"/>
          <w:rFonts w:eastAsiaTheme="minorEastAsia"/>
          <w:sz w:val="24"/>
          <w:szCs w:val="24"/>
        </w:rPr>
        <w:t xml:space="preserve">Федеральный портал по научной и инновационной деятельности </w:t>
      </w:r>
      <w:r w:rsidRPr="00CF4F8B">
        <w:rPr>
          <w:rStyle w:val="31"/>
          <w:rFonts w:eastAsiaTheme="minorEastAsia"/>
          <w:color w:val="1F497D" w:themeColor="text2"/>
          <w:sz w:val="24"/>
          <w:szCs w:val="24"/>
          <w:lang w:val="en-US"/>
        </w:rPr>
        <w:t>http</w:t>
      </w:r>
      <w:r w:rsidRPr="00CF4F8B">
        <w:rPr>
          <w:rStyle w:val="31"/>
          <w:rFonts w:eastAsiaTheme="minorEastAsia"/>
          <w:color w:val="1F497D" w:themeColor="text2"/>
          <w:sz w:val="24"/>
          <w:szCs w:val="24"/>
        </w:rPr>
        <w:t>://</w:t>
      </w:r>
      <w:r w:rsidRPr="00CF4F8B">
        <w:rPr>
          <w:rStyle w:val="31"/>
          <w:rFonts w:eastAsiaTheme="minorEastAsia"/>
          <w:color w:val="1F497D" w:themeColor="text2"/>
          <w:sz w:val="24"/>
          <w:szCs w:val="24"/>
          <w:lang w:val="en-US"/>
        </w:rPr>
        <w:t>sci</w:t>
      </w:r>
      <w:r w:rsidRPr="00CF4F8B">
        <w:rPr>
          <w:rStyle w:val="31"/>
          <w:rFonts w:eastAsiaTheme="minorEastAsia"/>
          <w:color w:val="1F497D" w:themeColor="text2"/>
          <w:sz w:val="24"/>
          <w:szCs w:val="24"/>
        </w:rPr>
        <w:t>-</w:t>
      </w:r>
      <w:r w:rsidRPr="00CF4F8B">
        <w:rPr>
          <w:rStyle w:val="31"/>
          <w:rFonts w:eastAsiaTheme="minorEastAsia"/>
          <w:color w:val="1F497D" w:themeColor="text2"/>
          <w:sz w:val="24"/>
          <w:szCs w:val="24"/>
          <w:lang w:val="en-US"/>
        </w:rPr>
        <w:t>innov</w:t>
      </w:r>
      <w:r w:rsidRPr="00CF4F8B">
        <w:rPr>
          <w:rStyle w:val="31"/>
          <w:rFonts w:eastAsiaTheme="minorEastAsia"/>
          <w:color w:val="1F497D" w:themeColor="text2"/>
          <w:sz w:val="24"/>
          <w:szCs w:val="24"/>
        </w:rPr>
        <w:t>.</w:t>
      </w:r>
      <w:r w:rsidRPr="00CF4F8B">
        <w:rPr>
          <w:rStyle w:val="31"/>
          <w:rFonts w:eastAsiaTheme="minorEastAsia"/>
          <w:color w:val="1F497D" w:themeColor="text2"/>
          <w:sz w:val="24"/>
          <w:szCs w:val="24"/>
          <w:lang w:val="en-US"/>
        </w:rPr>
        <w:t>ru</w:t>
      </w:r>
      <w:r w:rsidRPr="00CF4F8B">
        <w:rPr>
          <w:rStyle w:val="31"/>
          <w:rFonts w:eastAsiaTheme="minorEastAsia"/>
          <w:color w:val="1F497D" w:themeColor="text2"/>
          <w:sz w:val="24"/>
          <w:szCs w:val="24"/>
        </w:rPr>
        <w:t>/</w:t>
      </w:r>
    </w:p>
    <w:p w:rsidR="00E154C2" w:rsidRPr="00A459BE" w:rsidP="00E154C2">
      <w:pPr>
        <w:jc w:val="both"/>
        <w:rPr>
          <w:sz w:val="24"/>
          <w:szCs w:val="24"/>
        </w:rPr>
      </w:pPr>
      <w:r w:rsidRPr="00A459BE">
        <w:rPr>
          <w:rStyle w:val="31"/>
          <w:rFonts w:eastAsiaTheme="minorEastAsia"/>
          <w:sz w:val="24"/>
          <w:szCs w:val="24"/>
        </w:rPr>
        <w:t xml:space="preserve">Электронная библиотека учебников и методических материалов </w:t>
      </w:r>
      <w:hyperlink r:id="rId43" w:history="1">
        <w:r w:rsidRPr="00A459BE">
          <w:rPr>
            <w:rStyle w:val="Hyperlink"/>
            <w:sz w:val="24"/>
            <w:szCs w:val="24"/>
            <w:lang w:val="en-US"/>
          </w:rPr>
          <w:t>http</w:t>
        </w:r>
        <w:r w:rsidRPr="00A459BE">
          <w:rPr>
            <w:rStyle w:val="Hyperlink"/>
            <w:sz w:val="24"/>
            <w:szCs w:val="24"/>
          </w:rPr>
          <w:t>://</w:t>
        </w:r>
        <w:r w:rsidRPr="00A459BE">
          <w:rPr>
            <w:rStyle w:val="Hyperlink"/>
            <w:sz w:val="24"/>
            <w:szCs w:val="24"/>
            <w:lang w:val="en-US"/>
          </w:rPr>
          <w:t>window</w:t>
        </w:r>
        <w:r w:rsidRPr="00A459BE">
          <w:rPr>
            <w:rStyle w:val="Hyperlink"/>
            <w:sz w:val="24"/>
            <w:szCs w:val="24"/>
          </w:rPr>
          <w:t>.</w:t>
        </w:r>
        <w:r w:rsidRPr="00A459BE">
          <w:rPr>
            <w:rStyle w:val="Hyperlink"/>
            <w:sz w:val="24"/>
            <w:szCs w:val="24"/>
            <w:lang w:val="en-US"/>
          </w:rPr>
          <w:t>edu</w:t>
        </w:r>
        <w:r w:rsidRPr="00A459BE">
          <w:rPr>
            <w:rStyle w:val="Hyperlink"/>
            <w:sz w:val="24"/>
            <w:szCs w:val="24"/>
          </w:rPr>
          <w:t>.</w:t>
        </w:r>
        <w:r w:rsidRPr="00A459BE">
          <w:rPr>
            <w:rStyle w:val="Hyperlink"/>
            <w:sz w:val="24"/>
            <w:szCs w:val="24"/>
            <w:lang w:val="en-US"/>
          </w:rPr>
          <w:t>ru</w:t>
        </w:r>
        <w:r w:rsidRPr="00A459BE">
          <w:rPr>
            <w:rStyle w:val="Hyperlink"/>
            <w:sz w:val="24"/>
            <w:szCs w:val="24"/>
          </w:rPr>
          <w:t>/</w:t>
        </w:r>
      </w:hyperlink>
    </w:p>
    <w:p w:rsidR="00E154C2" w:rsidRPr="00A459BE" w:rsidP="00E154C2">
      <w:pPr>
        <w:jc w:val="both"/>
        <w:rPr>
          <w:sz w:val="24"/>
          <w:szCs w:val="24"/>
        </w:rPr>
      </w:pPr>
      <w:r w:rsidRPr="00A459BE">
        <w:rPr>
          <w:rStyle w:val="31"/>
          <w:rFonts w:eastAsiaTheme="minorEastAsia"/>
          <w:sz w:val="24"/>
          <w:szCs w:val="24"/>
        </w:rPr>
        <w:t xml:space="preserve">Издательство «Просвещение» </w:t>
      </w:r>
      <w:hyperlink r:id="rId44" w:history="1">
        <w:r w:rsidRPr="00A459BE">
          <w:rPr>
            <w:rStyle w:val="Hyperlink"/>
            <w:sz w:val="24"/>
            <w:szCs w:val="24"/>
            <w:lang w:val="en-US"/>
          </w:rPr>
          <w:t>http</w:t>
        </w:r>
        <w:r w:rsidRPr="00A459BE">
          <w:rPr>
            <w:rStyle w:val="Hyperlink"/>
            <w:sz w:val="24"/>
            <w:szCs w:val="24"/>
          </w:rPr>
          <w:t>://</w:t>
        </w:r>
        <w:r w:rsidRPr="00A459BE">
          <w:rPr>
            <w:rStyle w:val="Hyperlink"/>
            <w:sz w:val="24"/>
            <w:szCs w:val="24"/>
            <w:lang w:val="en-US"/>
          </w:rPr>
          <w:t>www</w:t>
        </w:r>
        <w:r w:rsidRPr="00A459BE">
          <w:rPr>
            <w:rStyle w:val="Hyperlink"/>
            <w:sz w:val="24"/>
            <w:szCs w:val="24"/>
          </w:rPr>
          <w:t>.</w:t>
        </w:r>
        <w:r w:rsidRPr="00A459BE">
          <w:rPr>
            <w:rStyle w:val="Hyperlink"/>
            <w:sz w:val="24"/>
            <w:szCs w:val="24"/>
            <w:lang w:val="en-US"/>
          </w:rPr>
          <w:t>prosv</w:t>
        </w:r>
        <w:r w:rsidRPr="00A459BE">
          <w:rPr>
            <w:rStyle w:val="Hyperlink"/>
            <w:sz w:val="24"/>
            <w:szCs w:val="24"/>
          </w:rPr>
          <w:t>.</w:t>
        </w:r>
        <w:r w:rsidRPr="00A459BE">
          <w:rPr>
            <w:rStyle w:val="Hyperlink"/>
            <w:sz w:val="24"/>
            <w:szCs w:val="24"/>
            <w:lang w:val="en-US"/>
          </w:rPr>
          <w:t>ru</w:t>
        </w:r>
        <w:r w:rsidRPr="00A459BE">
          <w:rPr>
            <w:rStyle w:val="Hyperlink"/>
            <w:sz w:val="24"/>
            <w:szCs w:val="24"/>
          </w:rPr>
          <w:t>/</w:t>
        </w:r>
      </w:hyperlink>
    </w:p>
    <w:p w:rsidR="00E154C2" w:rsidRPr="00A459BE" w:rsidP="00E154C2">
      <w:pPr>
        <w:jc w:val="both"/>
        <w:rPr>
          <w:sz w:val="24"/>
          <w:szCs w:val="24"/>
        </w:rPr>
      </w:pPr>
      <w:r w:rsidRPr="00A459BE">
        <w:rPr>
          <w:rStyle w:val="31"/>
          <w:rFonts w:eastAsiaTheme="minorEastAsia"/>
          <w:sz w:val="24"/>
          <w:szCs w:val="24"/>
        </w:rPr>
        <w:t xml:space="preserve">Каталог учебных изданий, электронного оборудования и электронных образовательных ресурсов для общего образования </w:t>
      </w:r>
      <w:hyperlink r:id="rId45" w:history="1">
        <w:r w:rsidRPr="00A459BE">
          <w:rPr>
            <w:rStyle w:val="Hyperlink"/>
            <w:sz w:val="24"/>
            <w:szCs w:val="24"/>
          </w:rPr>
          <w:t>http://www.ndce.edu.ru</w:t>
        </w:r>
      </w:hyperlink>
    </w:p>
    <w:p w:rsidR="00E154C2" w:rsidRPr="00A459BE" w:rsidP="00E154C2">
      <w:pPr>
        <w:jc w:val="both"/>
        <w:rPr>
          <w:sz w:val="24"/>
          <w:szCs w:val="24"/>
        </w:rPr>
      </w:pPr>
      <w:r w:rsidRPr="00A459BE">
        <w:rPr>
          <w:rStyle w:val="31"/>
          <w:rFonts w:eastAsiaTheme="minorEastAsia"/>
          <w:sz w:val="24"/>
          <w:szCs w:val="24"/>
        </w:rPr>
        <w:t xml:space="preserve">Федеральный портал «Информационно-коммуникационные технологии в образовании» </w:t>
      </w:r>
      <w:hyperlink r:id="rId46" w:history="1">
        <w:r w:rsidRPr="00A459BE">
          <w:rPr>
            <w:rStyle w:val="Hyperlink"/>
            <w:sz w:val="24"/>
            <w:szCs w:val="24"/>
          </w:rPr>
          <w:t>http://www.ict.edu.ru</w:t>
        </w:r>
      </w:hyperlink>
    </w:p>
    <w:p w:rsidR="00E154C2" w:rsidRPr="00A459BE" w:rsidP="00E154C2">
      <w:pPr>
        <w:jc w:val="both"/>
        <w:rPr>
          <w:sz w:val="24"/>
          <w:szCs w:val="24"/>
        </w:rPr>
      </w:pPr>
      <w:r w:rsidRPr="00A459BE">
        <w:rPr>
          <w:rStyle w:val="31"/>
          <w:rFonts w:eastAsiaTheme="minorEastAsia"/>
          <w:sz w:val="24"/>
          <w:szCs w:val="24"/>
        </w:rPr>
        <w:t xml:space="preserve">Портал </w:t>
      </w:r>
      <w:r w:rsidRPr="00A459BE">
        <w:rPr>
          <w:rStyle w:val="31"/>
          <w:rFonts w:eastAsiaTheme="minorEastAsia"/>
          <w:sz w:val="24"/>
          <w:szCs w:val="24"/>
          <w:lang w:val="en-US"/>
        </w:rPr>
        <w:t>Math</w:t>
      </w:r>
      <w:r w:rsidRPr="00A459BE">
        <w:rPr>
          <w:rStyle w:val="31"/>
          <w:rFonts w:eastAsiaTheme="minorEastAsia"/>
          <w:sz w:val="24"/>
          <w:szCs w:val="24"/>
        </w:rPr>
        <w:t>.</w:t>
      </w:r>
      <w:r w:rsidRPr="00A459BE">
        <w:rPr>
          <w:rStyle w:val="31"/>
          <w:rFonts w:eastAsiaTheme="minorEastAsia"/>
          <w:sz w:val="24"/>
          <w:szCs w:val="24"/>
          <w:lang w:val="en-US"/>
        </w:rPr>
        <w:t>ru</w:t>
      </w:r>
      <w:r w:rsidRPr="00A459BE">
        <w:rPr>
          <w:rStyle w:val="31"/>
          <w:rFonts w:eastAsiaTheme="minorEastAsia"/>
          <w:sz w:val="24"/>
          <w:szCs w:val="24"/>
        </w:rPr>
        <w:t>: библиотека, медиатека, олимпиады, задачи,</w:t>
      </w:r>
      <w:r>
        <w:rPr>
          <w:rStyle w:val="31"/>
          <w:rFonts w:eastAsiaTheme="minorEastAsia"/>
          <w:sz w:val="24"/>
          <w:szCs w:val="24"/>
        </w:rPr>
        <w:t xml:space="preserve"> </w:t>
      </w:r>
      <w:r w:rsidRPr="00A459BE">
        <w:rPr>
          <w:rStyle w:val="31"/>
          <w:rFonts w:eastAsiaTheme="minorEastAsia"/>
          <w:sz w:val="24"/>
          <w:szCs w:val="24"/>
        </w:rPr>
        <w:t xml:space="preserve">научные школы, история математики </w:t>
      </w:r>
      <w:hyperlink r:id="rId47" w:history="1">
        <w:r w:rsidRPr="00A459BE">
          <w:rPr>
            <w:rStyle w:val="Hyperlink"/>
            <w:sz w:val="24"/>
            <w:szCs w:val="24"/>
          </w:rPr>
          <w:t>http://www.math.ru</w:t>
        </w:r>
      </w:hyperlink>
    </w:p>
    <w:p w:rsidR="00E154C2" w:rsidRPr="00A459BE" w:rsidP="00E154C2">
      <w:pPr>
        <w:jc w:val="both"/>
        <w:rPr>
          <w:sz w:val="24"/>
          <w:szCs w:val="24"/>
        </w:rPr>
      </w:pPr>
      <w:r w:rsidRPr="00A459BE">
        <w:rPr>
          <w:rStyle w:val="31"/>
          <w:rFonts w:eastAsiaTheme="minorEastAsia"/>
          <w:sz w:val="24"/>
          <w:szCs w:val="24"/>
        </w:rPr>
        <w:t xml:space="preserve">Коллекция «Мировая художественная культура» </w:t>
      </w:r>
      <w:hyperlink r:id="rId48" w:history="1">
        <w:r w:rsidRPr="00A459BE">
          <w:rPr>
            <w:rStyle w:val="Hyperlink"/>
            <w:sz w:val="24"/>
            <w:szCs w:val="24"/>
          </w:rPr>
          <w:t>http://www.art.september.ru</w:t>
        </w:r>
      </w:hyperlink>
      <w:r w:rsidRPr="00E154C2">
        <w:rPr>
          <w:rStyle w:val="9"/>
          <w:rFonts w:eastAsiaTheme="minorEastAsia"/>
          <w:sz w:val="24"/>
          <w:szCs w:val="24"/>
          <w:lang w:val="ru-RU"/>
        </w:rPr>
        <w:t xml:space="preserve"> </w:t>
      </w:r>
      <w:r w:rsidRPr="00A459BE">
        <w:rPr>
          <w:rStyle w:val="31"/>
          <w:rFonts w:eastAsiaTheme="minorEastAsia"/>
          <w:sz w:val="24"/>
          <w:szCs w:val="24"/>
        </w:rPr>
        <w:t xml:space="preserve">Музыкальная коллекция Российского общеобразовательного портала </w:t>
      </w:r>
      <w:hyperlink r:id="rId49" w:history="1">
        <w:r w:rsidRPr="00A459BE">
          <w:rPr>
            <w:rStyle w:val="Hyperlink"/>
            <w:sz w:val="24"/>
            <w:szCs w:val="24"/>
          </w:rPr>
          <w:t>http://www.musik.edu.ru</w:t>
        </w:r>
      </w:hyperlink>
    </w:p>
    <w:p w:rsidR="00E154C2" w:rsidRPr="00E154C2" w:rsidP="00E154C2">
      <w:pPr>
        <w:jc w:val="both"/>
        <w:rPr>
          <w:rStyle w:val="9"/>
          <w:sz w:val="24"/>
          <w:szCs w:val="24"/>
          <w:lang w:val="ru-RU"/>
        </w:rPr>
      </w:pPr>
      <w:r w:rsidRPr="00A459BE">
        <w:rPr>
          <w:rStyle w:val="31"/>
          <w:rFonts w:eastAsiaTheme="minorEastAsia"/>
          <w:sz w:val="24"/>
          <w:szCs w:val="24"/>
        </w:rPr>
        <w:t xml:space="preserve">Портал «Музеи России» </w:t>
      </w:r>
      <w:hyperlink r:id="rId50" w:history="1">
        <w:r w:rsidRPr="00A459BE">
          <w:rPr>
            <w:rStyle w:val="Hyperlink"/>
            <w:sz w:val="24"/>
            <w:szCs w:val="24"/>
          </w:rPr>
          <w:t>http://www.museum.ru</w:t>
        </w:r>
      </w:hyperlink>
      <w:r w:rsidRPr="00E154C2">
        <w:rPr>
          <w:rStyle w:val="9"/>
          <w:rFonts w:eastAsiaTheme="minorEastAsia"/>
          <w:sz w:val="24"/>
          <w:szCs w:val="24"/>
          <w:lang w:val="ru-RU"/>
        </w:rPr>
        <w:t xml:space="preserve"> </w:t>
      </w:r>
    </w:p>
    <w:p w:rsidR="00E154C2" w:rsidRPr="00E154C2" w:rsidP="00E154C2">
      <w:pPr>
        <w:jc w:val="both"/>
        <w:rPr>
          <w:rStyle w:val="9"/>
          <w:sz w:val="24"/>
          <w:szCs w:val="24"/>
          <w:lang w:val="ru-RU"/>
        </w:rPr>
      </w:pPr>
      <w:r w:rsidRPr="00A459BE">
        <w:rPr>
          <w:rStyle w:val="31"/>
          <w:rFonts w:eastAsiaTheme="minorEastAsia"/>
          <w:sz w:val="24"/>
          <w:szCs w:val="24"/>
        </w:rPr>
        <w:t>ИнтерГУ.т</w:t>
      </w:r>
      <w:r w:rsidRPr="00A459BE">
        <w:rPr>
          <w:rStyle w:val="31"/>
          <w:rFonts w:eastAsiaTheme="minorEastAsia"/>
          <w:sz w:val="24"/>
          <w:szCs w:val="24"/>
        </w:rPr>
        <w:t xml:space="preserve"> - Интернет-государство учителей </w:t>
      </w:r>
      <w:hyperlink r:id="rId51" w:history="1">
        <w:r w:rsidRPr="00A459BE">
          <w:rPr>
            <w:rStyle w:val="Hyperlink"/>
            <w:sz w:val="24"/>
            <w:szCs w:val="24"/>
          </w:rPr>
          <w:t>www.intergu.ru</w:t>
        </w:r>
      </w:hyperlink>
      <w:r w:rsidRPr="00E154C2">
        <w:rPr>
          <w:rStyle w:val="9"/>
          <w:rFonts w:eastAsiaTheme="minorEastAsia"/>
          <w:sz w:val="24"/>
          <w:szCs w:val="24"/>
          <w:lang w:val="ru-RU"/>
        </w:rPr>
        <w:t xml:space="preserve"> </w:t>
      </w:r>
    </w:p>
    <w:p w:rsidR="00E154C2" w:rsidRPr="00330700" w:rsidP="00E154C2">
      <w:pPr>
        <w:jc w:val="center"/>
        <w:rPr>
          <w:rFonts w:ascii="Times New Roman" w:hAnsi="Times New Roman" w:cs="Times New Roman"/>
          <w:b/>
          <w:sz w:val="24"/>
          <w:szCs w:val="24"/>
        </w:rPr>
      </w:pPr>
      <w:r w:rsidRPr="00330700">
        <w:rPr>
          <w:rStyle w:val="Arial0pt"/>
          <w:rFonts w:ascii="Times New Roman" w:hAnsi="Times New Roman" w:cs="Times New Roman"/>
          <w:b/>
          <w:sz w:val="24"/>
          <w:szCs w:val="24"/>
        </w:rPr>
        <w:t>Образовательные программы и проекты:</w:t>
      </w:r>
    </w:p>
    <w:p w:rsidR="00E154C2" w:rsidRPr="00A459BE" w:rsidP="00E154C2">
      <w:pPr>
        <w:jc w:val="both"/>
        <w:rPr>
          <w:sz w:val="24"/>
          <w:szCs w:val="24"/>
        </w:rPr>
      </w:pPr>
      <w:r w:rsidRPr="00A459BE">
        <w:rPr>
          <w:rStyle w:val="31"/>
          <w:rFonts w:eastAsiaTheme="minorEastAsia"/>
          <w:sz w:val="24"/>
          <w:szCs w:val="24"/>
        </w:rPr>
        <w:t xml:space="preserve">Сетевые образовательные сообщества Открытый класс </w:t>
      </w:r>
      <w:hyperlink r:id="rId52" w:history="1">
        <w:r w:rsidRPr="00A459BE">
          <w:rPr>
            <w:rStyle w:val="Hyperlink"/>
            <w:sz w:val="24"/>
            <w:szCs w:val="24"/>
          </w:rPr>
          <w:t>http://www.openclass.ru</w:t>
        </w:r>
      </w:hyperlink>
      <w:r w:rsidRPr="00E154C2">
        <w:rPr>
          <w:rStyle w:val="9"/>
          <w:rFonts w:eastAsiaTheme="minorEastAsia"/>
          <w:sz w:val="24"/>
          <w:szCs w:val="24"/>
          <w:lang w:val="ru-RU"/>
        </w:rPr>
        <w:t xml:space="preserve"> </w:t>
      </w:r>
      <w:r w:rsidRPr="00A459BE">
        <w:rPr>
          <w:rStyle w:val="31"/>
          <w:rFonts w:eastAsiaTheme="minorEastAsia"/>
          <w:sz w:val="24"/>
          <w:szCs w:val="24"/>
        </w:rPr>
        <w:t xml:space="preserve">Сеть творческих учителей </w:t>
      </w:r>
      <w:hyperlink r:id="rId53" w:history="1">
        <w:r w:rsidRPr="00A459BE">
          <w:rPr>
            <w:rStyle w:val="Hyperlink"/>
            <w:sz w:val="24"/>
            <w:szCs w:val="24"/>
            <w:lang w:val="en-US"/>
          </w:rPr>
          <w:t>http</w:t>
        </w:r>
        <w:r w:rsidRPr="00A459BE">
          <w:rPr>
            <w:rStyle w:val="Hyperlink"/>
            <w:sz w:val="24"/>
            <w:szCs w:val="24"/>
          </w:rPr>
          <w:t>://</w:t>
        </w:r>
        <w:r w:rsidRPr="00A459BE">
          <w:rPr>
            <w:rStyle w:val="Hyperlink"/>
            <w:sz w:val="24"/>
            <w:szCs w:val="24"/>
            <w:lang w:val="en-US"/>
          </w:rPr>
          <w:t>it</w:t>
        </w:r>
        <w:r w:rsidRPr="00A459BE">
          <w:rPr>
            <w:rStyle w:val="Hyperlink"/>
            <w:sz w:val="24"/>
            <w:szCs w:val="24"/>
          </w:rPr>
          <w:t>-</w:t>
        </w:r>
        <w:r w:rsidRPr="00A459BE">
          <w:rPr>
            <w:rStyle w:val="Hyperlink"/>
            <w:sz w:val="24"/>
            <w:szCs w:val="24"/>
            <w:lang w:val="en-US"/>
          </w:rPr>
          <w:t>n</w:t>
        </w:r>
        <w:r w:rsidRPr="00A459BE">
          <w:rPr>
            <w:rStyle w:val="Hyperlink"/>
            <w:sz w:val="24"/>
            <w:szCs w:val="24"/>
          </w:rPr>
          <w:t>.</w:t>
        </w:r>
        <w:r w:rsidRPr="00A459BE">
          <w:rPr>
            <w:rStyle w:val="Hyperlink"/>
            <w:sz w:val="24"/>
            <w:szCs w:val="24"/>
            <w:lang w:val="en-US"/>
          </w:rPr>
          <w:t>ru</w:t>
        </w:r>
        <w:r w:rsidRPr="00A459BE">
          <w:rPr>
            <w:rStyle w:val="Hyperlink"/>
            <w:sz w:val="24"/>
            <w:szCs w:val="24"/>
          </w:rPr>
          <w:t>/</w:t>
        </w:r>
      </w:hyperlink>
    </w:p>
    <w:p w:rsidR="00E154C2" w:rsidRPr="00A459BE" w:rsidP="00E154C2">
      <w:pPr>
        <w:jc w:val="both"/>
        <w:rPr>
          <w:sz w:val="24"/>
          <w:szCs w:val="24"/>
        </w:rPr>
      </w:pPr>
      <w:r w:rsidRPr="00A459BE">
        <w:rPr>
          <w:rStyle w:val="31"/>
          <w:rFonts w:eastAsiaTheme="minorEastAsia"/>
          <w:sz w:val="24"/>
          <w:szCs w:val="24"/>
        </w:rPr>
        <w:t xml:space="preserve">Обучение для будущего Дистанционный курс </w:t>
      </w:r>
      <w:hyperlink r:id="rId54" w:history="1">
        <w:r w:rsidRPr="00A459BE">
          <w:rPr>
            <w:rStyle w:val="Hyperlink"/>
            <w:sz w:val="24"/>
            <w:szCs w:val="24"/>
            <w:lang w:val="en-US"/>
          </w:rPr>
          <w:t>http</w:t>
        </w:r>
        <w:r w:rsidRPr="00A459BE">
          <w:rPr>
            <w:rStyle w:val="Hyperlink"/>
            <w:sz w:val="24"/>
            <w:szCs w:val="24"/>
          </w:rPr>
          <w:t>://</w:t>
        </w:r>
        <w:r w:rsidRPr="00A459BE">
          <w:rPr>
            <w:rStyle w:val="Hyperlink"/>
            <w:sz w:val="24"/>
            <w:szCs w:val="24"/>
            <w:lang w:val="en-US"/>
          </w:rPr>
          <w:t>teachonline</w:t>
        </w:r>
        <w:r w:rsidRPr="00A459BE">
          <w:rPr>
            <w:rStyle w:val="Hyperlink"/>
            <w:sz w:val="24"/>
            <w:szCs w:val="24"/>
          </w:rPr>
          <w:t>.</w:t>
        </w:r>
        <w:r w:rsidRPr="00A459BE">
          <w:rPr>
            <w:rStyle w:val="Hyperlink"/>
            <w:sz w:val="24"/>
            <w:szCs w:val="24"/>
            <w:lang w:val="en-US"/>
          </w:rPr>
          <w:t>intel</w:t>
        </w:r>
        <w:r w:rsidRPr="00A459BE">
          <w:rPr>
            <w:rStyle w:val="Hyperlink"/>
            <w:sz w:val="24"/>
            <w:szCs w:val="24"/>
          </w:rPr>
          <w:t>.</w:t>
        </w:r>
        <w:r w:rsidRPr="00A459BE">
          <w:rPr>
            <w:rStyle w:val="Hyperlink"/>
            <w:sz w:val="24"/>
            <w:szCs w:val="24"/>
            <w:lang w:val="en-US"/>
          </w:rPr>
          <w:t>com</w:t>
        </w:r>
        <w:r w:rsidRPr="00A459BE">
          <w:rPr>
            <w:rStyle w:val="Hyperlink"/>
            <w:sz w:val="24"/>
            <w:szCs w:val="24"/>
          </w:rPr>
          <w:t>/</w:t>
        </w:r>
        <w:r w:rsidRPr="00A459BE">
          <w:rPr>
            <w:rStyle w:val="Hyperlink"/>
            <w:sz w:val="24"/>
            <w:szCs w:val="24"/>
            <w:lang w:val="en-US"/>
          </w:rPr>
          <w:t>ru</w:t>
        </w:r>
      </w:hyperlink>
    </w:p>
    <w:p w:rsidR="00E154C2" w:rsidRPr="00A459BE" w:rsidP="00E154C2">
      <w:pPr>
        <w:jc w:val="both"/>
        <w:rPr>
          <w:sz w:val="24"/>
          <w:szCs w:val="24"/>
        </w:rPr>
      </w:pPr>
      <w:r w:rsidRPr="00A459BE">
        <w:rPr>
          <w:sz w:val="24"/>
          <w:szCs w:val="24"/>
        </w:rPr>
        <w:t xml:space="preserve">Обучение для будущего </w:t>
      </w:r>
      <w:hyperlink r:id="rId55" w:history="1">
        <w:r w:rsidRPr="00A459BE">
          <w:rPr>
            <w:rStyle w:val="Hyperlink"/>
            <w:sz w:val="24"/>
            <w:szCs w:val="24"/>
          </w:rPr>
          <w:t>http://www.iteach.ru/</w:t>
        </w:r>
      </w:hyperlink>
      <w:r w:rsidRPr="00A459BE">
        <w:rPr>
          <w:sz w:val="24"/>
          <w:szCs w:val="24"/>
        </w:rPr>
        <w:t xml:space="preserve"> </w:t>
      </w:r>
      <w:r w:rsidRPr="00330700">
        <w:rPr>
          <w:rFonts w:ascii="Times New Roman" w:hAnsi="Times New Roman" w:cs="Times New Roman"/>
          <w:sz w:val="24"/>
          <w:szCs w:val="24"/>
        </w:rPr>
        <w:t>Российский детский Интернет Фестиваль</w:t>
      </w:r>
      <w:r w:rsidRPr="00A459BE">
        <w:rPr>
          <w:sz w:val="24"/>
          <w:szCs w:val="24"/>
        </w:rPr>
        <w:t xml:space="preserve"> </w:t>
      </w:r>
      <w:hyperlink r:id="rId56" w:history="1">
        <w:r w:rsidRPr="00A459BE">
          <w:rPr>
            <w:rStyle w:val="Hyperlink"/>
            <w:sz w:val="24"/>
            <w:szCs w:val="24"/>
          </w:rPr>
          <w:t>http://www.childfest.ru/</w:t>
        </w:r>
      </w:hyperlink>
    </w:p>
    <w:tbl>
      <w:tblPr>
        <w:tblStyle w:val="TableGrid"/>
        <w:tblW w:w="9889" w:type="dxa"/>
        <w:tblLook w:val="04A0"/>
      </w:tblPr>
      <w:tblGrid>
        <w:gridCol w:w="1242"/>
        <w:gridCol w:w="2835"/>
        <w:gridCol w:w="3101"/>
        <w:gridCol w:w="2711"/>
      </w:tblGrid>
      <w:tr w:rsidTr="0074528E">
        <w:tblPrEx>
          <w:tblW w:w="9889" w:type="dxa"/>
          <w:tblLook w:val="04A0"/>
        </w:tblPrEx>
        <w:tc>
          <w:tcPr>
            <w:tcW w:w="1242" w:type="dxa"/>
          </w:tcPr>
          <w:p w:rsidR="00E154C2" w:rsidRPr="00F3742C" w:rsidP="0074528E">
            <w:pPr>
              <w:pStyle w:val="10"/>
              <w:shd w:val="clear" w:color="auto" w:fill="auto"/>
              <w:spacing w:line="210" w:lineRule="exact"/>
              <w:ind w:left="40" w:firstLine="0"/>
              <w:jc w:val="left"/>
              <w:rPr>
                <w:sz w:val="24"/>
                <w:szCs w:val="24"/>
              </w:rPr>
            </w:pPr>
            <w:r w:rsidRPr="00F3742C">
              <w:rPr>
                <w:rStyle w:val="105pt0pt"/>
                <w:sz w:val="24"/>
                <w:szCs w:val="24"/>
              </w:rPr>
              <w:t>№ п/п</w:t>
            </w:r>
          </w:p>
        </w:tc>
        <w:tc>
          <w:tcPr>
            <w:tcW w:w="2835" w:type="dxa"/>
          </w:tcPr>
          <w:p w:rsidR="00E154C2" w:rsidRPr="00F3742C" w:rsidP="0074528E">
            <w:pPr>
              <w:pStyle w:val="10"/>
              <w:shd w:val="clear" w:color="auto" w:fill="auto"/>
              <w:spacing w:line="278" w:lineRule="exact"/>
              <w:ind w:left="40" w:firstLine="0"/>
              <w:jc w:val="left"/>
              <w:rPr>
                <w:sz w:val="24"/>
                <w:szCs w:val="24"/>
              </w:rPr>
            </w:pPr>
            <w:r w:rsidRPr="00F3742C">
              <w:rPr>
                <w:rStyle w:val="105pt0pt"/>
                <w:sz w:val="24"/>
                <w:szCs w:val="24"/>
              </w:rPr>
              <w:t>Название цифровых образовательных ресурсов</w:t>
            </w:r>
          </w:p>
        </w:tc>
        <w:tc>
          <w:tcPr>
            <w:tcW w:w="3101" w:type="dxa"/>
          </w:tcPr>
          <w:p w:rsidR="00E154C2" w:rsidRPr="00F3742C" w:rsidP="0074528E">
            <w:pPr>
              <w:pStyle w:val="10"/>
              <w:shd w:val="clear" w:color="auto" w:fill="auto"/>
              <w:spacing w:line="210" w:lineRule="exact"/>
              <w:ind w:left="40" w:firstLine="0"/>
              <w:jc w:val="left"/>
              <w:rPr>
                <w:sz w:val="24"/>
                <w:szCs w:val="24"/>
              </w:rPr>
            </w:pPr>
            <w:r w:rsidRPr="00F3742C">
              <w:rPr>
                <w:rStyle w:val="105pt0pt"/>
                <w:sz w:val="24"/>
                <w:szCs w:val="24"/>
              </w:rPr>
              <w:t>Учебный предмет</w:t>
            </w:r>
          </w:p>
        </w:tc>
        <w:tc>
          <w:tcPr>
            <w:tcW w:w="2711" w:type="dxa"/>
          </w:tcPr>
          <w:p w:rsidR="00E154C2" w:rsidP="0074528E">
            <w:pPr>
              <w:pStyle w:val="10"/>
              <w:shd w:val="clear" w:color="auto" w:fill="auto"/>
              <w:spacing w:line="269" w:lineRule="exact"/>
              <w:ind w:left="40" w:firstLine="0"/>
              <w:jc w:val="left"/>
              <w:rPr>
                <w:rStyle w:val="105pt0pt"/>
                <w:sz w:val="24"/>
                <w:szCs w:val="24"/>
              </w:rPr>
            </w:pPr>
            <w:r w:rsidRPr="00F3742C">
              <w:rPr>
                <w:rStyle w:val="105pt0pt"/>
                <w:sz w:val="24"/>
                <w:szCs w:val="24"/>
              </w:rPr>
              <w:t>Издатель, год выпуска</w:t>
            </w:r>
          </w:p>
          <w:p w:rsidR="00E154C2" w:rsidRPr="00F3742C" w:rsidP="0074528E">
            <w:pPr>
              <w:pStyle w:val="10"/>
              <w:shd w:val="clear" w:color="auto" w:fill="auto"/>
              <w:spacing w:line="269" w:lineRule="exact"/>
              <w:ind w:left="40" w:firstLine="0"/>
              <w:jc w:val="left"/>
              <w:rPr>
                <w:sz w:val="24"/>
                <w:szCs w:val="24"/>
              </w:rPr>
            </w:pPr>
          </w:p>
        </w:tc>
      </w:tr>
      <w:tr w:rsidTr="0074528E">
        <w:tblPrEx>
          <w:tblW w:w="9889" w:type="dxa"/>
          <w:tblLook w:val="04A0"/>
        </w:tblPrEx>
        <w:tc>
          <w:tcPr>
            <w:tcW w:w="1242" w:type="dxa"/>
          </w:tcPr>
          <w:p w:rsidR="00E154C2" w:rsidRPr="00F3742C" w:rsidP="0074528E">
            <w:pPr>
              <w:jc w:val="both"/>
              <w:rPr>
                <w:sz w:val="24"/>
                <w:szCs w:val="24"/>
              </w:rPr>
            </w:pPr>
            <w:r w:rsidRPr="00F3742C">
              <w:rPr>
                <w:sz w:val="24"/>
                <w:szCs w:val="24"/>
              </w:rPr>
              <w:t>1</w:t>
            </w:r>
          </w:p>
        </w:tc>
        <w:tc>
          <w:tcPr>
            <w:tcW w:w="2835" w:type="dxa"/>
          </w:tcPr>
          <w:p w:rsidR="00E154C2" w:rsidRPr="00F3742C" w:rsidP="0074528E">
            <w:pPr>
              <w:pStyle w:val="10"/>
              <w:shd w:val="clear" w:color="auto" w:fill="auto"/>
              <w:spacing w:line="210" w:lineRule="exact"/>
              <w:ind w:left="40" w:firstLine="0"/>
              <w:jc w:val="left"/>
              <w:rPr>
                <w:sz w:val="24"/>
                <w:szCs w:val="24"/>
              </w:rPr>
            </w:pPr>
            <w:r w:rsidRPr="00F3742C">
              <w:rPr>
                <w:rStyle w:val="105pt0pt0"/>
                <w:rFonts w:eastAsia="Arial Unicode MS"/>
                <w:sz w:val="24"/>
                <w:szCs w:val="24"/>
              </w:rPr>
              <w:t>Кирилл и Мефодий</w:t>
            </w:r>
          </w:p>
        </w:tc>
        <w:tc>
          <w:tcPr>
            <w:tcW w:w="3101" w:type="dxa"/>
          </w:tcPr>
          <w:p w:rsidR="00E154C2" w:rsidP="0074528E">
            <w:pPr>
              <w:pStyle w:val="10"/>
              <w:shd w:val="clear" w:color="auto" w:fill="auto"/>
              <w:spacing w:line="274" w:lineRule="exact"/>
              <w:ind w:left="40" w:firstLine="0"/>
              <w:jc w:val="left"/>
              <w:rPr>
                <w:rStyle w:val="105pt0pt0"/>
                <w:rFonts w:eastAsia="Arial Unicode MS"/>
                <w:sz w:val="24"/>
                <w:szCs w:val="24"/>
              </w:rPr>
            </w:pPr>
            <w:r w:rsidRPr="00F3742C">
              <w:rPr>
                <w:rStyle w:val="105pt0pt0"/>
                <w:rFonts w:eastAsia="Arial Unicode MS"/>
                <w:sz w:val="24"/>
                <w:szCs w:val="24"/>
              </w:rPr>
              <w:t xml:space="preserve">Русский язык, </w:t>
            </w:r>
            <w:r>
              <w:rPr>
                <w:rStyle w:val="105pt0pt0"/>
                <w:rFonts w:eastAsia="Arial Unicode MS"/>
                <w:sz w:val="24"/>
                <w:szCs w:val="24"/>
              </w:rPr>
              <w:t>Литература, История, География, Обществознание</w:t>
            </w:r>
          </w:p>
          <w:p w:rsidR="00E154C2" w:rsidRPr="00F3742C" w:rsidP="0074528E">
            <w:pPr>
              <w:pStyle w:val="10"/>
              <w:shd w:val="clear" w:color="auto" w:fill="auto"/>
              <w:spacing w:line="274" w:lineRule="exact"/>
              <w:ind w:left="40" w:firstLine="0"/>
              <w:jc w:val="left"/>
              <w:rPr>
                <w:sz w:val="24"/>
                <w:szCs w:val="24"/>
              </w:rPr>
            </w:pPr>
          </w:p>
        </w:tc>
        <w:tc>
          <w:tcPr>
            <w:tcW w:w="2711" w:type="dxa"/>
          </w:tcPr>
          <w:p w:rsidR="00E154C2" w:rsidRPr="00F3742C" w:rsidP="0074528E">
            <w:pPr>
              <w:pStyle w:val="10"/>
              <w:shd w:val="clear" w:color="auto" w:fill="auto"/>
              <w:spacing w:after="60" w:line="210" w:lineRule="exact"/>
              <w:ind w:left="40" w:firstLine="0"/>
              <w:jc w:val="left"/>
              <w:rPr>
                <w:sz w:val="24"/>
                <w:szCs w:val="24"/>
              </w:rPr>
            </w:pPr>
            <w:r w:rsidRPr="00F3742C">
              <w:rPr>
                <w:rStyle w:val="105pt0pt0"/>
                <w:rFonts w:eastAsia="Arial Unicode MS"/>
                <w:sz w:val="24"/>
                <w:szCs w:val="24"/>
              </w:rPr>
              <w:t>Просвещение,</w:t>
            </w:r>
          </w:p>
          <w:p w:rsidR="00E154C2" w:rsidRPr="00F3742C" w:rsidP="0074528E">
            <w:pPr>
              <w:pStyle w:val="10"/>
              <w:shd w:val="clear" w:color="auto" w:fill="auto"/>
              <w:spacing w:before="60" w:line="210" w:lineRule="exact"/>
              <w:ind w:left="40" w:firstLine="0"/>
              <w:jc w:val="left"/>
              <w:rPr>
                <w:sz w:val="24"/>
                <w:szCs w:val="24"/>
              </w:rPr>
            </w:pPr>
            <w:r w:rsidRPr="00F3742C">
              <w:rPr>
                <w:rStyle w:val="105pt0pt0"/>
                <w:rFonts w:eastAsia="Arial Unicode MS"/>
                <w:sz w:val="24"/>
                <w:szCs w:val="24"/>
              </w:rPr>
              <w:t>201</w:t>
            </w:r>
            <w:r w:rsidR="00FC56A6">
              <w:rPr>
                <w:rStyle w:val="105pt0pt0"/>
                <w:rFonts w:eastAsia="Arial Unicode MS"/>
                <w:sz w:val="24"/>
                <w:szCs w:val="24"/>
              </w:rPr>
              <w:t>9</w:t>
            </w:r>
          </w:p>
        </w:tc>
      </w:tr>
      <w:tr w:rsidTr="0074528E">
        <w:tblPrEx>
          <w:tblW w:w="9889" w:type="dxa"/>
          <w:tblLook w:val="04A0"/>
        </w:tblPrEx>
        <w:tc>
          <w:tcPr>
            <w:tcW w:w="1242" w:type="dxa"/>
          </w:tcPr>
          <w:p w:rsidR="00E154C2" w:rsidRPr="00F3742C" w:rsidP="0074528E">
            <w:pPr>
              <w:jc w:val="both"/>
              <w:rPr>
                <w:sz w:val="24"/>
                <w:szCs w:val="24"/>
              </w:rPr>
            </w:pPr>
            <w:r w:rsidRPr="00F3742C">
              <w:rPr>
                <w:sz w:val="24"/>
                <w:szCs w:val="24"/>
              </w:rPr>
              <w:t>2</w:t>
            </w:r>
          </w:p>
        </w:tc>
        <w:tc>
          <w:tcPr>
            <w:tcW w:w="2835" w:type="dxa"/>
          </w:tcPr>
          <w:p w:rsidR="00E154C2" w:rsidRPr="00F3742C" w:rsidP="0074528E">
            <w:pPr>
              <w:pStyle w:val="10"/>
              <w:shd w:val="clear" w:color="auto" w:fill="auto"/>
              <w:spacing w:line="278" w:lineRule="exact"/>
              <w:ind w:left="40" w:firstLine="0"/>
              <w:jc w:val="left"/>
              <w:rPr>
                <w:sz w:val="24"/>
                <w:szCs w:val="24"/>
              </w:rPr>
            </w:pPr>
            <w:r w:rsidRPr="00F3742C">
              <w:rPr>
                <w:rStyle w:val="105pt0pt0"/>
                <w:rFonts w:eastAsia="Arial Unicode MS"/>
                <w:sz w:val="24"/>
                <w:szCs w:val="24"/>
              </w:rPr>
              <w:t>Электронные приложения к учебникам</w:t>
            </w:r>
          </w:p>
        </w:tc>
        <w:tc>
          <w:tcPr>
            <w:tcW w:w="3101" w:type="dxa"/>
          </w:tcPr>
          <w:p w:rsidR="00E154C2" w:rsidRPr="00F3742C" w:rsidP="0074528E">
            <w:pPr>
              <w:pStyle w:val="10"/>
              <w:shd w:val="clear" w:color="auto" w:fill="auto"/>
              <w:spacing w:line="278" w:lineRule="exact"/>
              <w:ind w:left="40" w:firstLine="0"/>
              <w:jc w:val="left"/>
              <w:rPr>
                <w:sz w:val="24"/>
                <w:szCs w:val="24"/>
              </w:rPr>
            </w:pPr>
            <w:r>
              <w:rPr>
                <w:rStyle w:val="105pt0pt0"/>
                <w:rFonts w:eastAsia="Arial Unicode MS"/>
                <w:sz w:val="24"/>
                <w:szCs w:val="24"/>
              </w:rPr>
              <w:t>Русский язык, литература, математика, биология, география,</w:t>
            </w:r>
            <w:r w:rsidRPr="00F3742C">
              <w:rPr>
                <w:rStyle w:val="105pt0pt0"/>
                <w:rFonts w:eastAsia="Arial Unicode MS"/>
                <w:sz w:val="24"/>
                <w:szCs w:val="24"/>
              </w:rPr>
              <w:t xml:space="preserve"> технология, ИЗО, </w:t>
            </w:r>
            <w:r>
              <w:rPr>
                <w:rStyle w:val="105pt0pt0"/>
                <w:rFonts w:eastAsia="Arial Unicode MS"/>
                <w:sz w:val="24"/>
                <w:szCs w:val="24"/>
              </w:rPr>
              <w:t>история</w:t>
            </w:r>
          </w:p>
        </w:tc>
        <w:tc>
          <w:tcPr>
            <w:tcW w:w="2711" w:type="dxa"/>
          </w:tcPr>
          <w:p w:rsidR="00E154C2" w:rsidRPr="00F3742C" w:rsidP="0074528E">
            <w:pPr>
              <w:pStyle w:val="10"/>
              <w:shd w:val="clear" w:color="auto" w:fill="auto"/>
              <w:spacing w:after="60" w:line="210" w:lineRule="exact"/>
              <w:ind w:left="40" w:firstLine="0"/>
              <w:jc w:val="left"/>
              <w:rPr>
                <w:sz w:val="24"/>
                <w:szCs w:val="24"/>
              </w:rPr>
            </w:pPr>
            <w:r w:rsidRPr="00F3742C">
              <w:rPr>
                <w:rStyle w:val="105pt0pt0"/>
                <w:rFonts w:eastAsia="Arial Unicode MS"/>
                <w:sz w:val="24"/>
                <w:szCs w:val="24"/>
              </w:rPr>
              <w:t>Просвещение,</w:t>
            </w:r>
          </w:p>
          <w:p w:rsidR="00E154C2" w:rsidRPr="00F3742C" w:rsidP="0074528E">
            <w:pPr>
              <w:pStyle w:val="10"/>
              <w:shd w:val="clear" w:color="auto" w:fill="auto"/>
              <w:spacing w:before="60" w:line="210" w:lineRule="exact"/>
              <w:ind w:left="40" w:firstLine="0"/>
              <w:jc w:val="left"/>
              <w:rPr>
                <w:sz w:val="24"/>
                <w:szCs w:val="24"/>
              </w:rPr>
            </w:pPr>
            <w:r w:rsidRPr="00F3742C">
              <w:rPr>
                <w:rStyle w:val="105pt0pt0"/>
                <w:rFonts w:eastAsia="Arial Unicode MS"/>
                <w:sz w:val="24"/>
                <w:szCs w:val="24"/>
              </w:rPr>
              <w:t>201</w:t>
            </w:r>
            <w:r w:rsidR="00FC56A6">
              <w:rPr>
                <w:rStyle w:val="105pt0pt0"/>
                <w:rFonts w:eastAsia="Arial Unicode MS"/>
                <w:sz w:val="24"/>
                <w:szCs w:val="24"/>
              </w:rPr>
              <w:t>9</w:t>
            </w:r>
          </w:p>
        </w:tc>
      </w:tr>
    </w:tbl>
    <w:p w:rsidR="00E154C2" w:rsidP="00E154C2">
      <w:pPr>
        <w:pStyle w:val="10"/>
        <w:shd w:val="clear" w:color="auto" w:fill="auto"/>
        <w:ind w:firstLine="0"/>
        <w:jc w:val="both"/>
        <w:rPr>
          <w:rFonts w:asciiTheme="minorHAnsi" w:eastAsiaTheme="minorEastAsia" w:hAnsiTheme="minorHAnsi" w:cstheme="minorBidi"/>
          <w:spacing w:val="0"/>
          <w:sz w:val="24"/>
          <w:szCs w:val="24"/>
        </w:rPr>
      </w:pPr>
    </w:p>
    <w:p w:rsidR="00E154C2" w:rsidRPr="00446C32" w:rsidP="00E154C2">
      <w:pPr>
        <w:jc w:val="both"/>
        <w:rPr>
          <w:sz w:val="24"/>
          <w:szCs w:val="24"/>
        </w:rPr>
      </w:pPr>
      <w:r>
        <w:rPr>
          <w:rStyle w:val="31"/>
          <w:rFonts w:eastAsiaTheme="minorEastAsia"/>
          <w:sz w:val="24"/>
          <w:szCs w:val="24"/>
        </w:rPr>
        <w:t xml:space="preserve">    </w:t>
      </w:r>
      <w:r w:rsidRPr="00446C32">
        <w:rPr>
          <w:rStyle w:val="31"/>
          <w:rFonts w:eastAsiaTheme="minorEastAsia"/>
          <w:sz w:val="24"/>
          <w:szCs w:val="24"/>
        </w:rPr>
        <w:t>Соответствующая учебная и предметно-деятельностная среда, призванная обусловить достижение планируемых результатов освоения основных образовательных программ, способствует:</w:t>
      </w:r>
    </w:p>
    <w:p w:rsidR="00E154C2" w:rsidRPr="00446C32" w:rsidP="002179EE">
      <w:pPr>
        <w:pStyle w:val="ListParagraph"/>
        <w:numPr>
          <w:ilvl w:val="0"/>
          <w:numId w:val="249"/>
        </w:numPr>
        <w:jc w:val="both"/>
        <w:rPr>
          <w:sz w:val="24"/>
          <w:szCs w:val="24"/>
        </w:rPr>
      </w:pPr>
      <w:r w:rsidRPr="00446C32">
        <w:rPr>
          <w:rStyle w:val="31"/>
          <w:rFonts w:eastAsiaTheme="minorEastAsia"/>
          <w:sz w:val="24"/>
          <w:szCs w:val="24"/>
        </w:rPr>
        <w:t>переходу от репродуктивных форм учебной деятельности к самостоятельным, поисково-исследовательским видам работ, переносу акцента на аналитический компонент учебной деятельности;</w:t>
      </w:r>
    </w:p>
    <w:p w:rsidR="00E154C2" w:rsidRPr="00446C32" w:rsidP="002179EE">
      <w:pPr>
        <w:pStyle w:val="ListParagraph"/>
        <w:numPr>
          <w:ilvl w:val="0"/>
          <w:numId w:val="249"/>
        </w:numPr>
        <w:jc w:val="both"/>
        <w:rPr>
          <w:sz w:val="24"/>
          <w:szCs w:val="24"/>
        </w:rPr>
      </w:pPr>
      <w:r w:rsidRPr="00446C32">
        <w:rPr>
          <w:rStyle w:val="31"/>
          <w:rFonts w:eastAsiaTheme="minorEastAsia"/>
          <w:sz w:val="24"/>
          <w:szCs w:val="24"/>
        </w:rPr>
        <w:t>формированию умений работы с различными видами информации и ее источниками;</w:t>
      </w:r>
    </w:p>
    <w:p w:rsidR="00E154C2" w:rsidRPr="00446C32" w:rsidP="002179EE">
      <w:pPr>
        <w:pStyle w:val="ListParagraph"/>
        <w:numPr>
          <w:ilvl w:val="0"/>
          <w:numId w:val="249"/>
        </w:numPr>
        <w:jc w:val="both"/>
        <w:rPr>
          <w:sz w:val="24"/>
          <w:szCs w:val="24"/>
        </w:rPr>
      </w:pPr>
      <w:r w:rsidRPr="00446C32">
        <w:rPr>
          <w:rStyle w:val="31"/>
          <w:rFonts w:eastAsiaTheme="minorEastAsia"/>
          <w:sz w:val="24"/>
          <w:szCs w:val="24"/>
        </w:rPr>
        <w:t xml:space="preserve">формированию коммуникативной культуры </w:t>
      </w:r>
      <w:r>
        <w:rPr>
          <w:rStyle w:val="31"/>
          <w:rFonts w:eastAsiaTheme="minorEastAsia"/>
          <w:sz w:val="24"/>
          <w:szCs w:val="24"/>
        </w:rPr>
        <w:t>об</w:t>
      </w:r>
      <w:r w:rsidRPr="00446C32">
        <w:rPr>
          <w:rStyle w:val="31"/>
          <w:rFonts w:eastAsiaTheme="minorEastAsia"/>
          <w:sz w:val="24"/>
          <w:szCs w:val="24"/>
        </w:rPr>
        <w:t>уча</w:t>
      </w:r>
      <w:r>
        <w:rPr>
          <w:rStyle w:val="31"/>
          <w:rFonts w:eastAsiaTheme="minorEastAsia"/>
          <w:sz w:val="24"/>
          <w:szCs w:val="24"/>
        </w:rPr>
        <w:t>ю</w:t>
      </w:r>
      <w:r w:rsidRPr="00446C32">
        <w:rPr>
          <w:rStyle w:val="31"/>
          <w:rFonts w:eastAsiaTheme="minorEastAsia"/>
          <w:sz w:val="24"/>
          <w:szCs w:val="24"/>
        </w:rPr>
        <w:t>щихся</w:t>
      </w:r>
      <w:r>
        <w:rPr>
          <w:rStyle w:val="31"/>
          <w:rFonts w:eastAsiaTheme="minorEastAsia"/>
          <w:sz w:val="24"/>
          <w:szCs w:val="24"/>
        </w:rPr>
        <w:t>.</w:t>
      </w:r>
    </w:p>
    <w:p w:rsidR="00E154C2" w:rsidP="00E154C2">
      <w:pPr>
        <w:jc w:val="both"/>
        <w:rPr>
          <w:rStyle w:val="31"/>
          <w:sz w:val="24"/>
          <w:szCs w:val="24"/>
        </w:rPr>
      </w:pPr>
      <w:r>
        <w:rPr>
          <w:rStyle w:val="31"/>
          <w:rFonts w:eastAsiaTheme="minorEastAsia"/>
          <w:sz w:val="24"/>
          <w:szCs w:val="24"/>
        </w:rPr>
        <w:t xml:space="preserve">    </w:t>
      </w:r>
      <w:r w:rsidRPr="00C530AC" w:rsidR="00564C7F">
        <w:rPr>
          <w:rFonts w:ascii="Times New Roman" w:hAnsi="Times New Roman" w:cs="Times New Roman"/>
          <w:bCs/>
          <w:sz w:val="24"/>
          <w:szCs w:val="24"/>
        </w:rPr>
        <w:t>«Меусишинская СОШ им. Абдурахманова Ш.Р.»</w:t>
      </w:r>
      <w:r w:rsidRPr="00446C32">
        <w:rPr>
          <w:rStyle w:val="31"/>
          <w:rFonts w:eastAsiaTheme="minorEastAsia"/>
          <w:sz w:val="24"/>
          <w:szCs w:val="24"/>
        </w:rPr>
        <w:t xml:space="preserve"> определяются необходимые меры и сроки по приведению информационно-методических условий реализации основной образовательной программы </w:t>
      </w:r>
      <w:r>
        <w:rPr>
          <w:rStyle w:val="31"/>
          <w:rFonts w:eastAsiaTheme="minorEastAsia"/>
          <w:sz w:val="24"/>
          <w:szCs w:val="24"/>
        </w:rPr>
        <w:t>среднего общего образования в соответствии</w:t>
      </w:r>
      <w:r w:rsidRPr="00446C32">
        <w:rPr>
          <w:rStyle w:val="31"/>
          <w:rFonts w:eastAsiaTheme="minorEastAsia"/>
          <w:sz w:val="24"/>
          <w:szCs w:val="24"/>
        </w:rPr>
        <w:t xml:space="preserve"> с требованиями Стандарта.</w:t>
      </w:r>
    </w:p>
    <w:p w:rsidR="001F3DCA" w:rsidP="001F3DCA">
      <w:pPr>
        <w:pStyle w:val="NoSpacing"/>
        <w:spacing w:line="276" w:lineRule="auto"/>
        <w:jc w:val="both"/>
        <w:rPr>
          <w:b/>
          <w:sz w:val="24"/>
          <w:szCs w:val="24"/>
        </w:rPr>
      </w:pPr>
      <w:r w:rsidRPr="001F3DCA">
        <w:rPr>
          <w:b/>
          <w:sz w:val="24"/>
          <w:szCs w:val="24"/>
        </w:rPr>
        <w:t>3.3.6. Обоснование необходимых изменений в имеющихся условиях в соответствии с основной образовательной программой среднего общего образования</w:t>
      </w:r>
    </w:p>
    <w:p w:rsidR="001F3DCA" w:rsidRPr="001F3DCA" w:rsidP="001F3DCA">
      <w:pPr>
        <w:pStyle w:val="NoSpacing"/>
        <w:spacing w:line="276" w:lineRule="auto"/>
        <w:jc w:val="both"/>
        <w:rPr>
          <w:b/>
          <w:sz w:val="24"/>
          <w:szCs w:val="24"/>
        </w:rPr>
      </w:pPr>
    </w:p>
    <w:p w:rsidR="001F3DCA" w:rsidRPr="001F3DCA" w:rsidP="001F3DCA">
      <w:pPr>
        <w:pStyle w:val="NoSpacing"/>
        <w:spacing w:line="276" w:lineRule="auto"/>
        <w:jc w:val="both"/>
        <w:rPr>
          <w:sz w:val="24"/>
          <w:szCs w:val="24"/>
        </w:rPr>
      </w:pPr>
      <w:r w:rsidRPr="001F3DCA">
        <w:rPr>
          <w:sz w:val="24"/>
          <w:szCs w:val="24"/>
        </w:rPr>
        <w:t>Образовательной организацией определяются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w:t>
      </w:r>
    </w:p>
    <w:p w:rsidR="001F3DCA" w:rsidRPr="001F3DCA" w:rsidP="001F3DCA">
      <w:pPr>
        <w:pStyle w:val="NoSpacing"/>
        <w:spacing w:line="276" w:lineRule="auto"/>
        <w:jc w:val="both"/>
        <w:rPr>
          <w:sz w:val="24"/>
          <w:szCs w:val="24"/>
        </w:rPr>
      </w:pPr>
      <w:r w:rsidRPr="001F3DCA">
        <w:rPr>
          <w:sz w:val="24"/>
          <w:szCs w:val="24"/>
        </w:rPr>
        <w:t xml:space="preserve">Система условий реализации ООП </w:t>
      </w:r>
      <w:r w:rsidRPr="00C530AC" w:rsidR="00564C7F">
        <w:rPr>
          <w:bCs/>
          <w:sz w:val="24"/>
          <w:szCs w:val="24"/>
        </w:rPr>
        <w:t>«Меусишинская СОШ им. Абдурахманова Ш.Р.»</w:t>
      </w:r>
      <w:r w:rsidRPr="001F3DCA">
        <w:rPr>
          <w:sz w:val="24"/>
          <w:szCs w:val="24"/>
        </w:rPr>
        <w:t xml:space="preserve"> базируется на результатах проведенной в ходе разработки программы комплексной аналитико-обобщающей и прогностической работы, включающей:</w:t>
      </w:r>
    </w:p>
    <w:p w:rsidR="001F3DCA" w:rsidRPr="001F3DCA" w:rsidP="002179EE">
      <w:pPr>
        <w:pStyle w:val="NoSpacing"/>
        <w:numPr>
          <w:ilvl w:val="0"/>
          <w:numId w:val="250"/>
        </w:numPr>
        <w:spacing w:line="276" w:lineRule="auto"/>
        <w:jc w:val="both"/>
        <w:rPr>
          <w:sz w:val="24"/>
          <w:szCs w:val="24"/>
        </w:rPr>
      </w:pPr>
      <w:r w:rsidRPr="001F3DCA">
        <w:rPr>
          <w:sz w:val="24"/>
          <w:szCs w:val="24"/>
        </w:rPr>
        <w:t>анализ имеющихся в образовательной организации условий и ресурсов реализации основной образовательной программы среднего общего образования;</w:t>
      </w:r>
    </w:p>
    <w:p w:rsidR="001F3DCA" w:rsidRPr="001F3DCA" w:rsidP="002179EE">
      <w:pPr>
        <w:pStyle w:val="NoSpacing"/>
        <w:numPr>
          <w:ilvl w:val="0"/>
          <w:numId w:val="250"/>
        </w:numPr>
        <w:spacing w:line="276" w:lineRule="auto"/>
        <w:jc w:val="both"/>
        <w:rPr>
          <w:sz w:val="24"/>
          <w:szCs w:val="24"/>
        </w:rPr>
      </w:pPr>
      <w:r w:rsidRPr="001F3DCA">
        <w:rPr>
          <w:sz w:val="24"/>
          <w:szCs w:val="24"/>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 отношений;</w:t>
      </w:r>
    </w:p>
    <w:p w:rsidR="001F3DCA" w:rsidRPr="001F3DCA" w:rsidP="002179EE">
      <w:pPr>
        <w:pStyle w:val="NoSpacing"/>
        <w:numPr>
          <w:ilvl w:val="0"/>
          <w:numId w:val="250"/>
        </w:numPr>
        <w:spacing w:line="276" w:lineRule="auto"/>
        <w:jc w:val="both"/>
        <w:rPr>
          <w:spacing w:val="-8"/>
          <w:sz w:val="24"/>
          <w:szCs w:val="24"/>
        </w:rPr>
      </w:pPr>
      <w:r w:rsidRPr="001F3DCA">
        <w:rPr>
          <w:spacing w:val="-8"/>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 СОО;</w:t>
      </w:r>
    </w:p>
    <w:p w:rsidR="001F3DCA" w:rsidRPr="001F3DCA" w:rsidP="002179EE">
      <w:pPr>
        <w:pStyle w:val="NoSpacing"/>
        <w:numPr>
          <w:ilvl w:val="0"/>
          <w:numId w:val="250"/>
        </w:numPr>
        <w:spacing w:line="276" w:lineRule="auto"/>
        <w:jc w:val="both"/>
        <w:rPr>
          <w:sz w:val="24"/>
          <w:szCs w:val="24"/>
        </w:rPr>
      </w:pPr>
      <w:r w:rsidRPr="001F3DCA">
        <w:rPr>
          <w:sz w:val="24"/>
          <w:szCs w:val="24"/>
        </w:rPr>
        <w:t>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1F3DCA" w:rsidRPr="001F3DCA" w:rsidP="002179EE">
      <w:pPr>
        <w:pStyle w:val="NoSpacing"/>
        <w:numPr>
          <w:ilvl w:val="0"/>
          <w:numId w:val="250"/>
        </w:numPr>
        <w:spacing w:line="276" w:lineRule="auto"/>
        <w:jc w:val="both"/>
        <w:rPr>
          <w:sz w:val="24"/>
          <w:szCs w:val="24"/>
        </w:rPr>
      </w:pPr>
      <w:r w:rsidRPr="001F3DCA">
        <w:rPr>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1F3DCA" w:rsidP="001F3DCA">
      <w:pPr>
        <w:pStyle w:val="NoSpacing"/>
        <w:spacing w:line="276" w:lineRule="auto"/>
        <w:jc w:val="both"/>
        <w:rPr>
          <w:sz w:val="24"/>
          <w:szCs w:val="24"/>
        </w:rPr>
      </w:pPr>
    </w:p>
    <w:p w:rsidR="001F3DCA" w:rsidRPr="001F3DCA" w:rsidP="001F3DCA">
      <w:pPr>
        <w:pStyle w:val="Heading2"/>
        <w:ind w:firstLine="0"/>
        <w:rPr>
          <w:sz w:val="24"/>
          <w:szCs w:val="24"/>
        </w:rPr>
      </w:pPr>
      <w:bookmarkStart w:id="114" w:name="_Toc453968224"/>
      <w:r w:rsidRPr="001F3DCA">
        <w:rPr>
          <w:sz w:val="24"/>
          <w:szCs w:val="24"/>
        </w:rPr>
        <w:t>3.4. Механизмы достижения целевых ориентиров в системе условий</w:t>
      </w:r>
      <w:bookmarkEnd w:id="114"/>
    </w:p>
    <w:p w:rsidR="001F3DCA" w:rsidRPr="00FB6F7C" w:rsidP="001F3DCA">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Определяя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w:t>
      </w:r>
      <w:r>
        <w:rPr>
          <w:rStyle w:val="c3"/>
        </w:rPr>
        <w:t>словий образовательной деятельности</w:t>
      </w:r>
      <w:r w:rsidRPr="00FB6F7C">
        <w:rPr>
          <w:rStyle w:val="c3"/>
        </w:rPr>
        <w:t xml:space="preserve"> и повышение со</w:t>
      </w:r>
      <w:r>
        <w:rPr>
          <w:rStyle w:val="c3"/>
        </w:rPr>
        <w:t xml:space="preserve">держательности реализуемой </w:t>
      </w:r>
      <w:r w:rsidRPr="00BB1306">
        <w:t>образовательной программы среднего общего образования</w:t>
      </w:r>
      <w:r w:rsidRPr="00BB1306">
        <w:rPr>
          <w:rStyle w:val="c3"/>
        </w:rPr>
        <w:t>,</w:t>
      </w:r>
      <w:r w:rsidRPr="00FB6F7C">
        <w:rPr>
          <w:rStyle w:val="c3"/>
        </w:rPr>
        <w:t xml:space="preserve"> механизмы достижения целевых ориентиров направлены на решение следующих задач:</w:t>
      </w:r>
    </w:p>
    <w:p w:rsidR="001F3DCA" w:rsidRPr="00FB6F7C" w:rsidP="001F3DCA">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развитие учительского потенциала через обеспечение соответствующего современным требованиям качества повышения квалификации учителей, привлечение молодых педагогов в школу;</w:t>
      </w:r>
    </w:p>
    <w:p w:rsidR="001F3DCA" w:rsidRPr="00FB6F7C" w:rsidP="001F3DCA">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 xml:space="preserve">совершенствование системы стимулирования работников </w:t>
      </w:r>
      <w:r>
        <w:rPr>
          <w:rStyle w:val="c3"/>
        </w:rPr>
        <w:t xml:space="preserve">образовательной организации </w:t>
      </w:r>
      <w:r w:rsidRPr="00FB6F7C">
        <w:rPr>
          <w:rStyle w:val="c3"/>
        </w:rPr>
        <w:t>и оценки качества их труда;</w:t>
      </w:r>
    </w:p>
    <w:p w:rsidR="001F3DCA" w:rsidRPr="00FB6F7C" w:rsidP="001F3DCA">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совершенствование школьной инфраструктуры с целью создания комфортных и безопасных у</w:t>
      </w:r>
      <w:r>
        <w:rPr>
          <w:rStyle w:val="c3"/>
        </w:rPr>
        <w:t>словий образовательной деятельности</w:t>
      </w:r>
      <w:r w:rsidRPr="00FB6F7C">
        <w:rPr>
          <w:rStyle w:val="c3"/>
        </w:rPr>
        <w:t xml:space="preserve"> в соответствии с требованиями СанПиН;</w:t>
      </w:r>
    </w:p>
    <w:p w:rsidR="001F3DCA" w:rsidRPr="00FB6F7C" w:rsidP="001F3DCA">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оснащение школ</w:t>
      </w:r>
      <w:r>
        <w:rPr>
          <w:rStyle w:val="c3"/>
        </w:rPr>
        <w:t>ы</w:t>
      </w:r>
      <w:r w:rsidRPr="00FB6F7C">
        <w:rPr>
          <w:rStyle w:val="c3"/>
        </w:rPr>
        <w:t xml:space="preserve"> современным обо</w:t>
      </w:r>
      <w:r>
        <w:rPr>
          <w:rStyle w:val="c3"/>
        </w:rPr>
        <w:t>рудованием, обеспечение школьной</w:t>
      </w:r>
      <w:r w:rsidRPr="00FB6F7C">
        <w:rPr>
          <w:rStyle w:val="c3"/>
        </w:rPr>
        <w:t xml:space="preserve"> библиотек</w:t>
      </w:r>
      <w:r>
        <w:rPr>
          <w:rStyle w:val="c3"/>
        </w:rPr>
        <w:t>и</w:t>
      </w:r>
      <w:r w:rsidRPr="00FB6F7C">
        <w:rPr>
          <w:rStyle w:val="c3"/>
        </w:rPr>
        <w:t xml:space="preserve"> учебниками (в том числе электронными) и художественной литературой для реализации ФГОС;</w:t>
      </w:r>
    </w:p>
    <w:p w:rsidR="001F3DCA" w:rsidRPr="00FB6F7C" w:rsidP="001F3DCA">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развитие информационной образовательной среды;</w:t>
      </w:r>
    </w:p>
    <w:p w:rsidR="001F3DCA" w:rsidRPr="00FB6F7C" w:rsidP="001F3DCA">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повышение энергоэффективности при эксплуатации здания;</w:t>
      </w:r>
    </w:p>
    <w:p w:rsidR="001F3DCA" w:rsidRPr="00FB6F7C" w:rsidP="001F3DCA">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развитие системы оценки качества образования;</w:t>
      </w:r>
    </w:p>
    <w:p w:rsidR="001F3DCA" w:rsidRPr="00FB6F7C" w:rsidP="001F3DCA">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 xml:space="preserve">создание условий для достижения выпускниками </w:t>
      </w:r>
      <w:r>
        <w:rPr>
          <w:rStyle w:val="c3"/>
        </w:rPr>
        <w:t>средней</w:t>
      </w:r>
      <w:r w:rsidRPr="00FB6F7C">
        <w:rPr>
          <w:rStyle w:val="c3"/>
        </w:rPr>
        <w:t xml:space="preserve"> школы высокого уровня готовности к обучению в </w:t>
      </w:r>
      <w:r>
        <w:rPr>
          <w:rStyle w:val="c3"/>
        </w:rPr>
        <w:t>ВУЗах,</w:t>
      </w:r>
      <w:r w:rsidR="00FC56A6">
        <w:rPr>
          <w:rStyle w:val="c3"/>
        </w:rPr>
        <w:t xml:space="preserve"> </w:t>
      </w:r>
      <w:r>
        <w:rPr>
          <w:rStyle w:val="c3"/>
        </w:rPr>
        <w:t>ССУЗах</w:t>
      </w:r>
      <w:r w:rsidRPr="00FB6F7C">
        <w:rPr>
          <w:rStyle w:val="c3"/>
        </w:rPr>
        <w:t xml:space="preserve"> и их личностного развития через обновление программ воспитания и дополнительного образования;</w:t>
      </w:r>
    </w:p>
    <w:p w:rsidR="001F3DCA" w:rsidRPr="001F3DCA" w:rsidP="001F3DCA">
      <w:pPr>
        <w:pStyle w:val="NoSpacing"/>
        <w:spacing w:line="276" w:lineRule="auto"/>
        <w:jc w:val="both"/>
        <w:rPr>
          <w:sz w:val="24"/>
          <w:szCs w:val="24"/>
        </w:rPr>
      </w:pPr>
      <w:r w:rsidRPr="001F3DCA">
        <w:rPr>
          <w:sz w:val="24"/>
          <w:szCs w:val="24"/>
        </w:rPr>
        <w:br w:type="page"/>
      </w:r>
    </w:p>
    <w:p w:rsidR="00DE1236" w:rsidRPr="00DE1236" w:rsidP="00DE1236">
      <w:pPr>
        <w:pStyle w:val="NoSpacing"/>
        <w:spacing w:line="276" w:lineRule="auto"/>
        <w:jc w:val="both"/>
        <w:rPr>
          <w:b/>
          <w:sz w:val="24"/>
          <w:szCs w:val="24"/>
        </w:rPr>
      </w:pPr>
      <w:bookmarkStart w:id="115" w:name="_Toc453968225"/>
      <w:r w:rsidRPr="00DE1236">
        <w:rPr>
          <w:b/>
          <w:sz w:val="24"/>
          <w:szCs w:val="24"/>
        </w:rPr>
        <w:t>3.5. </w:t>
      </w:r>
      <w:r>
        <w:rPr>
          <w:b/>
          <w:sz w:val="24"/>
          <w:szCs w:val="24"/>
        </w:rPr>
        <w:t>Сетевой график</w:t>
      </w:r>
      <w:r w:rsidRPr="00DE1236">
        <w:rPr>
          <w:b/>
          <w:sz w:val="24"/>
          <w:szCs w:val="24"/>
        </w:rPr>
        <w:t xml:space="preserve"> (дорожн</w:t>
      </w:r>
      <w:r>
        <w:rPr>
          <w:b/>
          <w:sz w:val="24"/>
          <w:szCs w:val="24"/>
        </w:rPr>
        <w:t>ая</w:t>
      </w:r>
      <w:r w:rsidRPr="00DE1236">
        <w:rPr>
          <w:b/>
          <w:sz w:val="24"/>
          <w:szCs w:val="24"/>
        </w:rPr>
        <w:t xml:space="preserve"> карт</w:t>
      </w:r>
      <w:r>
        <w:rPr>
          <w:b/>
          <w:sz w:val="24"/>
          <w:szCs w:val="24"/>
        </w:rPr>
        <w:t>а</w:t>
      </w:r>
      <w:r w:rsidRPr="00DE1236">
        <w:rPr>
          <w:b/>
          <w:sz w:val="24"/>
          <w:szCs w:val="24"/>
        </w:rPr>
        <w:t>) по формированию необходимой системы условий</w:t>
      </w:r>
      <w:bookmarkEnd w:id="115"/>
    </w:p>
    <w:p w:rsidR="00DE1236" w:rsidRPr="00DE1236" w:rsidP="00DE1236">
      <w:pPr>
        <w:pStyle w:val="NoSpacing"/>
        <w:spacing w:line="276" w:lineRule="auto"/>
        <w:jc w:val="both"/>
        <w:rPr>
          <w:sz w:val="24"/>
          <w:szCs w:val="24"/>
          <w:lang w:eastAsia="ru-RU"/>
        </w:rPr>
      </w:pPr>
    </w:p>
    <w:tbl>
      <w:tblPr>
        <w:tblStyle w:val="TableNormal"/>
        <w:tblW w:w="9639" w:type="dxa"/>
        <w:tblInd w:w="85" w:type="dxa"/>
        <w:tblLayout w:type="fixed"/>
        <w:tblCellMar>
          <w:left w:w="0" w:type="dxa"/>
          <w:right w:w="0" w:type="dxa"/>
        </w:tblCellMar>
        <w:tblLook w:val="04A0"/>
      </w:tblPr>
      <w:tblGrid>
        <w:gridCol w:w="2694"/>
        <w:gridCol w:w="5103"/>
        <w:gridCol w:w="1842"/>
      </w:tblGrid>
      <w:tr w:rsidTr="00C852D3">
        <w:tblPrEx>
          <w:tblW w:w="9639" w:type="dxa"/>
          <w:tblInd w:w="85" w:type="dxa"/>
          <w:tblLayout w:type="fixed"/>
          <w:tblCellMar>
            <w:left w:w="0" w:type="dxa"/>
            <w:right w:w="0" w:type="dxa"/>
          </w:tblCellMar>
          <w:tblLook w:val="04A0"/>
        </w:tblPrEx>
        <w:trPr>
          <w:trHeight w:val="813"/>
        </w:trPr>
        <w:tc>
          <w:tcPr>
            <w:tcW w:w="269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430552" w:rsidRPr="00DE1236" w:rsidP="00301898">
            <w:pPr>
              <w:pStyle w:val="NoSpacing"/>
              <w:spacing w:line="276" w:lineRule="auto"/>
              <w:jc w:val="both"/>
              <w:rPr>
                <w:b/>
                <w:sz w:val="24"/>
                <w:szCs w:val="24"/>
                <w:lang w:eastAsia="ru-RU"/>
              </w:rPr>
            </w:pPr>
            <w:r w:rsidRPr="00DE1236">
              <w:rPr>
                <w:b/>
                <w:sz w:val="24"/>
                <w:szCs w:val="24"/>
                <w:lang w:eastAsia="ru-RU"/>
              </w:rPr>
              <w:t>Направление мероприятий</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430552" w:rsidRPr="00DE1236" w:rsidP="00301898">
            <w:pPr>
              <w:pStyle w:val="NoSpacing"/>
              <w:spacing w:line="276" w:lineRule="auto"/>
              <w:jc w:val="both"/>
              <w:rPr>
                <w:b/>
                <w:sz w:val="24"/>
                <w:szCs w:val="24"/>
                <w:lang w:eastAsia="ru-RU"/>
              </w:rPr>
            </w:pPr>
            <w:r w:rsidRPr="00DE1236">
              <w:rPr>
                <w:b/>
                <w:sz w:val="24"/>
                <w:szCs w:val="24"/>
                <w:lang w:eastAsia="ru-RU"/>
              </w:rPr>
              <w:t>Мероприятия</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430552" w:rsidRPr="00DE1236" w:rsidP="00301898">
            <w:pPr>
              <w:pStyle w:val="NoSpacing"/>
              <w:spacing w:line="276" w:lineRule="auto"/>
              <w:jc w:val="both"/>
              <w:rPr>
                <w:b/>
                <w:sz w:val="24"/>
                <w:szCs w:val="24"/>
                <w:lang w:eastAsia="ru-RU"/>
              </w:rPr>
            </w:pPr>
            <w:r w:rsidRPr="00DE1236">
              <w:rPr>
                <w:b/>
                <w:sz w:val="24"/>
                <w:szCs w:val="24"/>
                <w:lang w:eastAsia="ru-RU"/>
              </w:rPr>
              <w:t>Сроки реализации</w:t>
            </w:r>
          </w:p>
        </w:tc>
      </w:tr>
      <w:tr w:rsidTr="00301898">
        <w:tblPrEx>
          <w:tblW w:w="9639" w:type="dxa"/>
          <w:tblInd w:w="85" w:type="dxa"/>
          <w:tblLayout w:type="fixed"/>
          <w:tblCellMar>
            <w:left w:w="0" w:type="dxa"/>
            <w:right w:w="0" w:type="dxa"/>
          </w:tblCellMar>
          <w:tblLook w:val="04A0"/>
        </w:tblPrEx>
        <w:trPr>
          <w:trHeight w:val="1585"/>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I.</w:t>
            </w:r>
            <w:r w:rsidRPr="00DE1236">
              <w:rPr>
                <w:sz w:val="24"/>
                <w:szCs w:val="24"/>
                <w:lang w:eastAsia="ru-RU"/>
              </w:rPr>
              <w:t> </w:t>
            </w:r>
            <w:r w:rsidRPr="00DE1236">
              <w:rPr>
                <w:sz w:val="24"/>
                <w:szCs w:val="24"/>
                <w:lang w:eastAsia="ru-RU"/>
              </w:rPr>
              <w:t>Нормативное обеспечение введения ФГОС СОО</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 xml:space="preserve">1. Наличие решения органа государственно-общественного управления (совета школы, управляющего совета, попечительского совета) или иного локального акта о введении в образовательной организации ФГОС СОО </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30552" w:rsidRPr="00DE1236" w:rsidP="00301898">
            <w:pPr>
              <w:pStyle w:val="NoSpacing"/>
              <w:spacing w:line="276" w:lineRule="auto"/>
              <w:jc w:val="both"/>
              <w:rPr>
                <w:sz w:val="24"/>
                <w:szCs w:val="24"/>
                <w:lang w:eastAsia="ru-RU"/>
              </w:rPr>
            </w:pPr>
            <w:r>
              <w:rPr>
                <w:sz w:val="24"/>
                <w:szCs w:val="24"/>
                <w:lang w:eastAsia="ru-RU"/>
              </w:rPr>
              <w:t>2021</w:t>
            </w:r>
            <w:r>
              <w:rPr>
                <w:sz w:val="24"/>
                <w:szCs w:val="24"/>
                <w:lang w:eastAsia="ru-RU"/>
              </w:rPr>
              <w:t xml:space="preserve"> - 202</w:t>
            </w:r>
            <w:r>
              <w:rPr>
                <w:sz w:val="24"/>
                <w:szCs w:val="24"/>
                <w:lang w:eastAsia="ru-RU"/>
              </w:rPr>
              <w:t>2</w:t>
            </w:r>
          </w:p>
        </w:tc>
      </w:tr>
      <w:tr w:rsidTr="00301898">
        <w:tblPrEx>
          <w:tblW w:w="9639" w:type="dxa"/>
          <w:tblInd w:w="85" w:type="dxa"/>
          <w:tblLayout w:type="fixed"/>
          <w:tblCellMar>
            <w:left w:w="0" w:type="dxa"/>
            <w:right w:w="0" w:type="dxa"/>
          </w:tblCellMar>
          <w:tblLook w:val="04A0"/>
        </w:tblPrEx>
        <w:trPr>
          <w:trHeight w:val="703"/>
        </w:trPr>
        <w:tc>
          <w:tcPr>
            <w:tcW w:w="2694" w:type="dxa"/>
            <w:vMerge/>
            <w:tcBorders>
              <w:top w:val="single" w:sz="4" w:space="0" w:color="000000"/>
              <w:left w:val="single" w:sz="4" w:space="0" w:color="000000"/>
              <w:bottom w:val="single" w:sz="4" w:space="0" w:color="000000"/>
              <w:right w:val="single" w:sz="4" w:space="0" w:color="000000"/>
            </w:tcBorders>
            <w:vAlign w:val="center"/>
          </w:tcPr>
          <w:p w:rsidR="00430552" w:rsidRPr="00DE1236" w:rsidP="00301898">
            <w:pPr>
              <w:pStyle w:val="NoSpacing"/>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2. Разработка и утверждение плана-графика введения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30552" w:rsidRPr="00DE1236" w:rsidP="00301898">
            <w:pPr>
              <w:pStyle w:val="NoSpacing"/>
              <w:spacing w:line="276" w:lineRule="auto"/>
              <w:jc w:val="both"/>
              <w:rPr>
                <w:sz w:val="24"/>
                <w:szCs w:val="24"/>
                <w:lang w:eastAsia="ru-RU"/>
              </w:rPr>
            </w:pPr>
            <w:r>
              <w:rPr>
                <w:sz w:val="24"/>
                <w:szCs w:val="24"/>
                <w:lang w:eastAsia="ru-RU"/>
              </w:rPr>
              <w:t>Май 202</w:t>
            </w:r>
            <w:r w:rsidR="00C852D3">
              <w:rPr>
                <w:sz w:val="24"/>
                <w:szCs w:val="24"/>
                <w:lang w:eastAsia="ru-RU"/>
              </w:rPr>
              <w:t>1</w:t>
            </w:r>
          </w:p>
        </w:tc>
      </w:tr>
      <w:tr w:rsidTr="00301898">
        <w:tblPrEx>
          <w:tblW w:w="9639" w:type="dxa"/>
          <w:tblInd w:w="85" w:type="dxa"/>
          <w:tblLayout w:type="fixed"/>
          <w:tblCellMar>
            <w:left w:w="0" w:type="dxa"/>
            <w:right w:w="0" w:type="dxa"/>
          </w:tblCellMar>
          <w:tblLook w:val="04A0"/>
        </w:tblPrEx>
        <w:trPr>
          <w:trHeight w:val="402"/>
        </w:trPr>
        <w:tc>
          <w:tcPr>
            <w:tcW w:w="2694" w:type="dxa"/>
            <w:vMerge/>
            <w:tcBorders>
              <w:top w:val="single" w:sz="4" w:space="0" w:color="000000"/>
              <w:left w:val="single" w:sz="4" w:space="0" w:color="000000"/>
              <w:bottom w:val="single" w:sz="4" w:space="0" w:color="000000"/>
              <w:right w:val="single" w:sz="4" w:space="0" w:color="000000"/>
            </w:tcBorders>
            <w:vAlign w:val="center"/>
          </w:tcPr>
          <w:p w:rsidR="00430552" w:rsidRPr="00DE1236" w:rsidP="00301898">
            <w:pPr>
              <w:pStyle w:val="NoSpacing"/>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3. Обеспечение соответствия нормативной базы школы требованиям ФГОС СОО (цели образовательной деятельности, режим занятий, финансирование, материально-техническое обеспечение и др.)</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30552" w:rsidRPr="00DE1236" w:rsidP="00301898">
            <w:pPr>
              <w:pStyle w:val="NoSpacing"/>
              <w:spacing w:line="276" w:lineRule="auto"/>
              <w:jc w:val="both"/>
              <w:rPr>
                <w:sz w:val="24"/>
                <w:szCs w:val="24"/>
                <w:lang w:eastAsia="ru-RU"/>
              </w:rPr>
            </w:pPr>
            <w:r>
              <w:rPr>
                <w:sz w:val="24"/>
                <w:szCs w:val="24"/>
                <w:lang w:eastAsia="ru-RU"/>
              </w:rPr>
              <w:t>Май</w:t>
            </w:r>
            <w:r w:rsidRPr="00DE1236">
              <w:rPr>
                <w:sz w:val="24"/>
                <w:szCs w:val="24"/>
                <w:lang w:eastAsia="ru-RU"/>
              </w:rPr>
              <w:t xml:space="preserve"> </w:t>
            </w:r>
            <w:r>
              <w:rPr>
                <w:sz w:val="24"/>
                <w:szCs w:val="24"/>
                <w:lang w:eastAsia="ru-RU"/>
              </w:rPr>
              <w:t>202</w:t>
            </w:r>
            <w:r w:rsidR="00C852D3">
              <w:rPr>
                <w:sz w:val="24"/>
                <w:szCs w:val="24"/>
                <w:lang w:eastAsia="ru-RU"/>
              </w:rPr>
              <w:t>1</w:t>
            </w:r>
          </w:p>
        </w:tc>
      </w:tr>
      <w:tr w:rsidTr="00301898">
        <w:tblPrEx>
          <w:tblW w:w="9639" w:type="dxa"/>
          <w:tblInd w:w="85" w:type="dxa"/>
          <w:tblLayout w:type="fixed"/>
          <w:tblCellMar>
            <w:left w:w="0" w:type="dxa"/>
            <w:right w:w="0" w:type="dxa"/>
          </w:tblCellMar>
          <w:tblLook w:val="04A0"/>
        </w:tblPrEx>
        <w:trPr>
          <w:trHeight w:val="60"/>
        </w:trPr>
        <w:tc>
          <w:tcPr>
            <w:tcW w:w="2694" w:type="dxa"/>
            <w:vMerge/>
            <w:tcBorders>
              <w:top w:val="single" w:sz="4" w:space="0" w:color="000000"/>
              <w:left w:val="single" w:sz="4" w:space="0" w:color="000000"/>
              <w:bottom w:val="single" w:sz="4" w:space="0" w:color="000000"/>
              <w:right w:val="single" w:sz="4" w:space="0" w:color="000000"/>
            </w:tcBorders>
            <w:vAlign w:val="center"/>
          </w:tcPr>
          <w:p w:rsidR="00430552" w:rsidRPr="00DE1236" w:rsidP="00301898">
            <w:pPr>
              <w:pStyle w:val="NoSpacing"/>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30552" w:rsidRPr="00DE1236" w:rsidP="00301898">
            <w:pPr>
              <w:pStyle w:val="NoSpacing"/>
              <w:spacing w:line="276" w:lineRule="auto"/>
              <w:jc w:val="both"/>
              <w:rPr>
                <w:strike/>
                <w:sz w:val="24"/>
                <w:szCs w:val="24"/>
                <w:lang w:eastAsia="ru-RU"/>
              </w:rPr>
            </w:pPr>
            <w:r w:rsidRPr="00DE1236">
              <w:rPr>
                <w:sz w:val="24"/>
                <w:szCs w:val="24"/>
                <w:lang w:eastAsia="ru-RU"/>
              </w:rPr>
              <w:t>4.</w:t>
            </w:r>
            <w:r w:rsidRPr="00DE1236">
              <w:rPr>
                <w:sz w:val="24"/>
                <w:szCs w:val="24"/>
                <w:lang w:eastAsia="ru-RU"/>
              </w:rPr>
              <w:t> </w:t>
            </w:r>
            <w:r w:rsidRPr="00DE1236">
              <w:rPr>
                <w:sz w:val="24"/>
                <w:szCs w:val="24"/>
                <w:lang w:eastAsia="ru-RU"/>
              </w:rPr>
              <w:t xml:space="preserve"> Разработка на основе примерной основной образовательной программы среднего общего образования основной образовательной программы среднего общего образования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30552" w:rsidRPr="00DE1236" w:rsidP="00301898">
            <w:pPr>
              <w:pStyle w:val="NoSpacing"/>
              <w:spacing w:line="276" w:lineRule="auto"/>
              <w:jc w:val="both"/>
              <w:rPr>
                <w:sz w:val="24"/>
                <w:szCs w:val="24"/>
                <w:lang w:eastAsia="ru-RU"/>
              </w:rPr>
            </w:pPr>
            <w:r>
              <w:rPr>
                <w:sz w:val="24"/>
                <w:szCs w:val="24"/>
                <w:lang w:eastAsia="ru-RU"/>
              </w:rPr>
              <w:t>Май 202</w:t>
            </w:r>
            <w:r w:rsidR="00C852D3">
              <w:rPr>
                <w:sz w:val="24"/>
                <w:szCs w:val="24"/>
                <w:lang w:eastAsia="ru-RU"/>
              </w:rPr>
              <w:t>1</w:t>
            </w:r>
          </w:p>
        </w:tc>
      </w:tr>
      <w:tr w:rsidTr="00301898">
        <w:tblPrEx>
          <w:tblW w:w="9639" w:type="dxa"/>
          <w:tblInd w:w="85" w:type="dxa"/>
          <w:tblLayout w:type="fixed"/>
          <w:tblCellMar>
            <w:left w:w="0" w:type="dxa"/>
            <w:right w:w="0" w:type="dxa"/>
          </w:tblCellMar>
          <w:tblLook w:val="04A0"/>
        </w:tblPrEx>
        <w:trPr>
          <w:trHeight w:val="60"/>
        </w:trPr>
        <w:tc>
          <w:tcPr>
            <w:tcW w:w="2694" w:type="dxa"/>
            <w:vMerge/>
            <w:tcBorders>
              <w:top w:val="single" w:sz="4" w:space="0" w:color="000000"/>
              <w:left w:val="single" w:sz="4" w:space="0" w:color="000000"/>
              <w:bottom w:val="single" w:sz="4" w:space="0" w:color="000000"/>
              <w:right w:val="single" w:sz="4" w:space="0" w:color="000000"/>
            </w:tcBorders>
            <w:vAlign w:val="center"/>
          </w:tcPr>
          <w:p w:rsidR="00430552" w:rsidRPr="00DE1236" w:rsidP="00301898">
            <w:pPr>
              <w:pStyle w:val="NoSpacing"/>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5.</w:t>
            </w:r>
            <w:r w:rsidRPr="00DE1236">
              <w:rPr>
                <w:sz w:val="24"/>
                <w:szCs w:val="24"/>
                <w:lang w:eastAsia="ru-RU"/>
              </w:rPr>
              <w:t> </w:t>
            </w:r>
            <w:r w:rsidRPr="00DE1236">
              <w:rPr>
                <w:sz w:val="24"/>
                <w:szCs w:val="24"/>
                <w:lang w:eastAsia="ru-RU"/>
              </w:rPr>
              <w:t xml:space="preserve"> Утверждение основной образовательной программы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30552" w:rsidRPr="00DE1236" w:rsidP="00301898">
            <w:pPr>
              <w:pStyle w:val="NoSpacing"/>
              <w:spacing w:line="276" w:lineRule="auto"/>
              <w:jc w:val="both"/>
              <w:rPr>
                <w:sz w:val="24"/>
                <w:szCs w:val="24"/>
                <w:lang w:eastAsia="ru-RU"/>
              </w:rPr>
            </w:pPr>
            <w:r>
              <w:rPr>
                <w:sz w:val="24"/>
                <w:szCs w:val="24"/>
                <w:lang w:eastAsia="ru-RU"/>
              </w:rPr>
              <w:t>Май 202</w:t>
            </w:r>
            <w:r w:rsidR="00C852D3">
              <w:rPr>
                <w:sz w:val="24"/>
                <w:szCs w:val="24"/>
                <w:lang w:eastAsia="ru-RU"/>
              </w:rPr>
              <w:t>1</w:t>
            </w:r>
          </w:p>
        </w:tc>
      </w:tr>
      <w:tr w:rsidTr="00301898">
        <w:tblPrEx>
          <w:tblW w:w="9639" w:type="dxa"/>
          <w:tblInd w:w="85" w:type="dxa"/>
          <w:tblLayout w:type="fixed"/>
          <w:tblCellMar>
            <w:left w:w="0" w:type="dxa"/>
            <w:right w:w="0" w:type="dxa"/>
          </w:tblCellMar>
          <w:tblLook w:val="04A0"/>
        </w:tblPrEx>
        <w:trPr>
          <w:trHeight w:val="1245"/>
        </w:trPr>
        <w:tc>
          <w:tcPr>
            <w:tcW w:w="2694" w:type="dxa"/>
            <w:vMerge w:val="restart"/>
            <w:tcBorders>
              <w:top w:val="single" w:sz="4" w:space="0" w:color="000000"/>
              <w:left w:val="single" w:sz="4" w:space="0" w:color="000000"/>
              <w:right w:val="single" w:sz="4" w:space="0" w:color="000000"/>
            </w:tcBorders>
            <w:tcMar>
              <w:top w:w="71" w:type="dxa"/>
              <w:left w:w="85" w:type="dxa"/>
              <w:bottom w:w="85" w:type="dxa"/>
              <w:right w:w="85" w:type="dxa"/>
            </w:tcMar>
          </w:tcPr>
          <w:p w:rsidR="00430552" w:rsidRPr="00DE1236" w:rsidP="00301898">
            <w:pPr>
              <w:pStyle w:val="NoSpacing"/>
              <w:spacing w:line="276" w:lineRule="auto"/>
              <w:jc w:val="both"/>
              <w:rPr>
                <w:sz w:val="24"/>
                <w:szCs w:val="24"/>
                <w:lang w:eastAsia="ru-RU"/>
              </w:rPr>
            </w:pPr>
          </w:p>
        </w:tc>
        <w:tc>
          <w:tcPr>
            <w:tcW w:w="5103"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6.</w:t>
            </w:r>
            <w:r w:rsidRPr="00DE1236">
              <w:rPr>
                <w:sz w:val="24"/>
                <w:szCs w:val="24"/>
                <w:lang w:eastAsia="ru-RU"/>
              </w:rPr>
              <w:t> </w:t>
            </w:r>
            <w:r w:rsidRPr="00DE1236">
              <w:rPr>
                <w:sz w:val="24"/>
                <w:szCs w:val="24"/>
                <w:lang w:eastAsia="ru-RU"/>
              </w:rPr>
              <w:t xml:space="preserve"> Приведение должностных инструкций работников образовательной организации в соответствие с требованиями ФГОС СОО и тарифно-</w:t>
            </w:r>
            <w:r w:rsidRPr="00DE1236">
              <w:rPr>
                <w:sz w:val="24"/>
                <w:szCs w:val="24"/>
                <w:lang w:eastAsia="ru-RU"/>
              </w:rPr>
              <w:softHyphen/>
              <w:t>квалификационными характеристиками и профессиональным стандартом педагога</w:t>
            </w:r>
          </w:p>
        </w:tc>
        <w:tc>
          <w:tcPr>
            <w:tcW w:w="1842"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430552" w:rsidRPr="00DE1236" w:rsidP="00301898">
            <w:pPr>
              <w:pStyle w:val="NoSpacing"/>
              <w:spacing w:line="276" w:lineRule="auto"/>
              <w:jc w:val="both"/>
              <w:rPr>
                <w:sz w:val="24"/>
                <w:szCs w:val="24"/>
                <w:lang w:eastAsia="ru-RU"/>
              </w:rPr>
            </w:pPr>
            <w:r>
              <w:rPr>
                <w:sz w:val="24"/>
                <w:szCs w:val="24"/>
                <w:lang w:eastAsia="ru-RU"/>
              </w:rPr>
              <w:t>Май 202</w:t>
            </w:r>
            <w:r w:rsidR="00C852D3">
              <w:rPr>
                <w:sz w:val="24"/>
                <w:szCs w:val="24"/>
                <w:lang w:eastAsia="ru-RU"/>
              </w:rPr>
              <w:t>1</w:t>
            </w:r>
          </w:p>
        </w:tc>
      </w:tr>
      <w:tr w:rsidTr="00301898">
        <w:tblPrEx>
          <w:tblW w:w="9639" w:type="dxa"/>
          <w:tblInd w:w="85" w:type="dxa"/>
          <w:tblLayout w:type="fixed"/>
          <w:tblCellMar>
            <w:left w:w="0" w:type="dxa"/>
            <w:right w:w="0" w:type="dxa"/>
          </w:tblCellMar>
          <w:tblLook w:val="04A0"/>
        </w:tblPrEx>
        <w:trPr>
          <w:trHeight w:val="1610"/>
        </w:trPr>
        <w:tc>
          <w:tcPr>
            <w:tcW w:w="2694" w:type="dxa"/>
            <w:vMerge/>
            <w:tcBorders>
              <w:left w:val="single" w:sz="4" w:space="0" w:color="000000"/>
              <w:right w:val="single" w:sz="4" w:space="0" w:color="000000"/>
            </w:tcBorders>
            <w:vAlign w:val="center"/>
          </w:tcPr>
          <w:p w:rsidR="00430552" w:rsidRPr="00DE1236" w:rsidP="00301898">
            <w:pPr>
              <w:pStyle w:val="NoSpacing"/>
              <w:spacing w:line="276" w:lineRule="auto"/>
              <w:jc w:val="both"/>
              <w:rPr>
                <w:sz w:val="24"/>
                <w:szCs w:val="24"/>
                <w:lang w:eastAsia="ru-RU"/>
              </w:rPr>
            </w:pPr>
          </w:p>
        </w:tc>
        <w:tc>
          <w:tcPr>
            <w:tcW w:w="5103"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7.</w:t>
            </w:r>
            <w:r w:rsidRPr="00DE1236">
              <w:rPr>
                <w:sz w:val="24"/>
                <w:szCs w:val="24"/>
                <w:lang w:eastAsia="ru-RU"/>
              </w:rPr>
              <w:t> </w:t>
            </w:r>
            <w:r w:rsidRPr="00DE1236">
              <w:rPr>
                <w:sz w:val="24"/>
                <w:szCs w:val="24"/>
                <w:lang w:eastAsia="ru-RU"/>
              </w:rPr>
              <w:t xml:space="preserve"> Определение списка учебников и учебных пособий, используемых в образовательной деятельности в соответствии с ФГОС СОО и входящих в федеральный перечень учебников</w:t>
            </w:r>
          </w:p>
        </w:tc>
        <w:tc>
          <w:tcPr>
            <w:tcW w:w="1842"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430552" w:rsidRPr="00DE1236" w:rsidP="00301898">
            <w:pPr>
              <w:pStyle w:val="NoSpacing"/>
              <w:spacing w:line="276" w:lineRule="auto"/>
              <w:jc w:val="both"/>
              <w:rPr>
                <w:sz w:val="24"/>
                <w:szCs w:val="24"/>
                <w:lang w:eastAsia="ru-RU"/>
              </w:rPr>
            </w:pPr>
            <w:r>
              <w:rPr>
                <w:sz w:val="24"/>
                <w:szCs w:val="24"/>
                <w:lang w:eastAsia="ru-RU"/>
              </w:rPr>
              <w:t>Март-а</w:t>
            </w:r>
            <w:r w:rsidRPr="00DE1236">
              <w:rPr>
                <w:sz w:val="24"/>
                <w:szCs w:val="24"/>
                <w:lang w:eastAsia="ru-RU"/>
              </w:rPr>
              <w:t xml:space="preserve">прель </w:t>
            </w:r>
            <w:r>
              <w:rPr>
                <w:sz w:val="24"/>
                <w:szCs w:val="24"/>
                <w:lang w:eastAsia="ru-RU"/>
              </w:rPr>
              <w:t>2020</w:t>
            </w:r>
            <w:r w:rsidR="00C852D3">
              <w:rPr>
                <w:sz w:val="24"/>
                <w:szCs w:val="24"/>
                <w:lang w:eastAsia="ru-RU"/>
              </w:rPr>
              <w:t>1</w:t>
            </w:r>
          </w:p>
        </w:tc>
      </w:tr>
      <w:tr w:rsidTr="00301898">
        <w:tblPrEx>
          <w:tblW w:w="9639" w:type="dxa"/>
          <w:tblInd w:w="85" w:type="dxa"/>
          <w:tblLayout w:type="fixed"/>
          <w:tblCellMar>
            <w:left w:w="0" w:type="dxa"/>
            <w:right w:w="0" w:type="dxa"/>
          </w:tblCellMar>
          <w:tblLook w:val="04A0"/>
        </w:tblPrEx>
        <w:trPr>
          <w:trHeight w:val="688"/>
        </w:trPr>
        <w:tc>
          <w:tcPr>
            <w:tcW w:w="2694" w:type="dxa"/>
            <w:vMerge/>
            <w:tcBorders>
              <w:left w:val="single" w:sz="4" w:space="0" w:color="000000"/>
              <w:right w:val="single" w:sz="4" w:space="0" w:color="000000"/>
            </w:tcBorders>
            <w:vAlign w:val="center"/>
          </w:tcPr>
          <w:p w:rsidR="00430552" w:rsidRPr="00DE1236" w:rsidP="00301898">
            <w:pPr>
              <w:pStyle w:val="NoSpacing"/>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430552" w:rsidRPr="00DE1236" w:rsidP="00301898">
            <w:pPr>
              <w:pStyle w:val="NoSpacing"/>
              <w:spacing w:line="276" w:lineRule="auto"/>
              <w:jc w:val="both"/>
              <w:rPr>
                <w:strike/>
                <w:sz w:val="24"/>
                <w:szCs w:val="24"/>
                <w:lang w:eastAsia="ru-RU"/>
              </w:rPr>
            </w:pPr>
            <w:r w:rsidRPr="00DE1236">
              <w:rPr>
                <w:sz w:val="24"/>
                <w:szCs w:val="24"/>
              </w:rPr>
              <w:t>8.</w:t>
            </w:r>
            <w:r w:rsidRPr="00DE1236">
              <w:rPr>
                <w:sz w:val="24"/>
                <w:szCs w:val="24"/>
              </w:rPr>
              <w:t> </w:t>
            </w:r>
            <w:r w:rsidRPr="00DE1236">
              <w:rPr>
                <w:sz w:val="24"/>
                <w:szCs w:val="24"/>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В течение года</w:t>
            </w:r>
          </w:p>
        </w:tc>
      </w:tr>
      <w:tr w:rsidTr="00301898">
        <w:tblPrEx>
          <w:tblW w:w="9639" w:type="dxa"/>
          <w:tblInd w:w="85" w:type="dxa"/>
          <w:tblLayout w:type="fixed"/>
          <w:tblCellMar>
            <w:left w:w="0" w:type="dxa"/>
            <w:right w:w="0" w:type="dxa"/>
          </w:tblCellMar>
          <w:tblLook w:val="04A0"/>
        </w:tblPrEx>
        <w:trPr>
          <w:trHeight w:val="4735"/>
        </w:trPr>
        <w:tc>
          <w:tcPr>
            <w:tcW w:w="2694" w:type="dxa"/>
            <w:vMerge/>
            <w:tcBorders>
              <w:left w:val="single" w:sz="4" w:space="0" w:color="000000"/>
              <w:bottom w:val="single" w:sz="4" w:space="0" w:color="000000"/>
              <w:right w:val="single" w:sz="4" w:space="0" w:color="000000"/>
            </w:tcBorders>
            <w:vAlign w:val="center"/>
          </w:tcPr>
          <w:p w:rsidR="00430552" w:rsidRPr="00DE1236" w:rsidP="00301898">
            <w:pPr>
              <w:pStyle w:val="NoSpacing"/>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430552" w:rsidRPr="00DE1236" w:rsidP="00301898">
            <w:pPr>
              <w:pStyle w:val="NoSpacing"/>
              <w:spacing w:line="276" w:lineRule="auto"/>
              <w:jc w:val="both"/>
              <w:rPr>
                <w:strike/>
                <w:sz w:val="24"/>
                <w:szCs w:val="24"/>
                <w:lang w:eastAsia="ru-RU"/>
              </w:rPr>
            </w:pPr>
            <w:r w:rsidRPr="00DE1236">
              <w:rPr>
                <w:sz w:val="24"/>
                <w:szCs w:val="24"/>
                <w:lang w:eastAsia="ru-RU"/>
              </w:rPr>
              <w:t>9.</w:t>
            </w:r>
            <w:r w:rsidRPr="00DE1236">
              <w:rPr>
                <w:sz w:val="24"/>
                <w:szCs w:val="24"/>
                <w:lang w:eastAsia="ru-RU"/>
              </w:rPr>
              <w:t> </w:t>
            </w:r>
            <w:r w:rsidRPr="00DE1236">
              <w:rPr>
                <w:sz w:val="24"/>
                <w:szCs w:val="24"/>
                <w:lang w:eastAsia="ru-RU"/>
              </w:rPr>
              <w:t>Доработка:</w:t>
            </w:r>
          </w:p>
          <w:p w:rsidR="00430552" w:rsidRPr="00DE1236" w:rsidP="00301898">
            <w:pPr>
              <w:pStyle w:val="NoSpacing"/>
              <w:spacing w:line="276" w:lineRule="auto"/>
              <w:jc w:val="both"/>
              <w:rPr>
                <w:sz w:val="24"/>
                <w:szCs w:val="24"/>
                <w:lang w:eastAsia="ru-RU"/>
              </w:rPr>
            </w:pPr>
            <w:r w:rsidRPr="00DE1236">
              <w:rPr>
                <w:sz w:val="24"/>
                <w:szCs w:val="24"/>
              </w:rPr>
              <w:t>–</w:t>
            </w:r>
            <w:r w:rsidRPr="00DE1236">
              <w:rPr>
                <w:sz w:val="24"/>
                <w:szCs w:val="24"/>
                <w:lang w:eastAsia="ru-RU"/>
              </w:rPr>
              <w:t> </w:t>
            </w:r>
            <w:r w:rsidRPr="00DE1236">
              <w:rPr>
                <w:sz w:val="24"/>
                <w:szCs w:val="24"/>
                <w:lang w:eastAsia="ru-RU"/>
              </w:rPr>
              <w:t>образовательных программ (индивидуальных и</w:t>
            </w:r>
            <w:r w:rsidRPr="00DE1236">
              <w:rPr>
                <w:sz w:val="24"/>
                <w:szCs w:val="24"/>
                <w:lang w:eastAsia="ru-RU"/>
              </w:rPr>
              <w:t> </w:t>
            </w:r>
            <w:r w:rsidRPr="00DE1236">
              <w:rPr>
                <w:sz w:val="24"/>
                <w:szCs w:val="24"/>
                <w:lang w:eastAsia="ru-RU"/>
              </w:rPr>
              <w:t>др.);</w:t>
            </w:r>
          </w:p>
          <w:p w:rsidR="00430552" w:rsidRPr="00DE1236" w:rsidP="00301898">
            <w:pPr>
              <w:pStyle w:val="NoSpacing"/>
              <w:spacing w:line="276" w:lineRule="auto"/>
              <w:jc w:val="both"/>
              <w:rPr>
                <w:sz w:val="24"/>
                <w:szCs w:val="24"/>
                <w:lang w:eastAsia="ru-RU"/>
              </w:rPr>
            </w:pPr>
            <w:r w:rsidRPr="00DE1236">
              <w:rPr>
                <w:sz w:val="24"/>
                <w:szCs w:val="24"/>
              </w:rPr>
              <w:t>–</w:t>
            </w:r>
            <w:r w:rsidRPr="00DE1236">
              <w:rPr>
                <w:sz w:val="24"/>
                <w:szCs w:val="24"/>
                <w:lang w:eastAsia="ru-RU"/>
              </w:rPr>
              <w:t> </w:t>
            </w:r>
            <w:r w:rsidRPr="00DE1236">
              <w:rPr>
                <w:sz w:val="24"/>
                <w:szCs w:val="24"/>
                <w:lang w:eastAsia="ru-RU"/>
              </w:rPr>
              <w:t>учебного плана;</w:t>
            </w:r>
          </w:p>
          <w:p w:rsidR="00430552" w:rsidRPr="00DE1236" w:rsidP="00301898">
            <w:pPr>
              <w:pStyle w:val="NoSpacing"/>
              <w:spacing w:line="276" w:lineRule="auto"/>
              <w:jc w:val="both"/>
              <w:rPr>
                <w:sz w:val="24"/>
                <w:szCs w:val="24"/>
                <w:lang w:eastAsia="ru-RU"/>
              </w:rPr>
            </w:pPr>
            <w:r w:rsidRPr="00DE1236">
              <w:rPr>
                <w:sz w:val="24"/>
                <w:szCs w:val="24"/>
              </w:rPr>
              <w:t>–</w:t>
            </w:r>
            <w:r w:rsidRPr="00DE1236">
              <w:rPr>
                <w:sz w:val="24"/>
                <w:szCs w:val="24"/>
                <w:lang w:eastAsia="ru-RU"/>
              </w:rPr>
              <w:t> </w:t>
            </w:r>
            <w:r w:rsidRPr="00DE1236">
              <w:rPr>
                <w:sz w:val="24"/>
                <w:szCs w:val="24"/>
                <w:lang w:eastAsia="ru-RU"/>
              </w:rPr>
              <w:t>рабочих программ учебных предметов, курсов, дисциплин, модулей;</w:t>
            </w:r>
          </w:p>
          <w:p w:rsidR="00430552" w:rsidRPr="00DE1236" w:rsidP="00301898">
            <w:pPr>
              <w:pStyle w:val="NoSpacing"/>
              <w:spacing w:line="276" w:lineRule="auto"/>
              <w:jc w:val="both"/>
              <w:rPr>
                <w:sz w:val="24"/>
                <w:szCs w:val="24"/>
                <w:lang w:eastAsia="ru-RU"/>
              </w:rPr>
            </w:pPr>
            <w:r w:rsidRPr="00DE1236">
              <w:rPr>
                <w:sz w:val="24"/>
                <w:szCs w:val="24"/>
              </w:rPr>
              <w:t>–</w:t>
            </w:r>
            <w:r w:rsidRPr="00DE1236">
              <w:rPr>
                <w:sz w:val="24"/>
                <w:szCs w:val="24"/>
                <w:lang w:eastAsia="ru-RU"/>
              </w:rPr>
              <w:t> </w:t>
            </w:r>
            <w:r w:rsidRPr="00DE1236">
              <w:rPr>
                <w:sz w:val="24"/>
                <w:szCs w:val="24"/>
                <w:lang w:eastAsia="ru-RU"/>
              </w:rPr>
              <w:t xml:space="preserve">годового календарного учебного графика; </w:t>
            </w:r>
          </w:p>
          <w:p w:rsidR="00430552" w:rsidRPr="00DE1236" w:rsidP="00301898">
            <w:pPr>
              <w:pStyle w:val="NoSpacing"/>
              <w:spacing w:line="276" w:lineRule="auto"/>
              <w:jc w:val="both"/>
              <w:rPr>
                <w:sz w:val="24"/>
                <w:szCs w:val="24"/>
                <w:lang w:eastAsia="ru-RU"/>
              </w:rPr>
            </w:pPr>
            <w:r w:rsidRPr="00DE1236">
              <w:rPr>
                <w:sz w:val="24"/>
                <w:szCs w:val="24"/>
              </w:rPr>
              <w:t>–</w:t>
            </w:r>
            <w:r w:rsidRPr="00DE1236">
              <w:rPr>
                <w:sz w:val="24"/>
                <w:szCs w:val="24"/>
                <w:lang w:eastAsia="ru-RU"/>
              </w:rPr>
              <w:t> положений о внеурочной деятельности обучающихся;</w:t>
            </w:r>
          </w:p>
          <w:p w:rsidR="00430552" w:rsidRPr="00DE1236" w:rsidP="00301898">
            <w:pPr>
              <w:pStyle w:val="NoSpacing"/>
              <w:spacing w:line="276" w:lineRule="auto"/>
              <w:jc w:val="both"/>
              <w:rPr>
                <w:sz w:val="24"/>
                <w:szCs w:val="24"/>
                <w:lang w:eastAsia="ru-RU"/>
              </w:rPr>
            </w:pPr>
            <w:r w:rsidRPr="00DE1236">
              <w:rPr>
                <w:sz w:val="24"/>
                <w:szCs w:val="24"/>
              </w:rPr>
              <w:t>–</w:t>
            </w:r>
            <w:r w:rsidRPr="00DE1236">
              <w:rPr>
                <w:sz w:val="24"/>
                <w:szCs w:val="24"/>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430552" w:rsidRPr="00DE1236" w:rsidP="00301898">
            <w:pPr>
              <w:pStyle w:val="NoSpacing"/>
              <w:spacing w:line="276" w:lineRule="auto"/>
              <w:jc w:val="both"/>
              <w:rPr>
                <w:sz w:val="24"/>
                <w:szCs w:val="24"/>
                <w:lang w:eastAsia="ru-RU"/>
              </w:rPr>
            </w:pPr>
            <w:r w:rsidRPr="00DE1236">
              <w:rPr>
                <w:sz w:val="24"/>
                <w:szCs w:val="24"/>
              </w:rPr>
              <w:t>–</w:t>
            </w:r>
            <w:r w:rsidRPr="00DE1236">
              <w:rPr>
                <w:sz w:val="24"/>
                <w:szCs w:val="24"/>
                <w:lang w:eastAsia="ru-RU"/>
              </w:rPr>
              <w:t> положения об организации домашней работы обучающихся;</w:t>
            </w:r>
          </w:p>
          <w:p w:rsidR="00430552" w:rsidRPr="00DE1236" w:rsidP="00301898">
            <w:pPr>
              <w:pStyle w:val="NoSpacing"/>
              <w:spacing w:line="276" w:lineRule="auto"/>
              <w:jc w:val="both"/>
              <w:rPr>
                <w:sz w:val="24"/>
                <w:szCs w:val="24"/>
                <w:lang w:eastAsia="ru-RU"/>
              </w:rPr>
            </w:pPr>
            <w:r w:rsidRPr="00DE1236">
              <w:rPr>
                <w:sz w:val="24"/>
                <w:szCs w:val="24"/>
              </w:rPr>
              <w:t>–</w:t>
            </w:r>
            <w:r w:rsidRPr="00DE1236">
              <w:rPr>
                <w:sz w:val="24"/>
                <w:szCs w:val="24"/>
                <w:lang w:eastAsia="ru-RU"/>
              </w:rPr>
              <w:t> положения о формах получения образования</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 xml:space="preserve">Сентябрь </w:t>
            </w:r>
          </w:p>
        </w:tc>
      </w:tr>
      <w:tr w:rsidTr="00301898">
        <w:tblPrEx>
          <w:tblW w:w="9639" w:type="dxa"/>
          <w:tblInd w:w="85" w:type="dxa"/>
          <w:tblLayout w:type="fixed"/>
          <w:tblCellMar>
            <w:left w:w="0" w:type="dxa"/>
            <w:right w:w="0" w:type="dxa"/>
          </w:tblCellMar>
          <w:tblLook w:val="04A0"/>
        </w:tblPrEx>
        <w:trPr>
          <w:trHeight w:val="882"/>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II. Финансовое обеспечение введения ФГОС среднего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1.</w:t>
            </w:r>
            <w:r w:rsidRPr="00DE1236">
              <w:rPr>
                <w:sz w:val="24"/>
                <w:szCs w:val="24"/>
                <w:lang w:eastAsia="ru-RU"/>
              </w:rPr>
              <w:t> </w:t>
            </w:r>
            <w:r w:rsidRPr="00DE1236">
              <w:rPr>
                <w:sz w:val="24"/>
                <w:szCs w:val="24"/>
                <w:lang w:eastAsia="ru-RU"/>
              </w:rPr>
              <w:t>Определение объема расходов, необходимых для реализации ООП и достижения планируемых результатов</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 xml:space="preserve">Декабрь </w:t>
            </w:r>
          </w:p>
        </w:tc>
      </w:tr>
      <w:tr w:rsidTr="00301898">
        <w:tblPrEx>
          <w:tblW w:w="9639" w:type="dxa"/>
          <w:tblInd w:w="85" w:type="dxa"/>
          <w:tblLayout w:type="fixed"/>
          <w:tblCellMar>
            <w:left w:w="0" w:type="dxa"/>
            <w:right w:w="0" w:type="dxa"/>
          </w:tblCellMar>
          <w:tblLook w:val="04A0"/>
        </w:tblPrEx>
        <w:trPr>
          <w:trHeight w:val="347"/>
        </w:trPr>
        <w:tc>
          <w:tcPr>
            <w:tcW w:w="2694" w:type="dxa"/>
            <w:vMerge/>
            <w:tcBorders>
              <w:top w:val="single" w:sz="4" w:space="0" w:color="000000"/>
              <w:left w:val="single" w:sz="4" w:space="0" w:color="000000"/>
              <w:bottom w:val="single" w:sz="4" w:space="0" w:color="000000"/>
              <w:right w:val="single" w:sz="4" w:space="0" w:color="000000"/>
            </w:tcBorders>
            <w:vAlign w:val="center"/>
          </w:tcPr>
          <w:p w:rsidR="00430552" w:rsidRPr="00DE1236" w:rsidP="00301898">
            <w:pPr>
              <w:pStyle w:val="NoSpacing"/>
              <w:spacing w:line="276" w:lineRule="auto"/>
              <w:jc w:val="both"/>
              <w:rPr>
                <w:sz w:val="24"/>
                <w:szCs w:val="24"/>
                <w:lang w:eastAsia="ru-RU"/>
              </w:rPr>
            </w:pPr>
          </w:p>
        </w:tc>
        <w:tc>
          <w:tcPr>
            <w:tcW w:w="5103"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2.</w:t>
            </w:r>
            <w:r w:rsidRPr="00DE1236">
              <w:rPr>
                <w:sz w:val="24"/>
                <w:szCs w:val="24"/>
                <w:lang w:eastAsia="ru-RU"/>
              </w:rPr>
              <w:t> </w:t>
            </w:r>
            <w:r w:rsidRPr="00DE1236">
              <w:rPr>
                <w:sz w:val="24"/>
                <w:szCs w:val="24"/>
                <w:lang w:eastAsia="ru-RU"/>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842"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430552" w:rsidRPr="00DE1236" w:rsidP="00301898">
            <w:pPr>
              <w:pStyle w:val="NoSpacing"/>
              <w:spacing w:line="276" w:lineRule="auto"/>
              <w:jc w:val="both"/>
              <w:rPr>
                <w:sz w:val="24"/>
                <w:szCs w:val="24"/>
                <w:lang w:eastAsia="ru-RU"/>
              </w:rPr>
            </w:pPr>
            <w:r>
              <w:rPr>
                <w:sz w:val="24"/>
                <w:szCs w:val="24"/>
                <w:lang w:eastAsia="ru-RU"/>
              </w:rPr>
              <w:t>Сентябрь 2021</w:t>
            </w:r>
            <w:r w:rsidRPr="00DE1236">
              <w:rPr>
                <w:sz w:val="24"/>
                <w:szCs w:val="24"/>
                <w:lang w:eastAsia="ru-RU"/>
              </w:rPr>
              <w:t xml:space="preserve">, Декабрь </w:t>
            </w:r>
            <w:r>
              <w:rPr>
                <w:sz w:val="24"/>
                <w:szCs w:val="24"/>
                <w:lang w:eastAsia="ru-RU"/>
              </w:rPr>
              <w:t>202</w:t>
            </w:r>
            <w:r>
              <w:rPr>
                <w:sz w:val="24"/>
                <w:szCs w:val="24"/>
                <w:lang w:eastAsia="ru-RU"/>
              </w:rPr>
              <w:t>1</w:t>
            </w:r>
          </w:p>
        </w:tc>
      </w:tr>
      <w:tr w:rsidTr="00301898">
        <w:tblPrEx>
          <w:tblW w:w="9639" w:type="dxa"/>
          <w:tblInd w:w="85" w:type="dxa"/>
          <w:tblLayout w:type="fixed"/>
          <w:tblCellMar>
            <w:left w:w="0" w:type="dxa"/>
            <w:right w:w="0" w:type="dxa"/>
          </w:tblCellMar>
          <w:tblLook w:val="04A0"/>
        </w:tblPrEx>
        <w:trPr>
          <w:trHeight w:val="1111"/>
        </w:trPr>
        <w:tc>
          <w:tcPr>
            <w:tcW w:w="2694" w:type="dxa"/>
            <w:vMerge/>
            <w:tcBorders>
              <w:top w:val="single" w:sz="4" w:space="0" w:color="000000"/>
              <w:left w:val="single" w:sz="4" w:space="0" w:color="000000"/>
              <w:bottom w:val="single" w:sz="4" w:space="0" w:color="000000"/>
              <w:right w:val="single" w:sz="4" w:space="0" w:color="auto"/>
            </w:tcBorders>
            <w:vAlign w:val="center"/>
          </w:tcPr>
          <w:p w:rsidR="00430552" w:rsidRPr="00DE1236" w:rsidP="00301898">
            <w:pPr>
              <w:pStyle w:val="NoSpacing"/>
              <w:spacing w:line="276" w:lineRule="auto"/>
              <w:jc w:val="both"/>
              <w:rPr>
                <w:sz w:val="24"/>
                <w:szCs w:val="24"/>
                <w:lang w:eastAsia="ru-RU"/>
              </w:rPr>
            </w:pPr>
          </w:p>
        </w:tc>
        <w:tc>
          <w:tcPr>
            <w:tcW w:w="5103"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3.</w:t>
            </w:r>
            <w:r w:rsidRPr="00DE1236">
              <w:rPr>
                <w:sz w:val="24"/>
                <w:szCs w:val="24"/>
                <w:lang w:eastAsia="ru-RU"/>
              </w:rPr>
              <w:t> </w:t>
            </w:r>
            <w:r w:rsidRPr="00DE1236">
              <w:rPr>
                <w:sz w:val="24"/>
                <w:szCs w:val="24"/>
                <w:lang w:eastAsia="ru-RU"/>
              </w:rPr>
              <w:t>Заключение дополнительных соглашений к трудовому договору с педагогическими работниками</w:t>
            </w:r>
          </w:p>
        </w:tc>
        <w:tc>
          <w:tcPr>
            <w:tcW w:w="1842"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 xml:space="preserve">Сентябрь </w:t>
            </w:r>
            <w:r>
              <w:rPr>
                <w:sz w:val="24"/>
                <w:szCs w:val="24"/>
                <w:lang w:eastAsia="ru-RU"/>
              </w:rPr>
              <w:t>202</w:t>
            </w:r>
            <w:r w:rsidR="00C852D3">
              <w:rPr>
                <w:sz w:val="24"/>
                <w:szCs w:val="24"/>
                <w:lang w:eastAsia="ru-RU"/>
              </w:rPr>
              <w:t>1</w:t>
            </w:r>
          </w:p>
        </w:tc>
      </w:tr>
      <w:tr w:rsidTr="00301898">
        <w:tblPrEx>
          <w:tblW w:w="9639" w:type="dxa"/>
          <w:tblInd w:w="85" w:type="dxa"/>
          <w:tblLayout w:type="fixed"/>
          <w:tblCellMar>
            <w:left w:w="0" w:type="dxa"/>
            <w:right w:w="0" w:type="dxa"/>
          </w:tblCellMar>
          <w:tblLook w:val="04A0"/>
        </w:tblPrEx>
        <w:trPr>
          <w:trHeight w:val="1238"/>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III.</w:t>
            </w:r>
            <w:r w:rsidRPr="00DE1236">
              <w:rPr>
                <w:sz w:val="24"/>
                <w:szCs w:val="24"/>
                <w:lang w:eastAsia="ru-RU"/>
              </w:rPr>
              <w:t> </w:t>
            </w:r>
            <w:r w:rsidRPr="00DE1236">
              <w:rPr>
                <w:sz w:val="24"/>
                <w:szCs w:val="24"/>
                <w:lang w:eastAsia="ru-RU"/>
              </w:rPr>
              <w:t xml:space="preserve">Организационное обеспечение введения ФГОС среднего общего </w:t>
            </w:r>
            <w:r w:rsidRPr="00DE1236">
              <w:rPr>
                <w:sz w:val="24"/>
                <w:szCs w:val="24"/>
                <w:lang w:eastAsia="ru-RU"/>
              </w:rPr>
              <w:t>образования</w:t>
            </w:r>
          </w:p>
        </w:tc>
        <w:tc>
          <w:tcPr>
            <w:tcW w:w="5103" w:type="dxa"/>
            <w:tcBorders>
              <w:top w:val="single" w:sz="4" w:space="0" w:color="auto"/>
              <w:left w:val="single" w:sz="4" w:space="0" w:color="000000"/>
              <w:bottom w:val="nil"/>
              <w:right w:val="single" w:sz="4" w:space="0" w:color="000000"/>
            </w:tcBorders>
            <w:tcMar>
              <w:top w:w="68" w:type="dxa"/>
              <w:left w:w="85" w:type="dxa"/>
              <w:bottom w:w="82"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1.</w:t>
            </w:r>
            <w:r w:rsidRPr="00DE1236">
              <w:rPr>
                <w:sz w:val="24"/>
                <w:szCs w:val="24"/>
                <w:lang w:eastAsia="ru-RU"/>
              </w:rPr>
              <w:t> </w:t>
            </w:r>
            <w:r w:rsidRPr="00DE1236">
              <w:rPr>
                <w:sz w:val="24"/>
                <w:szCs w:val="24"/>
                <w:lang w:eastAsia="ru-RU"/>
              </w:rPr>
              <w:t>Обеспечение координации взаимодействия участников образовательных отношений по организации введения ФГОС СОО</w:t>
            </w:r>
          </w:p>
        </w:tc>
        <w:tc>
          <w:tcPr>
            <w:tcW w:w="1842" w:type="dxa"/>
            <w:tcBorders>
              <w:top w:val="single" w:sz="4" w:space="0" w:color="auto"/>
              <w:left w:val="single" w:sz="4" w:space="0" w:color="000000"/>
              <w:bottom w:val="nil"/>
              <w:right w:val="single" w:sz="4" w:space="0" w:color="000000"/>
            </w:tcBorders>
            <w:tcMar>
              <w:top w:w="68" w:type="dxa"/>
              <w:left w:w="85" w:type="dxa"/>
              <w:bottom w:w="82"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В течение года</w:t>
            </w:r>
          </w:p>
        </w:tc>
      </w:tr>
      <w:tr w:rsidTr="00301898">
        <w:tblPrEx>
          <w:tblW w:w="9639" w:type="dxa"/>
          <w:tblInd w:w="85" w:type="dxa"/>
          <w:tblLayout w:type="fixed"/>
          <w:tblCellMar>
            <w:left w:w="0" w:type="dxa"/>
            <w:right w:w="0" w:type="dxa"/>
          </w:tblCellMar>
          <w:tblLook w:val="04A0"/>
        </w:tblPrEx>
        <w:trPr>
          <w:trHeight w:val="1076"/>
        </w:trPr>
        <w:tc>
          <w:tcPr>
            <w:tcW w:w="2694" w:type="dxa"/>
            <w:vMerge/>
            <w:tcBorders>
              <w:top w:val="single" w:sz="4" w:space="0" w:color="000000"/>
              <w:left w:val="single" w:sz="4" w:space="0" w:color="000000"/>
              <w:bottom w:val="single" w:sz="4" w:space="0" w:color="000000"/>
              <w:right w:val="single" w:sz="4" w:space="0" w:color="000000"/>
            </w:tcBorders>
            <w:vAlign w:val="center"/>
          </w:tcPr>
          <w:p w:rsidR="00430552" w:rsidRPr="00DE1236" w:rsidP="00301898">
            <w:pPr>
              <w:pStyle w:val="NoSpacing"/>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2.</w:t>
            </w:r>
            <w:r w:rsidRPr="00DE1236">
              <w:rPr>
                <w:sz w:val="24"/>
                <w:szCs w:val="24"/>
                <w:lang w:eastAsia="ru-RU"/>
              </w:rPr>
              <w:t> </w:t>
            </w:r>
            <w:r w:rsidRPr="00DE1236">
              <w:rPr>
                <w:sz w:val="24"/>
                <w:szCs w:val="24"/>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В течение года</w:t>
            </w:r>
          </w:p>
        </w:tc>
      </w:tr>
      <w:tr w:rsidTr="00301898">
        <w:tblPrEx>
          <w:tblW w:w="9639" w:type="dxa"/>
          <w:tblInd w:w="85" w:type="dxa"/>
          <w:tblLayout w:type="fixed"/>
          <w:tblCellMar>
            <w:left w:w="0" w:type="dxa"/>
            <w:right w:w="0" w:type="dxa"/>
          </w:tblCellMar>
          <w:tblLook w:val="04A0"/>
        </w:tblPrEx>
        <w:trPr>
          <w:trHeight w:val="402"/>
        </w:trPr>
        <w:tc>
          <w:tcPr>
            <w:tcW w:w="2694" w:type="dxa"/>
            <w:vMerge/>
            <w:tcBorders>
              <w:top w:val="single" w:sz="4" w:space="0" w:color="000000"/>
              <w:left w:val="single" w:sz="4" w:space="0" w:color="000000"/>
              <w:bottom w:val="single" w:sz="4" w:space="0" w:color="000000"/>
              <w:right w:val="single" w:sz="4" w:space="0" w:color="000000"/>
            </w:tcBorders>
            <w:vAlign w:val="center"/>
          </w:tcPr>
          <w:p w:rsidR="00430552" w:rsidRPr="00DE1236" w:rsidP="00301898">
            <w:pPr>
              <w:pStyle w:val="NoSpacing"/>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3.</w:t>
            </w:r>
            <w:r w:rsidRPr="00DE1236">
              <w:rPr>
                <w:sz w:val="24"/>
                <w:szCs w:val="24"/>
                <w:lang w:eastAsia="ru-RU"/>
              </w:rPr>
              <w:t> </w:t>
            </w:r>
            <w:r w:rsidRPr="00DE1236">
              <w:rPr>
                <w:sz w:val="24"/>
                <w:szCs w:val="24"/>
                <w:lang w:eastAsia="ru-RU"/>
              </w:rPr>
              <w:t>Разработка и реализация системы мониторинга образовательных потребностей обучающихся и родителей (законных представителей) для проектирования учебного плана в части, формируемой участниками образовательных отношений, и внеурочной деятельности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30552" w:rsidRPr="00DE1236" w:rsidP="00301898">
            <w:pPr>
              <w:pStyle w:val="NoSpacing"/>
              <w:spacing w:line="276" w:lineRule="auto"/>
              <w:jc w:val="both"/>
              <w:rPr>
                <w:sz w:val="24"/>
                <w:szCs w:val="24"/>
                <w:lang w:eastAsia="ru-RU"/>
              </w:rPr>
            </w:pPr>
            <w:r>
              <w:rPr>
                <w:sz w:val="24"/>
                <w:szCs w:val="24"/>
                <w:lang w:eastAsia="ru-RU"/>
              </w:rPr>
              <w:t>Октябрь</w:t>
            </w:r>
            <w:r w:rsidRPr="00DE1236">
              <w:rPr>
                <w:sz w:val="24"/>
                <w:szCs w:val="24"/>
                <w:lang w:eastAsia="ru-RU"/>
              </w:rPr>
              <w:t xml:space="preserve">, март </w:t>
            </w:r>
          </w:p>
        </w:tc>
      </w:tr>
      <w:tr w:rsidTr="00301898">
        <w:tblPrEx>
          <w:tblW w:w="9639" w:type="dxa"/>
          <w:tblInd w:w="85" w:type="dxa"/>
          <w:tblLayout w:type="fixed"/>
          <w:tblCellMar>
            <w:left w:w="0" w:type="dxa"/>
            <w:right w:w="0" w:type="dxa"/>
          </w:tblCellMar>
          <w:tblLook w:val="04A0"/>
        </w:tblPrEx>
        <w:trPr>
          <w:trHeight w:val="1076"/>
        </w:trPr>
        <w:tc>
          <w:tcPr>
            <w:tcW w:w="2694" w:type="dxa"/>
            <w:vMerge/>
            <w:tcBorders>
              <w:top w:val="single" w:sz="4" w:space="0" w:color="000000"/>
              <w:left w:val="single" w:sz="4" w:space="0" w:color="000000"/>
              <w:bottom w:val="single" w:sz="4" w:space="0" w:color="000000"/>
              <w:right w:val="single" w:sz="4" w:space="0" w:color="000000"/>
            </w:tcBorders>
            <w:vAlign w:val="center"/>
          </w:tcPr>
          <w:p w:rsidR="00430552" w:rsidRPr="00DE1236" w:rsidP="00301898">
            <w:pPr>
              <w:pStyle w:val="NoSpacing"/>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4.</w:t>
            </w:r>
            <w:r w:rsidRPr="00DE1236">
              <w:rPr>
                <w:sz w:val="24"/>
                <w:szCs w:val="24"/>
                <w:lang w:eastAsia="ru-RU"/>
              </w:rPr>
              <w:t> </w:t>
            </w:r>
            <w:r w:rsidRPr="00DE1236">
              <w:rPr>
                <w:sz w:val="24"/>
                <w:szCs w:val="24"/>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среднего общего образования</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 xml:space="preserve">Апрель </w:t>
            </w:r>
          </w:p>
        </w:tc>
      </w:tr>
      <w:tr w:rsidTr="00301898">
        <w:tblPrEx>
          <w:tblW w:w="9639" w:type="dxa"/>
          <w:tblInd w:w="85" w:type="dxa"/>
          <w:tblLayout w:type="fixed"/>
          <w:tblCellMar>
            <w:left w:w="0" w:type="dxa"/>
            <w:right w:w="0" w:type="dxa"/>
          </w:tblCellMar>
          <w:tblLook w:val="04A0"/>
        </w:tblPrEx>
        <w:trPr>
          <w:trHeight w:val="494"/>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IV.</w:t>
            </w:r>
            <w:r w:rsidRPr="00DE1236">
              <w:rPr>
                <w:sz w:val="24"/>
                <w:szCs w:val="24"/>
                <w:lang w:eastAsia="ru-RU"/>
              </w:rPr>
              <w:t> </w:t>
            </w:r>
            <w:r w:rsidRPr="00DE1236">
              <w:rPr>
                <w:sz w:val="24"/>
                <w:szCs w:val="24"/>
                <w:lang w:eastAsia="ru-RU"/>
              </w:rPr>
              <w:t>Кадровое обеспечение введения ФГОС среднего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 xml:space="preserve">1.Анализ кадрового обеспечения введения и реализации ФГОС СОО </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 xml:space="preserve">Август </w:t>
            </w:r>
          </w:p>
        </w:tc>
      </w:tr>
      <w:tr w:rsidTr="00301898">
        <w:tblPrEx>
          <w:tblW w:w="9639" w:type="dxa"/>
          <w:tblInd w:w="85" w:type="dxa"/>
          <w:tblLayout w:type="fixed"/>
          <w:tblCellMar>
            <w:left w:w="0" w:type="dxa"/>
            <w:right w:w="0" w:type="dxa"/>
          </w:tblCellMar>
          <w:tblLook w:val="04A0"/>
        </w:tblPrEx>
        <w:trPr>
          <w:trHeight w:val="691"/>
        </w:trPr>
        <w:tc>
          <w:tcPr>
            <w:tcW w:w="2694" w:type="dxa"/>
            <w:vMerge/>
            <w:tcBorders>
              <w:top w:val="single" w:sz="4" w:space="0" w:color="000000"/>
              <w:left w:val="single" w:sz="4" w:space="0" w:color="000000"/>
              <w:bottom w:val="single" w:sz="4" w:space="0" w:color="000000"/>
              <w:right w:val="single" w:sz="4" w:space="0" w:color="000000"/>
            </w:tcBorders>
            <w:vAlign w:val="center"/>
          </w:tcPr>
          <w:p w:rsidR="00430552" w:rsidRPr="00DE1236" w:rsidP="00301898">
            <w:pPr>
              <w:pStyle w:val="NoSpacing"/>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2.</w:t>
            </w:r>
            <w:r w:rsidRPr="00DE1236">
              <w:rPr>
                <w:sz w:val="24"/>
                <w:szCs w:val="24"/>
                <w:lang w:eastAsia="ru-RU"/>
              </w:rPr>
              <w:t> </w:t>
            </w:r>
            <w:r w:rsidRPr="00DE1236">
              <w:rPr>
                <w:sz w:val="24"/>
                <w:szCs w:val="24"/>
                <w:lang w:eastAsia="ru-RU"/>
              </w:rPr>
              <w:t>Создание (корректировка) плана</w:t>
            </w:r>
            <w:r w:rsidRPr="00DE1236">
              <w:rPr>
                <w:sz w:val="24"/>
                <w:szCs w:val="24"/>
                <w:lang w:eastAsia="ru-RU"/>
              </w:rPr>
              <w:softHyphen/>
              <w:t xml:space="preserve"> графика повышения квалификации педагогических и руководящих работников образовательной организации в связи с введением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Август и ежемесячно</w:t>
            </w:r>
          </w:p>
        </w:tc>
      </w:tr>
      <w:tr w:rsidTr="00301898">
        <w:tblPrEx>
          <w:tblW w:w="9639" w:type="dxa"/>
          <w:tblInd w:w="85" w:type="dxa"/>
          <w:tblLayout w:type="fixed"/>
          <w:tblCellMar>
            <w:left w:w="0" w:type="dxa"/>
            <w:right w:w="0" w:type="dxa"/>
          </w:tblCellMar>
          <w:tblLook w:val="04A0"/>
        </w:tblPrEx>
        <w:trPr>
          <w:trHeight w:val="1373"/>
        </w:trPr>
        <w:tc>
          <w:tcPr>
            <w:tcW w:w="2694" w:type="dxa"/>
            <w:vMerge/>
            <w:tcBorders>
              <w:top w:val="single" w:sz="4" w:space="0" w:color="000000"/>
              <w:left w:val="single" w:sz="4" w:space="0" w:color="000000"/>
              <w:bottom w:val="single" w:sz="4" w:space="0" w:color="000000"/>
              <w:right w:val="single" w:sz="4" w:space="0" w:color="000000"/>
            </w:tcBorders>
            <w:vAlign w:val="center"/>
          </w:tcPr>
          <w:p w:rsidR="00430552" w:rsidRPr="00DE1236" w:rsidP="00301898">
            <w:pPr>
              <w:pStyle w:val="NoSpacing"/>
              <w:spacing w:line="276" w:lineRule="auto"/>
              <w:jc w:val="both"/>
              <w:rPr>
                <w:sz w:val="24"/>
                <w:szCs w:val="24"/>
                <w:lang w:eastAsia="ru-RU"/>
              </w:rPr>
            </w:pPr>
          </w:p>
        </w:tc>
        <w:tc>
          <w:tcPr>
            <w:tcW w:w="5103"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3.</w:t>
            </w:r>
            <w:r w:rsidRPr="00DE1236">
              <w:rPr>
                <w:sz w:val="24"/>
                <w:szCs w:val="24"/>
                <w:lang w:eastAsia="ru-RU"/>
              </w:rPr>
              <w:t> </w:t>
            </w:r>
            <w:r w:rsidRPr="00DE1236">
              <w:rPr>
                <w:sz w:val="24"/>
                <w:szCs w:val="24"/>
                <w:lang w:eastAsia="ru-RU"/>
              </w:rPr>
              <w:t>Корректировка плана научно-методических семинаров (внутришкольного повышения квалификации) с ориентацией на проблемы введения ФГОС СОО</w:t>
            </w:r>
          </w:p>
        </w:tc>
        <w:tc>
          <w:tcPr>
            <w:tcW w:w="1842"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В течение года</w:t>
            </w:r>
          </w:p>
        </w:tc>
      </w:tr>
      <w:tr w:rsidTr="00301898">
        <w:tblPrEx>
          <w:tblW w:w="9639" w:type="dxa"/>
          <w:tblInd w:w="85" w:type="dxa"/>
          <w:tblLayout w:type="fixed"/>
          <w:tblCellMar>
            <w:left w:w="0" w:type="dxa"/>
            <w:right w:w="0" w:type="dxa"/>
          </w:tblCellMar>
          <w:tblLook w:val="04A0"/>
        </w:tblPrEx>
        <w:trPr>
          <w:trHeight w:val="306"/>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V.</w:t>
            </w:r>
            <w:r w:rsidRPr="00DE1236">
              <w:rPr>
                <w:sz w:val="24"/>
                <w:szCs w:val="24"/>
                <w:lang w:eastAsia="ru-RU"/>
              </w:rPr>
              <w:t> </w:t>
            </w:r>
            <w:r w:rsidRPr="00DE1236">
              <w:rPr>
                <w:sz w:val="24"/>
                <w:szCs w:val="24"/>
                <w:lang w:eastAsia="ru-RU"/>
              </w:rPr>
              <w:t>Информационное обеспечение введения ФГОС среднего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1.</w:t>
            </w:r>
            <w:r w:rsidRPr="00DE1236">
              <w:rPr>
                <w:sz w:val="24"/>
                <w:szCs w:val="24"/>
                <w:lang w:eastAsia="ru-RU"/>
              </w:rPr>
              <w:t> </w:t>
            </w:r>
            <w:r w:rsidRPr="00DE1236">
              <w:rPr>
                <w:sz w:val="24"/>
                <w:szCs w:val="24"/>
                <w:lang w:eastAsia="ru-RU"/>
              </w:rPr>
              <w:t>Размещение на сайте образовательной организации информационных материалов о реализации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30552" w:rsidRPr="00DE1236" w:rsidP="00301898">
            <w:pPr>
              <w:pStyle w:val="NoSpacing"/>
              <w:spacing w:line="276" w:lineRule="auto"/>
              <w:jc w:val="both"/>
              <w:rPr>
                <w:sz w:val="24"/>
                <w:szCs w:val="24"/>
                <w:lang w:eastAsia="ru-RU"/>
              </w:rPr>
            </w:pPr>
            <w:r>
              <w:rPr>
                <w:sz w:val="24"/>
                <w:szCs w:val="24"/>
                <w:lang w:eastAsia="ru-RU"/>
              </w:rPr>
              <w:t>В течение года</w:t>
            </w:r>
          </w:p>
        </w:tc>
      </w:tr>
      <w:tr w:rsidTr="00301898">
        <w:tblPrEx>
          <w:tblW w:w="9639" w:type="dxa"/>
          <w:tblInd w:w="85" w:type="dxa"/>
          <w:tblLayout w:type="fixed"/>
          <w:tblCellMar>
            <w:left w:w="0" w:type="dxa"/>
            <w:right w:w="0" w:type="dxa"/>
          </w:tblCellMar>
          <w:tblLook w:val="04A0"/>
        </w:tblPrEx>
        <w:trPr>
          <w:trHeight w:val="306"/>
        </w:trPr>
        <w:tc>
          <w:tcPr>
            <w:tcW w:w="2694" w:type="dxa"/>
            <w:vMerge/>
            <w:tcBorders>
              <w:top w:val="single" w:sz="4" w:space="0" w:color="000000"/>
              <w:left w:val="single" w:sz="4" w:space="0" w:color="000000"/>
              <w:bottom w:val="single" w:sz="4" w:space="0" w:color="000000"/>
              <w:right w:val="single" w:sz="4" w:space="0" w:color="000000"/>
            </w:tcBorders>
            <w:vAlign w:val="center"/>
          </w:tcPr>
          <w:p w:rsidR="00430552" w:rsidRPr="00DE1236" w:rsidP="00301898">
            <w:pPr>
              <w:pStyle w:val="NoSpacing"/>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30552" w:rsidRPr="00DE1236" w:rsidP="00301898">
            <w:pPr>
              <w:pStyle w:val="NoSpacing"/>
              <w:spacing w:line="276" w:lineRule="auto"/>
              <w:jc w:val="both"/>
              <w:rPr>
                <w:strike/>
                <w:sz w:val="24"/>
                <w:szCs w:val="24"/>
                <w:lang w:eastAsia="ru-RU"/>
              </w:rPr>
            </w:pPr>
            <w:r w:rsidRPr="00DE1236">
              <w:rPr>
                <w:sz w:val="24"/>
                <w:szCs w:val="24"/>
                <w:lang w:eastAsia="ru-RU"/>
              </w:rPr>
              <w:t>2.</w:t>
            </w:r>
            <w:r w:rsidRPr="00DE1236">
              <w:rPr>
                <w:sz w:val="24"/>
                <w:szCs w:val="24"/>
                <w:lang w:eastAsia="ru-RU"/>
              </w:rPr>
              <w:t> </w:t>
            </w:r>
            <w:r w:rsidRPr="00DE1236">
              <w:rPr>
                <w:sz w:val="24"/>
                <w:szCs w:val="24"/>
                <w:lang w:eastAsia="ru-RU"/>
              </w:rPr>
              <w:t xml:space="preserve">Широкое информирование родительской общественности о </w:t>
            </w:r>
            <w:r>
              <w:rPr>
                <w:sz w:val="24"/>
                <w:szCs w:val="24"/>
                <w:lang w:eastAsia="ru-RU"/>
              </w:rPr>
              <w:t>реализации</w:t>
            </w:r>
            <w:r w:rsidRPr="00DE1236">
              <w:rPr>
                <w:sz w:val="24"/>
                <w:szCs w:val="24"/>
                <w:lang w:eastAsia="ru-RU"/>
              </w:rPr>
              <w:t xml:space="preserve"> ФГОС СОО и порядке перехода на них</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 xml:space="preserve">Апрель </w:t>
            </w:r>
            <w:r>
              <w:rPr>
                <w:sz w:val="24"/>
                <w:szCs w:val="24"/>
                <w:lang w:eastAsia="ru-RU"/>
              </w:rPr>
              <w:t>202</w:t>
            </w:r>
            <w:r w:rsidR="00C852D3">
              <w:rPr>
                <w:sz w:val="24"/>
                <w:szCs w:val="24"/>
                <w:lang w:eastAsia="ru-RU"/>
              </w:rPr>
              <w:t>1</w:t>
            </w:r>
          </w:p>
        </w:tc>
      </w:tr>
      <w:tr w:rsidTr="00301898">
        <w:tblPrEx>
          <w:tblW w:w="9639" w:type="dxa"/>
          <w:tblInd w:w="85" w:type="dxa"/>
          <w:tblLayout w:type="fixed"/>
          <w:tblCellMar>
            <w:left w:w="0" w:type="dxa"/>
            <w:right w:w="0" w:type="dxa"/>
          </w:tblCellMar>
          <w:tblLook w:val="04A0"/>
        </w:tblPrEx>
        <w:trPr>
          <w:trHeight w:val="914"/>
        </w:trPr>
        <w:tc>
          <w:tcPr>
            <w:tcW w:w="2694" w:type="dxa"/>
            <w:vMerge/>
            <w:tcBorders>
              <w:top w:val="single" w:sz="4" w:space="0" w:color="000000"/>
              <w:left w:val="single" w:sz="4" w:space="0" w:color="000000"/>
              <w:bottom w:val="single" w:sz="4" w:space="0" w:color="000000"/>
              <w:right w:val="single" w:sz="4" w:space="0" w:color="000000"/>
            </w:tcBorders>
            <w:vAlign w:val="center"/>
          </w:tcPr>
          <w:p w:rsidR="00430552" w:rsidRPr="00DE1236" w:rsidP="00301898">
            <w:pPr>
              <w:pStyle w:val="NoSpacing"/>
              <w:spacing w:line="276" w:lineRule="auto"/>
              <w:jc w:val="both"/>
              <w:rPr>
                <w:sz w:val="24"/>
                <w:szCs w:val="24"/>
                <w:lang w:eastAsia="ru-RU"/>
              </w:rPr>
            </w:pPr>
          </w:p>
        </w:tc>
        <w:tc>
          <w:tcPr>
            <w:tcW w:w="5103"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3.</w:t>
            </w:r>
            <w:r w:rsidRPr="00DE1236">
              <w:rPr>
                <w:sz w:val="24"/>
                <w:szCs w:val="24"/>
                <w:lang w:eastAsia="ru-RU"/>
              </w:rPr>
              <w:t> </w:t>
            </w:r>
            <w:r w:rsidRPr="00DE1236">
              <w:rPr>
                <w:sz w:val="24"/>
                <w:szCs w:val="24"/>
                <w:lang w:eastAsia="ru-RU"/>
              </w:rPr>
              <w:t xml:space="preserve">Организация изучения общественного мнения по вопросам реализации ФГОС СОО и внесения возможных дополнений в содержание </w:t>
            </w:r>
            <w:r w:rsidRPr="00DE1236">
              <w:rPr>
                <w:sz w:val="24"/>
                <w:szCs w:val="24"/>
                <w:lang w:eastAsia="ru-RU"/>
              </w:rPr>
              <w:t>ООП образовательной организации</w:t>
            </w:r>
          </w:p>
        </w:tc>
        <w:tc>
          <w:tcPr>
            <w:tcW w:w="1842"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 xml:space="preserve">Апрель </w:t>
            </w:r>
            <w:r>
              <w:rPr>
                <w:sz w:val="24"/>
                <w:szCs w:val="24"/>
                <w:lang w:eastAsia="ru-RU"/>
              </w:rPr>
              <w:t>202</w:t>
            </w:r>
            <w:r w:rsidR="00C852D3">
              <w:rPr>
                <w:sz w:val="24"/>
                <w:szCs w:val="24"/>
                <w:lang w:eastAsia="ru-RU"/>
              </w:rPr>
              <w:t>1</w:t>
            </w:r>
          </w:p>
        </w:tc>
      </w:tr>
      <w:tr w:rsidTr="00301898">
        <w:tblPrEx>
          <w:tblW w:w="9639" w:type="dxa"/>
          <w:tblInd w:w="85" w:type="dxa"/>
          <w:tblLayout w:type="fixed"/>
          <w:tblCellMar>
            <w:left w:w="0" w:type="dxa"/>
            <w:right w:w="0" w:type="dxa"/>
          </w:tblCellMar>
          <w:tblLook w:val="04A0"/>
        </w:tblPrEx>
        <w:trPr>
          <w:trHeight w:val="306"/>
        </w:trPr>
        <w:tc>
          <w:tcPr>
            <w:tcW w:w="2694" w:type="dxa"/>
            <w:vMerge/>
            <w:tcBorders>
              <w:top w:val="single" w:sz="4" w:space="0" w:color="000000"/>
              <w:left w:val="single" w:sz="4" w:space="0" w:color="000000"/>
              <w:bottom w:val="single" w:sz="4" w:space="0" w:color="000000"/>
              <w:right w:val="single" w:sz="4" w:space="0" w:color="000000"/>
            </w:tcBorders>
            <w:vAlign w:val="center"/>
          </w:tcPr>
          <w:p w:rsidR="00430552" w:rsidRPr="00DE1236" w:rsidP="00301898">
            <w:pPr>
              <w:pStyle w:val="NoSpacing"/>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4.</w:t>
            </w:r>
            <w:r w:rsidRPr="00DE1236">
              <w:rPr>
                <w:sz w:val="24"/>
                <w:szCs w:val="24"/>
                <w:lang w:eastAsia="ru-RU"/>
              </w:rPr>
              <w:t> </w:t>
            </w:r>
            <w:r w:rsidRPr="00DE1236">
              <w:rPr>
                <w:sz w:val="24"/>
                <w:szCs w:val="24"/>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 xml:space="preserve">Июнь </w:t>
            </w:r>
            <w:r>
              <w:rPr>
                <w:sz w:val="24"/>
                <w:szCs w:val="24"/>
                <w:lang w:eastAsia="ru-RU"/>
              </w:rPr>
              <w:t>202</w:t>
            </w:r>
            <w:r w:rsidR="00C852D3">
              <w:rPr>
                <w:sz w:val="24"/>
                <w:szCs w:val="24"/>
                <w:lang w:eastAsia="ru-RU"/>
              </w:rPr>
              <w:t>1</w:t>
            </w:r>
          </w:p>
        </w:tc>
      </w:tr>
      <w:tr w:rsidTr="00301898">
        <w:tblPrEx>
          <w:tblW w:w="9639" w:type="dxa"/>
          <w:tblInd w:w="85" w:type="dxa"/>
          <w:tblLayout w:type="fixed"/>
          <w:tblCellMar>
            <w:left w:w="0" w:type="dxa"/>
            <w:right w:w="0" w:type="dxa"/>
          </w:tblCellMar>
          <w:tblLook w:val="04A0"/>
        </w:tblPrEx>
        <w:trPr>
          <w:trHeight w:val="306"/>
        </w:trPr>
        <w:tc>
          <w:tcPr>
            <w:tcW w:w="2694" w:type="dxa"/>
            <w:vMerge w:val="restart"/>
            <w:tcBorders>
              <w:top w:val="single" w:sz="4" w:space="0" w:color="000000"/>
              <w:left w:val="single" w:sz="4" w:space="0" w:color="000000"/>
              <w:right w:val="single" w:sz="4" w:space="0" w:color="000000"/>
            </w:tcBorders>
            <w:tcMar>
              <w:top w:w="68" w:type="dxa"/>
              <w:left w:w="85" w:type="dxa"/>
              <w:bottom w:w="79"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VI.</w:t>
            </w:r>
            <w:r w:rsidRPr="00DE1236">
              <w:rPr>
                <w:sz w:val="24"/>
                <w:szCs w:val="24"/>
                <w:lang w:eastAsia="ru-RU"/>
              </w:rPr>
              <w:t> </w:t>
            </w:r>
            <w:r w:rsidRPr="00DE1236">
              <w:rPr>
                <w:sz w:val="24"/>
                <w:szCs w:val="24"/>
                <w:lang w:eastAsia="ru-RU"/>
              </w:rPr>
              <w:t>Материально-</w:t>
            </w:r>
          </w:p>
          <w:p w:rsidR="00430552" w:rsidRPr="00DE1236" w:rsidP="00301898">
            <w:pPr>
              <w:pStyle w:val="NoSpacing"/>
              <w:spacing w:line="276" w:lineRule="auto"/>
              <w:jc w:val="both"/>
              <w:rPr>
                <w:sz w:val="24"/>
                <w:szCs w:val="24"/>
                <w:lang w:eastAsia="ru-RU"/>
              </w:rPr>
            </w:pPr>
            <w:r w:rsidRPr="00DE1236">
              <w:rPr>
                <w:sz w:val="24"/>
                <w:szCs w:val="24"/>
                <w:lang w:eastAsia="ru-RU"/>
              </w:rPr>
              <w:t>техническое обеспечение введения ФГОС среднего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1.</w:t>
            </w:r>
            <w:r w:rsidRPr="00DE1236">
              <w:rPr>
                <w:sz w:val="24"/>
                <w:szCs w:val="24"/>
                <w:lang w:eastAsia="ru-RU"/>
              </w:rPr>
              <w:t> </w:t>
            </w:r>
            <w:r w:rsidRPr="00DE1236">
              <w:rPr>
                <w:sz w:val="24"/>
                <w:szCs w:val="24"/>
                <w:lang w:eastAsia="ru-RU"/>
              </w:rPr>
              <w:t>Анализ материально-</w:t>
            </w:r>
            <w:r w:rsidRPr="00DE1236">
              <w:rPr>
                <w:sz w:val="24"/>
                <w:szCs w:val="24"/>
                <w:lang w:eastAsia="ru-RU"/>
              </w:rPr>
              <w:softHyphen/>
              <w:t>технического обеспечения реализации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 xml:space="preserve">Август </w:t>
            </w:r>
            <w:r>
              <w:rPr>
                <w:sz w:val="24"/>
                <w:szCs w:val="24"/>
                <w:lang w:eastAsia="ru-RU"/>
              </w:rPr>
              <w:t>202</w:t>
            </w:r>
            <w:r w:rsidR="00C852D3">
              <w:rPr>
                <w:sz w:val="24"/>
                <w:szCs w:val="24"/>
                <w:lang w:eastAsia="ru-RU"/>
              </w:rPr>
              <w:t>1</w:t>
            </w:r>
          </w:p>
        </w:tc>
      </w:tr>
      <w:tr w:rsidTr="00301898">
        <w:tblPrEx>
          <w:tblW w:w="9639" w:type="dxa"/>
          <w:tblInd w:w="85" w:type="dxa"/>
          <w:tblLayout w:type="fixed"/>
          <w:tblCellMar>
            <w:left w:w="0" w:type="dxa"/>
            <w:right w:w="0" w:type="dxa"/>
          </w:tblCellMar>
          <w:tblLook w:val="04A0"/>
        </w:tblPrEx>
        <w:trPr>
          <w:trHeight w:val="306"/>
        </w:trPr>
        <w:tc>
          <w:tcPr>
            <w:tcW w:w="2694" w:type="dxa"/>
            <w:vMerge/>
            <w:tcBorders>
              <w:left w:val="single" w:sz="4" w:space="0" w:color="000000"/>
              <w:right w:val="single" w:sz="4" w:space="0" w:color="000000"/>
            </w:tcBorders>
            <w:vAlign w:val="center"/>
          </w:tcPr>
          <w:p w:rsidR="00430552" w:rsidRPr="00DE1236" w:rsidP="00301898">
            <w:pPr>
              <w:pStyle w:val="NoSpacing"/>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2.</w:t>
            </w:r>
            <w:r w:rsidRPr="00DE1236">
              <w:rPr>
                <w:sz w:val="24"/>
                <w:szCs w:val="24"/>
                <w:lang w:eastAsia="ru-RU"/>
              </w:rPr>
              <w:t> </w:t>
            </w:r>
            <w:r w:rsidRPr="00DE1236">
              <w:rPr>
                <w:sz w:val="24"/>
                <w:szCs w:val="24"/>
                <w:lang w:eastAsia="ru-RU"/>
              </w:rPr>
              <w:t>Обеспечение соответствия материально-технической базы образовательной организации требованиям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В течение года</w:t>
            </w:r>
          </w:p>
        </w:tc>
      </w:tr>
      <w:tr w:rsidTr="00301898">
        <w:tblPrEx>
          <w:tblW w:w="9639" w:type="dxa"/>
          <w:tblInd w:w="85" w:type="dxa"/>
          <w:tblLayout w:type="fixed"/>
          <w:tblCellMar>
            <w:left w:w="0" w:type="dxa"/>
            <w:right w:w="0" w:type="dxa"/>
          </w:tblCellMar>
          <w:tblLook w:val="04A0"/>
        </w:tblPrEx>
        <w:trPr>
          <w:trHeight w:val="1034"/>
        </w:trPr>
        <w:tc>
          <w:tcPr>
            <w:tcW w:w="2694" w:type="dxa"/>
            <w:vMerge/>
            <w:tcBorders>
              <w:left w:val="single" w:sz="4" w:space="0" w:color="000000"/>
              <w:right w:val="single" w:sz="4" w:space="0" w:color="000000"/>
            </w:tcBorders>
            <w:tcMar>
              <w:top w:w="68" w:type="dxa"/>
              <w:left w:w="85" w:type="dxa"/>
              <w:bottom w:w="85" w:type="dxa"/>
              <w:right w:w="85" w:type="dxa"/>
            </w:tcMar>
          </w:tcPr>
          <w:p w:rsidR="00430552" w:rsidRPr="00DE1236" w:rsidP="00301898">
            <w:pPr>
              <w:pStyle w:val="NoSpacing"/>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3.</w:t>
            </w:r>
            <w:r w:rsidRPr="00DE1236">
              <w:rPr>
                <w:sz w:val="24"/>
                <w:szCs w:val="24"/>
                <w:lang w:eastAsia="ru-RU"/>
              </w:rPr>
              <w:t> </w:t>
            </w:r>
            <w:r w:rsidRPr="00DE1236">
              <w:rPr>
                <w:sz w:val="24"/>
                <w:szCs w:val="24"/>
                <w:lang w:eastAsia="ru-RU"/>
              </w:rPr>
              <w:t>Обеспечение соответствия санитарно-гигиенических условий требованиям ФГОС и СанПиН</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Постоянно в течение года</w:t>
            </w:r>
          </w:p>
        </w:tc>
      </w:tr>
      <w:tr w:rsidTr="00301898">
        <w:tblPrEx>
          <w:tblW w:w="9639" w:type="dxa"/>
          <w:tblInd w:w="85" w:type="dxa"/>
          <w:tblLayout w:type="fixed"/>
          <w:tblCellMar>
            <w:left w:w="0" w:type="dxa"/>
            <w:right w:w="0" w:type="dxa"/>
          </w:tblCellMar>
          <w:tblLook w:val="04A0"/>
        </w:tblPrEx>
        <w:trPr>
          <w:trHeight w:val="888"/>
        </w:trPr>
        <w:tc>
          <w:tcPr>
            <w:tcW w:w="2694" w:type="dxa"/>
            <w:vMerge/>
            <w:tcBorders>
              <w:left w:val="single" w:sz="4" w:space="0" w:color="000000"/>
              <w:right w:val="single" w:sz="4" w:space="0" w:color="000000"/>
            </w:tcBorders>
            <w:vAlign w:val="center"/>
          </w:tcPr>
          <w:p w:rsidR="00430552" w:rsidRPr="00DE1236" w:rsidP="00301898">
            <w:pPr>
              <w:pStyle w:val="NoSpacing"/>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4.</w:t>
            </w:r>
            <w:r w:rsidRPr="00DE1236">
              <w:rPr>
                <w:sz w:val="24"/>
                <w:szCs w:val="24"/>
                <w:lang w:eastAsia="ru-RU"/>
              </w:rPr>
              <w:t> </w:t>
            </w:r>
            <w:r w:rsidRPr="00DE1236">
              <w:rPr>
                <w:sz w:val="24"/>
                <w:szCs w:val="24"/>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Постоянно в течение года</w:t>
            </w:r>
          </w:p>
        </w:tc>
      </w:tr>
      <w:tr w:rsidTr="00301898">
        <w:tblPrEx>
          <w:tblW w:w="9639" w:type="dxa"/>
          <w:tblInd w:w="85" w:type="dxa"/>
          <w:tblLayout w:type="fixed"/>
          <w:tblCellMar>
            <w:left w:w="0" w:type="dxa"/>
            <w:right w:w="0" w:type="dxa"/>
          </w:tblCellMar>
          <w:tblLook w:val="04A0"/>
        </w:tblPrEx>
        <w:trPr>
          <w:trHeight w:val="694"/>
        </w:trPr>
        <w:tc>
          <w:tcPr>
            <w:tcW w:w="2694" w:type="dxa"/>
            <w:vMerge/>
            <w:tcBorders>
              <w:left w:val="single" w:sz="4" w:space="0" w:color="000000"/>
              <w:right w:val="single" w:sz="4" w:space="0" w:color="000000"/>
            </w:tcBorders>
            <w:vAlign w:val="center"/>
          </w:tcPr>
          <w:p w:rsidR="00430552" w:rsidRPr="00DE1236" w:rsidP="00301898">
            <w:pPr>
              <w:pStyle w:val="NoSpacing"/>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5.</w:t>
            </w:r>
            <w:r w:rsidRPr="00DE1236">
              <w:rPr>
                <w:sz w:val="24"/>
                <w:szCs w:val="24"/>
                <w:lang w:eastAsia="ru-RU"/>
              </w:rPr>
              <w:t> </w:t>
            </w:r>
            <w:r w:rsidRPr="00DE1236">
              <w:rPr>
                <w:sz w:val="24"/>
                <w:szCs w:val="24"/>
                <w:lang w:eastAsia="ru-RU"/>
              </w:rPr>
              <w:t>Обеспечение соответствия информационно-образовательной среды требованиям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Постоянно в течение года</w:t>
            </w:r>
          </w:p>
        </w:tc>
      </w:tr>
      <w:tr w:rsidTr="00301898">
        <w:tblPrEx>
          <w:tblW w:w="9639" w:type="dxa"/>
          <w:tblInd w:w="85" w:type="dxa"/>
          <w:tblLayout w:type="fixed"/>
          <w:tblCellMar>
            <w:left w:w="0" w:type="dxa"/>
            <w:right w:w="0" w:type="dxa"/>
          </w:tblCellMar>
          <w:tblLook w:val="04A0"/>
        </w:tblPrEx>
        <w:trPr>
          <w:trHeight w:val="306"/>
        </w:trPr>
        <w:tc>
          <w:tcPr>
            <w:tcW w:w="2694" w:type="dxa"/>
            <w:vMerge/>
            <w:tcBorders>
              <w:left w:val="single" w:sz="4" w:space="0" w:color="000000"/>
              <w:right w:val="single" w:sz="4" w:space="0" w:color="000000"/>
            </w:tcBorders>
            <w:vAlign w:val="center"/>
          </w:tcPr>
          <w:p w:rsidR="00430552" w:rsidRPr="00DE1236" w:rsidP="00301898">
            <w:pPr>
              <w:pStyle w:val="NoSpacing"/>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6.</w:t>
            </w:r>
            <w:r w:rsidRPr="00DE1236">
              <w:rPr>
                <w:sz w:val="24"/>
                <w:szCs w:val="24"/>
                <w:lang w:eastAsia="ru-RU"/>
              </w:rPr>
              <w:t> </w:t>
            </w:r>
            <w:r w:rsidRPr="00DE1236">
              <w:rPr>
                <w:sz w:val="24"/>
                <w:szCs w:val="24"/>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 xml:space="preserve">Март </w:t>
            </w:r>
            <w:r w:rsidR="00C852D3">
              <w:rPr>
                <w:sz w:val="24"/>
                <w:szCs w:val="24"/>
                <w:lang w:eastAsia="ru-RU"/>
              </w:rPr>
              <w:t>2021</w:t>
            </w:r>
            <w:r>
              <w:rPr>
                <w:sz w:val="24"/>
                <w:szCs w:val="24"/>
                <w:lang w:eastAsia="ru-RU"/>
              </w:rPr>
              <w:t>, 202</w:t>
            </w:r>
            <w:r w:rsidR="00C852D3">
              <w:rPr>
                <w:sz w:val="24"/>
                <w:szCs w:val="24"/>
                <w:lang w:eastAsia="ru-RU"/>
              </w:rPr>
              <w:t>2</w:t>
            </w:r>
          </w:p>
        </w:tc>
      </w:tr>
      <w:tr w:rsidTr="00301898">
        <w:tblPrEx>
          <w:tblW w:w="9639" w:type="dxa"/>
          <w:tblInd w:w="85" w:type="dxa"/>
          <w:tblLayout w:type="fixed"/>
          <w:tblCellMar>
            <w:left w:w="0" w:type="dxa"/>
            <w:right w:w="0" w:type="dxa"/>
          </w:tblCellMar>
          <w:tblLook w:val="04A0"/>
        </w:tblPrEx>
        <w:trPr>
          <w:trHeight w:val="888"/>
        </w:trPr>
        <w:tc>
          <w:tcPr>
            <w:tcW w:w="2694" w:type="dxa"/>
            <w:vMerge/>
            <w:tcBorders>
              <w:left w:val="single" w:sz="4" w:space="0" w:color="000000"/>
              <w:right w:val="single" w:sz="4" w:space="0" w:color="000000"/>
            </w:tcBorders>
            <w:vAlign w:val="center"/>
          </w:tcPr>
          <w:p w:rsidR="00430552" w:rsidRPr="00DE1236" w:rsidP="00301898">
            <w:pPr>
              <w:pStyle w:val="NoSpacing"/>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7.</w:t>
            </w:r>
            <w:r w:rsidRPr="00DE1236">
              <w:rPr>
                <w:sz w:val="24"/>
                <w:szCs w:val="24"/>
                <w:lang w:eastAsia="ru-RU"/>
              </w:rPr>
              <w:t> </w:t>
            </w:r>
            <w:r w:rsidRPr="00DE1236">
              <w:rPr>
                <w:sz w:val="24"/>
                <w:szCs w:val="24"/>
                <w:lang w:eastAsia="ru-RU"/>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Постоянно в течение года</w:t>
            </w:r>
          </w:p>
        </w:tc>
      </w:tr>
      <w:tr w:rsidTr="00301898">
        <w:tblPrEx>
          <w:tblW w:w="9639" w:type="dxa"/>
          <w:tblInd w:w="85" w:type="dxa"/>
          <w:tblLayout w:type="fixed"/>
          <w:tblCellMar>
            <w:left w:w="0" w:type="dxa"/>
            <w:right w:w="0" w:type="dxa"/>
          </w:tblCellMar>
          <w:tblLook w:val="04A0"/>
        </w:tblPrEx>
        <w:trPr>
          <w:trHeight w:val="306"/>
        </w:trPr>
        <w:tc>
          <w:tcPr>
            <w:tcW w:w="2694" w:type="dxa"/>
            <w:vMerge/>
            <w:tcBorders>
              <w:left w:val="single" w:sz="4" w:space="0" w:color="000000"/>
              <w:bottom w:val="single" w:sz="4" w:space="0" w:color="000000"/>
              <w:right w:val="single" w:sz="4" w:space="0" w:color="000000"/>
            </w:tcBorders>
            <w:vAlign w:val="center"/>
          </w:tcPr>
          <w:p w:rsidR="00430552" w:rsidRPr="00DE1236" w:rsidP="00301898">
            <w:pPr>
              <w:pStyle w:val="NoSpacing"/>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8.</w:t>
            </w:r>
            <w:r w:rsidRPr="00DE1236">
              <w:rPr>
                <w:sz w:val="24"/>
                <w:szCs w:val="24"/>
                <w:lang w:eastAsia="ru-RU"/>
              </w:rPr>
              <w:t> </w:t>
            </w:r>
            <w:r w:rsidRPr="00DE1236">
              <w:rPr>
                <w:sz w:val="24"/>
                <w:szCs w:val="24"/>
                <w:lang w:eastAsia="ru-RU"/>
              </w:rPr>
              <w:t>Обеспечение контролируемого доступа участников образовательной деятельности к информационным образовательным ресурсам в сети Интернет</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30552" w:rsidRPr="00DE1236" w:rsidP="00301898">
            <w:pPr>
              <w:pStyle w:val="NoSpacing"/>
              <w:spacing w:line="276" w:lineRule="auto"/>
              <w:jc w:val="both"/>
              <w:rPr>
                <w:sz w:val="24"/>
                <w:szCs w:val="24"/>
                <w:lang w:eastAsia="ru-RU"/>
              </w:rPr>
            </w:pPr>
            <w:r w:rsidRPr="00DE1236">
              <w:rPr>
                <w:sz w:val="24"/>
                <w:szCs w:val="24"/>
                <w:lang w:eastAsia="ru-RU"/>
              </w:rPr>
              <w:t>Постоянно в течение года</w:t>
            </w:r>
          </w:p>
        </w:tc>
      </w:tr>
    </w:tbl>
    <w:p w:rsidR="00430552" w:rsidP="00430552"/>
    <w:p w:rsidR="00DE1236" w:rsidRPr="00DE1236" w:rsidP="00DE1236">
      <w:pPr>
        <w:pStyle w:val="NoSpacing"/>
        <w:spacing w:line="276" w:lineRule="auto"/>
        <w:jc w:val="both"/>
        <w:rPr>
          <w:b/>
          <w:sz w:val="24"/>
          <w:szCs w:val="24"/>
        </w:rPr>
      </w:pPr>
      <w:r w:rsidRPr="00DE1236">
        <w:rPr>
          <w:sz w:val="24"/>
          <w:szCs w:val="24"/>
        </w:rPr>
        <w:br w:type="page"/>
      </w:r>
      <w:bookmarkStart w:id="116" w:name="_Toc453968226"/>
      <w:r w:rsidRPr="00DE1236">
        <w:rPr>
          <w:b/>
          <w:sz w:val="24"/>
          <w:szCs w:val="24"/>
        </w:rPr>
        <w:t>3.6. Контроль за состоянием системы условий</w:t>
      </w:r>
      <w:bookmarkEnd w:id="116"/>
    </w:p>
    <w:p w:rsidR="00DE1236" w:rsidRPr="00DE1236" w:rsidP="00DE1236">
      <w:pPr>
        <w:pStyle w:val="NoSpacing"/>
        <w:spacing w:line="276" w:lineRule="auto"/>
        <w:jc w:val="both"/>
        <w:rPr>
          <w:sz w:val="24"/>
          <w:szCs w:val="24"/>
        </w:rPr>
      </w:pPr>
    </w:p>
    <w:p w:rsidR="00DE1236" w:rsidRPr="00DE1236" w:rsidP="00DE1236">
      <w:pPr>
        <w:pStyle w:val="NoSpacing"/>
        <w:spacing w:line="276" w:lineRule="auto"/>
        <w:jc w:val="both"/>
        <w:rPr>
          <w:sz w:val="24"/>
          <w:szCs w:val="24"/>
        </w:rPr>
      </w:pPr>
      <w:r w:rsidRPr="00DE1236">
        <w:rPr>
          <w:sz w:val="24"/>
          <w:szCs w:val="24"/>
        </w:rPr>
        <w:t>Контроль за состоянием системы условий реализации ООП СОО проводится путем мониторинга с целью эффективного управления процессом ее реализации. Оценке обязательно подлежат: кадровые, психолого-педагогические, финансовые, материально-технические условия, учебно-методическое и информационное обеспечение; деятельность педагогов в реализации психолого-педагогических условий; условий (ресурсов) образовательной организации. Для такой оценки используется определенный набор показателей и индикаторов, а также экспертиза образовательных и учебных программ, проектов, пособий, образовательной среды, профессиональной деятельности специалистов образовательной организации.</w:t>
      </w:r>
    </w:p>
    <w:p w:rsidR="001F3DCA" w:rsidRPr="001F3DCA" w:rsidP="001F3DCA">
      <w:pPr>
        <w:rPr>
          <w:lang w:eastAsia="en-US"/>
        </w:rPr>
      </w:pPr>
    </w:p>
    <w:p w:rsidR="001F3DCA" w:rsidRPr="00D807F5" w:rsidP="00D807F5">
      <w:pPr>
        <w:pStyle w:val="NoSpacing"/>
        <w:spacing w:line="276" w:lineRule="auto"/>
        <w:jc w:val="both"/>
        <w:rPr>
          <w:b/>
          <w:sz w:val="24"/>
          <w:szCs w:val="24"/>
        </w:rPr>
      </w:pPr>
    </w:p>
    <w:p w:rsidR="00D807F5" w:rsidP="00D807F5">
      <w:pPr>
        <w:pStyle w:val="NoSpacing"/>
        <w:spacing w:line="276" w:lineRule="auto"/>
        <w:jc w:val="both"/>
        <w:rPr>
          <w:b/>
          <w:sz w:val="24"/>
          <w:szCs w:val="24"/>
        </w:rPr>
      </w:pPr>
    </w:p>
    <w:p w:rsidR="000175E7" w:rsidP="00D807F5">
      <w:pPr>
        <w:pStyle w:val="NoSpacing"/>
        <w:spacing w:line="276" w:lineRule="auto"/>
        <w:jc w:val="both"/>
        <w:rPr>
          <w:b/>
          <w:sz w:val="24"/>
          <w:szCs w:val="24"/>
        </w:rPr>
      </w:pPr>
    </w:p>
    <w:p w:rsidR="000175E7" w:rsidP="00D807F5">
      <w:pPr>
        <w:pStyle w:val="NoSpacing"/>
        <w:spacing w:line="276" w:lineRule="auto"/>
        <w:jc w:val="both"/>
        <w:rPr>
          <w:b/>
          <w:sz w:val="24"/>
          <w:szCs w:val="24"/>
        </w:rPr>
      </w:pPr>
    </w:p>
    <w:p w:rsidR="000175E7" w:rsidP="00D807F5">
      <w:pPr>
        <w:pStyle w:val="NoSpacing"/>
        <w:spacing w:line="276" w:lineRule="auto"/>
        <w:jc w:val="both"/>
        <w:rPr>
          <w:b/>
          <w:sz w:val="24"/>
          <w:szCs w:val="24"/>
        </w:rPr>
      </w:pPr>
    </w:p>
    <w:p w:rsidR="000175E7" w:rsidP="00D807F5">
      <w:pPr>
        <w:pStyle w:val="NoSpacing"/>
        <w:spacing w:line="276" w:lineRule="auto"/>
        <w:jc w:val="both"/>
        <w:rPr>
          <w:b/>
          <w:sz w:val="24"/>
          <w:szCs w:val="24"/>
        </w:rPr>
      </w:pPr>
    </w:p>
    <w:p w:rsidR="000175E7" w:rsidP="00D807F5">
      <w:pPr>
        <w:pStyle w:val="NoSpacing"/>
        <w:spacing w:line="276" w:lineRule="auto"/>
        <w:jc w:val="both"/>
        <w:rPr>
          <w:b/>
          <w:sz w:val="24"/>
          <w:szCs w:val="24"/>
        </w:rPr>
      </w:pPr>
    </w:p>
    <w:p w:rsidR="000175E7" w:rsidP="00D807F5">
      <w:pPr>
        <w:pStyle w:val="NoSpacing"/>
        <w:spacing w:line="276" w:lineRule="auto"/>
        <w:jc w:val="both"/>
        <w:rPr>
          <w:b/>
          <w:sz w:val="24"/>
          <w:szCs w:val="24"/>
        </w:rPr>
      </w:pPr>
    </w:p>
    <w:p w:rsidR="000175E7" w:rsidP="00D807F5">
      <w:pPr>
        <w:pStyle w:val="NoSpacing"/>
        <w:spacing w:line="276" w:lineRule="auto"/>
        <w:jc w:val="both"/>
        <w:rPr>
          <w:b/>
          <w:sz w:val="24"/>
          <w:szCs w:val="24"/>
        </w:rPr>
      </w:pPr>
    </w:p>
    <w:p w:rsidR="000175E7" w:rsidP="00D807F5">
      <w:pPr>
        <w:pStyle w:val="NoSpacing"/>
        <w:spacing w:line="276" w:lineRule="auto"/>
        <w:jc w:val="both"/>
        <w:rPr>
          <w:b/>
          <w:sz w:val="24"/>
          <w:szCs w:val="24"/>
        </w:rPr>
      </w:pPr>
    </w:p>
    <w:p w:rsidR="000175E7" w:rsidP="00D807F5">
      <w:pPr>
        <w:pStyle w:val="NoSpacing"/>
        <w:spacing w:line="276" w:lineRule="auto"/>
        <w:jc w:val="both"/>
        <w:rPr>
          <w:b/>
          <w:sz w:val="24"/>
          <w:szCs w:val="24"/>
        </w:rPr>
      </w:pPr>
    </w:p>
    <w:p w:rsidR="000175E7" w:rsidP="00D807F5">
      <w:pPr>
        <w:pStyle w:val="NoSpacing"/>
        <w:spacing w:line="276" w:lineRule="auto"/>
        <w:jc w:val="both"/>
        <w:rPr>
          <w:b/>
          <w:sz w:val="24"/>
          <w:szCs w:val="24"/>
        </w:rPr>
      </w:pPr>
    </w:p>
    <w:p w:rsidR="000175E7" w:rsidP="00D807F5">
      <w:pPr>
        <w:pStyle w:val="NoSpacing"/>
        <w:spacing w:line="276" w:lineRule="auto"/>
        <w:jc w:val="both"/>
        <w:rPr>
          <w:b/>
          <w:sz w:val="24"/>
          <w:szCs w:val="24"/>
        </w:rPr>
      </w:pPr>
    </w:p>
    <w:p w:rsidR="000175E7" w:rsidP="00D807F5">
      <w:pPr>
        <w:pStyle w:val="NoSpacing"/>
        <w:spacing w:line="276" w:lineRule="auto"/>
        <w:jc w:val="both"/>
        <w:rPr>
          <w:b/>
          <w:sz w:val="24"/>
          <w:szCs w:val="24"/>
        </w:rPr>
      </w:pPr>
    </w:p>
    <w:p w:rsidR="000175E7" w:rsidP="00D807F5">
      <w:pPr>
        <w:pStyle w:val="NoSpacing"/>
        <w:spacing w:line="276" w:lineRule="auto"/>
        <w:jc w:val="both"/>
        <w:rPr>
          <w:b/>
          <w:sz w:val="24"/>
          <w:szCs w:val="24"/>
        </w:rPr>
      </w:pPr>
    </w:p>
    <w:p w:rsidR="000175E7" w:rsidP="00D807F5">
      <w:pPr>
        <w:pStyle w:val="NoSpacing"/>
        <w:spacing w:line="276" w:lineRule="auto"/>
        <w:jc w:val="both"/>
        <w:rPr>
          <w:b/>
          <w:sz w:val="24"/>
          <w:szCs w:val="24"/>
        </w:rPr>
      </w:pPr>
    </w:p>
    <w:p w:rsidR="000175E7" w:rsidP="00D807F5">
      <w:pPr>
        <w:pStyle w:val="NoSpacing"/>
        <w:spacing w:line="276" w:lineRule="auto"/>
        <w:jc w:val="both"/>
        <w:rPr>
          <w:b/>
          <w:sz w:val="24"/>
          <w:szCs w:val="24"/>
        </w:rPr>
      </w:pPr>
    </w:p>
    <w:p w:rsidR="000175E7" w:rsidP="00D807F5">
      <w:pPr>
        <w:pStyle w:val="NoSpacing"/>
        <w:spacing w:line="276" w:lineRule="auto"/>
        <w:jc w:val="both"/>
        <w:rPr>
          <w:b/>
          <w:sz w:val="24"/>
          <w:szCs w:val="24"/>
        </w:rPr>
      </w:pPr>
    </w:p>
    <w:p w:rsidR="000175E7" w:rsidP="00D807F5">
      <w:pPr>
        <w:pStyle w:val="NoSpacing"/>
        <w:spacing w:line="276" w:lineRule="auto"/>
        <w:jc w:val="both"/>
        <w:rPr>
          <w:b/>
          <w:sz w:val="24"/>
          <w:szCs w:val="24"/>
        </w:rPr>
      </w:pPr>
    </w:p>
    <w:p w:rsidR="000175E7" w:rsidP="00D807F5">
      <w:pPr>
        <w:pStyle w:val="NoSpacing"/>
        <w:spacing w:line="276" w:lineRule="auto"/>
        <w:jc w:val="both"/>
        <w:rPr>
          <w:b/>
          <w:sz w:val="24"/>
          <w:szCs w:val="24"/>
        </w:rPr>
      </w:pPr>
    </w:p>
    <w:p w:rsidR="000175E7" w:rsidP="00D807F5">
      <w:pPr>
        <w:pStyle w:val="NoSpacing"/>
        <w:spacing w:line="276" w:lineRule="auto"/>
        <w:jc w:val="both"/>
        <w:rPr>
          <w:b/>
          <w:sz w:val="24"/>
          <w:szCs w:val="24"/>
        </w:rPr>
      </w:pPr>
    </w:p>
    <w:p w:rsidR="000175E7" w:rsidP="00D807F5">
      <w:pPr>
        <w:pStyle w:val="NoSpacing"/>
        <w:spacing w:line="276" w:lineRule="auto"/>
        <w:jc w:val="both"/>
        <w:rPr>
          <w:b/>
          <w:sz w:val="24"/>
          <w:szCs w:val="24"/>
        </w:rPr>
      </w:pPr>
    </w:p>
    <w:p w:rsidR="000175E7" w:rsidP="00D807F5">
      <w:pPr>
        <w:pStyle w:val="NoSpacing"/>
        <w:spacing w:line="276" w:lineRule="auto"/>
        <w:jc w:val="both"/>
        <w:rPr>
          <w:b/>
          <w:sz w:val="24"/>
          <w:szCs w:val="24"/>
        </w:rPr>
      </w:pPr>
    </w:p>
    <w:p w:rsidR="000175E7" w:rsidP="00D807F5">
      <w:pPr>
        <w:pStyle w:val="NoSpacing"/>
        <w:spacing w:line="276" w:lineRule="auto"/>
        <w:jc w:val="both"/>
        <w:rPr>
          <w:b/>
          <w:sz w:val="24"/>
          <w:szCs w:val="24"/>
        </w:rPr>
      </w:pPr>
    </w:p>
    <w:p w:rsidR="000175E7" w:rsidP="00D807F5">
      <w:pPr>
        <w:pStyle w:val="NoSpacing"/>
        <w:spacing w:line="276" w:lineRule="auto"/>
        <w:jc w:val="both"/>
        <w:rPr>
          <w:b/>
          <w:sz w:val="24"/>
          <w:szCs w:val="24"/>
        </w:rPr>
      </w:pPr>
    </w:p>
    <w:p w:rsidR="000175E7" w:rsidP="00D807F5">
      <w:pPr>
        <w:pStyle w:val="NoSpacing"/>
        <w:spacing w:line="276" w:lineRule="auto"/>
        <w:jc w:val="both"/>
        <w:rPr>
          <w:b/>
          <w:sz w:val="24"/>
          <w:szCs w:val="24"/>
        </w:rPr>
      </w:pPr>
    </w:p>
    <w:p w:rsidR="000175E7" w:rsidP="00D807F5">
      <w:pPr>
        <w:pStyle w:val="NoSpacing"/>
        <w:spacing w:line="276" w:lineRule="auto"/>
        <w:jc w:val="both"/>
        <w:rPr>
          <w:b/>
          <w:sz w:val="24"/>
          <w:szCs w:val="24"/>
        </w:rPr>
      </w:pPr>
    </w:p>
    <w:p w:rsidR="000175E7" w:rsidP="00D807F5">
      <w:pPr>
        <w:pStyle w:val="NoSpacing"/>
        <w:spacing w:line="276" w:lineRule="auto"/>
        <w:jc w:val="both"/>
        <w:rPr>
          <w:b/>
          <w:sz w:val="24"/>
          <w:szCs w:val="24"/>
        </w:rPr>
      </w:pPr>
    </w:p>
    <w:p w:rsidR="000175E7" w:rsidP="00D807F5">
      <w:pPr>
        <w:pStyle w:val="NoSpacing"/>
        <w:spacing w:line="276" w:lineRule="auto"/>
        <w:jc w:val="both"/>
        <w:rPr>
          <w:b/>
          <w:sz w:val="24"/>
          <w:szCs w:val="24"/>
        </w:rPr>
        <w:sectPr w:rsidSect="00D807F5">
          <w:pgSz w:w="12240" w:h="15840"/>
          <w:pgMar w:top="1134" w:right="1043" w:bottom="1134" w:left="1701" w:header="709" w:footer="709" w:gutter="0"/>
          <w:cols w:space="708"/>
          <w:docGrid w:linePitch="360"/>
        </w:sectPr>
      </w:pPr>
    </w:p>
    <w:p w:rsidR="000175E7" w:rsidP="00D807F5">
      <w:pPr>
        <w:pStyle w:val="NoSpacing"/>
        <w:spacing w:line="276" w:lineRule="auto"/>
        <w:jc w:val="both"/>
        <w:rPr>
          <w:b/>
          <w:sz w:val="24"/>
          <w:szCs w:val="24"/>
        </w:rPr>
      </w:pPr>
    </w:p>
    <w:p w:rsidR="00324AA0" w:rsidP="00324AA0">
      <w:pPr>
        <w:pStyle w:val="NoSpacing"/>
        <w:spacing w:line="276" w:lineRule="auto"/>
        <w:jc w:val="center"/>
        <w:rPr>
          <w:b/>
          <w:sz w:val="24"/>
          <w:szCs w:val="24"/>
        </w:rPr>
      </w:pPr>
      <w:r>
        <w:rPr>
          <w:b/>
          <w:sz w:val="24"/>
          <w:szCs w:val="24"/>
        </w:rPr>
        <w:t xml:space="preserve">Приложение </w:t>
      </w:r>
      <w:r w:rsidR="006E5C7F">
        <w:rPr>
          <w:b/>
          <w:sz w:val="24"/>
          <w:szCs w:val="24"/>
          <w:lang w:val="en-US"/>
        </w:rPr>
        <w:t>1</w:t>
      </w:r>
      <w:r>
        <w:rPr>
          <w:b/>
          <w:sz w:val="24"/>
          <w:szCs w:val="24"/>
        </w:rPr>
        <w:t>. Оце</w:t>
      </w:r>
      <w:r>
        <w:rPr>
          <w:b/>
          <w:sz w:val="24"/>
          <w:szCs w:val="24"/>
        </w:rPr>
        <w:t>ночные и методические материалы</w:t>
      </w:r>
    </w:p>
    <w:p w:rsidR="00324AA0" w:rsidP="00324AA0">
      <w:pPr>
        <w:pStyle w:val="NoSpacing"/>
        <w:spacing w:line="276" w:lineRule="auto"/>
        <w:jc w:val="center"/>
        <w:rPr>
          <w:b/>
          <w:sz w:val="24"/>
          <w:szCs w:val="24"/>
        </w:rPr>
      </w:pPr>
    </w:p>
    <w:p w:rsidR="00324AA0" w:rsidP="00324AA0">
      <w:pPr>
        <w:pStyle w:val="NoSpacing"/>
        <w:spacing w:line="276" w:lineRule="auto"/>
        <w:jc w:val="center"/>
        <w:rPr>
          <w:b/>
          <w:sz w:val="24"/>
          <w:szCs w:val="24"/>
        </w:rPr>
      </w:pPr>
      <w:r>
        <w:rPr>
          <w:b/>
          <w:sz w:val="24"/>
          <w:szCs w:val="24"/>
        </w:rPr>
        <w:t>10</w:t>
      </w:r>
      <w:r w:rsidR="00430552">
        <w:rPr>
          <w:b/>
          <w:sz w:val="24"/>
          <w:szCs w:val="24"/>
        </w:rPr>
        <w:t>-11</w:t>
      </w:r>
      <w:r>
        <w:rPr>
          <w:b/>
          <w:sz w:val="24"/>
          <w:szCs w:val="24"/>
        </w:rPr>
        <w:t xml:space="preserve"> класс</w:t>
      </w:r>
      <w:r w:rsidR="00430552">
        <w:rPr>
          <w:b/>
          <w:sz w:val="24"/>
          <w:szCs w:val="24"/>
        </w:rPr>
        <w:t>ы</w:t>
      </w:r>
      <w:r>
        <w:rPr>
          <w:b/>
          <w:sz w:val="24"/>
          <w:szCs w:val="24"/>
        </w:rPr>
        <w:t xml:space="preserve"> 202</w:t>
      </w:r>
      <w:r w:rsidR="00C852D3">
        <w:rPr>
          <w:b/>
          <w:sz w:val="24"/>
          <w:szCs w:val="24"/>
        </w:rPr>
        <w:t>1-2022</w:t>
      </w:r>
      <w:r>
        <w:rPr>
          <w:b/>
          <w:sz w:val="24"/>
          <w:szCs w:val="24"/>
        </w:rPr>
        <w:t xml:space="preserve"> учебный год</w:t>
      </w:r>
    </w:p>
    <w:p w:rsidR="00324AA0" w:rsidRPr="00324AA0" w:rsidP="00324AA0">
      <w:pPr>
        <w:pStyle w:val="NoSpacing"/>
        <w:spacing w:line="276" w:lineRule="auto"/>
        <w:jc w:val="both"/>
        <w:rPr>
          <w:b/>
          <w:sz w:val="24"/>
          <w:szCs w:val="24"/>
        </w:rPr>
      </w:pPr>
    </w:p>
    <w:tbl>
      <w:tblPr>
        <w:tblStyle w:val="TableGrid"/>
        <w:tblW w:w="14423" w:type="dxa"/>
        <w:tblInd w:w="137" w:type="dxa"/>
        <w:tblLayout w:type="fixed"/>
        <w:tblLook w:val="04A0"/>
      </w:tblPr>
      <w:tblGrid>
        <w:gridCol w:w="1985"/>
        <w:gridCol w:w="850"/>
        <w:gridCol w:w="3373"/>
        <w:gridCol w:w="2703"/>
        <w:gridCol w:w="3017"/>
        <w:gridCol w:w="2495"/>
      </w:tblGrid>
      <w:tr w:rsidTr="00324AA0">
        <w:tblPrEx>
          <w:tblW w:w="14423" w:type="dxa"/>
          <w:tblInd w:w="137" w:type="dxa"/>
          <w:tblLayout w:type="fixed"/>
          <w:tblLook w:val="04A0"/>
        </w:tblPrEx>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4AA0" w:rsidRPr="00324AA0" w:rsidP="00324AA0">
            <w:pPr>
              <w:pStyle w:val="NoSpacing"/>
              <w:spacing w:line="276" w:lineRule="auto"/>
              <w:jc w:val="both"/>
              <w:rPr>
                <w:sz w:val="24"/>
                <w:szCs w:val="24"/>
              </w:rPr>
            </w:pPr>
            <w:r w:rsidRPr="00324AA0">
              <w:rPr>
                <w:sz w:val="24"/>
                <w:szCs w:val="24"/>
              </w:rPr>
              <w:t xml:space="preserve">Предмет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4AA0" w:rsidRPr="00324AA0" w:rsidP="00324AA0">
            <w:pPr>
              <w:pStyle w:val="NoSpacing"/>
              <w:spacing w:line="276" w:lineRule="auto"/>
              <w:jc w:val="both"/>
              <w:rPr>
                <w:sz w:val="24"/>
                <w:szCs w:val="24"/>
              </w:rPr>
            </w:pPr>
            <w:r w:rsidRPr="00324AA0">
              <w:rPr>
                <w:sz w:val="24"/>
                <w:szCs w:val="24"/>
              </w:rPr>
              <w:t xml:space="preserve">Класс </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4AA0" w:rsidRPr="00324AA0" w:rsidP="00324AA0">
            <w:pPr>
              <w:pStyle w:val="NoSpacing"/>
              <w:spacing w:line="276" w:lineRule="auto"/>
              <w:jc w:val="both"/>
              <w:rPr>
                <w:sz w:val="24"/>
                <w:szCs w:val="24"/>
              </w:rPr>
            </w:pPr>
            <w:r w:rsidRPr="00324AA0">
              <w:rPr>
                <w:sz w:val="24"/>
                <w:szCs w:val="24"/>
              </w:rPr>
              <w:t xml:space="preserve">Программа </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4AA0" w:rsidRPr="00324AA0" w:rsidP="00324AA0">
            <w:pPr>
              <w:pStyle w:val="NoSpacing"/>
              <w:spacing w:line="276" w:lineRule="auto"/>
              <w:jc w:val="both"/>
              <w:rPr>
                <w:sz w:val="24"/>
                <w:szCs w:val="24"/>
              </w:rPr>
            </w:pPr>
            <w:r w:rsidRPr="00324AA0">
              <w:rPr>
                <w:sz w:val="24"/>
                <w:szCs w:val="24"/>
              </w:rPr>
              <w:t>Методические рекомендации, поурочные разработки</w:t>
            </w:r>
          </w:p>
          <w:p w:rsidR="00324AA0" w:rsidRPr="00324AA0" w:rsidP="00324AA0">
            <w:pPr>
              <w:pStyle w:val="NoSpacing"/>
              <w:spacing w:line="276" w:lineRule="auto"/>
              <w:jc w:val="both"/>
              <w:rPr>
                <w:sz w:val="24"/>
                <w:szCs w:val="24"/>
              </w:rPr>
            </w:pP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4AA0" w:rsidRPr="00324AA0" w:rsidP="00324AA0">
            <w:pPr>
              <w:pStyle w:val="NoSpacing"/>
              <w:spacing w:line="276" w:lineRule="auto"/>
              <w:jc w:val="both"/>
              <w:rPr>
                <w:sz w:val="24"/>
                <w:szCs w:val="24"/>
              </w:rPr>
            </w:pPr>
            <w:r w:rsidRPr="00324AA0">
              <w:rPr>
                <w:sz w:val="24"/>
                <w:szCs w:val="24"/>
              </w:rPr>
              <w:t>КИМы</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4AA0" w:rsidRPr="00324AA0" w:rsidP="00324AA0">
            <w:pPr>
              <w:pStyle w:val="NoSpacing"/>
              <w:spacing w:line="276" w:lineRule="auto"/>
              <w:jc w:val="both"/>
              <w:rPr>
                <w:sz w:val="24"/>
                <w:szCs w:val="24"/>
              </w:rPr>
            </w:pPr>
            <w:r w:rsidRPr="00324AA0">
              <w:rPr>
                <w:sz w:val="24"/>
                <w:szCs w:val="24"/>
              </w:rPr>
              <w:t xml:space="preserve">Учебник </w:t>
            </w:r>
          </w:p>
        </w:tc>
      </w:tr>
      <w:tr w:rsidTr="00324AA0">
        <w:tblPrEx>
          <w:tblW w:w="14423" w:type="dxa"/>
          <w:tblInd w:w="137" w:type="dxa"/>
          <w:tblLayout w:type="fixed"/>
          <w:tblLook w:val="04A0"/>
        </w:tblPrEx>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sz w:val="24"/>
                <w:szCs w:val="24"/>
              </w:rPr>
              <w:t>Русский язык</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sz w:val="24"/>
                <w:szCs w:val="24"/>
              </w:rPr>
              <w:t>10</w:t>
            </w:r>
            <w:r w:rsidR="009D5A59">
              <w:rPr>
                <w:sz w:val="24"/>
                <w:szCs w:val="24"/>
              </w:rPr>
              <w:t>-11</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color w:val="000000" w:themeColor="text1"/>
                <w:sz w:val="24"/>
                <w:szCs w:val="24"/>
              </w:rPr>
            </w:pPr>
            <w:r w:rsidRPr="00324AA0">
              <w:rPr>
                <w:color w:val="000000" w:themeColor="text1"/>
                <w:sz w:val="24"/>
                <w:szCs w:val="24"/>
              </w:rPr>
              <w:t xml:space="preserve">Программы по русскому языку для 10-11 классов общеобразовательных учреждений» /Н. Г. </w:t>
            </w:r>
            <w:r w:rsidRPr="00324AA0">
              <w:rPr>
                <w:color w:val="000000" w:themeColor="text1"/>
                <w:sz w:val="24"/>
                <w:szCs w:val="24"/>
              </w:rPr>
              <w:t>Гольцова</w:t>
            </w:r>
            <w:r w:rsidRPr="00324AA0">
              <w:rPr>
                <w:color w:val="000000" w:themeColor="text1"/>
                <w:sz w:val="24"/>
                <w:szCs w:val="24"/>
              </w:rPr>
              <w:t xml:space="preserve">, И. В. Шамшин, М. А. </w:t>
            </w:r>
            <w:r w:rsidRPr="00324AA0">
              <w:rPr>
                <w:color w:val="000000" w:themeColor="text1"/>
                <w:sz w:val="24"/>
                <w:szCs w:val="24"/>
              </w:rPr>
              <w:t>Мищерина</w:t>
            </w:r>
            <w:r w:rsidRPr="00324AA0">
              <w:rPr>
                <w:color w:val="000000" w:themeColor="text1"/>
                <w:sz w:val="24"/>
                <w:szCs w:val="24"/>
              </w:rPr>
              <w:t xml:space="preserve">// М.: «Русское слово», 2017 г. </w:t>
            </w:r>
          </w:p>
          <w:p w:rsidR="00324AA0" w:rsidRPr="00324AA0" w:rsidP="00324AA0">
            <w:pPr>
              <w:pStyle w:val="NoSpacing"/>
              <w:spacing w:line="276" w:lineRule="auto"/>
              <w:jc w:val="both"/>
              <w:rPr>
                <w:b/>
                <w:sz w:val="24"/>
                <w:szCs w:val="24"/>
              </w:rPr>
            </w:pP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sz w:val="24"/>
                <w:szCs w:val="24"/>
              </w:rPr>
              <w:t>Поурочные разработки по русскому языку, 11 класс, Н. В. Егорова, Л. П. Дмитриева, И. В. Золотарева, М.; «Вако», 2016 г.</w:t>
            </w:r>
          </w:p>
          <w:p w:rsidR="00324AA0" w:rsidRPr="00324AA0" w:rsidP="00324AA0">
            <w:pPr>
              <w:pStyle w:val="NoSpacing"/>
              <w:spacing w:line="276" w:lineRule="auto"/>
              <w:jc w:val="both"/>
              <w:rPr>
                <w:sz w:val="24"/>
                <w:szCs w:val="24"/>
              </w:rPr>
            </w:pPr>
            <w:r w:rsidRPr="00324AA0">
              <w:rPr>
                <w:iCs/>
                <w:color w:val="000000"/>
                <w:spacing w:val="-4"/>
                <w:sz w:val="24"/>
                <w:szCs w:val="24"/>
              </w:rPr>
              <w:t>Гольцова</w:t>
            </w:r>
            <w:r w:rsidRPr="00324AA0">
              <w:rPr>
                <w:iCs/>
                <w:color w:val="000000"/>
                <w:spacing w:val="-4"/>
                <w:sz w:val="24"/>
                <w:szCs w:val="24"/>
              </w:rPr>
              <w:t xml:space="preserve"> П.Г., </w:t>
            </w:r>
            <w:r w:rsidRPr="00324AA0">
              <w:rPr>
                <w:iCs/>
                <w:color w:val="000000"/>
                <w:spacing w:val="-4"/>
                <w:sz w:val="24"/>
                <w:szCs w:val="24"/>
              </w:rPr>
              <w:t>Мищерина</w:t>
            </w:r>
            <w:r w:rsidRPr="00324AA0">
              <w:rPr>
                <w:iCs/>
                <w:color w:val="000000"/>
                <w:spacing w:val="-4"/>
                <w:sz w:val="24"/>
                <w:szCs w:val="24"/>
              </w:rPr>
              <w:t xml:space="preserve"> М.А. </w:t>
            </w:r>
            <w:r w:rsidRPr="00324AA0">
              <w:rPr>
                <w:color w:val="000000"/>
                <w:spacing w:val="-4"/>
                <w:sz w:val="24"/>
                <w:szCs w:val="24"/>
              </w:rPr>
              <w:t xml:space="preserve">Русский язык. </w:t>
            </w:r>
            <w:r w:rsidRPr="00324AA0">
              <w:rPr>
                <w:color w:val="000000"/>
                <w:sz w:val="24"/>
                <w:szCs w:val="24"/>
              </w:rPr>
              <w:t>10-11 классы: Книга для учителя. Русское слово 2017 г.</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color w:val="000000"/>
                <w:sz w:val="24"/>
                <w:szCs w:val="24"/>
              </w:rPr>
            </w:pPr>
            <w:r w:rsidRPr="00324AA0">
              <w:rPr>
                <w:iCs/>
                <w:color w:val="000000"/>
                <w:spacing w:val="-7"/>
                <w:sz w:val="24"/>
                <w:szCs w:val="24"/>
              </w:rPr>
              <w:t xml:space="preserve">Пучкова Л. И., Гостева Ю. Н. </w:t>
            </w:r>
            <w:r w:rsidRPr="00324AA0">
              <w:rPr>
                <w:color w:val="000000"/>
                <w:spacing w:val="-7"/>
                <w:sz w:val="24"/>
                <w:szCs w:val="24"/>
              </w:rPr>
              <w:t xml:space="preserve">Готовимся к ЕГЭ </w:t>
            </w:r>
            <w:r w:rsidRPr="00324AA0">
              <w:rPr>
                <w:color w:val="000000"/>
                <w:sz w:val="24"/>
                <w:szCs w:val="24"/>
              </w:rPr>
              <w:t>по русскому языку. Грамматика. Речь. 10-11 классы. М.: Просвещение, 2017 г.</w:t>
            </w:r>
          </w:p>
          <w:p w:rsidR="00324AA0" w:rsidRPr="00324AA0" w:rsidP="00324AA0">
            <w:pPr>
              <w:pStyle w:val="NoSpacing"/>
              <w:spacing w:line="276" w:lineRule="auto"/>
              <w:jc w:val="both"/>
              <w:rPr>
                <w:b/>
                <w:sz w:val="24"/>
                <w:szCs w:val="24"/>
              </w:rPr>
            </w:pP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color w:val="000000"/>
                <w:sz w:val="24"/>
                <w:szCs w:val="24"/>
              </w:rPr>
            </w:pPr>
            <w:r w:rsidRPr="00324AA0">
              <w:rPr>
                <w:iCs/>
                <w:color w:val="000000"/>
                <w:spacing w:val="-7"/>
                <w:sz w:val="24"/>
                <w:szCs w:val="24"/>
              </w:rPr>
              <w:t>Гольцова</w:t>
            </w:r>
            <w:r w:rsidRPr="00324AA0">
              <w:rPr>
                <w:iCs/>
                <w:color w:val="000000"/>
                <w:spacing w:val="-7"/>
                <w:sz w:val="24"/>
                <w:szCs w:val="24"/>
              </w:rPr>
              <w:t xml:space="preserve"> Н. Г., Шамшин И. В., </w:t>
            </w:r>
            <w:r w:rsidRPr="00324AA0">
              <w:rPr>
                <w:iCs/>
                <w:color w:val="000000"/>
                <w:spacing w:val="-7"/>
                <w:sz w:val="24"/>
                <w:szCs w:val="24"/>
              </w:rPr>
              <w:t>Мищерина</w:t>
            </w:r>
            <w:r w:rsidRPr="00324AA0">
              <w:rPr>
                <w:iCs/>
                <w:color w:val="000000"/>
                <w:spacing w:val="-7"/>
                <w:sz w:val="24"/>
                <w:szCs w:val="24"/>
              </w:rPr>
              <w:t xml:space="preserve"> М. А. </w:t>
            </w:r>
            <w:r w:rsidRPr="00324AA0">
              <w:rPr>
                <w:color w:val="000000"/>
                <w:sz w:val="24"/>
                <w:szCs w:val="24"/>
              </w:rPr>
              <w:t>Русский язык. 10-11 классы: Учебник для общеобразова</w:t>
            </w:r>
            <w:r w:rsidRPr="00324AA0">
              <w:rPr>
                <w:color w:val="000000"/>
                <w:sz w:val="24"/>
                <w:szCs w:val="24"/>
              </w:rPr>
              <w:softHyphen/>
              <w:t>тельных учреждений. М.: Русское слово, 2017 г.</w:t>
            </w:r>
          </w:p>
          <w:p w:rsidR="00324AA0" w:rsidRPr="00324AA0" w:rsidP="00324AA0">
            <w:pPr>
              <w:pStyle w:val="NoSpacing"/>
              <w:spacing w:line="276" w:lineRule="auto"/>
              <w:jc w:val="both"/>
              <w:rPr>
                <w:b/>
                <w:sz w:val="24"/>
                <w:szCs w:val="24"/>
              </w:rPr>
            </w:pPr>
          </w:p>
        </w:tc>
      </w:tr>
      <w:tr w:rsidTr="00324AA0">
        <w:tblPrEx>
          <w:tblW w:w="14423" w:type="dxa"/>
          <w:tblInd w:w="137" w:type="dxa"/>
          <w:tblLayout w:type="fixed"/>
          <w:tblLook w:val="04A0"/>
        </w:tblPrEx>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sz w:val="24"/>
                <w:szCs w:val="24"/>
              </w:rPr>
              <w:t xml:space="preserve">Литература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sz w:val="24"/>
                <w:szCs w:val="24"/>
              </w:rPr>
              <w:t>10</w:t>
            </w:r>
            <w:r w:rsidR="009D5A59">
              <w:rPr>
                <w:sz w:val="24"/>
                <w:szCs w:val="24"/>
              </w:rPr>
              <w:t>-11</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sz w:val="24"/>
                <w:szCs w:val="24"/>
              </w:rPr>
              <w:t>Программа по литературе для 5-11 классов общеобразовательной школы (авт</w:t>
            </w:r>
            <w:r w:rsidR="009D5A59">
              <w:rPr>
                <w:sz w:val="24"/>
                <w:szCs w:val="24"/>
              </w:rPr>
              <w:t xml:space="preserve">оры-составители: Г. С. </w:t>
            </w:r>
            <w:r w:rsidR="009D5A59">
              <w:rPr>
                <w:sz w:val="24"/>
                <w:szCs w:val="24"/>
              </w:rPr>
              <w:t>Меркин</w:t>
            </w:r>
            <w:r w:rsidR="009D5A59">
              <w:rPr>
                <w:sz w:val="24"/>
                <w:szCs w:val="24"/>
              </w:rPr>
              <w:t xml:space="preserve">, С. А. Зинин, </w:t>
            </w:r>
            <w:r w:rsidRPr="00324AA0">
              <w:rPr>
                <w:sz w:val="24"/>
                <w:szCs w:val="24"/>
              </w:rPr>
              <w:t xml:space="preserve">В. А. Чалмаев). Авторы программы (Г. С. </w:t>
            </w:r>
            <w:r w:rsidRPr="00324AA0">
              <w:rPr>
                <w:sz w:val="24"/>
                <w:szCs w:val="24"/>
              </w:rPr>
              <w:t>Меркин</w:t>
            </w:r>
            <w:r w:rsidRPr="00324AA0">
              <w:rPr>
                <w:sz w:val="24"/>
                <w:szCs w:val="24"/>
              </w:rPr>
              <w:t xml:space="preserve">, С. А. Зинин, В. А. Чалмаев – 5-е изд. М., ООО </w:t>
            </w:r>
            <w:r w:rsidR="009D5A59">
              <w:rPr>
                <w:sz w:val="24"/>
                <w:szCs w:val="24"/>
              </w:rPr>
              <w:t>«ТИД «Русское слово» - РС», 2019</w:t>
            </w:r>
            <w:r w:rsidRPr="00324AA0">
              <w:rPr>
                <w:sz w:val="24"/>
                <w:szCs w:val="24"/>
              </w:rPr>
              <w:t xml:space="preserve"> г) </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sz w:val="24"/>
                <w:szCs w:val="24"/>
              </w:rPr>
              <w:t xml:space="preserve">Поурочные разработки по литературе.  </w:t>
            </w:r>
            <w:r w:rsidRPr="00324AA0">
              <w:rPr>
                <w:color w:val="000000"/>
                <w:sz w:val="24"/>
                <w:szCs w:val="24"/>
              </w:rPr>
              <w:t xml:space="preserve">Книга для учителя. </w:t>
            </w:r>
            <w:r w:rsidRPr="00324AA0">
              <w:rPr>
                <w:sz w:val="24"/>
                <w:szCs w:val="24"/>
              </w:rPr>
              <w:t xml:space="preserve">С. А. Зинин.  Профильное обучение Методические рекомендации Москва. </w:t>
            </w:r>
            <w:r w:rsidR="009D5A59">
              <w:rPr>
                <w:color w:val="000000"/>
                <w:sz w:val="24"/>
                <w:szCs w:val="24"/>
              </w:rPr>
              <w:t>Русское слово 2018</w:t>
            </w:r>
            <w:r w:rsidRPr="00324AA0">
              <w:rPr>
                <w:color w:val="000000"/>
                <w:sz w:val="24"/>
                <w:szCs w:val="24"/>
              </w:rPr>
              <w:t xml:space="preserve"> г.</w:t>
            </w:r>
          </w:p>
          <w:p w:rsidR="00324AA0" w:rsidRPr="00324AA0" w:rsidP="00324AA0">
            <w:pPr>
              <w:pStyle w:val="NoSpacing"/>
              <w:spacing w:line="276" w:lineRule="auto"/>
              <w:jc w:val="both"/>
              <w:rPr>
                <w:b/>
                <w:sz w:val="24"/>
                <w:szCs w:val="24"/>
              </w:rPr>
            </w:pP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color w:val="000000"/>
                <w:sz w:val="24"/>
                <w:szCs w:val="24"/>
              </w:rPr>
            </w:pPr>
            <w:r>
              <w:rPr>
                <w:sz w:val="24"/>
                <w:szCs w:val="24"/>
              </w:rPr>
              <w:t xml:space="preserve">С. А. Зинин, </w:t>
            </w:r>
            <w:r w:rsidRPr="00324AA0">
              <w:rPr>
                <w:sz w:val="24"/>
                <w:szCs w:val="24"/>
              </w:rPr>
              <w:t xml:space="preserve">В. А. Чалмаев </w:t>
            </w:r>
            <w:r>
              <w:rPr>
                <w:color w:val="000000"/>
                <w:spacing w:val="-7"/>
                <w:sz w:val="24"/>
                <w:szCs w:val="24"/>
              </w:rPr>
              <w:t xml:space="preserve">Готовимся </w:t>
            </w:r>
            <w:r w:rsidRPr="00324AA0">
              <w:rPr>
                <w:color w:val="000000"/>
                <w:spacing w:val="-7"/>
                <w:sz w:val="24"/>
                <w:szCs w:val="24"/>
              </w:rPr>
              <w:t xml:space="preserve">к ЕГЭ </w:t>
            </w:r>
            <w:r w:rsidRPr="00324AA0">
              <w:rPr>
                <w:color w:val="000000"/>
                <w:sz w:val="24"/>
                <w:szCs w:val="24"/>
              </w:rPr>
              <w:t>по литературе. 10-11 кла</w:t>
            </w:r>
            <w:r>
              <w:rPr>
                <w:color w:val="000000"/>
                <w:sz w:val="24"/>
                <w:szCs w:val="24"/>
              </w:rPr>
              <w:t>ссы. М.: Просвещение, 2020</w:t>
            </w:r>
            <w:r w:rsidRPr="00324AA0">
              <w:rPr>
                <w:color w:val="000000"/>
                <w:sz w:val="24"/>
                <w:szCs w:val="24"/>
              </w:rPr>
              <w:t xml:space="preserve"> г.</w:t>
            </w:r>
          </w:p>
          <w:p w:rsidR="00324AA0" w:rsidRPr="00324AA0" w:rsidP="00324AA0">
            <w:pPr>
              <w:pStyle w:val="NoSpacing"/>
              <w:spacing w:line="276" w:lineRule="auto"/>
              <w:jc w:val="both"/>
              <w:rPr>
                <w:b/>
                <w:sz w:val="24"/>
                <w:szCs w:val="24"/>
              </w:rPr>
            </w:pP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P="00324AA0">
            <w:pPr>
              <w:pStyle w:val="NoSpacing"/>
              <w:spacing w:line="276" w:lineRule="auto"/>
              <w:jc w:val="both"/>
              <w:rPr>
                <w:sz w:val="24"/>
                <w:szCs w:val="24"/>
              </w:rPr>
            </w:pPr>
            <w:r w:rsidRPr="00324AA0">
              <w:rPr>
                <w:sz w:val="24"/>
                <w:szCs w:val="24"/>
              </w:rPr>
              <w:t>Учебник: В.И. Сахаров, С.А. Зинин. Литература. 1</w:t>
            </w:r>
            <w:r w:rsidR="009D5A59">
              <w:rPr>
                <w:sz w:val="24"/>
                <w:szCs w:val="24"/>
              </w:rPr>
              <w:t>0 класс. М.: Русское слово, 2020</w:t>
            </w:r>
            <w:r w:rsidRPr="00324AA0">
              <w:rPr>
                <w:sz w:val="24"/>
                <w:szCs w:val="24"/>
              </w:rPr>
              <w:t xml:space="preserve"> г.</w:t>
            </w:r>
          </w:p>
          <w:p w:rsidR="00324AA0" w:rsidRPr="009D5A59" w:rsidP="00324AA0">
            <w:pPr>
              <w:pStyle w:val="NoSpacing"/>
              <w:spacing w:line="276" w:lineRule="auto"/>
              <w:jc w:val="both"/>
              <w:rPr>
                <w:sz w:val="24"/>
                <w:szCs w:val="24"/>
              </w:rPr>
            </w:pPr>
            <w:r w:rsidRPr="00324AA0">
              <w:rPr>
                <w:sz w:val="24"/>
                <w:szCs w:val="24"/>
              </w:rPr>
              <w:t>Учебник: В.И. Сахаров, С.А. Зинин. Литература. 1</w:t>
            </w:r>
            <w:r>
              <w:rPr>
                <w:sz w:val="24"/>
                <w:szCs w:val="24"/>
              </w:rPr>
              <w:t xml:space="preserve">0 класс. </w:t>
            </w:r>
            <w:r>
              <w:rPr>
                <w:sz w:val="24"/>
                <w:szCs w:val="24"/>
              </w:rPr>
              <w:t xml:space="preserve">М.: Русское слово, 2020 </w:t>
            </w:r>
          </w:p>
        </w:tc>
      </w:tr>
      <w:tr w:rsidTr="00324AA0">
        <w:tblPrEx>
          <w:tblW w:w="14423" w:type="dxa"/>
          <w:tblInd w:w="137" w:type="dxa"/>
          <w:tblLayout w:type="fixed"/>
          <w:tblLook w:val="04A0"/>
        </w:tblPrEx>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sz w:val="24"/>
                <w:szCs w:val="24"/>
              </w:rPr>
              <w:t>Английский язык</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sz w:val="24"/>
                <w:szCs w:val="24"/>
              </w:rPr>
              <w:t>10</w:t>
            </w:r>
            <w:r w:rsidR="009D5A59">
              <w:rPr>
                <w:sz w:val="24"/>
                <w:szCs w:val="24"/>
              </w:rPr>
              <w:t>-11</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Pr>
                <w:rFonts w:eastAsia="Calibri"/>
                <w:color w:val="000000"/>
                <w:sz w:val="24"/>
                <w:szCs w:val="24"/>
              </w:rPr>
              <w:t>О. В. Афанасьева, И. В. Михеева</w:t>
            </w:r>
            <w:r w:rsidRPr="00324AA0">
              <w:rPr>
                <w:rFonts w:eastAsia="Calibri"/>
                <w:color w:val="000000"/>
                <w:sz w:val="24"/>
                <w:szCs w:val="24"/>
              </w:rPr>
              <w:t>. «Английский язык. Примерные программы» (</w:t>
            </w:r>
            <w:r w:rsidRPr="00324AA0">
              <w:rPr>
                <w:color w:val="000000"/>
                <w:sz w:val="24"/>
                <w:szCs w:val="24"/>
              </w:rPr>
              <w:t>10</w:t>
            </w:r>
            <w:r w:rsidRPr="00324AA0">
              <w:rPr>
                <w:rFonts w:eastAsia="Calibri"/>
                <w:color w:val="000000"/>
                <w:sz w:val="24"/>
                <w:szCs w:val="24"/>
              </w:rPr>
              <w:t>-</w:t>
            </w:r>
            <w:r w:rsidRPr="00324AA0">
              <w:rPr>
                <w:color w:val="000000"/>
                <w:sz w:val="24"/>
                <w:szCs w:val="24"/>
              </w:rPr>
              <w:t>11</w:t>
            </w:r>
            <w:r w:rsidRPr="00324AA0">
              <w:rPr>
                <w:rFonts w:eastAsia="Calibri"/>
                <w:color w:val="000000"/>
                <w:sz w:val="24"/>
                <w:szCs w:val="24"/>
              </w:rPr>
              <w:t>). Москва. «Просвещение». 201</w:t>
            </w:r>
            <w:r>
              <w:rPr>
                <w:color w:val="000000"/>
                <w:sz w:val="24"/>
                <w:szCs w:val="24"/>
              </w:rPr>
              <w:t>9</w:t>
            </w:r>
            <w:r w:rsidRPr="00324AA0">
              <w:rPr>
                <w:color w:val="000000"/>
                <w:sz w:val="24"/>
                <w:szCs w:val="24"/>
              </w:rPr>
              <w:t xml:space="preserve"> г.</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rFonts w:eastAsia="Calibri"/>
                <w:iCs/>
                <w:noProof/>
                <w:color w:val="000000"/>
                <w:sz w:val="24"/>
                <w:szCs w:val="24"/>
              </w:rPr>
              <w:t>Методические рекомендации к УМК "</w:t>
            </w:r>
            <w:r w:rsidRPr="00324AA0">
              <w:rPr>
                <w:rFonts w:eastAsia="Calibri"/>
                <w:iCs/>
                <w:noProof/>
                <w:color w:val="000000"/>
                <w:sz w:val="24"/>
                <w:szCs w:val="24"/>
                <w:lang w:val="en-US"/>
              </w:rPr>
              <w:t>English</w:t>
            </w:r>
            <w:r w:rsidRPr="00324AA0">
              <w:rPr>
                <w:iCs/>
                <w:noProof/>
                <w:color w:val="000000"/>
                <w:sz w:val="24"/>
                <w:szCs w:val="24"/>
              </w:rPr>
              <w:t xml:space="preserve"> -10-11»</w:t>
            </w:r>
            <w:r w:rsidRPr="00324AA0">
              <w:rPr>
                <w:rFonts w:eastAsia="Calibri"/>
                <w:iCs/>
                <w:noProof/>
                <w:color w:val="000000"/>
                <w:sz w:val="24"/>
                <w:szCs w:val="24"/>
              </w:rPr>
              <w:t xml:space="preserve"> </w:t>
            </w:r>
            <w:r w:rsidRPr="00324AA0">
              <w:rPr>
                <w:color w:val="000000"/>
                <w:sz w:val="24"/>
                <w:szCs w:val="24"/>
              </w:rPr>
              <w:t xml:space="preserve">В. П. </w:t>
            </w:r>
            <w:r w:rsidR="009D5A59">
              <w:rPr>
                <w:rFonts w:eastAsia="Calibri"/>
                <w:color w:val="000000"/>
                <w:sz w:val="24"/>
                <w:szCs w:val="24"/>
              </w:rPr>
              <w:t xml:space="preserve">О. В. Афанасьева, И. В. Михеева. </w:t>
            </w:r>
            <w:r w:rsidRPr="00324AA0">
              <w:rPr>
                <w:rFonts w:eastAsia="Calibri"/>
                <w:iCs/>
                <w:noProof/>
                <w:color w:val="000000"/>
                <w:sz w:val="24"/>
                <w:szCs w:val="24"/>
              </w:rPr>
              <w:t>Москва «Просвещение». 201</w:t>
            </w:r>
            <w:r w:rsidR="009D5A59">
              <w:rPr>
                <w:iCs/>
                <w:noProof/>
                <w:color w:val="000000"/>
                <w:sz w:val="24"/>
                <w:szCs w:val="24"/>
              </w:rPr>
              <w:t>9</w:t>
            </w:r>
            <w:r w:rsidRPr="00324AA0">
              <w:rPr>
                <w:iCs/>
                <w:noProof/>
                <w:color w:val="000000"/>
                <w:sz w:val="24"/>
                <w:szCs w:val="24"/>
              </w:rPr>
              <w:t xml:space="preserve"> г.</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sz w:val="24"/>
                <w:szCs w:val="24"/>
              </w:rPr>
              <w:t>Контрольные в</w:t>
            </w:r>
            <w:r w:rsidRPr="00324AA0">
              <w:rPr>
                <w:rFonts w:eastAsia="Calibri"/>
                <w:iCs/>
                <w:noProof/>
                <w:color w:val="000000"/>
                <w:sz w:val="24"/>
                <w:szCs w:val="24"/>
              </w:rPr>
              <w:t xml:space="preserve"> методических рекомендациях к УМК "</w:t>
            </w:r>
            <w:r w:rsidRPr="00324AA0">
              <w:rPr>
                <w:rFonts w:eastAsia="Calibri"/>
                <w:iCs/>
                <w:noProof/>
                <w:color w:val="000000"/>
                <w:sz w:val="24"/>
                <w:szCs w:val="24"/>
                <w:lang w:val="en-US"/>
              </w:rPr>
              <w:t>English</w:t>
            </w:r>
            <w:r w:rsidRPr="00324AA0">
              <w:rPr>
                <w:iCs/>
                <w:noProof/>
                <w:color w:val="000000"/>
                <w:sz w:val="24"/>
                <w:szCs w:val="24"/>
              </w:rPr>
              <w:t xml:space="preserve"> -10-11»</w:t>
            </w:r>
            <w:r w:rsidRPr="00324AA0">
              <w:rPr>
                <w:rFonts w:eastAsia="Calibri"/>
                <w:iCs/>
                <w:noProof/>
                <w:color w:val="000000"/>
                <w:sz w:val="24"/>
                <w:szCs w:val="24"/>
              </w:rPr>
              <w:t xml:space="preserve"> </w:t>
            </w:r>
            <w:r w:rsidR="009D5A59">
              <w:rPr>
                <w:rFonts w:eastAsia="Calibri"/>
                <w:color w:val="000000"/>
                <w:sz w:val="24"/>
                <w:szCs w:val="24"/>
              </w:rPr>
              <w:t>О. В. Афанасьева, И. В. Михеева.</w:t>
            </w:r>
            <w:r w:rsidRPr="00324AA0">
              <w:rPr>
                <w:rFonts w:eastAsia="Calibri"/>
                <w:color w:val="000000"/>
                <w:sz w:val="24"/>
                <w:szCs w:val="24"/>
              </w:rPr>
              <w:t xml:space="preserve"> </w:t>
            </w:r>
            <w:r w:rsidRPr="00324AA0">
              <w:rPr>
                <w:rFonts w:eastAsia="Calibri"/>
                <w:iCs/>
                <w:noProof/>
                <w:color w:val="000000"/>
                <w:sz w:val="24"/>
                <w:szCs w:val="24"/>
              </w:rPr>
              <w:t>Москва «Просвещение». 201</w:t>
            </w:r>
            <w:r w:rsidR="009D5A59">
              <w:rPr>
                <w:iCs/>
                <w:noProof/>
                <w:color w:val="000000"/>
                <w:sz w:val="24"/>
                <w:szCs w:val="24"/>
              </w:rPr>
              <w:t>9</w:t>
            </w:r>
            <w:r w:rsidRPr="00324AA0">
              <w:rPr>
                <w:iCs/>
                <w:noProof/>
                <w:color w:val="000000"/>
                <w:sz w:val="24"/>
                <w:szCs w:val="24"/>
              </w:rPr>
              <w:t xml:space="preserve"> г.</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rFonts w:eastAsia="Calibri"/>
                <w:sz w:val="24"/>
                <w:szCs w:val="24"/>
              </w:rPr>
            </w:pPr>
            <w:r w:rsidRPr="00324AA0">
              <w:rPr>
                <w:rFonts w:eastAsia="Calibri"/>
                <w:sz w:val="24"/>
                <w:szCs w:val="24"/>
              </w:rPr>
              <w:t>УМК Английский язык: учебник для 10</w:t>
            </w:r>
            <w:r w:rsidR="009D5A59">
              <w:rPr>
                <w:rFonts w:eastAsia="Calibri"/>
                <w:sz w:val="24"/>
                <w:szCs w:val="24"/>
              </w:rPr>
              <w:t>, 11 класс</w:t>
            </w:r>
            <w:r w:rsidRPr="00324AA0">
              <w:rPr>
                <w:rFonts w:eastAsia="Calibri"/>
                <w:sz w:val="24"/>
                <w:szCs w:val="24"/>
              </w:rPr>
              <w:t xml:space="preserve"> общеобразовательных учреждений / </w:t>
            </w:r>
            <w:r w:rsidR="009D5A59">
              <w:rPr>
                <w:rFonts w:eastAsia="Calibri"/>
                <w:color w:val="000000"/>
                <w:sz w:val="24"/>
                <w:szCs w:val="24"/>
              </w:rPr>
              <w:t>О. В. Афанасьева, И. В. Михеева</w:t>
            </w:r>
            <w:r w:rsidRPr="00324AA0" w:rsidR="009D5A59">
              <w:rPr>
                <w:rFonts w:eastAsia="Calibri"/>
                <w:color w:val="000000"/>
                <w:sz w:val="24"/>
                <w:szCs w:val="24"/>
              </w:rPr>
              <w:t>.</w:t>
            </w:r>
            <w:r w:rsidRPr="00324AA0">
              <w:rPr>
                <w:rFonts w:eastAsia="Calibri"/>
                <w:sz w:val="24"/>
                <w:szCs w:val="24"/>
              </w:rPr>
              <w:t xml:space="preserve">, «Просвещение», </w:t>
            </w:r>
            <w:r w:rsidR="009D5A59">
              <w:rPr>
                <w:rFonts w:eastAsia="Calibri"/>
                <w:sz w:val="24"/>
                <w:szCs w:val="24"/>
              </w:rPr>
              <w:t>2020</w:t>
            </w:r>
            <w:r w:rsidRPr="00324AA0">
              <w:rPr>
                <w:rFonts w:eastAsia="Calibri"/>
                <w:sz w:val="24"/>
                <w:szCs w:val="24"/>
              </w:rPr>
              <w:t xml:space="preserve"> г.</w:t>
            </w:r>
          </w:p>
        </w:tc>
      </w:tr>
      <w:tr w:rsidTr="00324AA0">
        <w:tblPrEx>
          <w:tblW w:w="14423" w:type="dxa"/>
          <w:tblInd w:w="137" w:type="dxa"/>
          <w:tblLayout w:type="fixed"/>
          <w:tblLook w:val="04A0"/>
        </w:tblPrEx>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sz w:val="24"/>
                <w:szCs w:val="24"/>
              </w:rPr>
              <w:t>Немецкий язык</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Pr>
                <w:sz w:val="24"/>
                <w:szCs w:val="24"/>
              </w:rPr>
              <w:t>11</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sz w:val="24"/>
                <w:szCs w:val="24"/>
              </w:rPr>
              <w:t>Программа курса немецкого языка к УМК предметная линия учебников 10-11 классы Авторы:</w:t>
            </w:r>
            <w:r w:rsidRPr="00324AA0">
              <w:rPr>
                <w:spacing w:val="1"/>
                <w:sz w:val="24"/>
                <w:szCs w:val="24"/>
              </w:rPr>
              <w:t xml:space="preserve"> Г. И. Воронина, И. В. Карелина</w:t>
            </w:r>
            <w:r w:rsidR="009D5A59">
              <w:rPr>
                <w:sz w:val="24"/>
                <w:szCs w:val="24"/>
              </w:rPr>
              <w:t>. «Просвещение» 2019</w:t>
            </w:r>
            <w:r w:rsidRPr="00324AA0">
              <w:rPr>
                <w:sz w:val="24"/>
                <w:szCs w:val="24"/>
              </w:rPr>
              <w:t xml:space="preserve"> г.</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rFonts w:eastAsia="Calibri"/>
                <w:iCs/>
                <w:noProof/>
                <w:color w:val="000000"/>
                <w:sz w:val="24"/>
                <w:szCs w:val="24"/>
              </w:rPr>
              <w:t>Методические рекомендации к УМК</w:t>
            </w:r>
            <w:r w:rsidRPr="00324AA0">
              <w:rPr>
                <w:rFonts w:eastAsia="Calibri"/>
                <w:sz w:val="24"/>
                <w:szCs w:val="24"/>
              </w:rPr>
              <w:t xml:space="preserve"> Немецкий язык: учебник для 10-11 класса общеобразовательных учреждений / Г.</w:t>
            </w:r>
            <w:r w:rsidRPr="00324AA0">
              <w:rPr>
                <w:spacing w:val="1"/>
                <w:sz w:val="24"/>
                <w:szCs w:val="24"/>
              </w:rPr>
              <w:t>И. Ворониной, И. В. Карелиной</w:t>
            </w:r>
            <w:r w:rsidR="009D5A59">
              <w:rPr>
                <w:rFonts w:eastAsia="Calibri"/>
                <w:sz w:val="24"/>
                <w:szCs w:val="24"/>
              </w:rPr>
              <w:t xml:space="preserve"> «Просвещение», 2018</w:t>
            </w:r>
            <w:r w:rsidRPr="00324AA0">
              <w:rPr>
                <w:rFonts w:eastAsia="Calibri"/>
                <w:sz w:val="24"/>
                <w:szCs w:val="24"/>
              </w:rPr>
              <w:t xml:space="preserve"> г.</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sz w:val="24"/>
                <w:szCs w:val="24"/>
              </w:rPr>
              <w:t>Контрольные в</w:t>
            </w:r>
            <w:r w:rsidRPr="00324AA0">
              <w:rPr>
                <w:rFonts w:eastAsia="Calibri"/>
                <w:iCs/>
                <w:noProof/>
                <w:color w:val="000000"/>
                <w:sz w:val="24"/>
                <w:szCs w:val="24"/>
              </w:rPr>
              <w:t xml:space="preserve"> методических рекомендациях</w:t>
            </w:r>
            <w:r w:rsidRPr="00324AA0">
              <w:rPr>
                <w:sz w:val="24"/>
                <w:szCs w:val="24"/>
              </w:rPr>
              <w:t xml:space="preserve"> </w:t>
            </w:r>
            <w:r w:rsidRPr="00324AA0">
              <w:rPr>
                <w:rFonts w:eastAsia="Calibri"/>
                <w:iCs/>
                <w:noProof/>
                <w:color w:val="000000"/>
                <w:sz w:val="24"/>
                <w:szCs w:val="24"/>
              </w:rPr>
              <w:t>к УМК</w:t>
            </w:r>
            <w:r w:rsidRPr="00324AA0">
              <w:rPr>
                <w:rFonts w:eastAsia="Calibri"/>
                <w:sz w:val="24"/>
                <w:szCs w:val="24"/>
              </w:rPr>
              <w:t xml:space="preserve"> Немецкий язык: учебник для 10-11 класса общеобразовательных учреждений / Г.</w:t>
            </w:r>
            <w:r w:rsidRPr="00324AA0">
              <w:rPr>
                <w:spacing w:val="1"/>
                <w:sz w:val="24"/>
                <w:szCs w:val="24"/>
              </w:rPr>
              <w:t>И. Ворониной, И. В. Карелиной</w:t>
            </w:r>
            <w:r w:rsidR="009D5A59">
              <w:rPr>
                <w:rFonts w:eastAsia="Calibri"/>
                <w:sz w:val="24"/>
                <w:szCs w:val="24"/>
              </w:rPr>
              <w:t xml:space="preserve"> «Просвещение», 2019</w:t>
            </w:r>
            <w:r w:rsidRPr="00324AA0">
              <w:rPr>
                <w:rFonts w:eastAsia="Calibri"/>
                <w:sz w:val="24"/>
                <w:szCs w:val="24"/>
              </w:rPr>
              <w:t xml:space="preserve"> г.</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pacing w:val="3"/>
                <w:sz w:val="24"/>
                <w:szCs w:val="24"/>
              </w:rPr>
            </w:pPr>
            <w:r w:rsidRPr="00324AA0">
              <w:rPr>
                <w:rFonts w:eastAsia="Calibri"/>
                <w:sz w:val="24"/>
                <w:szCs w:val="24"/>
              </w:rPr>
              <w:t>У</w:t>
            </w:r>
            <w:r w:rsidR="009D5A59">
              <w:rPr>
                <w:rFonts w:eastAsia="Calibri"/>
                <w:sz w:val="24"/>
                <w:szCs w:val="24"/>
              </w:rPr>
              <w:t>МК Немецкий язык: учебник для 11</w:t>
            </w:r>
            <w:r w:rsidRPr="00324AA0">
              <w:rPr>
                <w:rFonts w:eastAsia="Calibri"/>
                <w:sz w:val="24"/>
                <w:szCs w:val="24"/>
              </w:rPr>
              <w:t xml:space="preserve"> класса общеобразовательных учреждений / </w:t>
            </w:r>
            <w:r w:rsidRPr="00324AA0">
              <w:rPr>
                <w:sz w:val="24"/>
                <w:szCs w:val="24"/>
              </w:rPr>
              <w:t>«</w:t>
            </w:r>
            <w:r w:rsidRPr="00324AA0">
              <w:rPr>
                <w:sz w:val="24"/>
                <w:szCs w:val="24"/>
                <w:lang w:val="de-DE"/>
              </w:rPr>
              <w:t>Deutsch</w:t>
            </w:r>
            <w:r w:rsidRPr="00324AA0">
              <w:rPr>
                <w:sz w:val="24"/>
                <w:szCs w:val="24"/>
              </w:rPr>
              <w:t xml:space="preserve">. </w:t>
            </w:r>
            <w:r w:rsidRPr="00324AA0">
              <w:rPr>
                <w:sz w:val="24"/>
                <w:szCs w:val="24"/>
                <w:lang w:val="de-DE"/>
              </w:rPr>
              <w:t>Kontakte</w:t>
            </w:r>
            <w:r w:rsidRPr="00324AA0">
              <w:rPr>
                <w:sz w:val="24"/>
                <w:szCs w:val="24"/>
              </w:rPr>
              <w:t>» - «Немецкий язык».</w:t>
            </w:r>
            <w:r w:rsidRPr="00324AA0">
              <w:rPr>
                <w:spacing w:val="3"/>
                <w:sz w:val="24"/>
                <w:szCs w:val="24"/>
              </w:rPr>
              <w:t xml:space="preserve">10-11 класс. УМК </w:t>
            </w:r>
            <w:r w:rsidRPr="00324AA0">
              <w:rPr>
                <w:spacing w:val="1"/>
                <w:sz w:val="24"/>
                <w:szCs w:val="24"/>
              </w:rPr>
              <w:t>Г. И. Ворониной, И. В. Карелиной</w:t>
            </w:r>
          </w:p>
          <w:p w:rsidR="00324AA0" w:rsidRPr="00324AA0" w:rsidP="00324AA0">
            <w:pPr>
              <w:pStyle w:val="NoSpacing"/>
              <w:spacing w:line="276" w:lineRule="auto"/>
              <w:jc w:val="both"/>
              <w:rPr>
                <w:sz w:val="24"/>
                <w:szCs w:val="24"/>
              </w:rPr>
            </w:pPr>
          </w:p>
        </w:tc>
      </w:tr>
      <w:tr w:rsidTr="00324AA0">
        <w:tblPrEx>
          <w:tblW w:w="14423" w:type="dxa"/>
          <w:tblInd w:w="137" w:type="dxa"/>
          <w:tblLayout w:type="fixed"/>
          <w:tblLook w:val="04A0"/>
        </w:tblPrEx>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sz w:val="24"/>
                <w:szCs w:val="24"/>
              </w:rPr>
              <w:t>Алгебра и начала анализа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sz w:val="24"/>
                <w:szCs w:val="24"/>
              </w:rPr>
              <w:t>10</w:t>
            </w:r>
            <w:r w:rsidR="009D5A59">
              <w:rPr>
                <w:sz w:val="24"/>
                <w:szCs w:val="24"/>
              </w:rPr>
              <w:t>-11</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sz w:val="24"/>
                <w:szCs w:val="24"/>
              </w:rPr>
              <w:t>Т. А. Бурмистрова, 2-ое и</w:t>
            </w:r>
            <w:r w:rsidR="009D5A59">
              <w:rPr>
                <w:sz w:val="24"/>
                <w:szCs w:val="24"/>
              </w:rPr>
              <w:t>зд. М. Просвещение. 2019</w:t>
            </w:r>
            <w:r w:rsidRPr="00324AA0">
              <w:rPr>
                <w:sz w:val="24"/>
                <w:szCs w:val="24"/>
              </w:rPr>
              <w:t xml:space="preserve"> год.</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rFonts w:eastAsia="Calibri"/>
                <w:sz w:val="24"/>
                <w:szCs w:val="24"/>
              </w:rPr>
            </w:pPr>
            <w:r w:rsidRPr="00324AA0">
              <w:rPr>
                <w:rFonts w:eastAsia="Calibri"/>
                <w:sz w:val="24"/>
                <w:szCs w:val="24"/>
              </w:rPr>
              <w:t xml:space="preserve">Алгебра и начала математического анализа. 7 -11 классы: развёрнутое тематическое планирование. Линия Ш.А. Алимова / авт.-сост. Н. А. Ким. </w:t>
            </w:r>
            <w:r w:rsidRPr="00324AA0">
              <w:rPr>
                <w:rFonts w:eastAsia="Calibri"/>
                <w:sz w:val="24"/>
                <w:szCs w:val="24"/>
              </w:rPr>
              <w:t>Волгоград: Учитель,</w:t>
            </w:r>
            <w:r w:rsidR="009D5A59">
              <w:rPr>
                <w:rFonts w:eastAsia="Calibri"/>
                <w:sz w:val="24"/>
                <w:szCs w:val="24"/>
              </w:rPr>
              <w:t xml:space="preserve"> 2019</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rFonts w:eastAsia="Calibri"/>
                <w:sz w:val="24"/>
                <w:szCs w:val="24"/>
              </w:rPr>
            </w:pPr>
            <w:r w:rsidRPr="00324AA0">
              <w:rPr>
                <w:rFonts w:eastAsia="Calibri"/>
                <w:sz w:val="24"/>
                <w:szCs w:val="24"/>
              </w:rPr>
              <w:t>Математика. 10- 11 классы: технология подготовки учащихся к ЕГЭ / авт.-сост. Н.</w:t>
            </w:r>
            <w:r w:rsidR="009D5A59">
              <w:rPr>
                <w:rFonts w:eastAsia="Calibri"/>
                <w:sz w:val="24"/>
                <w:szCs w:val="24"/>
              </w:rPr>
              <w:t>А. Ким. Волгоград: Учитель, 2018</w:t>
            </w:r>
          </w:p>
          <w:p w:rsidR="00324AA0" w:rsidRPr="00324AA0" w:rsidP="00324AA0">
            <w:pPr>
              <w:pStyle w:val="NoSpacing"/>
              <w:spacing w:line="276" w:lineRule="auto"/>
              <w:jc w:val="both"/>
              <w:rPr>
                <w:rFonts w:eastAsia="Calibri"/>
                <w:sz w:val="24"/>
                <w:szCs w:val="24"/>
              </w:rPr>
            </w:pPr>
            <w:r>
              <w:rPr>
                <w:rFonts w:eastAsia="Calibri"/>
                <w:sz w:val="24"/>
                <w:szCs w:val="24"/>
              </w:rPr>
              <w:t>Математика. ЕГЭ. Практикум. 2018</w:t>
            </w:r>
            <w:r w:rsidRPr="00324AA0">
              <w:rPr>
                <w:rFonts w:eastAsia="Calibri"/>
                <w:sz w:val="24"/>
                <w:szCs w:val="24"/>
              </w:rPr>
              <w:t xml:space="preserve"> г. (авт. Л. Д. Лаппо, М. А. Попов)</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Pr>
                <w:sz w:val="24"/>
                <w:szCs w:val="24"/>
              </w:rPr>
              <w:t xml:space="preserve">Алгебра и начала анализа 10 класс, </w:t>
            </w:r>
            <w:r w:rsidRPr="00324AA0">
              <w:rPr>
                <w:sz w:val="24"/>
                <w:szCs w:val="24"/>
              </w:rPr>
              <w:t>11</w:t>
            </w:r>
            <w:r>
              <w:rPr>
                <w:sz w:val="24"/>
                <w:szCs w:val="24"/>
              </w:rPr>
              <w:t xml:space="preserve"> класс</w:t>
            </w:r>
            <w:r w:rsidRPr="00324AA0">
              <w:rPr>
                <w:sz w:val="24"/>
                <w:szCs w:val="24"/>
              </w:rPr>
              <w:t>.   Ю. М. Колягин, М. В. Ткачёва, Н. Е. Фёдорова, М. И. Шабунин. М. Прос</w:t>
            </w:r>
            <w:r>
              <w:rPr>
                <w:sz w:val="24"/>
                <w:szCs w:val="24"/>
              </w:rPr>
              <w:t>вещение. 2020</w:t>
            </w:r>
            <w:r w:rsidRPr="00324AA0">
              <w:rPr>
                <w:sz w:val="24"/>
                <w:szCs w:val="24"/>
              </w:rPr>
              <w:t xml:space="preserve"> г</w:t>
            </w:r>
          </w:p>
        </w:tc>
      </w:tr>
      <w:tr w:rsidTr="00324AA0">
        <w:tblPrEx>
          <w:tblW w:w="14423" w:type="dxa"/>
          <w:tblInd w:w="137" w:type="dxa"/>
          <w:tblLayout w:type="fixed"/>
          <w:tblLook w:val="04A0"/>
        </w:tblPrEx>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sz w:val="24"/>
                <w:szCs w:val="24"/>
              </w:rPr>
              <w:t>Геометрия</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sz w:val="24"/>
                <w:szCs w:val="24"/>
              </w:rPr>
              <w:t>10</w:t>
            </w:r>
            <w:r w:rsidR="009D5A59">
              <w:rPr>
                <w:sz w:val="24"/>
                <w:szCs w:val="24"/>
              </w:rPr>
              <w:t>-11</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sz w:val="24"/>
                <w:szCs w:val="24"/>
              </w:rPr>
              <w:t>Т. А. Бурмистрова</w:t>
            </w:r>
            <w:r w:rsidR="009D5A59">
              <w:rPr>
                <w:sz w:val="24"/>
                <w:szCs w:val="24"/>
              </w:rPr>
              <w:t>, 2-ое изд. М. Просвещение. 2019</w:t>
            </w:r>
            <w:r w:rsidRPr="00324AA0">
              <w:rPr>
                <w:sz w:val="24"/>
                <w:szCs w:val="24"/>
              </w:rPr>
              <w:t xml:space="preserve"> год.</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bCs/>
                <w:sz w:val="24"/>
                <w:szCs w:val="24"/>
              </w:rPr>
            </w:pPr>
            <w:r w:rsidRPr="00324AA0">
              <w:rPr>
                <w:bCs/>
                <w:sz w:val="24"/>
                <w:szCs w:val="24"/>
              </w:rPr>
              <w:t>Изучение геометрии в 10-11 клас</w:t>
            </w:r>
            <w:r w:rsidR="009D5A59">
              <w:rPr>
                <w:bCs/>
                <w:sz w:val="24"/>
                <w:szCs w:val="24"/>
              </w:rPr>
              <w:t>сах: Метод. рекомендации к учеб</w:t>
            </w:r>
            <w:r w:rsidRPr="00324AA0">
              <w:rPr>
                <w:bCs/>
                <w:sz w:val="24"/>
                <w:szCs w:val="24"/>
              </w:rPr>
              <w:t>: Кн. для учителя/ С. М. Саакян, В. Ф. Бутузов. –</w:t>
            </w:r>
            <w:r w:rsidR="009D5A59">
              <w:rPr>
                <w:bCs/>
                <w:sz w:val="24"/>
                <w:szCs w:val="24"/>
              </w:rPr>
              <w:t xml:space="preserve"> 2-е изд.-М.: Просвещение, 2018</w:t>
            </w:r>
            <w:r w:rsidRPr="00324AA0">
              <w:rPr>
                <w:bCs/>
                <w:sz w:val="24"/>
                <w:szCs w:val="24"/>
              </w:rPr>
              <w:t>-22 с.</w:t>
            </w:r>
          </w:p>
          <w:p w:rsidR="00324AA0" w:rsidRPr="00324AA0" w:rsidP="00324AA0">
            <w:pPr>
              <w:pStyle w:val="NoSpacing"/>
              <w:spacing w:line="276" w:lineRule="auto"/>
              <w:jc w:val="both"/>
              <w:rPr>
                <w:bCs/>
                <w:sz w:val="24"/>
                <w:szCs w:val="24"/>
              </w:rPr>
            </w:pPr>
            <w:r w:rsidRPr="00324AA0">
              <w:rPr>
                <w:bCs/>
                <w:sz w:val="24"/>
                <w:szCs w:val="24"/>
              </w:rPr>
              <w:t>Поурочные разработки по геометрии. 10-11 класс / Сост. В.</w:t>
            </w:r>
            <w:r w:rsidR="009D5A59">
              <w:rPr>
                <w:bCs/>
                <w:sz w:val="24"/>
                <w:szCs w:val="24"/>
              </w:rPr>
              <w:t xml:space="preserve"> А. Яровенко. – М.: ВАКО, 2018</w:t>
            </w:r>
            <w:r w:rsidRPr="00324AA0">
              <w:rPr>
                <w:bCs/>
                <w:sz w:val="24"/>
                <w:szCs w:val="24"/>
              </w:rPr>
              <w:t>. – 304 с.</w:t>
            </w:r>
          </w:p>
          <w:p w:rsidR="00324AA0" w:rsidRPr="00324AA0" w:rsidP="00324AA0">
            <w:pPr>
              <w:pStyle w:val="NoSpacing"/>
              <w:spacing w:line="276" w:lineRule="auto"/>
              <w:jc w:val="both"/>
              <w:rPr>
                <w:b/>
                <w:iCs/>
                <w:sz w:val="24"/>
                <w:szCs w:val="24"/>
              </w:rPr>
            </w:pPr>
            <w:r>
              <w:rPr>
                <w:iCs/>
                <w:sz w:val="24"/>
                <w:szCs w:val="24"/>
              </w:rPr>
              <w:t xml:space="preserve">Мультимедиа: Уроки геометрии </w:t>
            </w:r>
            <w:r w:rsidRPr="00324AA0">
              <w:rPr>
                <w:iCs/>
                <w:sz w:val="24"/>
                <w:szCs w:val="24"/>
              </w:rPr>
              <w:t>11 класс / Виртуальная школа Кирилла и Мефодия</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sz w:val="24"/>
                <w:szCs w:val="24"/>
              </w:rPr>
              <w:t>Зив Б. Г. Стереометрия. Устные задачи. 10-11 классы. С.-Петербург: И</w:t>
            </w:r>
            <w:r w:rsidR="009D5A59">
              <w:rPr>
                <w:sz w:val="24"/>
                <w:szCs w:val="24"/>
              </w:rPr>
              <w:t>здательство «</w:t>
            </w:r>
            <w:r w:rsidR="009D5A59">
              <w:rPr>
                <w:sz w:val="24"/>
                <w:szCs w:val="24"/>
              </w:rPr>
              <w:t>ЧеРо</w:t>
            </w:r>
            <w:r w:rsidR="009D5A59">
              <w:rPr>
                <w:sz w:val="24"/>
                <w:szCs w:val="24"/>
              </w:rPr>
              <w:t>-на-Неве», 2019</w:t>
            </w:r>
            <w:r w:rsidRPr="00324AA0">
              <w:rPr>
                <w:sz w:val="24"/>
                <w:szCs w:val="24"/>
              </w:rPr>
              <w:t>.</w:t>
            </w:r>
          </w:p>
          <w:p w:rsidR="00324AA0" w:rsidRPr="00324AA0" w:rsidP="00324AA0">
            <w:pPr>
              <w:pStyle w:val="NoSpacing"/>
              <w:spacing w:line="276" w:lineRule="auto"/>
              <w:jc w:val="both"/>
              <w:rPr>
                <w:sz w:val="24"/>
                <w:szCs w:val="24"/>
              </w:rPr>
            </w:pPr>
            <w:r>
              <w:rPr>
                <w:rFonts w:eastAsia="Calibri"/>
                <w:sz w:val="24"/>
                <w:szCs w:val="24"/>
              </w:rPr>
              <w:t>Математика. ЕГЭ. Практикум. 2020</w:t>
            </w:r>
            <w:r w:rsidRPr="00324AA0">
              <w:rPr>
                <w:rFonts w:eastAsia="Calibri"/>
                <w:sz w:val="24"/>
                <w:szCs w:val="24"/>
              </w:rPr>
              <w:t xml:space="preserve"> г. (авт. Л. Д. Лаппо, М. А. Попов)</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Pr>
                <w:sz w:val="24"/>
                <w:szCs w:val="24"/>
              </w:rPr>
              <w:t xml:space="preserve">Геометрия </w:t>
            </w:r>
            <w:r w:rsidRPr="00324AA0">
              <w:rPr>
                <w:sz w:val="24"/>
                <w:szCs w:val="24"/>
              </w:rPr>
              <w:t>10-11. Л. С. Атанасян, В. Ф. Бутузов, С. Б. Кадомцев. Л. С. Киселёв, Э</w:t>
            </w:r>
            <w:r>
              <w:rPr>
                <w:sz w:val="24"/>
                <w:szCs w:val="24"/>
              </w:rPr>
              <w:t>. Г. Позняк. М. Просвещение.2019</w:t>
            </w:r>
            <w:r w:rsidRPr="00324AA0">
              <w:rPr>
                <w:sz w:val="24"/>
                <w:szCs w:val="24"/>
              </w:rPr>
              <w:t xml:space="preserve"> год</w:t>
            </w:r>
          </w:p>
        </w:tc>
      </w:tr>
      <w:tr w:rsidTr="009D5A59">
        <w:tblPrEx>
          <w:tblW w:w="14423" w:type="dxa"/>
          <w:tblInd w:w="137" w:type="dxa"/>
          <w:tblLayout w:type="fixed"/>
          <w:tblLook w:val="04A0"/>
        </w:tblPrEx>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sz w:val="24"/>
                <w:szCs w:val="24"/>
              </w:rPr>
              <w:t>Информатика и ИКТ</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sz w:val="24"/>
                <w:szCs w:val="24"/>
              </w:rPr>
              <w:t>10</w:t>
            </w:r>
            <w:r w:rsidR="00430552">
              <w:rPr>
                <w:sz w:val="24"/>
                <w:szCs w:val="24"/>
              </w:rPr>
              <w:t>-11</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24AA0" w:rsidRPr="00324AA0" w:rsidP="00C44E31">
            <w:pPr>
              <w:pStyle w:val="NoSpacing"/>
              <w:spacing w:line="276" w:lineRule="auto"/>
              <w:jc w:val="both"/>
              <w:rPr>
                <w:sz w:val="24"/>
                <w:szCs w:val="24"/>
              </w:rPr>
            </w:pPr>
            <w:hyperlink r:id="rId57" w:history="1">
              <w:r w:rsidRPr="009D5A59">
                <w:rPr>
                  <w:rStyle w:val="Hyperlink"/>
                  <w:color w:val="000000"/>
                  <w:sz w:val="24"/>
                  <w:szCs w:val="24"/>
                  <w:u w:val="none"/>
                  <w:shd w:val="clear" w:color="auto" w:fill="F7F7F7"/>
                </w:rPr>
                <w:t>Информатика. 10-11 классы. Базовый уровень. Программа для старшей школы. </w:t>
              </w:r>
              <w:r w:rsidR="00C44E31">
                <w:rPr>
                  <w:rStyle w:val="Hyperlink"/>
                  <w:iCs/>
                  <w:color w:val="000000"/>
                  <w:sz w:val="24"/>
                  <w:szCs w:val="24"/>
                  <w:u w:val="none"/>
                  <w:shd w:val="clear" w:color="auto" w:fill="F7F7F7"/>
                </w:rPr>
                <w:t>Поляков К. Ю., Ерёмин Е. А</w:t>
              </w:r>
              <w:r w:rsidRPr="009D5A59">
                <w:rPr>
                  <w:rStyle w:val="Hyperlink"/>
                  <w:i/>
                  <w:iCs/>
                  <w:color w:val="000000"/>
                  <w:sz w:val="24"/>
                  <w:szCs w:val="24"/>
                  <w:u w:val="none"/>
                  <w:shd w:val="clear" w:color="auto" w:fill="F7F7F7"/>
                </w:rPr>
                <w:t>.</w:t>
              </w:r>
            </w:hyperlink>
            <w:r w:rsidR="00C44E31">
              <w:rPr>
                <w:sz w:val="24"/>
                <w:szCs w:val="24"/>
              </w:rPr>
              <w:t>, 2019</w:t>
            </w:r>
            <w:r w:rsidRPr="009D5A59">
              <w:rPr>
                <w:sz w:val="24"/>
                <w:szCs w:val="24"/>
              </w:rPr>
              <w:t>, БИНОМ</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sz w:val="24"/>
                <w:szCs w:val="24"/>
              </w:rPr>
              <w:t xml:space="preserve">Методическое пособие для учителя «Информатика. УМК для старшей школы 10 – 11 класс» </w:t>
            </w:r>
            <w:r w:rsidRPr="00C44E31" w:rsidR="00C44E31">
              <w:rPr>
                <w:sz w:val="24"/>
                <w:szCs w:val="24"/>
              </w:rPr>
              <w:t>Поляков К. Ю., Ерёмин Е</w:t>
            </w:r>
            <w:r w:rsidR="00C44E31">
              <w:rPr>
                <w:sz w:val="24"/>
                <w:szCs w:val="24"/>
              </w:rPr>
              <w:t>., «Просвещение», 2019</w:t>
            </w:r>
          </w:p>
          <w:p w:rsidR="00324AA0" w:rsidRPr="00324AA0" w:rsidP="00324AA0">
            <w:pPr>
              <w:pStyle w:val="NoSpacing"/>
              <w:spacing w:line="276" w:lineRule="auto"/>
              <w:jc w:val="both"/>
              <w:rPr>
                <w:sz w:val="24"/>
                <w:szCs w:val="24"/>
              </w:rPr>
            </w:pPr>
            <w:r w:rsidRPr="00324AA0">
              <w:rPr>
                <w:sz w:val="24"/>
                <w:szCs w:val="24"/>
              </w:rPr>
              <w:t xml:space="preserve">Методическое пособие «Информатика. Базовый уровень. 10-11 </w:t>
            </w:r>
            <w:r w:rsidRPr="00324AA0">
              <w:rPr>
                <w:sz w:val="24"/>
                <w:szCs w:val="24"/>
              </w:rPr>
              <w:t xml:space="preserve">класс» </w:t>
            </w:r>
            <w:r w:rsidRPr="00C44E31" w:rsidR="00C44E31">
              <w:rPr>
                <w:sz w:val="24"/>
                <w:szCs w:val="24"/>
              </w:rPr>
              <w:t>Поляков К. Ю., Ерёмин Е</w:t>
            </w:r>
            <w:r w:rsidR="00C44E31">
              <w:rPr>
                <w:sz w:val="24"/>
                <w:szCs w:val="24"/>
              </w:rPr>
              <w:t>. А., «БИНОМ», 2020</w:t>
            </w:r>
            <w:r w:rsidRPr="00324AA0">
              <w:rPr>
                <w:sz w:val="24"/>
                <w:szCs w:val="24"/>
              </w:rPr>
              <w:t xml:space="preserve"> г.</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hyperlink r:id="rId58" w:history="1">
              <w:r w:rsidRPr="00324AA0">
                <w:rPr>
                  <w:rStyle w:val="Hyperlink"/>
                  <w:color w:val="000000"/>
                  <w:sz w:val="24"/>
                  <w:szCs w:val="24"/>
                  <w:u w:val="none"/>
                  <w:shd w:val="clear" w:color="auto" w:fill="F7F7F7"/>
                </w:rPr>
                <w:t>Информатика и ИКТ. Тематические тесты. 10 класс. </w:t>
              </w:r>
              <w:r w:rsidRPr="00324AA0">
                <w:rPr>
                  <w:rStyle w:val="Hyperlink"/>
                  <w:iCs/>
                  <w:color w:val="000000"/>
                  <w:sz w:val="24"/>
                  <w:szCs w:val="24"/>
                  <w:u w:val="none"/>
                  <w:shd w:val="clear" w:color="auto" w:fill="F7F7F7"/>
                </w:rPr>
                <w:t>Гейн</w:t>
              </w:r>
              <w:r w:rsidRPr="00324AA0">
                <w:rPr>
                  <w:rStyle w:val="Hyperlink"/>
                  <w:iCs/>
                  <w:color w:val="000000"/>
                  <w:sz w:val="24"/>
                  <w:szCs w:val="24"/>
                  <w:u w:val="none"/>
                  <w:shd w:val="clear" w:color="auto" w:fill="F7F7F7"/>
                </w:rPr>
                <w:t xml:space="preserve"> А. Г., </w:t>
              </w:r>
              <w:r w:rsidRPr="00324AA0">
                <w:rPr>
                  <w:rStyle w:val="Hyperlink"/>
                  <w:iCs/>
                  <w:color w:val="000000"/>
                  <w:sz w:val="24"/>
                  <w:szCs w:val="24"/>
                  <w:u w:val="none"/>
                  <w:shd w:val="clear" w:color="auto" w:fill="F7F7F7"/>
                </w:rPr>
                <w:t>Юнерман</w:t>
              </w:r>
              <w:r w:rsidRPr="00324AA0">
                <w:rPr>
                  <w:rStyle w:val="Hyperlink"/>
                  <w:iCs/>
                  <w:color w:val="000000"/>
                  <w:sz w:val="24"/>
                  <w:szCs w:val="24"/>
                  <w:u w:val="none"/>
                  <w:shd w:val="clear" w:color="auto" w:fill="F7F7F7"/>
                </w:rPr>
                <w:t xml:space="preserve"> Н. А.</w:t>
              </w:r>
            </w:hyperlink>
          </w:p>
          <w:p w:rsidR="00324AA0" w:rsidRPr="00324AA0" w:rsidP="00324AA0">
            <w:pPr>
              <w:pStyle w:val="NoSpacing"/>
              <w:spacing w:line="276" w:lineRule="auto"/>
              <w:jc w:val="both"/>
              <w:rPr>
                <w:sz w:val="24"/>
                <w:szCs w:val="24"/>
              </w:rPr>
            </w:pPr>
            <w:hyperlink r:id="rId59" w:history="1">
              <w:r w:rsidRPr="00324AA0">
                <w:rPr>
                  <w:rStyle w:val="Hyperlink"/>
                  <w:color w:val="000000"/>
                  <w:sz w:val="24"/>
                  <w:szCs w:val="24"/>
                  <w:u w:val="none"/>
                  <w:shd w:val="clear" w:color="auto" w:fill="F7F7F7"/>
                </w:rPr>
                <w:t>ЕГЭ-</w:t>
              </w:r>
              <w:r w:rsidR="00C44E31">
                <w:rPr>
                  <w:rStyle w:val="Hyperlink"/>
                  <w:sz w:val="24"/>
                  <w:szCs w:val="24"/>
                  <w:u w:val="none"/>
                  <w:shd w:val="clear" w:color="auto" w:fill="F7F7F7"/>
                </w:rPr>
                <w:t>2020</w:t>
              </w:r>
              <w:r w:rsidRPr="00324AA0">
                <w:rPr>
                  <w:rStyle w:val="Hyperlink"/>
                  <w:sz w:val="24"/>
                  <w:szCs w:val="24"/>
                  <w:u w:val="none"/>
                  <w:shd w:val="clear" w:color="auto" w:fill="F7F7F7"/>
                </w:rPr>
                <w:t>.</w:t>
              </w:r>
              <w:r w:rsidRPr="00324AA0">
                <w:rPr>
                  <w:rStyle w:val="Hyperlink"/>
                  <w:color w:val="000000"/>
                  <w:sz w:val="24"/>
                  <w:szCs w:val="24"/>
                  <w:u w:val="none"/>
                  <w:shd w:val="clear" w:color="auto" w:fill="F7F7F7"/>
                </w:rPr>
                <w:t xml:space="preserve"> Информатика. Типовые тестовые задания. 14 вариантов заданий. </w:t>
              </w:r>
              <w:r w:rsidRPr="00324AA0">
                <w:rPr>
                  <w:rStyle w:val="Hyperlink"/>
                  <w:iCs/>
                  <w:color w:val="000000"/>
                  <w:sz w:val="24"/>
                  <w:szCs w:val="24"/>
                  <w:u w:val="none"/>
                  <w:shd w:val="clear" w:color="auto" w:fill="F7F7F7"/>
                </w:rPr>
                <w:t>Лещинер</w:t>
              </w:r>
              <w:r w:rsidRPr="00324AA0">
                <w:rPr>
                  <w:rStyle w:val="Hyperlink"/>
                  <w:iCs/>
                  <w:color w:val="000000"/>
                  <w:sz w:val="24"/>
                  <w:szCs w:val="24"/>
                  <w:u w:val="none"/>
                  <w:shd w:val="clear" w:color="auto" w:fill="F7F7F7"/>
                </w:rPr>
                <w:t xml:space="preserve"> В. Р</w:t>
              </w:r>
              <w:r w:rsidRPr="00324AA0">
                <w:rPr>
                  <w:rStyle w:val="Hyperlink"/>
                  <w:i/>
                  <w:iCs/>
                  <w:color w:val="000000"/>
                  <w:sz w:val="24"/>
                  <w:szCs w:val="24"/>
                  <w:u w:val="none"/>
                  <w:shd w:val="clear" w:color="auto" w:fill="F7F7F7"/>
                </w:rPr>
                <w:t>.</w:t>
              </w:r>
            </w:hyperlink>
            <w:r w:rsidR="00C44E31">
              <w:rPr>
                <w:sz w:val="24"/>
                <w:szCs w:val="24"/>
              </w:rPr>
              <w:t>, «Экзамен» 2019</w:t>
            </w:r>
            <w:r w:rsidRPr="00324AA0">
              <w:rPr>
                <w:sz w:val="24"/>
                <w:szCs w:val="24"/>
              </w:rPr>
              <w:t xml:space="preserve"> г.</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C44E31">
            <w:pPr>
              <w:pStyle w:val="NoSpacing"/>
              <w:spacing w:line="276" w:lineRule="auto"/>
              <w:jc w:val="both"/>
              <w:rPr>
                <w:sz w:val="24"/>
                <w:szCs w:val="24"/>
              </w:rPr>
            </w:pPr>
            <w:r>
              <w:rPr>
                <w:sz w:val="24"/>
                <w:szCs w:val="24"/>
              </w:rPr>
              <w:t xml:space="preserve">Информатика. Базовый и углубленный </w:t>
            </w:r>
            <w:r w:rsidRPr="00324AA0">
              <w:rPr>
                <w:sz w:val="24"/>
                <w:szCs w:val="24"/>
              </w:rPr>
              <w:t>уровень: учебник для 10</w:t>
            </w:r>
            <w:r>
              <w:rPr>
                <w:sz w:val="24"/>
                <w:szCs w:val="24"/>
              </w:rPr>
              <w:t>, 11</w:t>
            </w:r>
            <w:r w:rsidRPr="00324AA0">
              <w:rPr>
                <w:sz w:val="24"/>
                <w:szCs w:val="24"/>
              </w:rPr>
              <w:t xml:space="preserve"> класса. </w:t>
            </w:r>
            <w:r w:rsidRPr="00C44E31">
              <w:rPr>
                <w:sz w:val="24"/>
                <w:szCs w:val="24"/>
              </w:rPr>
              <w:t>Поляков К. Ю., Ерёмин Е</w:t>
            </w:r>
            <w:r>
              <w:rPr>
                <w:sz w:val="24"/>
                <w:szCs w:val="24"/>
              </w:rPr>
              <w:t>., БИНОМ, 20</w:t>
            </w:r>
            <w:r>
              <w:rPr>
                <w:sz w:val="24"/>
                <w:szCs w:val="24"/>
              </w:rPr>
              <w:t>20</w:t>
            </w:r>
            <w:r w:rsidRPr="00324AA0">
              <w:rPr>
                <w:sz w:val="24"/>
                <w:szCs w:val="24"/>
              </w:rPr>
              <w:t xml:space="preserve"> г.</w:t>
            </w:r>
          </w:p>
        </w:tc>
      </w:tr>
      <w:tr w:rsidTr="00324AA0">
        <w:tblPrEx>
          <w:tblW w:w="14423" w:type="dxa"/>
          <w:tblInd w:w="137" w:type="dxa"/>
          <w:tblLayout w:type="fixed"/>
          <w:tblLook w:val="04A0"/>
        </w:tblPrEx>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sz w:val="24"/>
                <w:szCs w:val="24"/>
              </w:rPr>
              <w:t>Физика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sz w:val="24"/>
                <w:szCs w:val="24"/>
              </w:rPr>
              <w:t>10</w:t>
            </w:r>
            <w:r w:rsidR="00C44E31">
              <w:rPr>
                <w:sz w:val="24"/>
                <w:szCs w:val="24"/>
              </w:rPr>
              <w:t>-11</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b/>
                <w:sz w:val="24"/>
                <w:szCs w:val="24"/>
              </w:rPr>
            </w:pPr>
            <w:r w:rsidRPr="00324AA0">
              <w:rPr>
                <w:sz w:val="24"/>
                <w:szCs w:val="24"/>
              </w:rPr>
              <w:t xml:space="preserve">Г. Я. Мякишев, Б. Б. </w:t>
            </w:r>
            <w:r w:rsidRPr="00324AA0">
              <w:rPr>
                <w:sz w:val="24"/>
                <w:szCs w:val="24"/>
              </w:rPr>
              <w:t>Буховцева</w:t>
            </w:r>
            <w:r w:rsidRPr="00324AA0">
              <w:rPr>
                <w:sz w:val="24"/>
                <w:szCs w:val="24"/>
              </w:rPr>
              <w:t>, Н. Н. С</w:t>
            </w:r>
            <w:r w:rsidR="00C44E31">
              <w:rPr>
                <w:sz w:val="24"/>
                <w:szCs w:val="24"/>
              </w:rPr>
              <w:t>отский –М: «Просвещение». 2019</w:t>
            </w:r>
            <w:r w:rsidRPr="00324AA0">
              <w:rPr>
                <w:sz w:val="24"/>
                <w:szCs w:val="24"/>
              </w:rPr>
              <w:t xml:space="preserve"> год</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b/>
                <w:sz w:val="24"/>
                <w:szCs w:val="24"/>
              </w:rPr>
            </w:pPr>
            <w:r w:rsidRPr="00324AA0">
              <w:rPr>
                <w:sz w:val="24"/>
                <w:szCs w:val="24"/>
              </w:rPr>
              <w:t>Сауров</w:t>
            </w:r>
            <w:r w:rsidRPr="00324AA0">
              <w:rPr>
                <w:sz w:val="24"/>
                <w:szCs w:val="24"/>
              </w:rPr>
              <w:t> Ю. А. Физика в 10</w:t>
            </w:r>
            <w:r w:rsidR="00C44E31">
              <w:rPr>
                <w:sz w:val="24"/>
                <w:szCs w:val="24"/>
              </w:rPr>
              <w:t>-11 классах</w:t>
            </w:r>
            <w:r w:rsidRPr="00324AA0">
              <w:rPr>
                <w:sz w:val="24"/>
                <w:szCs w:val="24"/>
              </w:rPr>
              <w:t>: модели уроков: кн. для учителя / Ю. А. </w:t>
            </w:r>
            <w:r w:rsidRPr="00324AA0">
              <w:rPr>
                <w:sz w:val="24"/>
                <w:szCs w:val="24"/>
              </w:rPr>
              <w:t>Сауров</w:t>
            </w:r>
            <w:r w:rsidRPr="00324AA0">
              <w:rPr>
                <w:sz w:val="24"/>
                <w:szCs w:val="24"/>
              </w:rPr>
              <w:t xml:space="preserve">. — 3-е изд., </w:t>
            </w:r>
            <w:r w:rsidR="00C44E31">
              <w:rPr>
                <w:sz w:val="24"/>
                <w:szCs w:val="24"/>
              </w:rPr>
              <w:t>перераб</w:t>
            </w:r>
            <w:r w:rsidR="00C44E31">
              <w:rPr>
                <w:sz w:val="24"/>
                <w:szCs w:val="24"/>
              </w:rPr>
              <w:t>. - М.: Просвещение, 2018</w:t>
            </w:r>
            <w:r w:rsidRPr="00324AA0">
              <w:rPr>
                <w:sz w:val="24"/>
                <w:szCs w:val="24"/>
              </w:rPr>
              <w:t xml:space="preserve"> г.</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sz w:val="24"/>
                <w:szCs w:val="24"/>
              </w:rPr>
              <w:t xml:space="preserve">Контрольные в методических рекомендациях «Методические рекомендации к учебникам Г. Я. Мякишева, Б. Б. </w:t>
            </w:r>
            <w:r w:rsidRPr="00324AA0">
              <w:rPr>
                <w:sz w:val="24"/>
                <w:szCs w:val="24"/>
              </w:rPr>
              <w:t>Буховцева</w:t>
            </w:r>
            <w:r w:rsidRPr="00324AA0">
              <w:rPr>
                <w:sz w:val="24"/>
                <w:szCs w:val="24"/>
              </w:rPr>
              <w:t>, Н. Н. Сотского» Физика. 10</w:t>
            </w:r>
            <w:r w:rsidR="00C44E31">
              <w:rPr>
                <w:sz w:val="24"/>
                <w:szCs w:val="24"/>
              </w:rPr>
              <w:t>-11 классы". - М.: Просвещение, 2019</w:t>
            </w:r>
            <w:r w:rsidRPr="00324AA0">
              <w:rPr>
                <w:sz w:val="24"/>
                <w:szCs w:val="24"/>
              </w:rPr>
              <w:t xml:space="preserve"> г. </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C44E31">
            <w:pPr>
              <w:pStyle w:val="NoSpacing"/>
              <w:spacing w:line="276" w:lineRule="auto"/>
              <w:jc w:val="both"/>
              <w:rPr>
                <w:b/>
                <w:sz w:val="24"/>
                <w:szCs w:val="24"/>
              </w:rPr>
            </w:pPr>
            <w:r w:rsidRPr="00324AA0">
              <w:rPr>
                <w:sz w:val="24"/>
                <w:szCs w:val="24"/>
              </w:rPr>
              <w:t>Мякишев Г. Я. Физика: учеб. для 10</w:t>
            </w:r>
            <w:r w:rsidR="00C44E31">
              <w:rPr>
                <w:sz w:val="24"/>
                <w:szCs w:val="24"/>
              </w:rPr>
              <w:t>, 11</w:t>
            </w:r>
            <w:r w:rsidRPr="00324AA0">
              <w:rPr>
                <w:sz w:val="24"/>
                <w:szCs w:val="24"/>
              </w:rPr>
              <w:t xml:space="preserve"> </w:t>
            </w:r>
            <w:r w:rsidRPr="00324AA0">
              <w:rPr>
                <w:sz w:val="24"/>
                <w:szCs w:val="24"/>
              </w:rPr>
              <w:t>кл</w:t>
            </w:r>
            <w:r w:rsidRPr="00324AA0">
              <w:rPr>
                <w:sz w:val="24"/>
                <w:szCs w:val="24"/>
              </w:rPr>
              <w:t xml:space="preserve">. </w:t>
            </w:r>
            <w:r w:rsidRPr="00324AA0">
              <w:rPr>
                <w:sz w:val="24"/>
                <w:szCs w:val="24"/>
              </w:rPr>
              <w:t>общеобр</w:t>
            </w:r>
            <w:r w:rsidR="00C44E31">
              <w:rPr>
                <w:sz w:val="24"/>
                <w:szCs w:val="24"/>
              </w:rPr>
              <w:t>азоват</w:t>
            </w:r>
            <w:r w:rsidR="00C44E31">
              <w:rPr>
                <w:sz w:val="24"/>
                <w:szCs w:val="24"/>
              </w:rPr>
              <w:t>. учреждений /: базовый</w:t>
            </w:r>
            <w:r w:rsidRPr="00324AA0">
              <w:rPr>
                <w:sz w:val="24"/>
                <w:szCs w:val="24"/>
              </w:rPr>
              <w:t xml:space="preserve"> уровни/ Г. Я. Мякишев, </w:t>
            </w:r>
            <w:r w:rsidR="00C44E31">
              <w:rPr>
                <w:sz w:val="24"/>
                <w:szCs w:val="24"/>
              </w:rPr>
              <w:t>М. А. Петрова – М.: Просвещение, 2020</w:t>
            </w:r>
            <w:r w:rsidRPr="00324AA0">
              <w:rPr>
                <w:sz w:val="24"/>
                <w:szCs w:val="24"/>
              </w:rPr>
              <w:t xml:space="preserve"> г.</w:t>
            </w:r>
          </w:p>
        </w:tc>
      </w:tr>
      <w:tr w:rsidTr="00324AA0">
        <w:tblPrEx>
          <w:tblW w:w="14423" w:type="dxa"/>
          <w:tblInd w:w="137" w:type="dxa"/>
          <w:tblLayout w:type="fixed"/>
          <w:tblLook w:val="04A0"/>
        </w:tblPrEx>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sz w:val="24"/>
                <w:szCs w:val="24"/>
              </w:rPr>
              <w:t>Астрономия</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sz w:val="24"/>
                <w:szCs w:val="24"/>
              </w:rPr>
              <w:t>10</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sz w:val="24"/>
                <w:szCs w:val="24"/>
              </w:rPr>
              <w:t xml:space="preserve">«Астрономия» В. М. </w:t>
            </w:r>
            <w:r w:rsidRPr="00324AA0">
              <w:rPr>
                <w:sz w:val="24"/>
                <w:szCs w:val="24"/>
              </w:rPr>
              <w:t>Чаругин</w:t>
            </w:r>
            <w:r w:rsidRPr="00324AA0">
              <w:rPr>
                <w:sz w:val="24"/>
                <w:szCs w:val="24"/>
              </w:rPr>
              <w:t>, «Просвещение» 2017 г.</w:t>
            </w:r>
          </w:p>
          <w:p w:rsidR="00324AA0" w:rsidRPr="00324AA0" w:rsidP="00324AA0">
            <w:pPr>
              <w:pStyle w:val="NoSpacing"/>
              <w:spacing w:line="276" w:lineRule="auto"/>
              <w:jc w:val="both"/>
              <w:rPr>
                <w:sz w:val="24"/>
                <w:szCs w:val="24"/>
              </w:rPr>
            </w:pP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color w:val="000000"/>
                <w:sz w:val="24"/>
                <w:szCs w:val="24"/>
                <w:shd w:val="clear" w:color="auto" w:fill="FFFFFF"/>
              </w:rPr>
              <w:t xml:space="preserve">Учебно-методический комплекс «Сферы 1-11» по Астрономии для 10-11 классов общеобразовательных учреждений автора: В.М. </w:t>
            </w:r>
            <w:r w:rsidRPr="00324AA0">
              <w:rPr>
                <w:color w:val="000000"/>
                <w:sz w:val="24"/>
                <w:szCs w:val="24"/>
                <w:shd w:val="clear" w:color="auto" w:fill="FFFFFF"/>
              </w:rPr>
              <w:t>Чаругин</w:t>
            </w:r>
            <w:r w:rsidRPr="00324AA0">
              <w:rPr>
                <w:color w:val="000000"/>
                <w:sz w:val="24"/>
                <w:szCs w:val="24"/>
                <w:shd w:val="clear" w:color="auto" w:fill="FFFFFF"/>
              </w:rPr>
              <w:t>, издательства «Просвещение» 2017г.</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color w:val="333333"/>
                <w:sz w:val="24"/>
                <w:szCs w:val="24"/>
              </w:rPr>
              <w:t>Астрономия. Методическое пособие. 10-11 классы. Базовый уровень:– М.: Просвещение, 2017</w:t>
            </w:r>
          </w:p>
        </w:tc>
      </w:tr>
      <w:tr w:rsidTr="00324AA0">
        <w:tblPrEx>
          <w:tblW w:w="14423" w:type="dxa"/>
          <w:tblInd w:w="137" w:type="dxa"/>
          <w:tblLayout w:type="fixed"/>
          <w:tblLook w:val="04A0"/>
        </w:tblPrEx>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sz w:val="24"/>
                <w:szCs w:val="24"/>
              </w:rPr>
              <w:t>Химия</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sz w:val="24"/>
                <w:szCs w:val="24"/>
              </w:rPr>
              <w:t>10</w:t>
            </w:r>
            <w:r w:rsidR="00C44E31">
              <w:rPr>
                <w:sz w:val="24"/>
                <w:szCs w:val="24"/>
              </w:rPr>
              <w:t>-11</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sz w:val="24"/>
                <w:szCs w:val="24"/>
              </w:rPr>
              <w:t>О. С. Габриелян и др. сборник «Химия». Рабочие программы.</w:t>
            </w:r>
            <w:r w:rsidR="00C44E31">
              <w:rPr>
                <w:sz w:val="24"/>
                <w:szCs w:val="24"/>
              </w:rPr>
              <w:t xml:space="preserve"> 8-11 классы.» - М.: Дрофа, 2016</w:t>
            </w:r>
            <w:r w:rsidRPr="00324AA0">
              <w:rPr>
                <w:sz w:val="24"/>
                <w:szCs w:val="24"/>
              </w:rPr>
              <w:t>.).</w:t>
            </w:r>
          </w:p>
          <w:p w:rsidR="00324AA0" w:rsidRPr="00324AA0" w:rsidP="00324AA0">
            <w:pPr>
              <w:pStyle w:val="NoSpacing"/>
              <w:spacing w:line="276" w:lineRule="auto"/>
              <w:jc w:val="both"/>
              <w:rPr>
                <w:sz w:val="24"/>
                <w:szCs w:val="24"/>
              </w:rPr>
            </w:pP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sz w:val="24"/>
                <w:szCs w:val="24"/>
              </w:rPr>
              <w:t xml:space="preserve">О. С. Габриелян  </w:t>
            </w:r>
            <w:r w:rsidR="00C44E31">
              <w:rPr>
                <w:sz w:val="24"/>
                <w:szCs w:val="24"/>
              </w:rPr>
              <w:t xml:space="preserve"> </w:t>
            </w:r>
            <w:r w:rsidRPr="00324AA0">
              <w:rPr>
                <w:sz w:val="24"/>
                <w:szCs w:val="24"/>
              </w:rPr>
              <w:t>Химия.  10 класс. Методическое пособие / М.: Дрофа, 2016 г.</w:t>
            </w:r>
          </w:p>
          <w:p w:rsidR="00324AA0" w:rsidRPr="00324AA0" w:rsidP="00324AA0">
            <w:pPr>
              <w:pStyle w:val="NoSpacing"/>
              <w:spacing w:line="276" w:lineRule="auto"/>
              <w:jc w:val="both"/>
              <w:rPr>
                <w:sz w:val="24"/>
                <w:szCs w:val="24"/>
              </w:rPr>
            </w:pP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sz w:val="24"/>
                <w:szCs w:val="24"/>
              </w:rPr>
              <w:t>Контрольные и проверочные работы.10 класс под  редакцией О. С. Габриелян  и др., «Дрофа» 2016 г</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sz w:val="24"/>
                <w:szCs w:val="24"/>
              </w:rPr>
              <w:t>Химия. О. С. Габриелян «Дрофа». 2016</w:t>
            </w:r>
            <w:r w:rsidR="00C44E31">
              <w:rPr>
                <w:sz w:val="24"/>
                <w:szCs w:val="24"/>
              </w:rPr>
              <w:t xml:space="preserve"> </w:t>
            </w:r>
            <w:r w:rsidRPr="00324AA0">
              <w:rPr>
                <w:sz w:val="24"/>
                <w:szCs w:val="24"/>
              </w:rPr>
              <w:t>г</w:t>
            </w:r>
          </w:p>
        </w:tc>
      </w:tr>
      <w:tr w:rsidTr="00324AA0">
        <w:tblPrEx>
          <w:tblW w:w="14423" w:type="dxa"/>
          <w:tblInd w:w="137" w:type="dxa"/>
          <w:tblLayout w:type="fixed"/>
          <w:tblLook w:val="04A0"/>
        </w:tblPrEx>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sz w:val="24"/>
                <w:szCs w:val="24"/>
              </w:rPr>
              <w:t>Биология</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sz w:val="24"/>
                <w:szCs w:val="24"/>
              </w:rPr>
              <w:t>10</w:t>
            </w:r>
            <w:r w:rsidR="00C44E31">
              <w:rPr>
                <w:sz w:val="24"/>
                <w:szCs w:val="24"/>
              </w:rPr>
              <w:t>-11</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sz w:val="24"/>
                <w:szCs w:val="24"/>
              </w:rPr>
              <w:t xml:space="preserve">В. В. Пасечник и др. сборник </w:t>
            </w:r>
            <w:r w:rsidRPr="00324AA0">
              <w:rPr>
                <w:sz w:val="24"/>
                <w:szCs w:val="24"/>
              </w:rPr>
              <w:t xml:space="preserve">«Биология. Рабочие программы. </w:t>
            </w:r>
            <w:r w:rsidR="00C44E31">
              <w:rPr>
                <w:sz w:val="24"/>
                <w:szCs w:val="24"/>
              </w:rPr>
              <w:t>10-11 классы.» - М.: Дрофа, 2019</w:t>
            </w:r>
            <w:r w:rsidRPr="00324AA0">
              <w:rPr>
                <w:sz w:val="24"/>
                <w:szCs w:val="24"/>
              </w:rPr>
              <w:t>.).</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7A5D72" w:rsidP="00324AA0">
            <w:pPr>
              <w:pStyle w:val="NoSpacing"/>
              <w:spacing w:line="276" w:lineRule="auto"/>
              <w:jc w:val="both"/>
              <w:rPr>
                <w:rFonts w:eastAsia="Calibri"/>
                <w:sz w:val="24"/>
                <w:szCs w:val="24"/>
              </w:rPr>
            </w:pPr>
            <w:r w:rsidRPr="00324AA0">
              <w:rPr>
                <w:rFonts w:eastAsia="Calibri"/>
                <w:sz w:val="24"/>
                <w:szCs w:val="24"/>
              </w:rPr>
              <w:t xml:space="preserve">Пасечник В. В </w:t>
            </w:r>
            <w:r w:rsidRPr="00324AA0">
              <w:rPr>
                <w:rFonts w:eastAsia="Calibri"/>
                <w:sz w:val="24"/>
                <w:szCs w:val="24"/>
              </w:rPr>
              <w:t>Биология. Общая биология 10</w:t>
            </w:r>
            <w:r w:rsidR="00C44E31">
              <w:rPr>
                <w:rFonts w:eastAsia="Calibri"/>
                <w:sz w:val="24"/>
                <w:szCs w:val="24"/>
              </w:rPr>
              <w:t>-11</w:t>
            </w:r>
            <w:r w:rsidRPr="00324AA0">
              <w:rPr>
                <w:rFonts w:eastAsia="Calibri"/>
                <w:sz w:val="24"/>
                <w:szCs w:val="24"/>
              </w:rPr>
              <w:t xml:space="preserve"> класс. Методическое пособие / М.:</w:t>
            </w:r>
            <w:r w:rsidRPr="00324AA0">
              <w:rPr>
                <w:sz w:val="24"/>
                <w:szCs w:val="24"/>
              </w:rPr>
              <w:t xml:space="preserve"> Дрофа, </w:t>
            </w:r>
            <w:r w:rsidR="00C44E31">
              <w:rPr>
                <w:rFonts w:eastAsia="Calibri"/>
                <w:sz w:val="24"/>
                <w:szCs w:val="24"/>
              </w:rPr>
              <w:t>2019</w:t>
            </w:r>
            <w:r w:rsidR="007A5D72">
              <w:rPr>
                <w:rFonts w:eastAsia="Calibri"/>
                <w:sz w:val="24"/>
                <w:szCs w:val="24"/>
              </w:rPr>
              <w:t> г.</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bCs/>
                <w:color w:val="111111"/>
                <w:kern w:val="36"/>
                <w:sz w:val="24"/>
                <w:szCs w:val="24"/>
              </w:rPr>
            </w:pPr>
            <w:r w:rsidRPr="00324AA0">
              <w:rPr>
                <w:bCs/>
                <w:color w:val="111111"/>
                <w:kern w:val="36"/>
                <w:sz w:val="24"/>
                <w:szCs w:val="24"/>
              </w:rPr>
              <w:t>Контрольно-</w:t>
            </w:r>
            <w:r w:rsidRPr="00324AA0">
              <w:rPr>
                <w:bCs/>
                <w:color w:val="111111"/>
                <w:kern w:val="36"/>
                <w:sz w:val="24"/>
                <w:szCs w:val="24"/>
              </w:rPr>
              <w:t>измерительные материалы. Биология. 10</w:t>
            </w:r>
            <w:r w:rsidR="00C44E31">
              <w:rPr>
                <w:bCs/>
                <w:color w:val="111111"/>
                <w:kern w:val="36"/>
                <w:sz w:val="24"/>
                <w:szCs w:val="24"/>
              </w:rPr>
              <w:t>-11</w:t>
            </w:r>
            <w:r w:rsidRPr="00324AA0">
              <w:rPr>
                <w:bCs/>
                <w:color w:val="111111"/>
                <w:kern w:val="36"/>
                <w:sz w:val="24"/>
                <w:szCs w:val="24"/>
              </w:rPr>
              <w:t xml:space="preserve"> класс.  Н.А. Богданов «Вако», </w:t>
            </w:r>
          </w:p>
          <w:p w:rsidR="00324AA0" w:rsidRPr="00324AA0" w:rsidP="00324AA0">
            <w:pPr>
              <w:pStyle w:val="NoSpacing"/>
              <w:spacing w:line="276" w:lineRule="auto"/>
              <w:jc w:val="both"/>
              <w:rPr>
                <w:bCs/>
                <w:color w:val="111111"/>
                <w:kern w:val="36"/>
                <w:sz w:val="24"/>
                <w:szCs w:val="24"/>
              </w:rPr>
            </w:pPr>
            <w:r>
              <w:rPr>
                <w:bCs/>
                <w:color w:val="111111"/>
                <w:kern w:val="36"/>
                <w:sz w:val="24"/>
                <w:szCs w:val="24"/>
              </w:rPr>
              <w:t xml:space="preserve">2020 </w:t>
            </w:r>
            <w:r w:rsidRPr="00324AA0">
              <w:rPr>
                <w:bCs/>
                <w:color w:val="111111"/>
                <w:kern w:val="36"/>
                <w:sz w:val="24"/>
                <w:szCs w:val="24"/>
              </w:rPr>
              <w:t>г</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C44E31">
            <w:pPr>
              <w:pStyle w:val="NoSpacing"/>
              <w:spacing w:line="276" w:lineRule="auto"/>
              <w:jc w:val="both"/>
              <w:rPr>
                <w:rFonts w:eastAsia="Calibri"/>
                <w:sz w:val="24"/>
                <w:szCs w:val="24"/>
              </w:rPr>
            </w:pPr>
            <w:r w:rsidRPr="00324AA0">
              <w:rPr>
                <w:rFonts w:eastAsia="Calibri"/>
                <w:sz w:val="24"/>
                <w:szCs w:val="24"/>
              </w:rPr>
              <w:t xml:space="preserve">Биология. Общая </w:t>
            </w:r>
            <w:r w:rsidRPr="00324AA0">
              <w:rPr>
                <w:rFonts w:eastAsia="Calibri"/>
                <w:sz w:val="24"/>
                <w:szCs w:val="24"/>
              </w:rPr>
              <w:t>биология. 10 класс.</w:t>
            </w:r>
            <w:r w:rsidRPr="00324AA0">
              <w:rPr>
                <w:sz w:val="24"/>
                <w:szCs w:val="24"/>
              </w:rPr>
              <w:t xml:space="preserve"> </w:t>
            </w:r>
            <w:r w:rsidR="00C44E31">
              <w:rPr>
                <w:sz w:val="24"/>
                <w:szCs w:val="24"/>
              </w:rPr>
              <w:t xml:space="preserve">В. В. Пасечник, </w:t>
            </w:r>
            <w:r w:rsidRPr="00324AA0">
              <w:rPr>
                <w:sz w:val="24"/>
                <w:szCs w:val="24"/>
              </w:rPr>
              <w:t>А. А. Каменский, «</w:t>
            </w:r>
            <w:r w:rsidR="00C44E31">
              <w:rPr>
                <w:sz w:val="24"/>
                <w:szCs w:val="24"/>
              </w:rPr>
              <w:t>Просве</w:t>
            </w:r>
            <w:r w:rsidR="007A5D72">
              <w:rPr>
                <w:sz w:val="24"/>
                <w:szCs w:val="24"/>
              </w:rPr>
              <w:t>щ</w:t>
            </w:r>
            <w:r w:rsidR="00C44E31">
              <w:rPr>
                <w:sz w:val="24"/>
                <w:szCs w:val="24"/>
              </w:rPr>
              <w:t>ение</w:t>
            </w:r>
            <w:r w:rsidRPr="00324AA0">
              <w:rPr>
                <w:sz w:val="24"/>
                <w:szCs w:val="24"/>
              </w:rPr>
              <w:t xml:space="preserve">», </w:t>
            </w:r>
            <w:r w:rsidR="00C44E31">
              <w:rPr>
                <w:rFonts w:eastAsia="Calibri"/>
                <w:sz w:val="24"/>
                <w:szCs w:val="24"/>
              </w:rPr>
              <w:t>2019</w:t>
            </w:r>
            <w:r w:rsidRPr="00324AA0">
              <w:rPr>
                <w:rFonts w:eastAsia="Calibri"/>
                <w:sz w:val="24"/>
                <w:szCs w:val="24"/>
              </w:rPr>
              <w:t> г.</w:t>
            </w:r>
          </w:p>
        </w:tc>
      </w:tr>
      <w:tr w:rsidTr="00324AA0">
        <w:tblPrEx>
          <w:tblW w:w="14423" w:type="dxa"/>
          <w:tblInd w:w="137" w:type="dxa"/>
          <w:tblLayout w:type="fixed"/>
          <w:tblLook w:val="04A0"/>
        </w:tblPrEx>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sz w:val="24"/>
                <w:szCs w:val="24"/>
              </w:rPr>
              <w:t>География</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sz w:val="24"/>
                <w:szCs w:val="24"/>
              </w:rPr>
              <w:t>10</w:t>
            </w:r>
            <w:r w:rsidR="00C44E31">
              <w:rPr>
                <w:sz w:val="24"/>
                <w:szCs w:val="24"/>
              </w:rPr>
              <w:t>-11</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color w:val="000000"/>
                <w:sz w:val="24"/>
                <w:szCs w:val="24"/>
              </w:rPr>
            </w:pPr>
            <w:r w:rsidRPr="00324AA0">
              <w:rPr>
                <w:color w:val="000000"/>
                <w:sz w:val="24"/>
                <w:szCs w:val="24"/>
              </w:rPr>
              <w:t xml:space="preserve">Примерная программа среднего (полного) общего образования по географии  10-11 классы. Базовый уровень» /В.И. Сиротин, И.И. </w:t>
            </w:r>
            <w:r w:rsidRPr="00324AA0">
              <w:rPr>
                <w:color w:val="000000"/>
                <w:sz w:val="24"/>
                <w:szCs w:val="24"/>
              </w:rPr>
              <w:t>Душина</w:t>
            </w:r>
            <w:r w:rsidRPr="00324AA0">
              <w:rPr>
                <w:color w:val="000000"/>
                <w:sz w:val="24"/>
                <w:szCs w:val="24"/>
              </w:rPr>
              <w:t xml:space="preserve">, Е.М. </w:t>
            </w:r>
            <w:r w:rsidRPr="00324AA0">
              <w:rPr>
                <w:color w:val="000000"/>
                <w:sz w:val="24"/>
                <w:szCs w:val="24"/>
              </w:rPr>
              <w:t>Дом</w:t>
            </w:r>
            <w:r w:rsidR="00C44E31">
              <w:rPr>
                <w:color w:val="000000"/>
                <w:sz w:val="24"/>
                <w:szCs w:val="24"/>
              </w:rPr>
              <w:t>огацких</w:t>
            </w:r>
            <w:r w:rsidR="00C44E31">
              <w:rPr>
                <w:color w:val="000000"/>
                <w:sz w:val="24"/>
                <w:szCs w:val="24"/>
              </w:rPr>
              <w:t>. – М.: Просвещение, 2018</w:t>
            </w:r>
            <w:r w:rsidRPr="00324AA0">
              <w:rPr>
                <w:color w:val="000000"/>
                <w:sz w:val="24"/>
                <w:szCs w:val="24"/>
              </w:rPr>
              <w:t>.</w:t>
            </w:r>
          </w:p>
          <w:p w:rsidR="00324AA0" w:rsidRPr="00324AA0" w:rsidP="00324AA0">
            <w:pPr>
              <w:pStyle w:val="NoSpacing"/>
              <w:spacing w:line="276" w:lineRule="auto"/>
              <w:jc w:val="both"/>
              <w:rPr>
                <w:color w:val="000000"/>
                <w:sz w:val="24"/>
                <w:szCs w:val="24"/>
              </w:rPr>
            </w:pPr>
            <w:r w:rsidRPr="00324AA0">
              <w:rPr>
                <w:color w:val="000000"/>
                <w:sz w:val="24"/>
                <w:szCs w:val="24"/>
              </w:rPr>
              <w:t xml:space="preserve">Авторская программа для общеобразовательных школ: География. Программа. 6 – 10 классы общеобразовательных учреждений. – Летягин А.А., </w:t>
            </w:r>
            <w:r w:rsidRPr="00324AA0">
              <w:rPr>
                <w:color w:val="000000"/>
                <w:sz w:val="24"/>
                <w:szCs w:val="24"/>
              </w:rPr>
              <w:t>Душина</w:t>
            </w:r>
            <w:r w:rsidRPr="00324AA0">
              <w:rPr>
                <w:color w:val="000000"/>
                <w:sz w:val="24"/>
                <w:szCs w:val="24"/>
              </w:rPr>
              <w:t xml:space="preserve"> И.В., Пятунин В.Б., </w:t>
            </w:r>
            <w:r w:rsidRPr="00324AA0">
              <w:rPr>
                <w:color w:val="000000"/>
                <w:sz w:val="24"/>
                <w:szCs w:val="24"/>
              </w:rPr>
              <w:t>Бахчиева</w:t>
            </w:r>
            <w:r w:rsidRPr="00324AA0">
              <w:rPr>
                <w:color w:val="000000"/>
                <w:sz w:val="24"/>
                <w:szCs w:val="24"/>
              </w:rPr>
              <w:t xml:space="preserve"> О.А., </w:t>
            </w:r>
            <w:r w:rsidRPr="00324AA0">
              <w:rPr>
                <w:color w:val="000000"/>
                <w:sz w:val="24"/>
                <w:szCs w:val="24"/>
              </w:rPr>
              <w:t>Таможняя</w:t>
            </w:r>
            <w:r w:rsidRPr="00324AA0">
              <w:rPr>
                <w:color w:val="000000"/>
                <w:sz w:val="24"/>
                <w:szCs w:val="24"/>
              </w:rPr>
              <w:t xml:space="preserve"> Е</w:t>
            </w:r>
            <w:r w:rsidR="00C44E31">
              <w:rPr>
                <w:color w:val="000000"/>
                <w:sz w:val="24"/>
                <w:szCs w:val="24"/>
              </w:rPr>
              <w:t>.А. - М., «</w:t>
            </w:r>
            <w:r w:rsidR="00C44E31">
              <w:rPr>
                <w:color w:val="000000"/>
                <w:sz w:val="24"/>
                <w:szCs w:val="24"/>
              </w:rPr>
              <w:t>Вентана</w:t>
            </w:r>
            <w:r w:rsidR="00C44E31">
              <w:rPr>
                <w:color w:val="000000"/>
                <w:sz w:val="24"/>
                <w:szCs w:val="24"/>
              </w:rPr>
              <w:t xml:space="preserve"> – Граф», 2018</w:t>
            </w:r>
            <w:r w:rsidRPr="00324AA0">
              <w:rPr>
                <w:color w:val="000000"/>
                <w:sz w:val="24"/>
                <w:szCs w:val="24"/>
              </w:rPr>
              <w:t xml:space="preserve"> г.</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sz w:val="24"/>
                <w:szCs w:val="24"/>
              </w:rPr>
              <w:t xml:space="preserve">Экономическая и социальная география мира </w:t>
            </w:r>
            <w:r w:rsidR="00C44E31">
              <w:rPr>
                <w:sz w:val="24"/>
                <w:szCs w:val="24"/>
              </w:rPr>
              <w:t>10-</w:t>
            </w:r>
            <w:r w:rsidRPr="00324AA0">
              <w:rPr>
                <w:sz w:val="24"/>
                <w:szCs w:val="24"/>
              </w:rPr>
              <w:t xml:space="preserve">11 класс. «Методические рекомендации под редакцией В. П. </w:t>
            </w:r>
            <w:r w:rsidRPr="00324AA0">
              <w:rPr>
                <w:sz w:val="24"/>
                <w:szCs w:val="24"/>
              </w:rPr>
              <w:t>Максаковског</w:t>
            </w:r>
            <w:r w:rsidR="007A5D72">
              <w:rPr>
                <w:sz w:val="24"/>
                <w:szCs w:val="24"/>
              </w:rPr>
              <w:t>о</w:t>
            </w:r>
            <w:r w:rsidR="007A5D72">
              <w:rPr>
                <w:sz w:val="24"/>
                <w:szCs w:val="24"/>
              </w:rPr>
              <w:t xml:space="preserve">. </w:t>
            </w:r>
            <w:r w:rsidR="007A5D72">
              <w:rPr>
                <w:sz w:val="24"/>
                <w:szCs w:val="24"/>
              </w:rPr>
              <w:t>М,:</w:t>
            </w:r>
            <w:r w:rsidR="007A5D72">
              <w:rPr>
                <w:sz w:val="24"/>
                <w:szCs w:val="24"/>
              </w:rPr>
              <w:t xml:space="preserve"> Дрофа 2018 </w:t>
            </w:r>
            <w:r w:rsidRPr="00324AA0">
              <w:rPr>
                <w:sz w:val="24"/>
                <w:szCs w:val="24"/>
              </w:rPr>
              <w:t xml:space="preserve">г.    </w:t>
            </w:r>
          </w:p>
          <w:p w:rsidR="00324AA0" w:rsidRPr="00324AA0" w:rsidP="00324AA0">
            <w:pPr>
              <w:pStyle w:val="NoSpacing"/>
              <w:spacing w:line="276" w:lineRule="auto"/>
              <w:jc w:val="both"/>
              <w:rPr>
                <w:sz w:val="24"/>
                <w:szCs w:val="24"/>
              </w:rPr>
            </w:pPr>
          </w:p>
          <w:p w:rsidR="00324AA0" w:rsidRPr="00324AA0" w:rsidP="00324AA0">
            <w:pPr>
              <w:pStyle w:val="NoSpacing"/>
              <w:spacing w:line="276" w:lineRule="auto"/>
              <w:jc w:val="both"/>
              <w:rPr>
                <w:color w:val="000000"/>
                <w:sz w:val="24"/>
                <w:szCs w:val="24"/>
              </w:rPr>
            </w:pP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color w:val="000000"/>
                <w:sz w:val="24"/>
                <w:szCs w:val="24"/>
              </w:rPr>
            </w:pPr>
            <w:r w:rsidRPr="00324AA0">
              <w:rPr>
                <w:color w:val="000000"/>
                <w:sz w:val="24"/>
                <w:szCs w:val="24"/>
              </w:rPr>
              <w:t>А.А. Летягин. Тесты по географии 6-10 классы. Учебно-методическое</w:t>
            </w:r>
            <w:r w:rsidR="007A5D72">
              <w:rPr>
                <w:color w:val="000000"/>
                <w:sz w:val="24"/>
                <w:szCs w:val="24"/>
              </w:rPr>
              <w:t xml:space="preserve"> пособие.-М.: Астрель, АСТ, 2019</w:t>
            </w:r>
          </w:p>
          <w:p w:rsidR="00324AA0" w:rsidRPr="00324AA0" w:rsidP="00324AA0">
            <w:pPr>
              <w:pStyle w:val="NoSpacing"/>
              <w:spacing w:line="276" w:lineRule="auto"/>
              <w:jc w:val="both"/>
              <w:rPr>
                <w:color w:val="000000"/>
                <w:sz w:val="24"/>
                <w:szCs w:val="24"/>
              </w:rPr>
            </w:pPr>
            <w:r w:rsidRPr="00324AA0">
              <w:rPr>
                <w:color w:val="000000"/>
                <w:sz w:val="24"/>
                <w:szCs w:val="24"/>
              </w:rPr>
              <w:t xml:space="preserve">В.В. </w:t>
            </w:r>
            <w:r w:rsidRPr="00324AA0">
              <w:rPr>
                <w:color w:val="000000"/>
                <w:sz w:val="24"/>
                <w:szCs w:val="24"/>
              </w:rPr>
              <w:t>Барабанова</w:t>
            </w:r>
            <w:r w:rsidRPr="00324AA0">
              <w:rPr>
                <w:color w:val="000000"/>
                <w:sz w:val="24"/>
                <w:szCs w:val="24"/>
              </w:rPr>
              <w:t xml:space="preserve">, Э.М. </w:t>
            </w:r>
            <w:r w:rsidRPr="00324AA0">
              <w:rPr>
                <w:color w:val="000000"/>
                <w:sz w:val="24"/>
                <w:szCs w:val="24"/>
              </w:rPr>
              <w:t>Амбарцумова</w:t>
            </w:r>
            <w:r w:rsidRPr="00324AA0">
              <w:rPr>
                <w:color w:val="000000"/>
                <w:sz w:val="24"/>
                <w:szCs w:val="24"/>
              </w:rPr>
              <w:t>, С.Ю. Дюкова. Едины</w:t>
            </w:r>
            <w:r w:rsidR="007A5D72">
              <w:rPr>
                <w:color w:val="000000"/>
                <w:sz w:val="24"/>
                <w:szCs w:val="24"/>
              </w:rPr>
              <w:t xml:space="preserve">й государственный экзамен </w:t>
            </w:r>
            <w:r w:rsidRPr="00324AA0">
              <w:rPr>
                <w:color w:val="000000"/>
                <w:sz w:val="24"/>
                <w:szCs w:val="24"/>
              </w:rPr>
              <w:t>2018</w:t>
            </w:r>
            <w:r w:rsidR="007A5D72">
              <w:rPr>
                <w:color w:val="000000"/>
                <w:sz w:val="24"/>
                <w:szCs w:val="24"/>
              </w:rPr>
              <w:t>,2019</w:t>
            </w:r>
            <w:r w:rsidRPr="00324AA0">
              <w:rPr>
                <w:color w:val="000000"/>
                <w:sz w:val="24"/>
                <w:szCs w:val="24"/>
              </w:rPr>
              <w:t xml:space="preserve">. </w:t>
            </w:r>
          </w:p>
          <w:p w:rsidR="00324AA0" w:rsidRPr="00324AA0" w:rsidP="00324AA0">
            <w:pPr>
              <w:pStyle w:val="NoSpacing"/>
              <w:spacing w:line="276" w:lineRule="auto"/>
              <w:jc w:val="both"/>
              <w:rPr>
                <w:color w:val="000000"/>
                <w:sz w:val="24"/>
                <w:szCs w:val="24"/>
              </w:rPr>
            </w:pPr>
            <w:r w:rsidRPr="00324AA0">
              <w:rPr>
                <w:color w:val="000000"/>
                <w:sz w:val="24"/>
                <w:szCs w:val="24"/>
              </w:rPr>
              <w:t>География. Учебно-тренировочные материа</w:t>
            </w:r>
            <w:r w:rsidR="007A5D72">
              <w:rPr>
                <w:color w:val="000000"/>
                <w:sz w:val="24"/>
                <w:szCs w:val="24"/>
              </w:rPr>
              <w:t>лы для подготовки учащихся</w:t>
            </w:r>
            <w:r w:rsidRPr="00324AA0">
              <w:rPr>
                <w:color w:val="000000"/>
                <w:sz w:val="24"/>
                <w:szCs w:val="24"/>
              </w:rPr>
              <w:t xml:space="preserve">/ФИПИ </w:t>
            </w:r>
            <w:r w:rsidR="007A5D72">
              <w:rPr>
                <w:color w:val="000000"/>
                <w:sz w:val="24"/>
                <w:szCs w:val="24"/>
              </w:rPr>
              <w:t>М: Интеллект – Центр, 2011, 2018, 2019</w:t>
            </w:r>
          </w:p>
          <w:p w:rsidR="00324AA0" w:rsidRPr="00324AA0" w:rsidP="00324AA0">
            <w:pPr>
              <w:pStyle w:val="NoSpacing"/>
              <w:spacing w:line="276" w:lineRule="auto"/>
              <w:jc w:val="both"/>
              <w:rPr>
                <w:color w:val="000000"/>
                <w:sz w:val="24"/>
                <w:szCs w:val="24"/>
              </w:rPr>
            </w:pPr>
            <w:r w:rsidRPr="00324AA0">
              <w:rPr>
                <w:color w:val="000000"/>
                <w:sz w:val="24"/>
                <w:szCs w:val="24"/>
              </w:rPr>
              <w:t xml:space="preserve">В.Б. Пятунин Контрольные и проверочные работы по географии. 6-10 классы: </w:t>
            </w:r>
            <w:r w:rsidR="007A5D72">
              <w:rPr>
                <w:color w:val="000000"/>
                <w:sz w:val="24"/>
                <w:szCs w:val="24"/>
              </w:rPr>
              <w:t>Метод. Пособие. –М.: Дрофа, 2018</w:t>
            </w:r>
          </w:p>
          <w:p w:rsidR="00324AA0" w:rsidRPr="00324AA0" w:rsidP="00324AA0">
            <w:pPr>
              <w:pStyle w:val="NoSpacing"/>
              <w:spacing w:line="276" w:lineRule="auto"/>
              <w:jc w:val="both"/>
              <w:rPr>
                <w:color w:val="000000"/>
                <w:sz w:val="24"/>
                <w:szCs w:val="24"/>
              </w:rPr>
            </w:pPr>
            <w:r w:rsidRPr="00324AA0">
              <w:rPr>
                <w:color w:val="000000"/>
                <w:sz w:val="24"/>
                <w:szCs w:val="24"/>
              </w:rPr>
              <w:t xml:space="preserve">Сиротин В. И. Тематический тестовый </w:t>
            </w:r>
            <w:r w:rsidRPr="00324AA0">
              <w:rPr>
                <w:color w:val="000000"/>
                <w:sz w:val="24"/>
                <w:szCs w:val="24"/>
              </w:rPr>
              <w:t>контро</w:t>
            </w:r>
            <w:r w:rsidR="007A5D72">
              <w:rPr>
                <w:color w:val="000000"/>
                <w:sz w:val="24"/>
                <w:szCs w:val="24"/>
              </w:rPr>
              <w:t xml:space="preserve">ль. 10 -11 классы. </w:t>
            </w:r>
            <w:r w:rsidR="007A5D72">
              <w:rPr>
                <w:color w:val="000000"/>
                <w:sz w:val="24"/>
                <w:szCs w:val="24"/>
              </w:rPr>
              <w:t>М.:Дрофа</w:t>
            </w:r>
            <w:r w:rsidR="007A5D72">
              <w:rPr>
                <w:color w:val="000000"/>
                <w:sz w:val="24"/>
                <w:szCs w:val="24"/>
              </w:rPr>
              <w:t xml:space="preserve"> 2019</w:t>
            </w:r>
            <w:r w:rsidRPr="00324AA0">
              <w:rPr>
                <w:color w:val="000000"/>
                <w:sz w:val="24"/>
                <w:szCs w:val="24"/>
              </w:rPr>
              <w:t>.</w:t>
            </w:r>
          </w:p>
          <w:p w:rsidR="00324AA0" w:rsidRPr="00324AA0" w:rsidP="00324AA0">
            <w:pPr>
              <w:pStyle w:val="NoSpacing"/>
              <w:spacing w:line="276" w:lineRule="auto"/>
              <w:jc w:val="both"/>
              <w:rPr>
                <w:sz w:val="24"/>
                <w:szCs w:val="24"/>
              </w:rPr>
            </w:pPr>
            <w:r w:rsidRPr="00324AA0">
              <w:rPr>
                <w:color w:val="000000"/>
                <w:sz w:val="24"/>
                <w:szCs w:val="24"/>
              </w:rPr>
              <w:t>Сиротин В. И. Тетрадь для оценки качества знаний по географии. -</w:t>
            </w:r>
            <w:r w:rsidRPr="00324AA0">
              <w:rPr>
                <w:color w:val="000000"/>
                <w:sz w:val="24"/>
                <w:szCs w:val="24"/>
              </w:rPr>
              <w:t>М:Дрофа</w:t>
            </w:r>
            <w:r w:rsidRPr="00324AA0">
              <w:rPr>
                <w:color w:val="000000"/>
                <w:sz w:val="24"/>
                <w:szCs w:val="24"/>
              </w:rPr>
              <w:t>, 2016</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sz w:val="24"/>
                <w:szCs w:val="24"/>
              </w:rPr>
              <w:t>Домогацких</w:t>
            </w:r>
            <w:r w:rsidRPr="00324AA0">
              <w:rPr>
                <w:sz w:val="24"/>
                <w:szCs w:val="24"/>
              </w:rPr>
              <w:t xml:space="preserve"> Е. М. Экономическая и социальная географ</w:t>
            </w:r>
            <w:r w:rsidR="00C44E31">
              <w:rPr>
                <w:sz w:val="24"/>
                <w:szCs w:val="24"/>
              </w:rPr>
              <w:t>ия мира. – М.: Просвещение, 2019</w:t>
            </w:r>
            <w:r w:rsidRPr="00324AA0">
              <w:rPr>
                <w:sz w:val="24"/>
                <w:szCs w:val="24"/>
              </w:rPr>
              <w:t xml:space="preserve"> г.</w:t>
            </w:r>
          </w:p>
          <w:p w:rsidR="00324AA0" w:rsidRPr="00324AA0" w:rsidP="00324AA0">
            <w:pPr>
              <w:pStyle w:val="NoSpacing"/>
              <w:spacing w:line="276" w:lineRule="auto"/>
              <w:jc w:val="both"/>
              <w:rPr>
                <w:sz w:val="24"/>
                <w:szCs w:val="24"/>
              </w:rPr>
            </w:pPr>
          </w:p>
          <w:p w:rsidR="00324AA0" w:rsidRPr="00324AA0" w:rsidP="00324AA0">
            <w:pPr>
              <w:pStyle w:val="NoSpacing"/>
              <w:spacing w:line="276" w:lineRule="auto"/>
              <w:jc w:val="both"/>
              <w:rPr>
                <w:sz w:val="24"/>
                <w:szCs w:val="24"/>
              </w:rPr>
            </w:pPr>
          </w:p>
        </w:tc>
      </w:tr>
      <w:tr w:rsidTr="00324AA0">
        <w:tblPrEx>
          <w:tblW w:w="14423" w:type="dxa"/>
          <w:tblInd w:w="137" w:type="dxa"/>
          <w:tblLayout w:type="fixed"/>
          <w:tblLook w:val="04A0"/>
        </w:tblPrEx>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sz w:val="24"/>
                <w:szCs w:val="24"/>
              </w:rPr>
              <w:t>История</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sz w:val="24"/>
                <w:szCs w:val="24"/>
              </w:rPr>
              <w:t>10</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Pr>
                <w:sz w:val="24"/>
                <w:szCs w:val="24"/>
              </w:rPr>
              <w:t>М. М. Горинов, А. Я. Токарева.</w:t>
            </w:r>
          </w:p>
          <w:p w:rsidR="00324AA0" w:rsidRPr="00324AA0" w:rsidP="00324AA0">
            <w:pPr>
              <w:pStyle w:val="NoSpacing"/>
              <w:spacing w:line="276" w:lineRule="auto"/>
              <w:jc w:val="both"/>
              <w:rPr>
                <w:sz w:val="24"/>
                <w:szCs w:val="24"/>
              </w:rPr>
            </w:pPr>
            <w:r>
              <w:rPr>
                <w:sz w:val="24"/>
                <w:szCs w:val="24"/>
              </w:rPr>
              <w:t>«Просвещение» 2017</w:t>
            </w:r>
            <w:r w:rsidRPr="00324AA0">
              <w:rPr>
                <w:sz w:val="24"/>
                <w:szCs w:val="24"/>
              </w:rPr>
              <w:t xml:space="preserve"> г</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sz w:val="24"/>
                <w:szCs w:val="24"/>
              </w:rPr>
              <w:t xml:space="preserve">Всеобщая история. 10 класс. </w:t>
            </w:r>
            <w:r w:rsidRPr="00324AA0">
              <w:rPr>
                <w:color w:val="000000"/>
                <w:sz w:val="24"/>
                <w:szCs w:val="24"/>
                <w:shd w:val="clear" w:color="auto" w:fill="FFFFFF"/>
              </w:rPr>
              <w:t xml:space="preserve">«Методические рекомендации к учебнику». </w:t>
            </w:r>
            <w:r w:rsidRPr="00324AA0">
              <w:rPr>
                <w:color w:val="000000"/>
                <w:sz w:val="24"/>
                <w:szCs w:val="24"/>
                <w:shd w:val="clear" w:color="auto" w:fill="FFFFFF"/>
              </w:rPr>
              <w:t>под</w:t>
            </w:r>
            <w:r w:rsidRPr="00324AA0">
              <w:rPr>
                <w:sz w:val="24"/>
                <w:szCs w:val="24"/>
              </w:rPr>
              <w:t xml:space="preserve">  редакцией</w:t>
            </w:r>
            <w:r w:rsidRPr="00324AA0">
              <w:rPr>
                <w:sz w:val="24"/>
                <w:szCs w:val="24"/>
              </w:rPr>
              <w:t xml:space="preserve">  В. И. </w:t>
            </w:r>
            <w:r w:rsidRPr="00324AA0">
              <w:rPr>
                <w:sz w:val="24"/>
                <w:szCs w:val="24"/>
              </w:rPr>
              <w:t>Уколовой</w:t>
            </w:r>
            <w:r w:rsidRPr="00324AA0">
              <w:rPr>
                <w:sz w:val="24"/>
                <w:szCs w:val="24"/>
              </w:rPr>
              <w:t>,</w:t>
            </w:r>
            <w:r w:rsidR="007A5D72">
              <w:rPr>
                <w:sz w:val="24"/>
                <w:szCs w:val="24"/>
              </w:rPr>
              <w:t xml:space="preserve"> </w:t>
            </w:r>
            <w:r w:rsidR="007A5D72">
              <w:rPr>
                <w:sz w:val="24"/>
                <w:szCs w:val="24"/>
              </w:rPr>
              <w:t>А.В.Ревякина</w:t>
            </w:r>
            <w:r w:rsidR="007A5D72">
              <w:rPr>
                <w:sz w:val="24"/>
                <w:szCs w:val="24"/>
              </w:rPr>
              <w:t xml:space="preserve"> «Просвещение» 2018 г  к учебнику История России  М. М. Горинов, А. Я. Токарева. «Просвещение» 2017</w:t>
            </w:r>
            <w:r w:rsidRPr="00324AA0">
              <w:rPr>
                <w:sz w:val="24"/>
                <w:szCs w:val="24"/>
              </w:rPr>
              <w:t xml:space="preserve"> г.</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sz w:val="24"/>
                <w:szCs w:val="24"/>
              </w:rPr>
            </w:pPr>
            <w:r w:rsidRPr="00324AA0">
              <w:rPr>
                <w:rFonts w:eastAsia="Calibri"/>
                <w:sz w:val="24"/>
                <w:szCs w:val="24"/>
              </w:rPr>
              <w:t>Контрольные в методических рекомендациях «Методические рекомендации под редакцией</w:t>
            </w:r>
            <w:r w:rsidRPr="00324AA0">
              <w:rPr>
                <w:sz w:val="24"/>
                <w:szCs w:val="24"/>
              </w:rPr>
              <w:t xml:space="preserve"> В. И. </w:t>
            </w:r>
            <w:r w:rsidRPr="00324AA0">
              <w:rPr>
                <w:sz w:val="24"/>
                <w:szCs w:val="24"/>
              </w:rPr>
              <w:t>Уколовой</w:t>
            </w:r>
            <w:r w:rsidRPr="00324AA0">
              <w:rPr>
                <w:sz w:val="24"/>
                <w:szCs w:val="24"/>
              </w:rPr>
              <w:t>, А</w:t>
            </w:r>
            <w:r w:rsidR="007A5D72">
              <w:rPr>
                <w:sz w:val="24"/>
                <w:szCs w:val="24"/>
              </w:rPr>
              <w:t xml:space="preserve">. Н. Сахарова «Просвещение» 2018 </w:t>
            </w:r>
            <w:r w:rsidRPr="00324AA0">
              <w:rPr>
                <w:sz w:val="24"/>
                <w:szCs w:val="24"/>
              </w:rPr>
              <w:t>г</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P="00324AA0">
            <w:pPr>
              <w:pStyle w:val="NoSpacing"/>
              <w:spacing w:line="276" w:lineRule="auto"/>
              <w:jc w:val="both"/>
              <w:rPr>
                <w:rStyle w:val="31"/>
                <w:rFonts w:eastAsiaTheme="majorEastAsia"/>
                <w:sz w:val="24"/>
                <w:szCs w:val="24"/>
              </w:rPr>
            </w:pPr>
            <w:r w:rsidRPr="00324AA0">
              <w:rPr>
                <w:rStyle w:val="31"/>
                <w:rFonts w:eastAsiaTheme="majorEastAsia"/>
                <w:sz w:val="24"/>
                <w:szCs w:val="24"/>
              </w:rPr>
              <w:t>История России. М. М. Горинов, А. Я. Токарева. 10 класс. Просвещение, 2017.</w:t>
            </w:r>
          </w:p>
          <w:p w:rsidR="00324AA0" w:rsidRPr="00324AA0" w:rsidP="00324AA0">
            <w:pPr>
              <w:pStyle w:val="NoSpacing"/>
              <w:spacing w:line="276" w:lineRule="auto"/>
              <w:jc w:val="both"/>
              <w:rPr>
                <w:rStyle w:val="31"/>
                <w:rFonts w:eastAsiaTheme="majorEastAsia"/>
                <w:sz w:val="24"/>
                <w:szCs w:val="24"/>
              </w:rPr>
            </w:pPr>
          </w:p>
          <w:p w:rsidR="00324AA0" w:rsidRPr="00324AA0" w:rsidP="00324AA0">
            <w:pPr>
              <w:pStyle w:val="NoSpacing"/>
              <w:spacing w:line="276" w:lineRule="auto"/>
              <w:jc w:val="both"/>
              <w:rPr>
                <w:rStyle w:val="31"/>
                <w:rFonts w:eastAsiaTheme="majorEastAsia"/>
                <w:sz w:val="24"/>
                <w:szCs w:val="24"/>
              </w:rPr>
            </w:pPr>
            <w:r w:rsidRPr="00324AA0">
              <w:rPr>
                <w:rStyle w:val="31"/>
                <w:rFonts w:eastAsiaTheme="majorEastAsia"/>
                <w:sz w:val="24"/>
                <w:szCs w:val="24"/>
              </w:rPr>
              <w:t xml:space="preserve">Всеобщая история. В. И. </w:t>
            </w:r>
            <w:r w:rsidRPr="00324AA0">
              <w:rPr>
                <w:rStyle w:val="31"/>
                <w:rFonts w:eastAsiaTheme="majorEastAsia"/>
                <w:sz w:val="24"/>
                <w:szCs w:val="24"/>
              </w:rPr>
              <w:t>Уколовва</w:t>
            </w:r>
            <w:r w:rsidRPr="00324AA0">
              <w:rPr>
                <w:rStyle w:val="31"/>
                <w:rFonts w:eastAsiaTheme="majorEastAsia"/>
                <w:sz w:val="24"/>
                <w:szCs w:val="24"/>
              </w:rPr>
              <w:t>, А. В. Ревякин. 10 класс. Просвещение, 2018.</w:t>
            </w:r>
          </w:p>
          <w:p w:rsidR="00324AA0" w:rsidRPr="00324AA0" w:rsidP="00324AA0">
            <w:pPr>
              <w:pStyle w:val="NoSpacing"/>
              <w:spacing w:line="276" w:lineRule="auto"/>
              <w:jc w:val="both"/>
              <w:rPr>
                <w:rStyle w:val="31"/>
                <w:rFonts w:eastAsiaTheme="majorEastAsia"/>
                <w:sz w:val="24"/>
                <w:szCs w:val="24"/>
              </w:rPr>
            </w:pPr>
          </w:p>
        </w:tc>
      </w:tr>
      <w:tr w:rsidTr="00324AA0">
        <w:tblPrEx>
          <w:tblW w:w="14423" w:type="dxa"/>
          <w:tblInd w:w="137" w:type="dxa"/>
          <w:tblLayout w:type="fixed"/>
          <w:tblLook w:val="04A0"/>
        </w:tblPrEx>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D72" w:rsidRPr="00324AA0" w:rsidP="007A5D72">
            <w:pPr>
              <w:pStyle w:val="NoSpacing"/>
              <w:spacing w:line="276" w:lineRule="auto"/>
              <w:jc w:val="both"/>
              <w:rPr>
                <w:sz w:val="24"/>
                <w:szCs w:val="24"/>
              </w:rPr>
            </w:pPr>
            <w:r w:rsidRPr="00324AA0">
              <w:rPr>
                <w:sz w:val="24"/>
                <w:szCs w:val="24"/>
              </w:rPr>
              <w:t>История</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D72" w:rsidRPr="00324AA0" w:rsidP="007A5D72">
            <w:pPr>
              <w:pStyle w:val="NoSpacing"/>
              <w:spacing w:line="276" w:lineRule="auto"/>
              <w:jc w:val="both"/>
              <w:rPr>
                <w:sz w:val="24"/>
                <w:szCs w:val="24"/>
              </w:rPr>
            </w:pPr>
            <w:r>
              <w:rPr>
                <w:sz w:val="24"/>
                <w:szCs w:val="24"/>
              </w:rPr>
              <w:t>11</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D72" w:rsidRPr="00324AA0" w:rsidP="007A5D72">
            <w:pPr>
              <w:pStyle w:val="NoSpacing"/>
              <w:spacing w:line="276" w:lineRule="auto"/>
              <w:jc w:val="both"/>
              <w:rPr>
                <w:sz w:val="24"/>
                <w:szCs w:val="24"/>
              </w:rPr>
            </w:pPr>
            <w:r>
              <w:rPr>
                <w:sz w:val="24"/>
                <w:szCs w:val="24"/>
              </w:rPr>
              <w:t xml:space="preserve">Н. В. </w:t>
            </w:r>
            <w:r>
              <w:rPr>
                <w:sz w:val="24"/>
                <w:szCs w:val="24"/>
              </w:rPr>
              <w:t>Загладин</w:t>
            </w:r>
          </w:p>
          <w:p w:rsidR="007A5D72" w:rsidRPr="00324AA0" w:rsidP="007A5D72">
            <w:pPr>
              <w:pStyle w:val="NoSpacing"/>
              <w:spacing w:line="276" w:lineRule="auto"/>
              <w:jc w:val="both"/>
              <w:rPr>
                <w:sz w:val="24"/>
                <w:szCs w:val="24"/>
              </w:rPr>
            </w:pPr>
            <w:r>
              <w:rPr>
                <w:sz w:val="24"/>
                <w:szCs w:val="24"/>
              </w:rPr>
              <w:t>«Просвещение» 2017</w:t>
            </w:r>
            <w:r w:rsidRPr="00324AA0">
              <w:rPr>
                <w:sz w:val="24"/>
                <w:szCs w:val="24"/>
              </w:rPr>
              <w:t xml:space="preserve"> г</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D72" w:rsidRPr="00324AA0" w:rsidP="007A5D72">
            <w:pPr>
              <w:pStyle w:val="NoSpacing"/>
              <w:spacing w:line="276" w:lineRule="auto"/>
              <w:jc w:val="both"/>
              <w:rPr>
                <w:sz w:val="24"/>
                <w:szCs w:val="24"/>
              </w:rPr>
            </w:pPr>
            <w:r w:rsidRPr="00324AA0">
              <w:rPr>
                <w:sz w:val="24"/>
                <w:szCs w:val="24"/>
              </w:rPr>
              <w:t>Всеобщая история. 10</w:t>
            </w:r>
            <w:r>
              <w:rPr>
                <w:sz w:val="24"/>
                <w:szCs w:val="24"/>
              </w:rPr>
              <w:t>-11</w:t>
            </w:r>
            <w:r w:rsidRPr="00324AA0">
              <w:rPr>
                <w:sz w:val="24"/>
                <w:szCs w:val="24"/>
              </w:rPr>
              <w:t xml:space="preserve"> класс. </w:t>
            </w:r>
            <w:r w:rsidRPr="00324AA0">
              <w:rPr>
                <w:color w:val="000000"/>
                <w:sz w:val="24"/>
                <w:szCs w:val="24"/>
                <w:shd w:val="clear" w:color="auto" w:fill="FFFFFF"/>
              </w:rPr>
              <w:t xml:space="preserve">«Методические рекомендации к учебнику». </w:t>
            </w:r>
            <w:r w:rsidRPr="00324AA0">
              <w:rPr>
                <w:color w:val="000000"/>
                <w:sz w:val="24"/>
                <w:szCs w:val="24"/>
                <w:shd w:val="clear" w:color="auto" w:fill="FFFFFF"/>
              </w:rPr>
              <w:t>под</w:t>
            </w:r>
            <w:r w:rsidRPr="00324AA0">
              <w:rPr>
                <w:sz w:val="24"/>
                <w:szCs w:val="24"/>
              </w:rPr>
              <w:t xml:space="preserve">  редакцией</w:t>
            </w:r>
            <w:r w:rsidRPr="00324AA0">
              <w:rPr>
                <w:sz w:val="24"/>
                <w:szCs w:val="24"/>
              </w:rPr>
              <w:t xml:space="preserve">  </w:t>
            </w:r>
            <w:r>
              <w:rPr>
                <w:sz w:val="24"/>
                <w:szCs w:val="24"/>
              </w:rPr>
              <w:t xml:space="preserve">А. А. </w:t>
            </w:r>
            <w:r>
              <w:rPr>
                <w:sz w:val="24"/>
                <w:szCs w:val="24"/>
              </w:rPr>
              <w:t>Улунян</w:t>
            </w:r>
            <w:r>
              <w:rPr>
                <w:sz w:val="24"/>
                <w:szCs w:val="24"/>
              </w:rPr>
              <w:t xml:space="preserve">, С. Ю Сергеева «Просвещение» 2017 </w:t>
            </w:r>
            <w:r w:rsidRPr="00324AA0">
              <w:rPr>
                <w:sz w:val="24"/>
                <w:szCs w:val="24"/>
              </w:rPr>
              <w:t xml:space="preserve">г и к учебнику История России   </w:t>
            </w:r>
            <w:r>
              <w:rPr>
                <w:sz w:val="24"/>
                <w:szCs w:val="24"/>
              </w:rPr>
              <w:t xml:space="preserve">Н. В. </w:t>
            </w:r>
            <w:r>
              <w:rPr>
                <w:sz w:val="24"/>
                <w:szCs w:val="24"/>
              </w:rPr>
              <w:t>Загладин</w:t>
            </w:r>
            <w:r>
              <w:rPr>
                <w:sz w:val="24"/>
                <w:szCs w:val="24"/>
              </w:rPr>
              <w:t>. «Просвещение» 2017</w:t>
            </w:r>
            <w:r w:rsidRPr="00324AA0">
              <w:rPr>
                <w:sz w:val="24"/>
                <w:szCs w:val="24"/>
              </w:rPr>
              <w:t xml:space="preserve"> г.</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D72" w:rsidRPr="00324AA0" w:rsidP="007A5D72">
            <w:pPr>
              <w:pStyle w:val="NoSpacing"/>
              <w:spacing w:line="276" w:lineRule="auto"/>
              <w:jc w:val="both"/>
              <w:rPr>
                <w:sz w:val="24"/>
                <w:szCs w:val="24"/>
              </w:rPr>
            </w:pPr>
            <w:r w:rsidRPr="00324AA0">
              <w:rPr>
                <w:rFonts w:eastAsia="Calibri"/>
                <w:sz w:val="24"/>
                <w:szCs w:val="24"/>
              </w:rPr>
              <w:t>Контрольные в методических рекомендациях «Методические рекомендации под редакцией</w:t>
            </w:r>
            <w:r w:rsidRPr="00324AA0">
              <w:rPr>
                <w:sz w:val="24"/>
                <w:szCs w:val="24"/>
              </w:rPr>
              <w:t xml:space="preserve"> </w:t>
            </w:r>
            <w:r>
              <w:rPr>
                <w:sz w:val="24"/>
                <w:szCs w:val="24"/>
              </w:rPr>
              <w:t xml:space="preserve">А. А. </w:t>
            </w:r>
            <w:r>
              <w:rPr>
                <w:sz w:val="24"/>
                <w:szCs w:val="24"/>
              </w:rPr>
              <w:t>Улунян</w:t>
            </w:r>
            <w:r>
              <w:rPr>
                <w:sz w:val="24"/>
                <w:szCs w:val="24"/>
              </w:rPr>
              <w:t xml:space="preserve">, С. Ю Сергеева «Просвещение» 2017 </w:t>
            </w:r>
            <w:r w:rsidRPr="00324AA0">
              <w:rPr>
                <w:sz w:val="24"/>
                <w:szCs w:val="24"/>
              </w:rPr>
              <w:t>г</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D72" w:rsidRPr="00324AA0" w:rsidP="007A5D72">
            <w:pPr>
              <w:pStyle w:val="NoSpacing"/>
              <w:spacing w:line="276" w:lineRule="auto"/>
              <w:jc w:val="both"/>
              <w:rPr>
                <w:rStyle w:val="31"/>
                <w:rFonts w:eastAsiaTheme="majorEastAsia"/>
                <w:sz w:val="24"/>
                <w:szCs w:val="24"/>
              </w:rPr>
            </w:pPr>
            <w:r w:rsidRPr="00324AA0">
              <w:rPr>
                <w:rStyle w:val="31"/>
                <w:rFonts w:eastAsiaTheme="majorEastAsia"/>
                <w:sz w:val="24"/>
                <w:szCs w:val="24"/>
              </w:rPr>
              <w:t xml:space="preserve">История России. </w:t>
            </w:r>
            <w:r>
              <w:rPr>
                <w:rStyle w:val="31"/>
                <w:rFonts w:eastAsiaTheme="majorEastAsia"/>
                <w:sz w:val="24"/>
                <w:szCs w:val="24"/>
              </w:rPr>
              <w:t xml:space="preserve">Н. В </w:t>
            </w:r>
            <w:r>
              <w:rPr>
                <w:rStyle w:val="31"/>
                <w:rFonts w:eastAsiaTheme="majorEastAsia"/>
                <w:sz w:val="24"/>
                <w:szCs w:val="24"/>
              </w:rPr>
              <w:t>Загладин</w:t>
            </w:r>
            <w:r>
              <w:rPr>
                <w:rStyle w:val="31"/>
                <w:rFonts w:eastAsiaTheme="majorEastAsia"/>
                <w:sz w:val="24"/>
                <w:szCs w:val="24"/>
              </w:rPr>
              <w:t>. 11</w:t>
            </w:r>
            <w:r w:rsidRPr="00324AA0">
              <w:rPr>
                <w:rStyle w:val="31"/>
                <w:rFonts w:eastAsiaTheme="majorEastAsia"/>
                <w:sz w:val="24"/>
                <w:szCs w:val="24"/>
              </w:rPr>
              <w:t xml:space="preserve"> класс. Просвещение, 2017.</w:t>
            </w:r>
          </w:p>
          <w:p w:rsidR="007A5D72" w:rsidRPr="00324AA0" w:rsidP="007A5D72">
            <w:pPr>
              <w:pStyle w:val="NoSpacing"/>
              <w:spacing w:line="276" w:lineRule="auto"/>
              <w:jc w:val="both"/>
              <w:rPr>
                <w:rStyle w:val="31"/>
                <w:rFonts w:eastAsiaTheme="majorEastAsia"/>
                <w:sz w:val="24"/>
                <w:szCs w:val="24"/>
              </w:rPr>
            </w:pPr>
          </w:p>
          <w:p w:rsidR="007A5D72" w:rsidRPr="00324AA0" w:rsidP="007A5D72">
            <w:pPr>
              <w:pStyle w:val="NoSpacing"/>
              <w:spacing w:line="276" w:lineRule="auto"/>
              <w:jc w:val="both"/>
              <w:rPr>
                <w:rStyle w:val="31"/>
                <w:rFonts w:eastAsiaTheme="majorEastAsia"/>
                <w:sz w:val="24"/>
                <w:szCs w:val="24"/>
              </w:rPr>
            </w:pPr>
            <w:r w:rsidRPr="00324AA0">
              <w:rPr>
                <w:rStyle w:val="31"/>
                <w:rFonts w:eastAsiaTheme="majorEastAsia"/>
                <w:sz w:val="24"/>
                <w:szCs w:val="24"/>
              </w:rPr>
              <w:t xml:space="preserve">Всеобщая история. </w:t>
            </w:r>
            <w:r>
              <w:rPr>
                <w:rStyle w:val="31"/>
                <w:rFonts w:eastAsiaTheme="majorEastAsia"/>
                <w:sz w:val="24"/>
                <w:szCs w:val="24"/>
              </w:rPr>
              <w:t xml:space="preserve">А. А. </w:t>
            </w:r>
            <w:r>
              <w:rPr>
                <w:rStyle w:val="31"/>
                <w:rFonts w:eastAsiaTheme="majorEastAsia"/>
                <w:sz w:val="24"/>
                <w:szCs w:val="24"/>
              </w:rPr>
              <w:t>Улунян</w:t>
            </w:r>
            <w:r>
              <w:rPr>
                <w:rStyle w:val="31"/>
                <w:rFonts w:eastAsiaTheme="majorEastAsia"/>
                <w:sz w:val="24"/>
                <w:szCs w:val="24"/>
              </w:rPr>
              <w:t>, Е. Ю. Сергеев. 11 класс. Просвещение, 2017</w:t>
            </w:r>
            <w:r w:rsidRPr="00324AA0">
              <w:rPr>
                <w:rStyle w:val="31"/>
                <w:rFonts w:eastAsiaTheme="majorEastAsia"/>
                <w:sz w:val="24"/>
                <w:szCs w:val="24"/>
              </w:rPr>
              <w:t>.</w:t>
            </w:r>
          </w:p>
          <w:p w:rsidR="007A5D72" w:rsidRPr="00324AA0" w:rsidP="007A5D72">
            <w:pPr>
              <w:pStyle w:val="NoSpacing"/>
              <w:spacing w:line="276" w:lineRule="auto"/>
              <w:jc w:val="both"/>
              <w:rPr>
                <w:rStyle w:val="31"/>
                <w:rFonts w:eastAsiaTheme="majorEastAsia"/>
                <w:sz w:val="24"/>
                <w:szCs w:val="24"/>
              </w:rPr>
            </w:pPr>
          </w:p>
        </w:tc>
      </w:tr>
      <w:tr w:rsidTr="00324AA0">
        <w:tblPrEx>
          <w:tblW w:w="14423" w:type="dxa"/>
          <w:tblInd w:w="137" w:type="dxa"/>
          <w:tblLayout w:type="fixed"/>
          <w:tblLook w:val="04A0"/>
        </w:tblPrEx>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D72" w:rsidRPr="00324AA0" w:rsidP="007A5D72">
            <w:pPr>
              <w:pStyle w:val="NoSpacing"/>
              <w:spacing w:line="276" w:lineRule="auto"/>
              <w:jc w:val="both"/>
              <w:rPr>
                <w:sz w:val="24"/>
                <w:szCs w:val="24"/>
              </w:rPr>
            </w:pPr>
            <w:r w:rsidRPr="00324AA0">
              <w:rPr>
                <w:sz w:val="24"/>
                <w:szCs w:val="24"/>
              </w:rPr>
              <w:t>Обществознание</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D72" w:rsidRPr="00324AA0" w:rsidP="007A5D72">
            <w:pPr>
              <w:pStyle w:val="NoSpacing"/>
              <w:spacing w:line="276" w:lineRule="auto"/>
              <w:jc w:val="both"/>
              <w:rPr>
                <w:sz w:val="24"/>
                <w:szCs w:val="24"/>
              </w:rPr>
            </w:pPr>
            <w:r w:rsidRPr="00324AA0">
              <w:rPr>
                <w:sz w:val="24"/>
                <w:szCs w:val="24"/>
              </w:rPr>
              <w:t>10</w:t>
            </w:r>
            <w:r>
              <w:rPr>
                <w:sz w:val="24"/>
                <w:szCs w:val="24"/>
              </w:rPr>
              <w:t>-11</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D72" w:rsidRPr="00324AA0" w:rsidP="007A5D72">
            <w:pPr>
              <w:pStyle w:val="NoSpacing"/>
              <w:spacing w:line="276" w:lineRule="auto"/>
              <w:jc w:val="both"/>
              <w:rPr>
                <w:sz w:val="24"/>
                <w:szCs w:val="24"/>
              </w:rPr>
            </w:pPr>
            <w:r w:rsidRPr="00324AA0">
              <w:rPr>
                <w:sz w:val="24"/>
                <w:szCs w:val="24"/>
              </w:rPr>
              <w:t>Обществознание Л.</w:t>
            </w:r>
            <w:r>
              <w:rPr>
                <w:sz w:val="24"/>
                <w:szCs w:val="24"/>
              </w:rPr>
              <w:t xml:space="preserve"> Н. Боголюбов «Просвещение» 2019</w:t>
            </w:r>
            <w:r w:rsidRPr="00324AA0">
              <w:rPr>
                <w:sz w:val="24"/>
                <w:szCs w:val="24"/>
              </w:rPr>
              <w:t xml:space="preserve"> г </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D72" w:rsidRPr="00324AA0" w:rsidP="007A5D72">
            <w:pPr>
              <w:pStyle w:val="NoSpacing"/>
              <w:spacing w:line="276" w:lineRule="auto"/>
              <w:jc w:val="both"/>
              <w:rPr>
                <w:sz w:val="24"/>
                <w:szCs w:val="24"/>
              </w:rPr>
            </w:pPr>
            <w:r w:rsidRPr="00324AA0">
              <w:rPr>
                <w:color w:val="000000"/>
                <w:sz w:val="24"/>
                <w:szCs w:val="24"/>
                <w:shd w:val="clear" w:color="auto" w:fill="FFFFFF"/>
              </w:rPr>
              <w:t>Обществознание 10</w:t>
            </w:r>
            <w:r>
              <w:rPr>
                <w:color w:val="000000"/>
                <w:sz w:val="24"/>
                <w:szCs w:val="24"/>
                <w:shd w:val="clear" w:color="auto" w:fill="FFFFFF"/>
              </w:rPr>
              <w:t>-11</w:t>
            </w:r>
            <w:r w:rsidRPr="00324AA0">
              <w:rPr>
                <w:color w:val="000000"/>
                <w:sz w:val="24"/>
                <w:szCs w:val="24"/>
                <w:shd w:val="clear" w:color="auto" w:fill="FFFFFF"/>
              </w:rPr>
              <w:t xml:space="preserve"> класс «Методические рекомендации к учебнику» под редакцией</w:t>
            </w:r>
            <w:r w:rsidRPr="00324AA0">
              <w:rPr>
                <w:sz w:val="24"/>
                <w:szCs w:val="24"/>
              </w:rPr>
              <w:t xml:space="preserve"> Л. </w:t>
            </w:r>
            <w:r>
              <w:rPr>
                <w:sz w:val="24"/>
                <w:szCs w:val="24"/>
              </w:rPr>
              <w:t>Н. Боголюбова «Просвещение» 2018</w:t>
            </w:r>
            <w:r w:rsidRPr="00324AA0">
              <w:rPr>
                <w:sz w:val="24"/>
                <w:szCs w:val="24"/>
              </w:rPr>
              <w:t xml:space="preserve"> г </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D72" w:rsidRPr="00324AA0" w:rsidP="007A5D72">
            <w:pPr>
              <w:pStyle w:val="NoSpacing"/>
              <w:spacing w:line="276" w:lineRule="auto"/>
              <w:jc w:val="both"/>
              <w:rPr>
                <w:sz w:val="24"/>
                <w:szCs w:val="24"/>
              </w:rPr>
            </w:pPr>
            <w:r w:rsidRPr="00324AA0">
              <w:rPr>
                <w:rFonts w:eastAsia="Calibri"/>
                <w:sz w:val="24"/>
                <w:szCs w:val="24"/>
              </w:rPr>
              <w:t>Контрольные в методических рекомендациях «Методические рекомендации под редакцией</w:t>
            </w:r>
            <w:r w:rsidRPr="00324AA0">
              <w:rPr>
                <w:rStyle w:val="c2"/>
                <w:sz w:val="24"/>
                <w:szCs w:val="24"/>
              </w:rPr>
              <w:t xml:space="preserve"> </w:t>
            </w:r>
            <w:r w:rsidRPr="00324AA0">
              <w:rPr>
                <w:sz w:val="24"/>
                <w:szCs w:val="24"/>
              </w:rPr>
              <w:t>Л. Н. Боголюбова. 10-11 классы. «Просвещение» 2017 г</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D72" w:rsidRPr="00324AA0" w:rsidP="007A5D72">
            <w:pPr>
              <w:pStyle w:val="NoSpacing"/>
              <w:spacing w:line="276" w:lineRule="auto"/>
              <w:jc w:val="both"/>
              <w:rPr>
                <w:sz w:val="24"/>
                <w:szCs w:val="24"/>
              </w:rPr>
            </w:pPr>
            <w:r w:rsidRPr="00324AA0">
              <w:rPr>
                <w:sz w:val="24"/>
                <w:szCs w:val="24"/>
              </w:rPr>
              <w:t>Обществознание</w:t>
            </w:r>
            <w:r>
              <w:rPr>
                <w:sz w:val="24"/>
                <w:szCs w:val="24"/>
              </w:rPr>
              <w:t>.</w:t>
            </w:r>
            <w:r w:rsidRPr="00324AA0">
              <w:rPr>
                <w:sz w:val="24"/>
                <w:szCs w:val="24"/>
              </w:rPr>
              <w:t xml:space="preserve"> Л.</w:t>
            </w:r>
            <w:r>
              <w:rPr>
                <w:sz w:val="24"/>
                <w:szCs w:val="24"/>
              </w:rPr>
              <w:t xml:space="preserve"> Н. Боголюбов «Просвещение» 2019</w:t>
            </w:r>
            <w:r w:rsidRPr="00324AA0">
              <w:rPr>
                <w:sz w:val="24"/>
                <w:szCs w:val="24"/>
              </w:rPr>
              <w:t xml:space="preserve"> г</w:t>
            </w:r>
          </w:p>
        </w:tc>
      </w:tr>
      <w:tr w:rsidTr="00324AA0">
        <w:tblPrEx>
          <w:tblW w:w="14423" w:type="dxa"/>
          <w:tblInd w:w="137" w:type="dxa"/>
          <w:tblLayout w:type="fixed"/>
          <w:tblLook w:val="04A0"/>
        </w:tblPrEx>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D72" w:rsidRPr="00324AA0" w:rsidP="007A5D72">
            <w:pPr>
              <w:pStyle w:val="NoSpacing"/>
              <w:spacing w:line="276" w:lineRule="auto"/>
              <w:jc w:val="both"/>
              <w:rPr>
                <w:sz w:val="24"/>
                <w:szCs w:val="24"/>
              </w:rPr>
            </w:pPr>
            <w:r w:rsidRPr="00324AA0">
              <w:rPr>
                <w:sz w:val="24"/>
                <w:szCs w:val="24"/>
              </w:rPr>
              <w:t>Право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D72" w:rsidRPr="00324AA0" w:rsidP="007A5D72">
            <w:pPr>
              <w:pStyle w:val="NoSpacing"/>
              <w:spacing w:line="276" w:lineRule="auto"/>
              <w:jc w:val="both"/>
              <w:rPr>
                <w:sz w:val="24"/>
                <w:szCs w:val="24"/>
              </w:rPr>
            </w:pPr>
            <w:r w:rsidRPr="00324AA0">
              <w:rPr>
                <w:sz w:val="24"/>
                <w:szCs w:val="24"/>
              </w:rPr>
              <w:t>10</w:t>
            </w:r>
            <w:r>
              <w:rPr>
                <w:sz w:val="24"/>
                <w:szCs w:val="24"/>
              </w:rPr>
              <w:t>-11</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D72" w:rsidRPr="00324AA0" w:rsidP="007A5D72">
            <w:pPr>
              <w:pStyle w:val="NoSpacing"/>
              <w:spacing w:line="276" w:lineRule="auto"/>
              <w:jc w:val="both"/>
              <w:rPr>
                <w:b/>
                <w:sz w:val="24"/>
                <w:szCs w:val="24"/>
              </w:rPr>
            </w:pPr>
            <w:r w:rsidRPr="00324AA0">
              <w:rPr>
                <w:sz w:val="24"/>
                <w:szCs w:val="24"/>
              </w:rPr>
              <w:t>А. Ф. Никитин. «Просвещение». 2018 г.</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D72" w:rsidRPr="00324AA0" w:rsidP="007A5D72">
            <w:pPr>
              <w:pStyle w:val="NoSpacing"/>
              <w:spacing w:line="276" w:lineRule="auto"/>
              <w:jc w:val="both"/>
              <w:rPr>
                <w:b/>
                <w:sz w:val="24"/>
                <w:szCs w:val="24"/>
              </w:rPr>
            </w:pPr>
            <w:r w:rsidRPr="00324AA0">
              <w:rPr>
                <w:sz w:val="24"/>
                <w:szCs w:val="24"/>
              </w:rPr>
              <w:t xml:space="preserve">Право. 10 класс. </w:t>
            </w:r>
            <w:r w:rsidRPr="00324AA0">
              <w:rPr>
                <w:color w:val="000000"/>
                <w:sz w:val="24"/>
                <w:szCs w:val="24"/>
                <w:shd w:val="clear" w:color="auto" w:fill="FFFFFF"/>
              </w:rPr>
              <w:t xml:space="preserve">«Методические рекомендации к учебнику». </w:t>
            </w:r>
            <w:r w:rsidRPr="00324AA0">
              <w:rPr>
                <w:color w:val="000000"/>
                <w:sz w:val="24"/>
                <w:szCs w:val="24"/>
                <w:shd w:val="clear" w:color="auto" w:fill="FFFFFF"/>
              </w:rPr>
              <w:t>под</w:t>
            </w:r>
            <w:r w:rsidRPr="00324AA0">
              <w:rPr>
                <w:sz w:val="24"/>
                <w:szCs w:val="24"/>
              </w:rPr>
              <w:t xml:space="preserve">  редакцией</w:t>
            </w:r>
            <w:r w:rsidRPr="00324AA0">
              <w:rPr>
                <w:sz w:val="24"/>
                <w:szCs w:val="24"/>
              </w:rPr>
              <w:t xml:space="preserve">   А. Ф. Никитина  «Просвещение» 2018 г</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D72" w:rsidRPr="00324AA0" w:rsidP="007A5D72">
            <w:pPr>
              <w:pStyle w:val="NoSpacing"/>
              <w:spacing w:line="276" w:lineRule="auto"/>
              <w:jc w:val="both"/>
              <w:rPr>
                <w:b/>
                <w:sz w:val="24"/>
                <w:szCs w:val="24"/>
              </w:rPr>
            </w:pPr>
            <w:r w:rsidRPr="00324AA0">
              <w:rPr>
                <w:rFonts w:eastAsia="Calibri"/>
                <w:sz w:val="24"/>
                <w:szCs w:val="24"/>
              </w:rPr>
              <w:t>Контрольные в методических рекомендациях «Методические рекомендации под редакцией</w:t>
            </w:r>
            <w:r w:rsidRPr="00324AA0">
              <w:rPr>
                <w:sz w:val="24"/>
                <w:szCs w:val="24"/>
              </w:rPr>
              <w:t xml:space="preserve"> А. Ф. Никитина  «Просвещение». 2018 г.</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D72" w:rsidRPr="00324AA0" w:rsidP="007A5D72">
            <w:pPr>
              <w:pStyle w:val="NoSpacing"/>
              <w:spacing w:line="276" w:lineRule="auto"/>
              <w:jc w:val="both"/>
              <w:rPr>
                <w:sz w:val="24"/>
                <w:szCs w:val="24"/>
              </w:rPr>
            </w:pPr>
            <w:r w:rsidRPr="00324AA0">
              <w:rPr>
                <w:sz w:val="24"/>
                <w:szCs w:val="24"/>
              </w:rPr>
              <w:t>Право А. Ф. Никитин «Просвещение» 2018 г.</w:t>
            </w:r>
          </w:p>
        </w:tc>
      </w:tr>
      <w:tr w:rsidTr="00324AA0">
        <w:tblPrEx>
          <w:tblW w:w="14423" w:type="dxa"/>
          <w:tblInd w:w="137" w:type="dxa"/>
          <w:tblLayout w:type="fixed"/>
          <w:tblLook w:val="04A0"/>
        </w:tblPrEx>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D72" w:rsidRPr="00324AA0" w:rsidP="007A5D72">
            <w:pPr>
              <w:pStyle w:val="NoSpacing"/>
              <w:spacing w:line="276" w:lineRule="auto"/>
              <w:jc w:val="both"/>
              <w:rPr>
                <w:sz w:val="24"/>
                <w:szCs w:val="24"/>
              </w:rPr>
            </w:pPr>
            <w:r w:rsidRPr="00324AA0">
              <w:rPr>
                <w:sz w:val="24"/>
                <w:szCs w:val="24"/>
              </w:rPr>
              <w:t>Экономика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D72" w:rsidRPr="00324AA0" w:rsidP="007A5D72">
            <w:pPr>
              <w:pStyle w:val="NoSpacing"/>
              <w:spacing w:line="276" w:lineRule="auto"/>
              <w:jc w:val="both"/>
              <w:rPr>
                <w:sz w:val="24"/>
                <w:szCs w:val="24"/>
              </w:rPr>
            </w:pPr>
            <w:r w:rsidRPr="00324AA0">
              <w:rPr>
                <w:sz w:val="24"/>
                <w:szCs w:val="24"/>
              </w:rPr>
              <w:t>10</w:t>
            </w:r>
            <w:r>
              <w:rPr>
                <w:sz w:val="24"/>
                <w:szCs w:val="24"/>
              </w:rPr>
              <w:t>-11</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D72" w:rsidRPr="00324AA0" w:rsidP="007A5D72">
            <w:pPr>
              <w:pStyle w:val="NoSpacing"/>
              <w:spacing w:line="276" w:lineRule="auto"/>
              <w:jc w:val="both"/>
              <w:rPr>
                <w:b/>
                <w:sz w:val="24"/>
                <w:szCs w:val="24"/>
              </w:rPr>
            </w:pPr>
            <w:r w:rsidRPr="00324AA0">
              <w:rPr>
                <w:sz w:val="24"/>
                <w:szCs w:val="24"/>
              </w:rPr>
              <w:t xml:space="preserve">И. В. </w:t>
            </w:r>
            <w:r w:rsidRPr="00324AA0">
              <w:rPr>
                <w:sz w:val="24"/>
                <w:szCs w:val="24"/>
              </w:rPr>
              <w:t>Липсиц</w:t>
            </w:r>
            <w:r w:rsidRPr="00324AA0">
              <w:rPr>
                <w:sz w:val="24"/>
                <w:szCs w:val="24"/>
              </w:rPr>
              <w:t>. «Вита Пресс». 2018 г.</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D72" w:rsidRPr="00324AA0" w:rsidP="007A5D72">
            <w:pPr>
              <w:pStyle w:val="NoSpacing"/>
              <w:spacing w:line="276" w:lineRule="auto"/>
              <w:jc w:val="both"/>
              <w:rPr>
                <w:sz w:val="24"/>
                <w:szCs w:val="24"/>
              </w:rPr>
            </w:pPr>
            <w:r w:rsidRPr="00324AA0">
              <w:rPr>
                <w:sz w:val="24"/>
                <w:szCs w:val="24"/>
              </w:rPr>
              <w:t>Экономика 10класс</w:t>
            </w:r>
            <w:r w:rsidRPr="00324AA0">
              <w:rPr>
                <w:color w:val="000000"/>
                <w:sz w:val="24"/>
                <w:szCs w:val="24"/>
                <w:shd w:val="clear" w:color="auto" w:fill="FFFFFF"/>
              </w:rPr>
              <w:t xml:space="preserve"> «Методические рекомендации к учебнику» под</w:t>
            </w:r>
            <w:r w:rsidRPr="00324AA0">
              <w:rPr>
                <w:sz w:val="24"/>
                <w:szCs w:val="24"/>
              </w:rPr>
              <w:t xml:space="preserve">  редакцией И. В. </w:t>
            </w:r>
            <w:r w:rsidRPr="00324AA0">
              <w:rPr>
                <w:sz w:val="24"/>
                <w:szCs w:val="24"/>
              </w:rPr>
              <w:t>Липсица</w:t>
            </w:r>
            <w:r w:rsidRPr="00324AA0">
              <w:rPr>
                <w:sz w:val="24"/>
                <w:szCs w:val="24"/>
              </w:rPr>
              <w:t xml:space="preserve"> «Вита Пресс» 2018 г.</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D72" w:rsidRPr="00324AA0" w:rsidP="007A5D72">
            <w:pPr>
              <w:pStyle w:val="NoSpacing"/>
              <w:spacing w:line="276" w:lineRule="auto"/>
              <w:jc w:val="both"/>
              <w:rPr>
                <w:sz w:val="24"/>
                <w:szCs w:val="24"/>
              </w:rPr>
            </w:pPr>
            <w:r w:rsidRPr="00324AA0">
              <w:rPr>
                <w:rFonts w:eastAsia="Calibri"/>
                <w:sz w:val="24"/>
                <w:szCs w:val="24"/>
              </w:rPr>
              <w:t>Контрольные в методических рекомендациях «Методические рекомендации под редакцией</w:t>
            </w:r>
            <w:r w:rsidRPr="00324AA0">
              <w:rPr>
                <w:sz w:val="24"/>
                <w:szCs w:val="24"/>
              </w:rPr>
              <w:t xml:space="preserve"> И. В. </w:t>
            </w:r>
            <w:r w:rsidRPr="00324AA0">
              <w:rPr>
                <w:sz w:val="24"/>
                <w:szCs w:val="24"/>
              </w:rPr>
              <w:t>Липсица</w:t>
            </w:r>
            <w:r w:rsidRPr="00324AA0">
              <w:rPr>
                <w:sz w:val="24"/>
                <w:szCs w:val="24"/>
              </w:rPr>
              <w:t xml:space="preserve"> «Вита Пресс» 2018 г</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D72" w:rsidRPr="00324AA0" w:rsidP="007A5D72">
            <w:pPr>
              <w:pStyle w:val="NoSpacing"/>
              <w:spacing w:line="276" w:lineRule="auto"/>
              <w:jc w:val="both"/>
              <w:rPr>
                <w:sz w:val="24"/>
                <w:szCs w:val="24"/>
              </w:rPr>
            </w:pPr>
            <w:r w:rsidRPr="00324AA0">
              <w:rPr>
                <w:sz w:val="24"/>
                <w:szCs w:val="24"/>
              </w:rPr>
              <w:t xml:space="preserve">Экономика И. В. </w:t>
            </w:r>
            <w:r w:rsidRPr="00324AA0">
              <w:rPr>
                <w:sz w:val="24"/>
                <w:szCs w:val="24"/>
              </w:rPr>
              <w:t>Липсиц</w:t>
            </w:r>
            <w:r w:rsidRPr="00324AA0">
              <w:rPr>
                <w:sz w:val="24"/>
                <w:szCs w:val="24"/>
              </w:rPr>
              <w:t xml:space="preserve"> «Вита Пресс» 2018 г.</w:t>
            </w:r>
          </w:p>
        </w:tc>
      </w:tr>
      <w:tr w:rsidTr="00324AA0">
        <w:tblPrEx>
          <w:tblW w:w="14423" w:type="dxa"/>
          <w:tblInd w:w="137" w:type="dxa"/>
          <w:tblLayout w:type="fixed"/>
          <w:tblLook w:val="04A0"/>
        </w:tblPrEx>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D72" w:rsidRPr="00324AA0" w:rsidP="007A5D72">
            <w:pPr>
              <w:pStyle w:val="NoSpacing"/>
              <w:spacing w:line="276" w:lineRule="auto"/>
              <w:jc w:val="both"/>
              <w:rPr>
                <w:sz w:val="24"/>
                <w:szCs w:val="24"/>
              </w:rPr>
            </w:pPr>
            <w:r w:rsidRPr="00324AA0">
              <w:rPr>
                <w:sz w:val="24"/>
                <w:szCs w:val="24"/>
              </w:rPr>
              <w:t>ОБЖ</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D72" w:rsidRPr="00324AA0" w:rsidP="007A5D72">
            <w:pPr>
              <w:pStyle w:val="NoSpacing"/>
              <w:spacing w:line="276" w:lineRule="auto"/>
              <w:jc w:val="both"/>
              <w:rPr>
                <w:sz w:val="24"/>
                <w:szCs w:val="24"/>
              </w:rPr>
            </w:pPr>
            <w:r w:rsidRPr="00324AA0">
              <w:rPr>
                <w:sz w:val="24"/>
                <w:szCs w:val="24"/>
              </w:rPr>
              <w:t>10</w:t>
            </w:r>
            <w:r w:rsidR="00654AEB">
              <w:rPr>
                <w:sz w:val="24"/>
                <w:szCs w:val="24"/>
              </w:rPr>
              <w:t>-11</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D72" w:rsidRPr="00324AA0" w:rsidP="00126A23">
            <w:pPr>
              <w:pStyle w:val="NoSpacing"/>
              <w:spacing w:line="276" w:lineRule="auto"/>
              <w:jc w:val="both"/>
              <w:rPr>
                <w:sz w:val="24"/>
                <w:szCs w:val="24"/>
              </w:rPr>
            </w:pPr>
            <w:r w:rsidRPr="00324AA0">
              <w:rPr>
                <w:color w:val="000000"/>
                <w:sz w:val="24"/>
                <w:szCs w:val="24"/>
                <w:shd w:val="clear" w:color="auto" w:fill="FFFFFF"/>
              </w:rPr>
              <w:t>Программы по курсу «Основы безопасности жизнедеятельности» для 10–11 классов общеобразовательных учреждений (</w:t>
            </w:r>
            <w:r>
              <w:rPr>
                <w:sz w:val="24"/>
                <w:szCs w:val="24"/>
              </w:rPr>
              <w:t>С. В. Ким</w:t>
            </w:r>
            <w:r w:rsidR="00126A23">
              <w:rPr>
                <w:sz w:val="24"/>
                <w:szCs w:val="24"/>
              </w:rPr>
              <w:t>, В. А. Горский</w:t>
            </w:r>
            <w:r w:rsidRPr="00324AA0">
              <w:rPr>
                <w:color w:val="000000"/>
                <w:sz w:val="24"/>
                <w:szCs w:val="24"/>
                <w:shd w:val="clear" w:color="auto" w:fill="FFFFFF"/>
              </w:rPr>
              <w:t xml:space="preserve">), напечатанной в </w:t>
            </w:r>
            <w:r w:rsidRPr="00324AA0">
              <w:rPr>
                <w:color w:val="000000"/>
                <w:sz w:val="24"/>
                <w:szCs w:val="24"/>
                <w:shd w:val="clear" w:color="auto" w:fill="FFFFFF"/>
              </w:rPr>
              <w:t>сборнике «Программы общеобразовательных учреждений. Основы безопасности. 1–11 классы» «</w:t>
            </w:r>
            <w:r w:rsidR="00126A23">
              <w:rPr>
                <w:color w:val="000000"/>
                <w:sz w:val="24"/>
                <w:szCs w:val="24"/>
                <w:shd w:val="clear" w:color="auto" w:fill="FFFFFF"/>
              </w:rPr>
              <w:t>Вентана</w:t>
            </w:r>
            <w:r w:rsidR="00126A23">
              <w:rPr>
                <w:color w:val="000000"/>
                <w:sz w:val="24"/>
                <w:szCs w:val="24"/>
                <w:shd w:val="clear" w:color="auto" w:fill="FFFFFF"/>
              </w:rPr>
              <w:t>-Граф», 2019</w:t>
            </w:r>
            <w:r w:rsidRPr="00324AA0">
              <w:rPr>
                <w:color w:val="000000"/>
                <w:sz w:val="24"/>
                <w:szCs w:val="24"/>
                <w:shd w:val="clear" w:color="auto" w:fill="FFFFFF"/>
              </w:rPr>
              <w:t xml:space="preserve"> г.</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D72" w:rsidRPr="00324AA0" w:rsidP="007A5D72">
            <w:pPr>
              <w:pStyle w:val="NoSpacing"/>
              <w:spacing w:line="276" w:lineRule="auto"/>
              <w:jc w:val="both"/>
              <w:rPr>
                <w:sz w:val="24"/>
                <w:szCs w:val="24"/>
              </w:rPr>
            </w:pPr>
            <w:r w:rsidRPr="00324AA0">
              <w:rPr>
                <w:sz w:val="24"/>
                <w:szCs w:val="24"/>
              </w:rPr>
              <w:t xml:space="preserve">ОБЖ 10 класс, «Методические рекомендации под редакцией </w:t>
            </w:r>
            <w:r w:rsidR="00126A23">
              <w:rPr>
                <w:sz w:val="24"/>
                <w:szCs w:val="24"/>
              </w:rPr>
              <w:t xml:space="preserve">С. В. Ким, В. А. Горский. – М.: </w:t>
            </w:r>
            <w:r w:rsidRPr="00324AA0" w:rsidR="00126A23">
              <w:rPr>
                <w:color w:val="000000"/>
                <w:sz w:val="24"/>
                <w:szCs w:val="24"/>
                <w:shd w:val="clear" w:color="auto" w:fill="FFFFFF"/>
              </w:rPr>
              <w:t>«</w:t>
            </w:r>
            <w:r w:rsidR="00126A23">
              <w:rPr>
                <w:color w:val="000000"/>
                <w:sz w:val="24"/>
                <w:szCs w:val="24"/>
                <w:shd w:val="clear" w:color="auto" w:fill="FFFFFF"/>
              </w:rPr>
              <w:t>Вентана</w:t>
            </w:r>
            <w:r w:rsidR="00126A23">
              <w:rPr>
                <w:color w:val="000000"/>
                <w:sz w:val="24"/>
                <w:szCs w:val="24"/>
                <w:shd w:val="clear" w:color="auto" w:fill="FFFFFF"/>
              </w:rPr>
              <w:t>-Граф»</w:t>
            </w:r>
            <w:r w:rsidR="00126A23">
              <w:rPr>
                <w:sz w:val="24"/>
                <w:szCs w:val="24"/>
              </w:rPr>
              <w:t>, 2019</w:t>
            </w:r>
            <w:r w:rsidRPr="00324AA0">
              <w:rPr>
                <w:sz w:val="24"/>
                <w:szCs w:val="24"/>
              </w:rPr>
              <w:t xml:space="preserve"> г.</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D72" w:rsidRPr="00324AA0" w:rsidP="007A5D72">
            <w:pPr>
              <w:pStyle w:val="NoSpacing"/>
              <w:spacing w:line="276" w:lineRule="auto"/>
              <w:jc w:val="both"/>
              <w:rPr>
                <w:sz w:val="24"/>
                <w:szCs w:val="24"/>
              </w:rPr>
            </w:pPr>
            <w:r w:rsidRPr="00324AA0">
              <w:rPr>
                <w:color w:val="000000"/>
                <w:sz w:val="24"/>
                <w:szCs w:val="24"/>
                <w:shd w:val="clear" w:color="auto" w:fill="FFFFFF"/>
              </w:rPr>
              <w:t xml:space="preserve"> «Основы безопасности жизнедеятельности - 10 класс» </w:t>
            </w:r>
            <w:r w:rsidR="00126A23">
              <w:rPr>
                <w:sz w:val="24"/>
                <w:szCs w:val="24"/>
              </w:rPr>
              <w:t>С. В. Ким, В. А. Горский</w:t>
            </w:r>
            <w:r w:rsidRPr="00324AA0">
              <w:rPr>
                <w:color w:val="000000"/>
                <w:sz w:val="24"/>
                <w:szCs w:val="24"/>
                <w:shd w:val="clear" w:color="auto" w:fill="FFFFFF"/>
              </w:rPr>
              <w:t xml:space="preserve"> - Москва: </w:t>
            </w:r>
            <w:r w:rsidRPr="00324AA0" w:rsidR="00126A23">
              <w:rPr>
                <w:color w:val="000000"/>
                <w:sz w:val="24"/>
                <w:szCs w:val="24"/>
                <w:shd w:val="clear" w:color="auto" w:fill="FFFFFF"/>
              </w:rPr>
              <w:t>«</w:t>
            </w:r>
            <w:r w:rsidR="00126A23">
              <w:rPr>
                <w:color w:val="000000"/>
                <w:sz w:val="24"/>
                <w:szCs w:val="24"/>
                <w:shd w:val="clear" w:color="auto" w:fill="FFFFFF"/>
              </w:rPr>
              <w:t>Вентана</w:t>
            </w:r>
            <w:r w:rsidR="00126A23">
              <w:rPr>
                <w:color w:val="000000"/>
                <w:sz w:val="24"/>
                <w:szCs w:val="24"/>
                <w:shd w:val="clear" w:color="auto" w:fill="FFFFFF"/>
              </w:rPr>
              <w:t>-Граф», 2019</w:t>
            </w:r>
            <w:r w:rsidRPr="00324AA0">
              <w:rPr>
                <w:color w:val="000000"/>
                <w:sz w:val="24"/>
                <w:szCs w:val="24"/>
                <w:shd w:val="clear" w:color="auto" w:fill="FFFFFF"/>
              </w:rPr>
              <w:t xml:space="preserve"> г.</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D72" w:rsidRPr="00324AA0" w:rsidP="007A5D72">
            <w:pPr>
              <w:pStyle w:val="NoSpacing"/>
              <w:spacing w:line="276" w:lineRule="auto"/>
              <w:jc w:val="both"/>
              <w:rPr>
                <w:sz w:val="24"/>
                <w:szCs w:val="24"/>
              </w:rPr>
            </w:pPr>
            <w:r w:rsidRPr="00324AA0">
              <w:rPr>
                <w:sz w:val="24"/>
                <w:szCs w:val="24"/>
              </w:rPr>
              <w:t>ОБЖ 10</w:t>
            </w:r>
            <w:r w:rsidR="00126A23">
              <w:rPr>
                <w:sz w:val="24"/>
                <w:szCs w:val="24"/>
              </w:rPr>
              <w:t>-11</w:t>
            </w:r>
            <w:r w:rsidRPr="00324AA0">
              <w:rPr>
                <w:sz w:val="24"/>
                <w:szCs w:val="24"/>
              </w:rPr>
              <w:t xml:space="preserve"> класс. </w:t>
            </w:r>
            <w:r w:rsidR="00126A23">
              <w:rPr>
                <w:sz w:val="24"/>
                <w:szCs w:val="24"/>
              </w:rPr>
              <w:t>С. В. Ким, В. А. Горский</w:t>
            </w:r>
            <w:r w:rsidRPr="00324AA0" w:rsidR="00126A23">
              <w:rPr>
                <w:color w:val="000000"/>
                <w:sz w:val="24"/>
                <w:szCs w:val="24"/>
                <w:shd w:val="clear" w:color="auto" w:fill="FFFFFF"/>
              </w:rPr>
              <w:t xml:space="preserve"> - Москва: «</w:t>
            </w:r>
            <w:r w:rsidR="00126A23">
              <w:rPr>
                <w:color w:val="000000"/>
                <w:sz w:val="24"/>
                <w:szCs w:val="24"/>
                <w:shd w:val="clear" w:color="auto" w:fill="FFFFFF"/>
              </w:rPr>
              <w:t>Вентана</w:t>
            </w:r>
            <w:r w:rsidR="00126A23">
              <w:rPr>
                <w:color w:val="000000"/>
                <w:sz w:val="24"/>
                <w:szCs w:val="24"/>
                <w:shd w:val="clear" w:color="auto" w:fill="FFFFFF"/>
              </w:rPr>
              <w:t>-Граф», 2020</w:t>
            </w:r>
            <w:r w:rsidRPr="00324AA0" w:rsidR="00126A23">
              <w:rPr>
                <w:color w:val="000000"/>
                <w:sz w:val="24"/>
                <w:szCs w:val="24"/>
                <w:shd w:val="clear" w:color="auto" w:fill="FFFFFF"/>
              </w:rPr>
              <w:t xml:space="preserve"> г.</w:t>
            </w:r>
          </w:p>
        </w:tc>
      </w:tr>
      <w:tr w:rsidTr="00324AA0">
        <w:tblPrEx>
          <w:tblW w:w="14423" w:type="dxa"/>
          <w:tblInd w:w="137" w:type="dxa"/>
          <w:tblLayout w:type="fixed"/>
          <w:tblLook w:val="04A0"/>
        </w:tblPrEx>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D72" w:rsidRPr="00324AA0" w:rsidP="007A5D72">
            <w:pPr>
              <w:pStyle w:val="NoSpacing"/>
              <w:spacing w:line="276" w:lineRule="auto"/>
              <w:jc w:val="both"/>
              <w:rPr>
                <w:sz w:val="24"/>
                <w:szCs w:val="24"/>
              </w:rPr>
            </w:pPr>
            <w:r w:rsidRPr="00324AA0">
              <w:rPr>
                <w:sz w:val="24"/>
                <w:szCs w:val="24"/>
              </w:rPr>
              <w:t>Физическая культура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D72" w:rsidRPr="00324AA0" w:rsidP="007A5D72">
            <w:pPr>
              <w:pStyle w:val="NoSpacing"/>
              <w:spacing w:line="276" w:lineRule="auto"/>
              <w:jc w:val="both"/>
              <w:rPr>
                <w:sz w:val="24"/>
                <w:szCs w:val="24"/>
              </w:rPr>
            </w:pPr>
            <w:r w:rsidRPr="00324AA0">
              <w:rPr>
                <w:sz w:val="24"/>
                <w:szCs w:val="24"/>
              </w:rPr>
              <w:t>10</w:t>
            </w:r>
            <w:r w:rsidR="00654AEB">
              <w:rPr>
                <w:sz w:val="24"/>
                <w:szCs w:val="24"/>
              </w:rPr>
              <w:t>-11</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D72" w:rsidRPr="00324AA0" w:rsidP="007A5D72">
            <w:pPr>
              <w:pStyle w:val="NoSpacing"/>
              <w:spacing w:line="276" w:lineRule="auto"/>
              <w:jc w:val="both"/>
              <w:rPr>
                <w:sz w:val="24"/>
                <w:szCs w:val="24"/>
              </w:rPr>
            </w:pPr>
            <w:r>
              <w:rPr>
                <w:sz w:val="24"/>
                <w:szCs w:val="24"/>
              </w:rPr>
              <w:t xml:space="preserve">Примерная программа </w:t>
            </w:r>
            <w:r w:rsidRPr="00324AA0">
              <w:rPr>
                <w:sz w:val="24"/>
                <w:szCs w:val="24"/>
              </w:rPr>
              <w:t xml:space="preserve">«Комплексная программа физического воспитания 1-11 классы» В. И. Ляха, А. А. </w:t>
            </w:r>
            <w:r>
              <w:rPr>
                <w:sz w:val="24"/>
                <w:szCs w:val="24"/>
              </w:rPr>
              <w:t>Зданевича</w:t>
            </w:r>
            <w:r>
              <w:rPr>
                <w:sz w:val="24"/>
                <w:szCs w:val="24"/>
              </w:rPr>
              <w:t xml:space="preserve"> (М.: Просвещение, 2018</w:t>
            </w:r>
            <w:r w:rsidRPr="00324AA0">
              <w:rPr>
                <w:sz w:val="24"/>
                <w:szCs w:val="24"/>
              </w:rPr>
              <w:t>).</w:t>
            </w:r>
          </w:p>
          <w:p w:rsidR="007A5D72" w:rsidRPr="00324AA0" w:rsidP="007A5D72">
            <w:pPr>
              <w:pStyle w:val="NoSpacing"/>
              <w:spacing w:line="276" w:lineRule="auto"/>
              <w:jc w:val="both"/>
              <w:rPr>
                <w:b/>
                <w:sz w:val="24"/>
                <w:szCs w:val="24"/>
              </w:rPr>
            </w:pP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D72" w:rsidRPr="00324AA0" w:rsidP="007A5D72">
            <w:pPr>
              <w:pStyle w:val="NoSpacing"/>
              <w:spacing w:line="276" w:lineRule="auto"/>
              <w:jc w:val="both"/>
              <w:rPr>
                <w:sz w:val="24"/>
                <w:szCs w:val="24"/>
              </w:rPr>
            </w:pPr>
            <w:r w:rsidRPr="00324AA0">
              <w:rPr>
                <w:sz w:val="24"/>
                <w:szCs w:val="24"/>
              </w:rPr>
              <w:t xml:space="preserve">Методические рекомендации 10-11 классы. В. И. Лях, А. А. </w:t>
            </w:r>
            <w:r w:rsidRPr="00324AA0">
              <w:rPr>
                <w:sz w:val="24"/>
                <w:szCs w:val="24"/>
              </w:rPr>
              <w:t>Зданевич</w:t>
            </w:r>
          </w:p>
          <w:p w:rsidR="007A5D72" w:rsidRPr="00324AA0" w:rsidP="007A5D72">
            <w:pPr>
              <w:pStyle w:val="NoSpacing"/>
              <w:spacing w:line="276" w:lineRule="auto"/>
              <w:jc w:val="both"/>
              <w:rPr>
                <w:sz w:val="24"/>
                <w:szCs w:val="24"/>
              </w:rPr>
            </w:pPr>
            <w:r w:rsidRPr="00324AA0">
              <w:rPr>
                <w:sz w:val="24"/>
                <w:szCs w:val="24"/>
              </w:rPr>
              <w:t xml:space="preserve">Лях В. И., </w:t>
            </w:r>
            <w:r w:rsidRPr="00324AA0">
              <w:rPr>
                <w:sz w:val="24"/>
                <w:szCs w:val="24"/>
              </w:rPr>
              <w:t>Кофман</w:t>
            </w:r>
            <w:r w:rsidRPr="00324AA0">
              <w:rPr>
                <w:sz w:val="24"/>
                <w:szCs w:val="24"/>
              </w:rPr>
              <w:t xml:space="preserve"> Л. Б., </w:t>
            </w:r>
            <w:r w:rsidRPr="00324AA0">
              <w:rPr>
                <w:sz w:val="24"/>
                <w:szCs w:val="24"/>
              </w:rPr>
              <w:t>Мейксон</w:t>
            </w:r>
            <w:r w:rsidRPr="00324AA0">
              <w:rPr>
                <w:sz w:val="24"/>
                <w:szCs w:val="24"/>
              </w:rPr>
              <w:t xml:space="preserve"> Г. Б. «Критерии оценки успеваемости учащихся и эффективности деятельности учителя физической культуры», (методические рекомендации),</w:t>
            </w:r>
            <w:r w:rsidRPr="00324AA0">
              <w:rPr>
                <w:b/>
                <w:bCs/>
                <w:sz w:val="24"/>
                <w:szCs w:val="24"/>
              </w:rPr>
              <w:t xml:space="preserve"> </w:t>
            </w:r>
            <w:r w:rsidRPr="00324AA0">
              <w:rPr>
                <w:bCs/>
                <w:sz w:val="24"/>
                <w:szCs w:val="24"/>
              </w:rPr>
              <w:t>М</w:t>
            </w:r>
            <w:r w:rsidR="00126A23">
              <w:rPr>
                <w:sz w:val="24"/>
                <w:szCs w:val="24"/>
              </w:rPr>
              <w:t>., 2018</w:t>
            </w:r>
            <w:r w:rsidRPr="00324AA0">
              <w:rPr>
                <w:sz w:val="24"/>
                <w:szCs w:val="24"/>
              </w:rPr>
              <w:t xml:space="preserve"> г</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D72" w:rsidRPr="00324AA0" w:rsidP="007A5D72">
            <w:pPr>
              <w:pStyle w:val="NoSpacing"/>
              <w:spacing w:line="276" w:lineRule="auto"/>
              <w:jc w:val="both"/>
              <w:rPr>
                <w:sz w:val="24"/>
                <w:szCs w:val="24"/>
              </w:rPr>
            </w:pPr>
            <w:r w:rsidRPr="00324AA0">
              <w:rPr>
                <w:sz w:val="24"/>
                <w:szCs w:val="24"/>
              </w:rPr>
              <w:t>Тестовый контроль 10-11 классы - Пособие для учителя /В</w:t>
            </w:r>
            <w:r w:rsidR="00126A23">
              <w:rPr>
                <w:sz w:val="24"/>
                <w:szCs w:val="24"/>
              </w:rPr>
              <w:t>. И. Лях – М.: Просвещение, 2019</w:t>
            </w:r>
            <w:r w:rsidRPr="00324AA0">
              <w:rPr>
                <w:sz w:val="24"/>
                <w:szCs w:val="24"/>
              </w:rPr>
              <w:t xml:space="preserve">. </w:t>
            </w:r>
          </w:p>
          <w:p w:rsidR="007A5D72" w:rsidRPr="00324AA0" w:rsidP="007A5D72">
            <w:pPr>
              <w:pStyle w:val="NoSpacing"/>
              <w:spacing w:line="276" w:lineRule="auto"/>
              <w:jc w:val="both"/>
              <w:rPr>
                <w:b/>
                <w:sz w:val="24"/>
                <w:szCs w:val="24"/>
              </w:rPr>
            </w:pP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D72" w:rsidRPr="00324AA0" w:rsidP="007A5D72">
            <w:pPr>
              <w:pStyle w:val="NoSpacing"/>
              <w:spacing w:line="276" w:lineRule="auto"/>
              <w:jc w:val="both"/>
              <w:rPr>
                <w:sz w:val="24"/>
                <w:szCs w:val="24"/>
              </w:rPr>
            </w:pPr>
            <w:r w:rsidRPr="00324AA0">
              <w:rPr>
                <w:sz w:val="24"/>
                <w:szCs w:val="24"/>
              </w:rPr>
              <w:t xml:space="preserve">Физическая культура. 10 - 11 классы: учеб. для </w:t>
            </w:r>
            <w:r w:rsidRPr="00324AA0">
              <w:rPr>
                <w:sz w:val="24"/>
                <w:szCs w:val="24"/>
              </w:rPr>
              <w:t>общеобразоват</w:t>
            </w:r>
            <w:r w:rsidRPr="00324AA0">
              <w:rPr>
                <w:sz w:val="24"/>
                <w:szCs w:val="24"/>
              </w:rPr>
              <w:t>. организаций: базовый уровень</w:t>
            </w:r>
            <w:r w:rsidR="00126A23">
              <w:rPr>
                <w:sz w:val="24"/>
                <w:szCs w:val="24"/>
              </w:rPr>
              <w:t>/ В.И. Лях, М.: Просвещение 2020</w:t>
            </w:r>
            <w:r w:rsidRPr="00324AA0">
              <w:rPr>
                <w:sz w:val="24"/>
                <w:szCs w:val="24"/>
              </w:rPr>
              <w:t xml:space="preserve"> г.</w:t>
            </w:r>
          </w:p>
        </w:tc>
      </w:tr>
    </w:tbl>
    <w:p w:rsidR="00324AA0" w:rsidRPr="00226A53" w:rsidP="00324AA0">
      <w:pPr>
        <w:jc w:val="both"/>
        <w:rPr>
          <w:rFonts w:ascii="Times New Roman" w:hAnsi="Times New Roman" w:cs="Times New Roman"/>
          <w:b/>
          <w:sz w:val="24"/>
          <w:szCs w:val="24"/>
        </w:rPr>
      </w:pPr>
    </w:p>
    <w:p w:rsidR="00324AA0" w:rsidP="00324AA0">
      <w:pPr>
        <w:pStyle w:val="NoSpacing"/>
        <w:jc w:val="both"/>
        <w:rPr>
          <w:b/>
          <w:sz w:val="24"/>
          <w:szCs w:val="24"/>
        </w:rPr>
      </w:pPr>
    </w:p>
    <w:p w:rsidR="00324AA0" w:rsidP="00324AA0">
      <w:pPr>
        <w:pStyle w:val="NoSpacing"/>
        <w:jc w:val="both"/>
        <w:rPr>
          <w:b/>
          <w:sz w:val="24"/>
          <w:szCs w:val="24"/>
        </w:rPr>
      </w:pPr>
    </w:p>
    <w:p w:rsidR="00324AA0" w:rsidP="00324AA0">
      <w:pPr>
        <w:pStyle w:val="NoSpacing"/>
        <w:jc w:val="both"/>
        <w:rPr>
          <w:b/>
          <w:sz w:val="24"/>
          <w:szCs w:val="24"/>
        </w:rPr>
      </w:pPr>
    </w:p>
    <w:p w:rsidR="00222D36" w:rsidRPr="00D807F5" w:rsidP="00D807F5">
      <w:pPr>
        <w:pStyle w:val="NoSpacing"/>
        <w:spacing w:line="276" w:lineRule="auto"/>
        <w:jc w:val="both"/>
        <w:rPr>
          <w:b/>
          <w:sz w:val="24"/>
          <w:szCs w:val="24"/>
        </w:rPr>
      </w:pPr>
    </w:p>
    <w:sectPr w:rsidSect="000175E7">
      <w:pgSz w:w="15840" w:h="12240" w:orient="landscape"/>
      <w:pgMar w:top="1701" w:right="1134" w:bottom="1043"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Comic Sans MS">
    <w:panose1 w:val="030F0702030302020204"/>
    <w:charset w:val="CC"/>
    <w:family w:val="script"/>
    <w:pitch w:val="variable"/>
    <w:sig w:usb0="00000287" w:usb1="00000013" w:usb2="00000000" w:usb3="00000000" w:csb0="0000009F" w:csb1="00000000"/>
  </w:font>
  <w:font w:name="+mn-ea">
    <w:panose1 w:val="00000000000000000000"/>
    <w:charset w:val="00"/>
    <w:family w:val="roman"/>
    <w:notTrueType/>
    <w:pitch w:val="default"/>
  </w:font>
  <w:font w:name="Times">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88145"/>
      <w:docPartObj>
        <w:docPartGallery w:val="Page Numbers (Bottom of Page)"/>
        <w:docPartUnique/>
      </w:docPartObj>
    </w:sdtPr>
    <w:sdtContent>
      <w:p w:rsidR="006E5C7F">
        <w:pPr>
          <w:pStyle w:val="Footer"/>
          <w:jc w:val="center"/>
        </w:pPr>
        <w:r>
          <w:fldChar w:fldCharType="begin"/>
        </w:r>
        <w:r>
          <w:instrText xml:space="preserve"> PAGE   \* MERGEFORMAT </w:instrText>
        </w:r>
        <w:r>
          <w:fldChar w:fldCharType="separate"/>
        </w:r>
        <w:r>
          <w:rPr>
            <w:noProof/>
          </w:rPr>
          <w:t>322</w:t>
        </w:r>
        <w:r>
          <w:rPr>
            <w:noProof/>
          </w:rPr>
          <w:fldChar w:fldCharType="end"/>
        </w:r>
      </w:p>
    </w:sdtContent>
  </w:sdt>
  <w:p w:rsidR="006E5C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0" w:line="240" w:lineRule="auto"/>
      </w:pPr>
      <w:r>
        <w:separator/>
      </w:r>
    </w:p>
  </w:footnote>
  <w:footnote w:type="continuationSeparator" w:id="1">
    <w:p>
      <w:pPr>
        <w:spacing w:after="0" w:line="240" w:lineRule="auto"/>
      </w:pPr>
      <w:r>
        <w:continuationSeparator/>
      </w:r>
    </w:p>
  </w:footnote>
  <w:footnote w:id="2">
    <w:p w:rsidR="006E5C7F" w:rsidP="007449D2">
      <w:pPr>
        <w:pStyle w:val="FootnoteText"/>
        <w:spacing w:line="240" w:lineRule="auto"/>
      </w:pPr>
      <w:r>
        <w:rPr>
          <w:rStyle w:val="FootnoteReference"/>
        </w:rPr>
        <w:footnoteRef/>
      </w:r>
      <w:r>
        <w:t xml:space="preserve"> </w:t>
      </w:r>
      <w:r w:rsidRPr="00EB06C4">
        <w:t>Здесь и далее</w:t>
      </w:r>
      <w:r>
        <w:t>:</w:t>
      </w:r>
      <w:r w:rsidRPr="00EB06C4">
        <w:t xml:space="preserve">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3">
    <w:p w:rsidR="006E5C7F" w:rsidP="007449D2">
      <w:pPr>
        <w:pStyle w:val="FootnoteText"/>
        <w:spacing w:line="240" w:lineRule="auto"/>
      </w:pPr>
      <w:r>
        <w:rPr>
          <w:rStyle w:val="FootnoteReference"/>
        </w:rPr>
        <w:footnoteRef/>
      </w:r>
      <w:r>
        <w:t xml:space="preserve"> Здесь и далее; з</w:t>
      </w:r>
      <w:r w:rsidRPr="007B5F28">
        <w:t>нать определени</w:t>
      </w:r>
      <w:r>
        <w:t>е</w:t>
      </w:r>
      <w:r w:rsidRPr="007B5F28">
        <w:t xml:space="preserve"> поняти</w:t>
      </w:r>
      <w:r>
        <w:t>я</w:t>
      </w:r>
      <w:r w:rsidRPr="007B5F28">
        <w:t>, уметь пояснять</w:t>
      </w:r>
      <w:r>
        <w:t xml:space="preserve"> его смысл,</w:t>
      </w:r>
      <w:r w:rsidRPr="007B5F28">
        <w:t xml:space="preserve"> </w:t>
      </w:r>
      <w:r>
        <w:t>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решени</w:t>
      </w:r>
      <w:r>
        <w:t>и</w:t>
      </w:r>
      <w:r w:rsidRPr="007B5F28">
        <w:t xml:space="preserve"> задач</w:t>
      </w:r>
      <w:r>
        <w:t>.</w:t>
      </w:r>
    </w:p>
  </w:footnote>
  <w:footnote w:id="4">
    <w:p w:rsidR="006E5C7F" w:rsidRPr="009D5D19" w:rsidP="00855802">
      <w:pPr>
        <w:pStyle w:val="FootnoteText"/>
        <w:spacing w:line="240" w:lineRule="auto"/>
        <w:jc w:val="both"/>
      </w:pPr>
      <w:r>
        <w:rPr>
          <w:rStyle w:val="FootnoteReference"/>
        </w:rPr>
        <w:footnoteRef/>
      </w:r>
      <w:r>
        <w:t xml:space="preserve"> </w:t>
      </w:r>
      <w:r w:rsidRPr="009D5D19">
        <w:t>Создание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 определено в п.</w:t>
      </w:r>
      <w:r>
        <w:t xml:space="preserve"> </w:t>
      </w:r>
      <w:r w:rsidRPr="009D5D19">
        <w:t xml:space="preserve">2 статьи 30 </w:t>
      </w:r>
      <w:r w:rsidRPr="009D5D19">
        <w:rPr>
          <w:shd w:val="clear" w:color="auto" w:fill="FFFFFF"/>
        </w:rPr>
        <w:t>Федерального</w:t>
      </w:r>
      <w:r w:rsidRPr="009D5D19">
        <w:rPr>
          <w:rStyle w:val="apple-converted-space"/>
          <w:rFonts w:eastAsiaTheme="majorEastAsia"/>
          <w:shd w:val="clear" w:color="auto" w:fill="FFFFFF"/>
        </w:rPr>
        <w:t> </w:t>
      </w:r>
      <w:r w:rsidRPr="009D5D19">
        <w:rPr>
          <w:bCs/>
          <w:shd w:val="clear" w:color="auto" w:fill="FFFFFF"/>
        </w:rPr>
        <w:t>закона</w:t>
      </w:r>
      <w:r>
        <w:rPr>
          <w:rStyle w:val="apple-converted-space"/>
          <w:rFonts w:eastAsiaTheme="majorEastAsia"/>
          <w:shd w:val="clear" w:color="auto" w:fill="FFFFFF"/>
        </w:rPr>
        <w:t xml:space="preserve"> </w:t>
      </w:r>
      <w:r w:rsidRPr="009D5D19">
        <w:rPr>
          <w:shd w:val="clear" w:color="auto" w:fill="FFFFFF"/>
        </w:rPr>
        <w:t>"</w:t>
      </w:r>
      <w:r w:rsidRPr="009D5D19">
        <w:rPr>
          <w:bCs/>
          <w:shd w:val="clear" w:color="auto" w:fill="FFFFFF"/>
        </w:rPr>
        <w:t>Об</w:t>
      </w:r>
      <w:r w:rsidRPr="009D5D19">
        <w:rPr>
          <w:rStyle w:val="apple-converted-space"/>
          <w:rFonts w:eastAsiaTheme="majorEastAsia"/>
          <w:shd w:val="clear" w:color="auto" w:fill="FFFFFF"/>
        </w:rPr>
        <w:t> </w:t>
      </w:r>
      <w:r w:rsidRPr="009D5D19">
        <w:rPr>
          <w:bCs/>
          <w:shd w:val="clear" w:color="auto" w:fill="FFFFFF"/>
        </w:rPr>
        <w:t>образовании</w:t>
      </w:r>
      <w:r w:rsidRPr="009D5D19">
        <w:rPr>
          <w:rStyle w:val="apple-converted-space"/>
          <w:rFonts w:eastAsiaTheme="majorEastAsia"/>
          <w:shd w:val="clear" w:color="auto" w:fill="FFFFFF"/>
        </w:rPr>
        <w:t> </w:t>
      </w:r>
      <w:r w:rsidRPr="009D5D19">
        <w:rPr>
          <w:bCs/>
          <w:shd w:val="clear" w:color="auto" w:fill="FFFFFF"/>
        </w:rPr>
        <w:t>в Российской</w:t>
      </w:r>
      <w:r w:rsidRPr="009D5D19">
        <w:rPr>
          <w:rStyle w:val="apple-converted-space"/>
          <w:rFonts w:eastAsiaTheme="majorEastAsia"/>
          <w:shd w:val="clear" w:color="auto" w:fill="FFFFFF"/>
        </w:rPr>
        <w:t> </w:t>
      </w:r>
      <w:r w:rsidRPr="009D5D19">
        <w:rPr>
          <w:bCs/>
          <w:shd w:val="clear" w:color="auto" w:fill="FFFFFF"/>
        </w:rPr>
        <w:t>Федерации</w:t>
      </w:r>
      <w:r w:rsidRPr="009D5D19">
        <w:rPr>
          <w:shd w:val="clear" w:color="auto" w:fill="FFFFFF"/>
        </w:rPr>
        <w:t>" (</w:t>
      </w:r>
      <w:r>
        <w:rPr>
          <w:shd w:val="clear" w:color="auto" w:fill="FFFFFF"/>
        </w:rPr>
        <w:t>№</w:t>
      </w:r>
      <w:r w:rsidRPr="009D5D19">
        <w:rPr>
          <w:shd w:val="clear" w:color="auto" w:fill="FFFFFF"/>
        </w:rPr>
        <w:t xml:space="preserve"> 273-</w:t>
      </w:r>
      <w:r w:rsidRPr="009D5D19">
        <w:rPr>
          <w:bCs/>
          <w:shd w:val="clear" w:color="auto" w:fill="FFFFFF"/>
        </w:rPr>
        <w:t>ФЗ)</w:t>
      </w:r>
      <w:r>
        <w:rPr>
          <w:rStyle w:val="apple-converted-space"/>
          <w:rFonts w:eastAsiaTheme="majorEastAsia"/>
          <w:shd w:val="clear" w:color="auto" w:fill="FFFFFF"/>
        </w:rPr>
        <w:t>.</w:t>
      </w:r>
    </w:p>
  </w:footnote>
  <w:footnote w:id="5">
    <w:p w:rsidR="006E5C7F" w:rsidP="00855802">
      <w:pPr>
        <w:pStyle w:val="FootnoteText"/>
        <w:spacing w:line="240" w:lineRule="auto"/>
        <w:jc w:val="both"/>
      </w:pPr>
      <w:r>
        <w:rPr>
          <w:rStyle w:val="FootnoteReference"/>
        </w:rPr>
        <w:footnoteRef/>
      </w:r>
      <w:r>
        <w:t xml:space="preserve"> </w:t>
      </w:r>
      <w:r w:rsidRPr="009D5D19">
        <w:t xml:space="preserve">Осуществляется в соответствии со статьей </w:t>
      </w:r>
      <w:r>
        <w:t>58</w:t>
      </w:r>
      <w:r w:rsidRPr="009D5D19">
        <w:t xml:space="preserve"> Федерального закона «Об образовании в Российской Федерации»</w:t>
      </w:r>
      <w:r>
        <w:t>.</w:t>
      </w:r>
    </w:p>
  </w:footnote>
  <w:footnote w:id="6">
    <w:p w:rsidR="006E5C7F" w:rsidRPr="009D5D19" w:rsidP="00855802">
      <w:pPr>
        <w:pStyle w:val="FootnoteText"/>
        <w:spacing w:line="240" w:lineRule="auto"/>
        <w:jc w:val="both"/>
      </w:pPr>
      <w:r w:rsidRPr="009D5D19">
        <w:rPr>
          <w:rStyle w:val="FootnoteReference"/>
        </w:rPr>
        <w:footnoteRef/>
      </w:r>
      <w:r w:rsidRPr="009D5D19">
        <w:t xml:space="preserve"> Осуществляется в соответствии со статьей 59 Федерального закона «Об образовании в Российской Федерации»</w:t>
      </w:r>
      <w:r>
        <w:t>.</w:t>
      </w:r>
    </w:p>
  </w:footnote>
  <w:footnote w:id="7">
    <w:p w:rsidR="006E5C7F" w:rsidP="00855802">
      <w:pPr>
        <w:pStyle w:val="FootnoteText"/>
        <w:spacing w:line="240" w:lineRule="auto"/>
        <w:jc w:val="both"/>
      </w:pPr>
      <w:r w:rsidRPr="009D5D19">
        <w:rPr>
          <w:rStyle w:val="FootnoteReference"/>
        </w:rPr>
        <w:footnoteRef/>
      </w:r>
      <w:r w:rsidRPr="009D5D19">
        <w:t xml:space="preserve"> Осуществляется в соответствии со статьей 95 Федерального закона «Об образовании в Российской Федерации»</w:t>
      </w:r>
      <w:r>
        <w:t>.</w:t>
      </w:r>
    </w:p>
  </w:footnote>
  <w:footnote w:id="8">
    <w:p w:rsidR="006E5C7F" w:rsidRPr="000B0FD4" w:rsidP="007C2119">
      <w:pPr>
        <w:autoSpaceDE w:val="0"/>
        <w:autoSpaceDN w:val="0"/>
        <w:adjustRightInd w:val="0"/>
        <w:spacing w:line="240" w:lineRule="auto"/>
        <w:rPr>
          <w:color w:val="000000"/>
          <w:sz w:val="20"/>
          <w:szCs w:val="20"/>
        </w:rPr>
      </w:pPr>
      <w:r w:rsidRPr="00731841">
        <w:rPr>
          <w:rStyle w:val="FootnoteReference"/>
        </w:rPr>
        <w:footnoteRef/>
      </w:r>
      <w:r w:rsidRPr="00731841">
        <w:t xml:space="preserve"> </w:t>
      </w:r>
      <w:r w:rsidRPr="000B0FD4">
        <w:rPr>
          <w:color w:val="000000"/>
          <w:sz w:val="20"/>
          <w:szCs w:val="20"/>
        </w:rPr>
        <w:t xml:space="preserve">В период введения </w:t>
      </w:r>
      <w:r w:rsidRPr="0002605E">
        <w:rPr>
          <w:sz w:val="20"/>
          <w:szCs w:val="20"/>
        </w:rPr>
        <w:t>ФГОС СОО</w:t>
      </w:r>
      <w:r w:rsidRPr="000B0FD4">
        <w:rPr>
          <w:color w:val="000000"/>
          <w:sz w:val="20"/>
          <w:szCs w:val="20"/>
        </w:rPr>
        <w:t xml:space="preserve"> допускается установление критерия освоения учебного материала на уровне 50% от максимального балла за выполнение заданий базового уровня.</w:t>
      </w:r>
    </w:p>
    <w:p w:rsidR="006E5C7F" w:rsidP="007C2119">
      <w:pPr>
        <w:pStyle w:val="FootnoteText"/>
      </w:pPr>
    </w:p>
  </w:footnote>
  <w:footnote w:id="9">
    <w:p w:rsidR="006E5C7F" w:rsidP="00E4397C">
      <w:pPr>
        <w:pStyle w:val="FootnoteText"/>
        <w:spacing w:line="240" w:lineRule="auto"/>
        <w:jc w:val="both"/>
      </w:pPr>
      <w:r>
        <w:rPr>
          <w:rStyle w:val="FootnoteReference"/>
        </w:rPr>
        <w:footnoteRef/>
      </w:r>
      <w:r>
        <w:t xml:space="preserve"> </w:t>
      </w:r>
      <w:r w:rsidRPr="008E736C">
        <w:t>Предметный результат, отчужденный от личности, согласно ФГОС, не считается образовательным результатом.</w:t>
      </w:r>
    </w:p>
  </w:footnote>
  <w:footnote w:id="10">
    <w:p w:rsidR="006E5C7F" w:rsidRPr="00DA7932" w:rsidP="00E4397C">
      <w:pPr>
        <w:spacing w:line="240" w:lineRule="auto"/>
        <w:jc w:val="both"/>
        <w:rPr>
          <w:rFonts w:ascii="Times New Roman" w:hAnsi="Times New Roman" w:cs="Times New Roman"/>
        </w:rPr>
      </w:pPr>
      <w:r>
        <w:rPr>
          <w:rStyle w:val="FootnoteReference"/>
        </w:rPr>
        <w:footnoteRef/>
      </w:r>
      <w:r>
        <w:t xml:space="preserve"> </w:t>
      </w:r>
      <w:r w:rsidRPr="00DA7932">
        <w:rPr>
          <w:rFonts w:ascii="Times New Roman" w:hAnsi="Times New Roman" w:cs="Times New Roman"/>
          <w:sz w:val="20"/>
          <w:szCs w:val="20"/>
        </w:rPr>
        <w:t>Данные идеи не являются для школьного литературного образования новыми: их в свое время развивали М. Рыбникова, В. </w:t>
      </w:r>
      <w:r w:rsidRPr="00DA7932">
        <w:rPr>
          <w:rFonts w:ascii="Times New Roman" w:hAnsi="Times New Roman" w:cs="Times New Roman"/>
          <w:sz w:val="20"/>
          <w:szCs w:val="20"/>
        </w:rPr>
        <w:t>Маранцман</w:t>
      </w:r>
      <w:r w:rsidRPr="00DA7932">
        <w:rPr>
          <w:rFonts w:ascii="Times New Roman" w:hAnsi="Times New Roman" w:cs="Times New Roman"/>
          <w:sz w:val="20"/>
          <w:szCs w:val="20"/>
        </w:rPr>
        <w:t xml:space="preserve"> и др. ФГОС и данная примерная образовате</w:t>
      </w:r>
      <w:r>
        <w:rPr>
          <w:rFonts w:ascii="Times New Roman" w:hAnsi="Times New Roman" w:cs="Times New Roman"/>
          <w:sz w:val="20"/>
          <w:szCs w:val="20"/>
        </w:rPr>
        <w:t xml:space="preserve">льная программа лишь фиксируют </w:t>
      </w:r>
      <w:r w:rsidRPr="00DA7932">
        <w:rPr>
          <w:rFonts w:ascii="Times New Roman" w:hAnsi="Times New Roman" w:cs="Times New Roman"/>
          <w:sz w:val="20"/>
          <w:szCs w:val="20"/>
        </w:rPr>
        <w:t>методические идеи предшествующих лет в статусе результата образования.</w:t>
      </w:r>
    </w:p>
  </w:footnote>
  <w:footnote w:id="11">
    <w:p w:rsidR="006E5C7F" w:rsidP="00E4397C">
      <w:pPr>
        <w:spacing w:line="240" w:lineRule="auto"/>
        <w:jc w:val="both"/>
      </w:pPr>
      <w:r>
        <w:rPr>
          <w:rStyle w:val="FootnoteReference"/>
        </w:rPr>
        <w:footnoteRef/>
      </w:r>
      <w:r>
        <w:t xml:space="preserve"> </w:t>
      </w:r>
      <w:r w:rsidRPr="004658F0">
        <w:rPr>
          <w:sz w:val="20"/>
          <w:szCs w:val="20"/>
        </w:rPr>
        <w:t>Понятие «медленное чтение» в методике преподавания литературы</w:t>
      </w:r>
      <w:r>
        <w:rPr>
          <w:sz w:val="20"/>
          <w:szCs w:val="20"/>
        </w:rPr>
        <w:t xml:space="preserve"> </w:t>
      </w:r>
      <w:r w:rsidRPr="004658F0">
        <w:rPr>
          <w:sz w:val="20"/>
          <w:szCs w:val="20"/>
        </w:rPr>
        <w:t xml:space="preserve">было определено Н. Эйдельманом в статье «Учитесь читать!» (ж. «Знание </w:t>
      </w:r>
      <w:r>
        <w:rPr>
          <w:sz w:val="20"/>
          <w:szCs w:val="20"/>
        </w:rPr>
        <w:t>–</w:t>
      </w:r>
      <w:r w:rsidRPr="004658F0">
        <w:rPr>
          <w:sz w:val="20"/>
          <w:szCs w:val="20"/>
        </w:rPr>
        <w:t xml:space="preserve"> сила», 1979, №</w:t>
      </w:r>
      <w:r>
        <w:rPr>
          <w:sz w:val="20"/>
          <w:szCs w:val="20"/>
        </w:rPr>
        <w:t xml:space="preserve"> </w:t>
      </w:r>
      <w:r w:rsidRPr="004658F0">
        <w:rPr>
          <w:sz w:val="20"/>
          <w:szCs w:val="20"/>
        </w:rPr>
        <w:t>8), идею медленного чтения на уроке поддерживали и развивали Л. Щерба, М. Рыбникова, Д. Лихачев, А. Леонтьев, М. Гаспаров и др. Под</w:t>
      </w:r>
      <w:r w:rsidRPr="008E736C">
        <w:t xml:space="preserve"> </w:t>
      </w:r>
      <w:r w:rsidRPr="004658F0">
        <w:rPr>
          <w:sz w:val="20"/>
          <w:szCs w:val="20"/>
        </w:rPr>
        <w:t>медленным чтением понимается пристальное, внимательное чтение на занятии с комментарием, подробным анализом текста под руководством учителя.</w:t>
      </w:r>
    </w:p>
  </w:footnote>
  <w:footnote w:id="12">
    <w:p w:rsidR="006E5C7F" w:rsidRPr="004658F0" w:rsidP="00E4397C">
      <w:pPr>
        <w:spacing w:line="240" w:lineRule="auto"/>
        <w:jc w:val="both"/>
        <w:rPr>
          <w:sz w:val="20"/>
          <w:szCs w:val="20"/>
        </w:rPr>
      </w:pPr>
      <w:r>
        <w:rPr>
          <w:rStyle w:val="FootnoteReference"/>
        </w:rPr>
        <w:footnoteRef/>
      </w:r>
      <w:r>
        <w:t xml:space="preserve"> </w:t>
      </w:r>
      <w:r>
        <w:rPr>
          <w:sz w:val="20"/>
          <w:szCs w:val="20"/>
        </w:rPr>
        <w:t>Под субъектностью читателя понимается его активная позиция (в том числе основанная на владении навыками анализа и интерпретации), обеспечивающая его самостоятельность в чтении и способность как выявлять исторически обусловленные смыслы текста, связанные в том числе с авторскими интенциями, историко-литературным и культурным контекстом  и пр.,  так и предлагать собственные, опирающиеся на наличный текст и не противоречащие ему интерпретации прочитанного.</w:t>
      </w:r>
      <w:r w:rsidRPr="004658F0">
        <w:rPr>
          <w:sz w:val="20"/>
          <w:szCs w:val="20"/>
        </w:rPr>
        <w:t xml:space="preserve"> </w:t>
      </w:r>
    </w:p>
    <w:p w:rsidR="006E5C7F" w:rsidP="00846C20">
      <w:pPr>
        <w:spacing w:line="240" w:lineRule="auto"/>
      </w:pPr>
    </w:p>
  </w:footnote>
  <w:footnote w:id="13">
    <w:p w:rsidR="006E5C7F" w:rsidRPr="009859C0" w:rsidP="004C044C">
      <w:pPr>
        <w:pStyle w:val="FootnoteText"/>
        <w:ind w:left="360" w:hanging="360"/>
        <w:rPr>
          <w:sz w:val="18"/>
        </w:rPr>
      </w:pPr>
      <w:r>
        <w:rPr>
          <w:rStyle w:val="FootnoteReference"/>
          <w:sz w:val="18"/>
        </w:rPr>
        <w:footnoteRef/>
      </w:r>
      <w:r w:rsidRPr="009859C0">
        <w:rPr>
          <w:sz w:val="18"/>
        </w:rPr>
        <w:t xml:space="preserve"> </w:t>
      </w:r>
      <w:r w:rsidRPr="009859C0">
        <w:rPr>
          <w:sz w:val="18"/>
        </w:rPr>
        <w:tab/>
        <w:t xml:space="preserve">В историко-литературных сведениях </w:t>
      </w:r>
      <w:r w:rsidRPr="009859C0">
        <w:rPr>
          <w:b/>
          <w:i/>
          <w:sz w:val="18"/>
        </w:rPr>
        <w:t>жирным курсивом</w:t>
      </w:r>
      <w:r w:rsidRPr="009859C0">
        <w:rPr>
          <w:sz w:val="18"/>
        </w:rPr>
        <w:t xml:space="preserve"> выделены позиции, имеющие отношение только к образовательным учреждениям с родным (нерусским) языком обучения.</w:t>
      </w:r>
    </w:p>
  </w:footnote>
  <w:footnote w:id="14">
    <w:p w:rsidR="006E5C7F" w:rsidP="004F2246">
      <w:pPr>
        <w:pStyle w:val="FootnoteText"/>
      </w:pPr>
      <w:r>
        <w:rPr>
          <w:rStyle w:val="FootnoteReference"/>
        </w:rPr>
        <w:footnoteRef/>
      </w:r>
      <w:r>
        <w:t xml:space="preserve"> Федеральный государственный образовательный стандарт среднего общего образования:</w:t>
      </w:r>
      <w:r w:rsidRPr="00A96B40">
        <w:t xml:space="preserve"> пунк</w:t>
      </w:r>
      <w:r>
        <w:t>т 18.2.4</w:t>
      </w:r>
      <w:r w:rsidRPr="00A96B40">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F5CA266"/>
    <w:lvl w:ilvl="0">
      <w:start w:val="0"/>
      <w:numFmt w:val="bullet"/>
      <w:lvlText w:val="*"/>
      <w:lvlJc w:val="left"/>
    </w:lvl>
  </w:abstractNum>
  <w:abstractNum w:abstractNumId="1">
    <w:nsid w:val="002A7601"/>
    <w:multiLevelType w:val="hybridMultilevel"/>
    <w:tmpl w:val="C5D2849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09B5F6C"/>
    <w:multiLevelType w:val="hybridMultilevel"/>
    <w:tmpl w:val="5162A79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00A275D8"/>
    <w:multiLevelType w:val="hybridMultilevel"/>
    <w:tmpl w:val="760AEEF8"/>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4">
    <w:nsid w:val="00B95E6D"/>
    <w:multiLevelType w:val="hybridMultilevel"/>
    <w:tmpl w:val="A39868F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11D5A9A"/>
    <w:multiLevelType w:val="hybridMultilevel"/>
    <w:tmpl w:val="199A80C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144470E"/>
    <w:multiLevelType w:val="hybridMultilevel"/>
    <w:tmpl w:val="4C7A752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23C66C9"/>
    <w:multiLevelType w:val="hybridMultilevel"/>
    <w:tmpl w:val="F40E40A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2BC1D24"/>
    <w:multiLevelType w:val="hybridMultilevel"/>
    <w:tmpl w:val="471ED3C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C2598A"/>
    <w:multiLevelType w:val="hybridMultilevel"/>
    <w:tmpl w:val="8594FEA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47C3980"/>
    <w:multiLevelType w:val="hybridMultilevel"/>
    <w:tmpl w:val="043269F6"/>
    <w:lvl w:ilvl="0">
      <w:start w:val="1"/>
      <w:numFmt w:val="bullet"/>
      <w:lvlText w:val=""/>
      <w:lvlJc w:val="left"/>
      <w:pPr>
        <w:ind w:left="1429" w:hanging="360"/>
      </w:pPr>
      <w:rPr>
        <w:rFonts w:ascii="Symbol" w:hAnsi="Symbol" w:hint="default"/>
        <w:color w:val="auto"/>
      </w:rPr>
    </w:lvl>
    <w:lvl w:ilvl="1" w:tentative="1">
      <w:start w:val="1"/>
      <w:numFmt w:val="bullet"/>
      <w:lvlText w:val="o"/>
      <w:lvlJc w:val="left"/>
      <w:pPr>
        <w:ind w:left="2149" w:hanging="360"/>
      </w:pPr>
      <w:rPr>
        <w:rFonts w:ascii="Courier New" w:hAnsi="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hint="default"/>
      </w:rPr>
    </w:lvl>
    <w:lvl w:ilvl="8" w:tentative="1">
      <w:start w:val="1"/>
      <w:numFmt w:val="bullet"/>
      <w:lvlText w:val=""/>
      <w:lvlJc w:val="left"/>
      <w:pPr>
        <w:ind w:left="7189" w:hanging="360"/>
      </w:pPr>
      <w:rPr>
        <w:rFonts w:ascii="Wingdings" w:hAnsi="Wingdings" w:hint="default"/>
      </w:rPr>
    </w:lvl>
  </w:abstractNum>
  <w:abstractNum w:abstractNumId="11">
    <w:nsid w:val="04891CC4"/>
    <w:multiLevelType w:val="hybridMultilevel"/>
    <w:tmpl w:val="A11E74B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51C208C"/>
    <w:multiLevelType w:val="hybridMultilevel"/>
    <w:tmpl w:val="BAC80D0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60A5368"/>
    <w:multiLevelType w:val="hybridMultilevel"/>
    <w:tmpl w:val="F976D45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76D1CF5"/>
    <w:multiLevelType w:val="hybridMultilevel"/>
    <w:tmpl w:val="1972881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77837D4"/>
    <w:multiLevelType w:val="hybridMultilevel"/>
    <w:tmpl w:val="00B8C98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7E50CF5"/>
    <w:multiLevelType w:val="hybridMultilevel"/>
    <w:tmpl w:val="AFC248C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8067469"/>
    <w:multiLevelType w:val="hybridMultilevel"/>
    <w:tmpl w:val="4C782DC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80B4059"/>
    <w:multiLevelType w:val="hybridMultilevel"/>
    <w:tmpl w:val="CEB6B98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9">
    <w:nsid w:val="0814232F"/>
    <w:multiLevelType w:val="hybridMultilevel"/>
    <w:tmpl w:val="034E32B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08543E2A"/>
    <w:multiLevelType w:val="hybridMultilevel"/>
    <w:tmpl w:val="05EEEA9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88C2258"/>
    <w:multiLevelType w:val="hybridMultilevel"/>
    <w:tmpl w:val="770469E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08AA1C67"/>
    <w:multiLevelType w:val="hybridMultilevel"/>
    <w:tmpl w:val="9696944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09040859"/>
    <w:multiLevelType w:val="hybridMultilevel"/>
    <w:tmpl w:val="BB68386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096D5DCB"/>
    <w:multiLevelType w:val="hybridMultilevel"/>
    <w:tmpl w:val="2E5CEE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5">
    <w:nsid w:val="0A6D340E"/>
    <w:multiLevelType w:val="hybridMultilevel"/>
    <w:tmpl w:val="53CE7D4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0AA03D7F"/>
    <w:multiLevelType w:val="hybridMultilevel"/>
    <w:tmpl w:val="EDB0FE4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0ACE4309"/>
    <w:multiLevelType w:val="hybridMultilevel"/>
    <w:tmpl w:val="CBF8616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0B2236BC"/>
    <w:multiLevelType w:val="hybridMultilevel"/>
    <w:tmpl w:val="0434839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0BA15FA9"/>
    <w:multiLevelType w:val="hybridMultilevel"/>
    <w:tmpl w:val="4FBAE7D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0C2F129D"/>
    <w:multiLevelType w:val="hybridMultilevel"/>
    <w:tmpl w:val="7A3E35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0CC336A2"/>
    <w:multiLevelType w:val="hybridMultilevel"/>
    <w:tmpl w:val="6A081D4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0D3556BB"/>
    <w:multiLevelType w:val="hybridMultilevel"/>
    <w:tmpl w:val="F2A2C1B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0D4846D9"/>
    <w:multiLevelType w:val="hybridMultilevel"/>
    <w:tmpl w:val="8EF852CA"/>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34">
    <w:nsid w:val="0D786CFB"/>
    <w:multiLevelType w:val="hybridMultilevel"/>
    <w:tmpl w:val="6FD6C85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0DCF713B"/>
    <w:multiLevelType w:val="hybridMultilevel"/>
    <w:tmpl w:val="69D0E2A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0E237873"/>
    <w:multiLevelType w:val="hybridMultilevel"/>
    <w:tmpl w:val="439C0EE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0E866BF6"/>
    <w:multiLevelType w:val="hybridMultilevel"/>
    <w:tmpl w:val="0EFE969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0F4B6B13"/>
    <w:multiLevelType w:val="hybridMultilevel"/>
    <w:tmpl w:val="26C232C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0FC64A87"/>
    <w:multiLevelType w:val="hybridMultilevel"/>
    <w:tmpl w:val="B922D28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0FE212A9"/>
    <w:multiLevelType w:val="hybridMultilevel"/>
    <w:tmpl w:val="31808B8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10652B98"/>
    <w:multiLevelType w:val="hybridMultilevel"/>
    <w:tmpl w:val="399EC40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10926E35"/>
    <w:multiLevelType w:val="hybridMultilevel"/>
    <w:tmpl w:val="579690E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10FD7248"/>
    <w:multiLevelType w:val="hybridMultilevel"/>
    <w:tmpl w:val="038C52D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11286E9F"/>
    <w:multiLevelType w:val="hybridMultilevel"/>
    <w:tmpl w:val="214CB23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114F2F4E"/>
    <w:multiLevelType w:val="hybridMultilevel"/>
    <w:tmpl w:val="F1EEC30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130F47FC"/>
    <w:multiLevelType w:val="hybridMultilevel"/>
    <w:tmpl w:val="834A4DC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139C03EE"/>
    <w:multiLevelType w:val="hybridMultilevel"/>
    <w:tmpl w:val="CF40510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13A558AA"/>
    <w:multiLevelType w:val="hybridMultilevel"/>
    <w:tmpl w:val="67BE4DE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13CB7CCA"/>
    <w:multiLevelType w:val="hybridMultilevel"/>
    <w:tmpl w:val="32A8C49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140D79EF"/>
    <w:multiLevelType w:val="hybridMultilevel"/>
    <w:tmpl w:val="F9860D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143A1A1E"/>
    <w:multiLevelType w:val="hybridMultilevel"/>
    <w:tmpl w:val="609819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15023351"/>
    <w:multiLevelType w:val="hybridMultilevel"/>
    <w:tmpl w:val="B44EBB1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15260EFB"/>
    <w:multiLevelType w:val="hybridMultilevel"/>
    <w:tmpl w:val="E50EECB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154B0350"/>
    <w:multiLevelType w:val="hybridMultilevel"/>
    <w:tmpl w:val="644AF92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159F29C6"/>
    <w:multiLevelType w:val="hybridMultilevel"/>
    <w:tmpl w:val="AD94744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15B45377"/>
    <w:multiLevelType w:val="hybridMultilevel"/>
    <w:tmpl w:val="7412405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160A271C"/>
    <w:multiLevelType w:val="hybridMultilevel"/>
    <w:tmpl w:val="0FC8CC8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16892FF0"/>
    <w:multiLevelType w:val="hybridMultilevel"/>
    <w:tmpl w:val="8F948B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16CA6A09"/>
    <w:multiLevelType w:val="multilevel"/>
    <w:tmpl w:val="5EEE59D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0">
    <w:nsid w:val="17C35320"/>
    <w:multiLevelType w:val="hybridMultilevel"/>
    <w:tmpl w:val="52AC293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195D36CB"/>
    <w:multiLevelType w:val="hybridMultilevel"/>
    <w:tmpl w:val="814495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1A12632E"/>
    <w:multiLevelType w:val="hybridMultilevel"/>
    <w:tmpl w:val="379A772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1A1671D0"/>
    <w:multiLevelType w:val="hybridMultilevel"/>
    <w:tmpl w:val="0944DB7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1A626141"/>
    <w:multiLevelType w:val="hybridMultilevel"/>
    <w:tmpl w:val="81B80D0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1A76494D"/>
    <w:multiLevelType w:val="hybridMultilevel"/>
    <w:tmpl w:val="9B50E20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1AAD27E8"/>
    <w:multiLevelType w:val="hybridMultilevel"/>
    <w:tmpl w:val="3400712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1AB07634"/>
    <w:multiLevelType w:val="hybridMultilevel"/>
    <w:tmpl w:val="0F76834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1ABB302A"/>
    <w:multiLevelType w:val="hybridMultilevel"/>
    <w:tmpl w:val="E1D43CE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1AFE4805"/>
    <w:multiLevelType w:val="hybridMultilevel"/>
    <w:tmpl w:val="3544EDF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1BE4215E"/>
    <w:multiLevelType w:val="hybridMultilevel"/>
    <w:tmpl w:val="9872ED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1C6E5570"/>
    <w:multiLevelType w:val="hybridMultilevel"/>
    <w:tmpl w:val="FECC90E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1C9546C7"/>
    <w:multiLevelType w:val="hybridMultilevel"/>
    <w:tmpl w:val="255A738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1D310790"/>
    <w:multiLevelType w:val="hybridMultilevel"/>
    <w:tmpl w:val="B6FC6B2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1D933ED2"/>
    <w:multiLevelType w:val="hybridMultilevel"/>
    <w:tmpl w:val="77AA2A3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1DB44012"/>
    <w:multiLevelType w:val="hybridMultilevel"/>
    <w:tmpl w:val="856E480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1F1476D9"/>
    <w:multiLevelType w:val="hybridMultilevel"/>
    <w:tmpl w:val="24DC664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1F2A574D"/>
    <w:multiLevelType w:val="hybridMultilevel"/>
    <w:tmpl w:val="BC00ED2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1FA235FC"/>
    <w:multiLevelType w:val="hybridMultilevel"/>
    <w:tmpl w:val="6D5E2BF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1FC161F7"/>
    <w:multiLevelType w:val="hybridMultilevel"/>
    <w:tmpl w:val="FCEA4B0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20477BAA"/>
    <w:multiLevelType w:val="hybridMultilevel"/>
    <w:tmpl w:val="F9B2B9D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20505989"/>
    <w:multiLevelType w:val="hybridMultilevel"/>
    <w:tmpl w:val="8CB8115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205D45F1"/>
    <w:multiLevelType w:val="hybridMultilevel"/>
    <w:tmpl w:val="D29C377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20C5685C"/>
    <w:multiLevelType w:val="hybridMultilevel"/>
    <w:tmpl w:val="A82E86D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20C84451"/>
    <w:multiLevelType w:val="hybridMultilevel"/>
    <w:tmpl w:val="43A6A13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20CB53C2"/>
    <w:multiLevelType w:val="hybridMultilevel"/>
    <w:tmpl w:val="E21A8BB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21CF4C69"/>
    <w:multiLevelType w:val="hybridMultilevel"/>
    <w:tmpl w:val="3340764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23332632"/>
    <w:multiLevelType w:val="multilevel"/>
    <w:tmpl w:val="12709822"/>
    <w:lvl w:ilvl="0">
      <w:start w:val="1"/>
      <w:numFmt w:val="decimal"/>
      <w:lvlText w:val="%1."/>
      <w:lvlJc w:val="left"/>
      <w:pPr>
        <w:ind w:left="495" w:hanging="495"/>
      </w:pPr>
      <w:rPr>
        <w:rFonts w:eastAsia="Arial Unicode MS" w:hint="default"/>
        <w:color w:val="000000"/>
        <w:sz w:val="21"/>
      </w:rPr>
    </w:lvl>
    <w:lvl w:ilvl="1">
      <w:start w:val="2"/>
      <w:numFmt w:val="decimal"/>
      <w:lvlText w:val="%1.%2."/>
      <w:lvlJc w:val="left"/>
      <w:pPr>
        <w:ind w:left="720" w:hanging="720"/>
      </w:pPr>
      <w:rPr>
        <w:rFonts w:eastAsia="Arial Unicode MS" w:hint="default"/>
        <w:color w:val="000000"/>
        <w:sz w:val="21"/>
      </w:rPr>
    </w:lvl>
    <w:lvl w:ilvl="2">
      <w:start w:val="4"/>
      <w:numFmt w:val="decimal"/>
      <w:lvlText w:val="%1.%2.%3."/>
      <w:lvlJc w:val="left"/>
      <w:pPr>
        <w:ind w:left="720" w:hanging="720"/>
      </w:pPr>
      <w:rPr>
        <w:rFonts w:eastAsia="Arial Unicode MS" w:hint="default"/>
        <w:color w:val="000000"/>
        <w:sz w:val="21"/>
      </w:rPr>
    </w:lvl>
    <w:lvl w:ilvl="3">
      <w:start w:val="1"/>
      <w:numFmt w:val="decimal"/>
      <w:lvlText w:val="%1.%2.%3.%4."/>
      <w:lvlJc w:val="left"/>
      <w:pPr>
        <w:ind w:left="1080" w:hanging="1080"/>
      </w:pPr>
      <w:rPr>
        <w:rFonts w:eastAsia="Arial Unicode MS" w:hint="default"/>
        <w:color w:val="000000"/>
        <w:sz w:val="21"/>
      </w:rPr>
    </w:lvl>
    <w:lvl w:ilvl="4">
      <w:start w:val="1"/>
      <w:numFmt w:val="decimal"/>
      <w:lvlText w:val="%1.%2.%3.%4.%5."/>
      <w:lvlJc w:val="left"/>
      <w:pPr>
        <w:ind w:left="1080" w:hanging="1080"/>
      </w:pPr>
      <w:rPr>
        <w:rFonts w:eastAsia="Arial Unicode MS" w:hint="default"/>
        <w:color w:val="000000"/>
        <w:sz w:val="21"/>
      </w:rPr>
    </w:lvl>
    <w:lvl w:ilvl="5">
      <w:start w:val="1"/>
      <w:numFmt w:val="decimal"/>
      <w:lvlText w:val="%1.%2.%3.%4.%5.%6."/>
      <w:lvlJc w:val="left"/>
      <w:pPr>
        <w:ind w:left="1440" w:hanging="1440"/>
      </w:pPr>
      <w:rPr>
        <w:rFonts w:eastAsia="Arial Unicode MS" w:hint="default"/>
        <w:color w:val="000000"/>
        <w:sz w:val="21"/>
      </w:rPr>
    </w:lvl>
    <w:lvl w:ilvl="6">
      <w:start w:val="1"/>
      <w:numFmt w:val="decimal"/>
      <w:lvlText w:val="%1.%2.%3.%4.%5.%6.%7."/>
      <w:lvlJc w:val="left"/>
      <w:pPr>
        <w:ind w:left="1440" w:hanging="1440"/>
      </w:pPr>
      <w:rPr>
        <w:rFonts w:eastAsia="Arial Unicode MS" w:hint="default"/>
        <w:color w:val="000000"/>
        <w:sz w:val="21"/>
      </w:rPr>
    </w:lvl>
    <w:lvl w:ilvl="7">
      <w:start w:val="1"/>
      <w:numFmt w:val="decimal"/>
      <w:lvlText w:val="%1.%2.%3.%4.%5.%6.%7.%8."/>
      <w:lvlJc w:val="left"/>
      <w:pPr>
        <w:ind w:left="1800" w:hanging="1800"/>
      </w:pPr>
      <w:rPr>
        <w:rFonts w:eastAsia="Arial Unicode MS" w:hint="default"/>
        <w:color w:val="000000"/>
        <w:sz w:val="21"/>
      </w:rPr>
    </w:lvl>
    <w:lvl w:ilvl="8">
      <w:start w:val="1"/>
      <w:numFmt w:val="decimal"/>
      <w:lvlText w:val="%1.%2.%3.%4.%5.%6.%7.%8.%9."/>
      <w:lvlJc w:val="left"/>
      <w:pPr>
        <w:ind w:left="1800" w:hanging="1800"/>
      </w:pPr>
      <w:rPr>
        <w:rFonts w:eastAsia="Arial Unicode MS" w:hint="default"/>
        <w:color w:val="000000"/>
        <w:sz w:val="21"/>
      </w:rPr>
    </w:lvl>
  </w:abstractNum>
  <w:abstractNum w:abstractNumId="88">
    <w:nsid w:val="23C91446"/>
    <w:multiLevelType w:val="hybridMultilevel"/>
    <w:tmpl w:val="DCF439A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23E957B6"/>
    <w:multiLevelType w:val="hybridMultilevel"/>
    <w:tmpl w:val="6A34AE8A"/>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241A24A8"/>
    <w:multiLevelType w:val="hybridMultilevel"/>
    <w:tmpl w:val="DDBAB12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265B30B8"/>
    <w:multiLevelType w:val="hybridMultilevel"/>
    <w:tmpl w:val="62AE402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2664106C"/>
    <w:multiLevelType w:val="hybridMultilevel"/>
    <w:tmpl w:val="F21010B0"/>
    <w:lvl w:ilvl="0">
      <w:start w:val="1"/>
      <w:numFmt w:val="bullet"/>
      <w:pStyle w:val="a10"/>
      <w:lvlText w:val="–"/>
      <w:lvlJc w:val="left"/>
      <w:pPr>
        <w:ind w:left="786" w:hanging="360"/>
      </w:pPr>
      <w:rPr>
        <w:rFonts w:ascii="Times New Roman" w:hAnsi="Times New Roman" w:cs="Times New Roman"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93">
    <w:nsid w:val="26EA2739"/>
    <w:multiLevelType w:val="hybridMultilevel"/>
    <w:tmpl w:val="D4A0B14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273E36EB"/>
    <w:multiLevelType w:val="hybridMultilevel"/>
    <w:tmpl w:val="34E4565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27C57615"/>
    <w:multiLevelType w:val="hybridMultilevel"/>
    <w:tmpl w:val="8BF0E01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nsid w:val="28451374"/>
    <w:multiLevelType w:val="hybridMultilevel"/>
    <w:tmpl w:val="D84A342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2A344BD8"/>
    <w:multiLevelType w:val="hybridMultilevel"/>
    <w:tmpl w:val="DAAA40E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2AA41DFF"/>
    <w:multiLevelType w:val="hybridMultilevel"/>
    <w:tmpl w:val="F8B26C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2B896387"/>
    <w:multiLevelType w:val="hybridMultilevel"/>
    <w:tmpl w:val="F25AEAB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2BF503AC"/>
    <w:multiLevelType w:val="hybridMultilevel"/>
    <w:tmpl w:val="1D3A8EE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2C5443AA"/>
    <w:multiLevelType w:val="hybridMultilevel"/>
    <w:tmpl w:val="23E426A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2CB12CD5"/>
    <w:multiLevelType w:val="hybridMultilevel"/>
    <w:tmpl w:val="2C6A2FB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2D455EF7"/>
    <w:multiLevelType w:val="hybridMultilevel"/>
    <w:tmpl w:val="D1227C5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2E0353A9"/>
    <w:multiLevelType w:val="hybridMultilevel"/>
    <w:tmpl w:val="6D248D6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2E320236"/>
    <w:multiLevelType w:val="hybridMultilevel"/>
    <w:tmpl w:val="030407A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2E924AC2"/>
    <w:multiLevelType w:val="hybridMultilevel"/>
    <w:tmpl w:val="5D1C5BF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7">
    <w:nsid w:val="2EF9515E"/>
    <w:multiLevelType w:val="hybridMultilevel"/>
    <w:tmpl w:val="B93CAEB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2EFC4186"/>
    <w:multiLevelType w:val="hybridMultilevel"/>
    <w:tmpl w:val="CA68A7D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2FB61B44"/>
    <w:multiLevelType w:val="hybridMultilevel"/>
    <w:tmpl w:val="8612E83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0">
    <w:nsid w:val="30E57988"/>
    <w:multiLevelType w:val="multilevel"/>
    <w:tmpl w:val="6E36A10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1">
    <w:nsid w:val="324F46D0"/>
    <w:multiLevelType w:val="hybridMultilevel"/>
    <w:tmpl w:val="B0A410A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33283016"/>
    <w:multiLevelType w:val="hybridMultilevel"/>
    <w:tmpl w:val="ED38372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34C2417D"/>
    <w:multiLevelType w:val="hybridMultilevel"/>
    <w:tmpl w:val="4734FFE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34CC2880"/>
    <w:multiLevelType w:val="hybridMultilevel"/>
    <w:tmpl w:val="E79E54B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5">
    <w:nsid w:val="34D91AF8"/>
    <w:multiLevelType w:val="hybridMultilevel"/>
    <w:tmpl w:val="C4BAC9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364C2E0A"/>
    <w:multiLevelType w:val="hybridMultilevel"/>
    <w:tmpl w:val="F7ECB57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3654689A"/>
    <w:multiLevelType w:val="hybridMultilevel"/>
    <w:tmpl w:val="4886B404"/>
    <w:lvl w:ilvl="0">
      <w:start w:val="1"/>
      <w:numFmt w:val="bullet"/>
      <w:lvlText w:val=""/>
      <w:lvlJc w:val="left"/>
      <w:pPr>
        <w:ind w:left="1429" w:hanging="360"/>
      </w:pPr>
      <w:rPr>
        <w:rFonts w:ascii="Symbol" w:hAnsi="Symbol" w:hint="default"/>
        <w:color w:val="auto"/>
      </w:rPr>
    </w:lvl>
    <w:lvl w:ilvl="1" w:tentative="1">
      <w:start w:val="1"/>
      <w:numFmt w:val="bullet"/>
      <w:lvlText w:val="o"/>
      <w:lvlJc w:val="left"/>
      <w:pPr>
        <w:ind w:left="2149" w:hanging="360"/>
      </w:pPr>
      <w:rPr>
        <w:rFonts w:ascii="Courier New" w:hAnsi="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hint="default"/>
      </w:rPr>
    </w:lvl>
    <w:lvl w:ilvl="8" w:tentative="1">
      <w:start w:val="1"/>
      <w:numFmt w:val="bullet"/>
      <w:lvlText w:val=""/>
      <w:lvlJc w:val="left"/>
      <w:pPr>
        <w:ind w:left="7189" w:hanging="360"/>
      </w:pPr>
      <w:rPr>
        <w:rFonts w:ascii="Wingdings" w:hAnsi="Wingdings" w:hint="default"/>
      </w:rPr>
    </w:lvl>
  </w:abstractNum>
  <w:abstractNum w:abstractNumId="118">
    <w:nsid w:val="369A61B9"/>
    <w:multiLevelType w:val="hybridMultilevel"/>
    <w:tmpl w:val="8E3864E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9">
    <w:nsid w:val="36D12CB8"/>
    <w:multiLevelType w:val="hybridMultilevel"/>
    <w:tmpl w:val="70B4279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0">
    <w:nsid w:val="36EE1137"/>
    <w:multiLevelType w:val="hybridMultilevel"/>
    <w:tmpl w:val="41A237A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1">
    <w:nsid w:val="371554A3"/>
    <w:multiLevelType w:val="hybridMultilevel"/>
    <w:tmpl w:val="7E6A134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2">
    <w:nsid w:val="37602F5D"/>
    <w:multiLevelType w:val="hybridMultilevel"/>
    <w:tmpl w:val="878EB3A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3">
    <w:nsid w:val="380B395D"/>
    <w:multiLevelType w:val="hybridMultilevel"/>
    <w:tmpl w:val="ED4C11A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4">
    <w:nsid w:val="3889186E"/>
    <w:multiLevelType w:val="hybridMultilevel"/>
    <w:tmpl w:val="EA2AF4E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38960FF4"/>
    <w:multiLevelType w:val="hybridMultilevel"/>
    <w:tmpl w:val="5F78058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6">
    <w:nsid w:val="38E30939"/>
    <w:multiLevelType w:val="hybridMultilevel"/>
    <w:tmpl w:val="1D3874F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7">
    <w:nsid w:val="39C921BE"/>
    <w:multiLevelType w:val="hybridMultilevel"/>
    <w:tmpl w:val="5B8469F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8">
    <w:nsid w:val="3A575073"/>
    <w:multiLevelType w:val="hybridMultilevel"/>
    <w:tmpl w:val="05F252A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9">
    <w:nsid w:val="3A74247C"/>
    <w:multiLevelType w:val="hybridMultilevel"/>
    <w:tmpl w:val="CD16677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0">
    <w:nsid w:val="3AE80300"/>
    <w:multiLevelType w:val="hybridMultilevel"/>
    <w:tmpl w:val="8E1E9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1">
    <w:nsid w:val="3B2C45BF"/>
    <w:multiLevelType w:val="hybridMultilevel"/>
    <w:tmpl w:val="F52054B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3B305782"/>
    <w:multiLevelType w:val="hybridMultilevel"/>
    <w:tmpl w:val="CEAEA4E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3">
    <w:nsid w:val="3B4D3F70"/>
    <w:multiLevelType w:val="hybridMultilevel"/>
    <w:tmpl w:val="DEBA0D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4">
    <w:nsid w:val="3B8510A2"/>
    <w:multiLevelType w:val="hybridMultilevel"/>
    <w:tmpl w:val="7820FB5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3BA14965"/>
    <w:multiLevelType w:val="hybridMultilevel"/>
    <w:tmpl w:val="B4AC9D2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6">
    <w:nsid w:val="3C7C2133"/>
    <w:multiLevelType w:val="hybridMultilevel"/>
    <w:tmpl w:val="64F476FE"/>
    <w:lvl w:ilvl="0">
      <w:start w:val="1"/>
      <w:numFmt w:val="decimal"/>
      <w:pStyle w:val="a7"/>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7">
    <w:nsid w:val="3CE272FB"/>
    <w:multiLevelType w:val="hybridMultilevel"/>
    <w:tmpl w:val="89866A7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8">
    <w:nsid w:val="3D8C73F1"/>
    <w:multiLevelType w:val="hybridMultilevel"/>
    <w:tmpl w:val="7F08BBF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9">
    <w:nsid w:val="3E840BFA"/>
    <w:multiLevelType w:val="hybridMultilevel"/>
    <w:tmpl w:val="6388B87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0">
    <w:nsid w:val="3EBD20D4"/>
    <w:multiLevelType w:val="hybridMultilevel"/>
    <w:tmpl w:val="2C5C34D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1">
    <w:nsid w:val="3EC42663"/>
    <w:multiLevelType w:val="hybridMultilevel"/>
    <w:tmpl w:val="C68A1A6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2">
    <w:nsid w:val="402516FB"/>
    <w:multiLevelType w:val="hybridMultilevel"/>
    <w:tmpl w:val="920C3B7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3">
    <w:nsid w:val="40814863"/>
    <w:multiLevelType w:val="hybridMultilevel"/>
    <w:tmpl w:val="6A4A1AA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4">
    <w:nsid w:val="409B28DE"/>
    <w:multiLevelType w:val="hybridMultilevel"/>
    <w:tmpl w:val="F1ACD41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40D56564"/>
    <w:multiLevelType w:val="hybridMultilevel"/>
    <w:tmpl w:val="0A1E886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6">
    <w:nsid w:val="40DA3E1A"/>
    <w:multiLevelType w:val="hybridMultilevel"/>
    <w:tmpl w:val="4B845F8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7">
    <w:nsid w:val="40DE3B51"/>
    <w:multiLevelType w:val="hybridMultilevel"/>
    <w:tmpl w:val="8FF8B3B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8">
    <w:nsid w:val="41577B51"/>
    <w:multiLevelType w:val="hybridMultilevel"/>
    <w:tmpl w:val="2542B34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9">
    <w:nsid w:val="4185411E"/>
    <w:multiLevelType w:val="hybridMultilevel"/>
    <w:tmpl w:val="BE8A6B5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0">
    <w:nsid w:val="41EC4676"/>
    <w:multiLevelType w:val="hybridMultilevel"/>
    <w:tmpl w:val="CAF4708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1">
    <w:nsid w:val="427F3A63"/>
    <w:multiLevelType w:val="hybridMultilevel"/>
    <w:tmpl w:val="74BCF44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2">
    <w:nsid w:val="42A6196B"/>
    <w:multiLevelType w:val="hybridMultilevel"/>
    <w:tmpl w:val="B3705BF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3">
    <w:nsid w:val="42F62701"/>
    <w:multiLevelType w:val="hybridMultilevel"/>
    <w:tmpl w:val="056087A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4">
    <w:nsid w:val="432363B5"/>
    <w:multiLevelType w:val="hybridMultilevel"/>
    <w:tmpl w:val="AF9C68E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5">
    <w:nsid w:val="43500E28"/>
    <w:multiLevelType w:val="hybridMultilevel"/>
    <w:tmpl w:val="9CC6C6F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6">
    <w:nsid w:val="438D4B1B"/>
    <w:multiLevelType w:val="hybridMultilevel"/>
    <w:tmpl w:val="14BE1EC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7">
    <w:nsid w:val="43CF1930"/>
    <w:multiLevelType w:val="hybridMultilevel"/>
    <w:tmpl w:val="F38A7D8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8">
    <w:nsid w:val="44D90A2E"/>
    <w:multiLevelType w:val="hybridMultilevel"/>
    <w:tmpl w:val="4F307B9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9">
    <w:nsid w:val="459F31AE"/>
    <w:multiLevelType w:val="hybridMultilevel"/>
    <w:tmpl w:val="9C8E5A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60">
    <w:nsid w:val="45E51297"/>
    <w:multiLevelType w:val="hybridMultilevel"/>
    <w:tmpl w:val="AAE6E0B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1">
    <w:nsid w:val="45EC3482"/>
    <w:multiLevelType w:val="hybridMultilevel"/>
    <w:tmpl w:val="4E08033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2">
    <w:nsid w:val="460D1829"/>
    <w:multiLevelType w:val="hybridMultilevel"/>
    <w:tmpl w:val="023C026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3">
    <w:nsid w:val="46835A83"/>
    <w:multiLevelType w:val="hybridMultilevel"/>
    <w:tmpl w:val="263ADD6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4">
    <w:nsid w:val="46EE57CF"/>
    <w:multiLevelType w:val="hybridMultilevel"/>
    <w:tmpl w:val="B6462FD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5">
    <w:nsid w:val="4785710F"/>
    <w:multiLevelType w:val="multilevel"/>
    <w:tmpl w:val="4BB48B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6">
    <w:nsid w:val="482454AA"/>
    <w:multiLevelType w:val="hybridMultilevel"/>
    <w:tmpl w:val="AB42A6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7">
    <w:nsid w:val="48411690"/>
    <w:multiLevelType w:val="hybridMultilevel"/>
    <w:tmpl w:val="ADA87AD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8">
    <w:nsid w:val="484D775F"/>
    <w:multiLevelType w:val="hybridMultilevel"/>
    <w:tmpl w:val="87E4AF1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9">
    <w:nsid w:val="488F6CEF"/>
    <w:multiLevelType w:val="hybridMultilevel"/>
    <w:tmpl w:val="9EB27B46"/>
    <w:lvl w:ilvl="0">
      <w:start w:val="1"/>
      <w:numFmt w:val="bullet"/>
      <w:pStyle w:val="a5"/>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0">
    <w:nsid w:val="49477366"/>
    <w:multiLevelType w:val="hybridMultilevel"/>
    <w:tmpl w:val="AED80258"/>
    <w:lvl w:ilvl="0">
      <w:start w:val="1"/>
      <w:numFmt w:val="bullet"/>
      <w:lvlText w:val=""/>
      <w:lvlJc w:val="left"/>
      <w:pPr>
        <w:ind w:left="1140" w:hanging="360"/>
      </w:pPr>
      <w:rPr>
        <w:rFonts w:ascii="Wingdings" w:hAnsi="Wingdings"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71">
    <w:nsid w:val="4A3C2EA8"/>
    <w:multiLevelType w:val="hybridMultilevel"/>
    <w:tmpl w:val="5BF688A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2">
    <w:nsid w:val="4A7520C3"/>
    <w:multiLevelType w:val="hybridMultilevel"/>
    <w:tmpl w:val="05E69BA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3">
    <w:nsid w:val="4AFE3699"/>
    <w:multiLevelType w:val="hybridMultilevel"/>
    <w:tmpl w:val="7480CAD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4">
    <w:nsid w:val="4B28014C"/>
    <w:multiLevelType w:val="hybridMultilevel"/>
    <w:tmpl w:val="C04012A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5">
    <w:nsid w:val="4B36144F"/>
    <w:multiLevelType w:val="hybridMultilevel"/>
    <w:tmpl w:val="BAB6876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6">
    <w:nsid w:val="4BE43DAB"/>
    <w:multiLevelType w:val="hybridMultilevel"/>
    <w:tmpl w:val="2B76A96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7">
    <w:nsid w:val="4BFC3AD0"/>
    <w:multiLevelType w:val="hybridMultilevel"/>
    <w:tmpl w:val="206C2D0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8">
    <w:nsid w:val="4C397D06"/>
    <w:multiLevelType w:val="hybridMultilevel"/>
    <w:tmpl w:val="23BC41F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9">
    <w:nsid w:val="4C8678CC"/>
    <w:multiLevelType w:val="hybridMultilevel"/>
    <w:tmpl w:val="17009BD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0">
    <w:nsid w:val="4EE604F2"/>
    <w:multiLevelType w:val="hybridMultilevel"/>
    <w:tmpl w:val="AAE831B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1">
    <w:nsid w:val="4F263CFC"/>
    <w:multiLevelType w:val="hybridMultilevel"/>
    <w:tmpl w:val="9022EFD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2">
    <w:nsid w:val="4F315D3D"/>
    <w:multiLevelType w:val="hybridMultilevel"/>
    <w:tmpl w:val="8612062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3">
    <w:nsid w:val="50116138"/>
    <w:multiLevelType w:val="hybridMultilevel"/>
    <w:tmpl w:val="B7302FF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4">
    <w:nsid w:val="501F6CA5"/>
    <w:multiLevelType w:val="hybridMultilevel"/>
    <w:tmpl w:val="6FDE04B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5">
    <w:nsid w:val="507B4BE9"/>
    <w:multiLevelType w:val="hybridMultilevel"/>
    <w:tmpl w:val="D95A06B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6">
    <w:nsid w:val="50C4401A"/>
    <w:multiLevelType w:val="multilevel"/>
    <w:tmpl w:val="8EEA2F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7">
    <w:nsid w:val="51A579B6"/>
    <w:multiLevelType w:val="hybridMultilevel"/>
    <w:tmpl w:val="132CC49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8">
    <w:nsid w:val="51E343C6"/>
    <w:multiLevelType w:val="hybridMultilevel"/>
    <w:tmpl w:val="87E2739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9">
    <w:nsid w:val="51E5758F"/>
    <w:multiLevelType w:val="hybridMultilevel"/>
    <w:tmpl w:val="7F0A22C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0">
    <w:nsid w:val="53180856"/>
    <w:multiLevelType w:val="hybridMultilevel"/>
    <w:tmpl w:val="E8D61F1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1">
    <w:nsid w:val="558D3C13"/>
    <w:multiLevelType w:val="hybridMultilevel"/>
    <w:tmpl w:val="D6BC8E9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2">
    <w:nsid w:val="56DD162E"/>
    <w:multiLevelType w:val="hybridMultilevel"/>
    <w:tmpl w:val="46BCFD6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3">
    <w:nsid w:val="56FB29D1"/>
    <w:multiLevelType w:val="hybridMultilevel"/>
    <w:tmpl w:val="FDC6270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4">
    <w:nsid w:val="57215BC7"/>
    <w:multiLevelType w:val="hybridMultilevel"/>
    <w:tmpl w:val="45B0E62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5">
    <w:nsid w:val="582B24D0"/>
    <w:multiLevelType w:val="hybridMultilevel"/>
    <w:tmpl w:val="05C6F14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6">
    <w:nsid w:val="59235ED7"/>
    <w:multiLevelType w:val="hybridMultilevel"/>
    <w:tmpl w:val="51B02ED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7">
    <w:nsid w:val="59764A80"/>
    <w:multiLevelType w:val="hybridMultilevel"/>
    <w:tmpl w:val="AA1C6D2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8">
    <w:nsid w:val="59C0742D"/>
    <w:multiLevelType w:val="hybridMultilevel"/>
    <w:tmpl w:val="723E52C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9">
    <w:nsid w:val="5ABA4D32"/>
    <w:multiLevelType w:val="hybridMultilevel"/>
    <w:tmpl w:val="8248649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0">
    <w:nsid w:val="5B7D0CC1"/>
    <w:multiLevelType w:val="hybridMultilevel"/>
    <w:tmpl w:val="E13C7E7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1">
    <w:nsid w:val="5B9B1263"/>
    <w:multiLevelType w:val="hybridMultilevel"/>
    <w:tmpl w:val="4778533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2">
    <w:nsid w:val="5D8330B2"/>
    <w:multiLevelType w:val="hybridMultilevel"/>
    <w:tmpl w:val="CA8AC44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3">
    <w:nsid w:val="5DE27505"/>
    <w:multiLevelType w:val="hybridMultilevel"/>
    <w:tmpl w:val="2F6CBC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4">
    <w:nsid w:val="5E39067E"/>
    <w:multiLevelType w:val="hybridMultilevel"/>
    <w:tmpl w:val="948418F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5">
    <w:nsid w:val="5E983979"/>
    <w:multiLevelType w:val="hybridMultilevel"/>
    <w:tmpl w:val="4982750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6">
    <w:nsid w:val="5EDA12CD"/>
    <w:multiLevelType w:val="hybridMultilevel"/>
    <w:tmpl w:val="DDD4A484"/>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hint="default"/>
      </w:rPr>
    </w:lvl>
    <w:lvl w:ilvl="8" w:tentative="1">
      <w:start w:val="1"/>
      <w:numFmt w:val="bullet"/>
      <w:lvlText w:val=""/>
      <w:lvlJc w:val="left"/>
      <w:pPr>
        <w:ind w:left="7189" w:hanging="360"/>
      </w:pPr>
      <w:rPr>
        <w:rFonts w:ascii="Wingdings" w:hAnsi="Wingdings" w:hint="default"/>
      </w:rPr>
    </w:lvl>
  </w:abstractNum>
  <w:abstractNum w:abstractNumId="207">
    <w:nsid w:val="5EF81378"/>
    <w:multiLevelType w:val="hybridMultilevel"/>
    <w:tmpl w:val="101C5A6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8">
    <w:nsid w:val="5F602F63"/>
    <w:multiLevelType w:val="hybridMultilevel"/>
    <w:tmpl w:val="50AE755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9">
    <w:nsid w:val="60864EE1"/>
    <w:multiLevelType w:val="hybridMultilevel"/>
    <w:tmpl w:val="C8F0343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0">
    <w:nsid w:val="60FE4DDB"/>
    <w:multiLevelType w:val="hybridMultilevel"/>
    <w:tmpl w:val="B9F224F2"/>
    <w:lvl w:ilvl="0">
      <w:start w:val="1"/>
      <w:numFmt w:val="bullet"/>
      <w:lvlText w:val=""/>
      <w:lvlJc w:val="left"/>
      <w:pPr>
        <w:ind w:left="1429" w:hanging="360"/>
      </w:pPr>
      <w:rPr>
        <w:rFonts w:ascii="Symbol" w:hAnsi="Symbol" w:hint="default"/>
        <w:color w:val="auto"/>
      </w:rPr>
    </w:lvl>
    <w:lvl w:ilvl="1" w:tentative="1">
      <w:start w:val="1"/>
      <w:numFmt w:val="bullet"/>
      <w:lvlText w:val="o"/>
      <w:lvlJc w:val="left"/>
      <w:pPr>
        <w:ind w:left="2149" w:hanging="360"/>
      </w:pPr>
      <w:rPr>
        <w:rFonts w:ascii="Courier New" w:hAnsi="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hint="default"/>
      </w:rPr>
    </w:lvl>
    <w:lvl w:ilvl="8" w:tentative="1">
      <w:start w:val="1"/>
      <w:numFmt w:val="bullet"/>
      <w:lvlText w:val=""/>
      <w:lvlJc w:val="left"/>
      <w:pPr>
        <w:ind w:left="7189" w:hanging="360"/>
      </w:pPr>
      <w:rPr>
        <w:rFonts w:ascii="Wingdings" w:hAnsi="Wingdings" w:hint="default"/>
      </w:rPr>
    </w:lvl>
  </w:abstractNum>
  <w:abstractNum w:abstractNumId="211">
    <w:nsid w:val="61D43A6E"/>
    <w:multiLevelType w:val="hybridMultilevel"/>
    <w:tmpl w:val="7D3856A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2">
    <w:nsid w:val="6264602D"/>
    <w:multiLevelType w:val="hybridMultilevel"/>
    <w:tmpl w:val="DF4AA62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3">
    <w:nsid w:val="64D8092C"/>
    <w:multiLevelType w:val="hybridMultilevel"/>
    <w:tmpl w:val="2F1E0CA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4">
    <w:nsid w:val="65F70921"/>
    <w:multiLevelType w:val="hybridMultilevel"/>
    <w:tmpl w:val="BC80184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5">
    <w:nsid w:val="663A093F"/>
    <w:multiLevelType w:val="hybridMultilevel"/>
    <w:tmpl w:val="CA28E71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6">
    <w:nsid w:val="66B20CB2"/>
    <w:multiLevelType w:val="hybridMultilevel"/>
    <w:tmpl w:val="5BECDDB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7">
    <w:nsid w:val="6717386C"/>
    <w:multiLevelType w:val="hybridMultilevel"/>
    <w:tmpl w:val="D79E8392"/>
    <w:lvl w:ilvl="0">
      <w:start w:val="1"/>
      <w:numFmt w:val="bullet"/>
      <w:lvlText w:val=""/>
      <w:lvlJc w:val="left"/>
      <w:pPr>
        <w:ind w:left="1429" w:hanging="360"/>
      </w:pPr>
      <w:rPr>
        <w:rFonts w:ascii="Symbol" w:hAnsi="Symbol" w:hint="default"/>
        <w:color w:val="auto"/>
      </w:rPr>
    </w:lvl>
    <w:lvl w:ilvl="1" w:tentative="1">
      <w:start w:val="1"/>
      <w:numFmt w:val="bullet"/>
      <w:lvlText w:val="o"/>
      <w:lvlJc w:val="left"/>
      <w:pPr>
        <w:ind w:left="2149" w:hanging="360"/>
      </w:pPr>
      <w:rPr>
        <w:rFonts w:ascii="Courier New" w:hAnsi="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hint="default"/>
      </w:rPr>
    </w:lvl>
    <w:lvl w:ilvl="8" w:tentative="1">
      <w:start w:val="1"/>
      <w:numFmt w:val="bullet"/>
      <w:lvlText w:val=""/>
      <w:lvlJc w:val="left"/>
      <w:pPr>
        <w:ind w:left="7189" w:hanging="360"/>
      </w:pPr>
      <w:rPr>
        <w:rFonts w:ascii="Wingdings" w:hAnsi="Wingdings" w:hint="default"/>
      </w:rPr>
    </w:lvl>
  </w:abstractNum>
  <w:abstractNum w:abstractNumId="218">
    <w:nsid w:val="67963CED"/>
    <w:multiLevelType w:val="hybridMultilevel"/>
    <w:tmpl w:val="1A98AA1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9">
    <w:nsid w:val="67F26947"/>
    <w:multiLevelType w:val="hybridMultilevel"/>
    <w:tmpl w:val="42482C3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0">
    <w:nsid w:val="681665A2"/>
    <w:multiLevelType w:val="hybridMultilevel"/>
    <w:tmpl w:val="DB12D4D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21">
    <w:nsid w:val="6AE40606"/>
    <w:multiLevelType w:val="hybridMultilevel"/>
    <w:tmpl w:val="74AEBA5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2">
    <w:nsid w:val="6B986D81"/>
    <w:multiLevelType w:val="hybridMultilevel"/>
    <w:tmpl w:val="6B58791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3">
    <w:nsid w:val="6C7817BC"/>
    <w:multiLevelType w:val="hybridMultilevel"/>
    <w:tmpl w:val="028274D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4">
    <w:nsid w:val="6DFC22B8"/>
    <w:multiLevelType w:val="hybridMultilevel"/>
    <w:tmpl w:val="508A12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5">
    <w:nsid w:val="6EAA2F1F"/>
    <w:multiLevelType w:val="hybridMultilevel"/>
    <w:tmpl w:val="C62AC9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6">
    <w:nsid w:val="6EF63212"/>
    <w:multiLevelType w:val="hybridMultilevel"/>
    <w:tmpl w:val="4ED2605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7">
    <w:nsid w:val="705D5DE5"/>
    <w:multiLevelType w:val="hybridMultilevel"/>
    <w:tmpl w:val="E25C94E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8">
    <w:nsid w:val="70E56355"/>
    <w:multiLevelType w:val="hybridMultilevel"/>
    <w:tmpl w:val="DA02313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9">
    <w:nsid w:val="70F073C1"/>
    <w:multiLevelType w:val="hybridMultilevel"/>
    <w:tmpl w:val="F59A98C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0">
    <w:nsid w:val="710517A1"/>
    <w:multiLevelType w:val="hybridMultilevel"/>
    <w:tmpl w:val="7F00949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1">
    <w:nsid w:val="72A148DF"/>
    <w:multiLevelType w:val="hybridMultilevel"/>
    <w:tmpl w:val="A7561DF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2">
    <w:nsid w:val="72C3652D"/>
    <w:multiLevelType w:val="hybridMultilevel"/>
    <w:tmpl w:val="856E6C2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3">
    <w:nsid w:val="733E65B7"/>
    <w:multiLevelType w:val="hybridMultilevel"/>
    <w:tmpl w:val="DAB6F17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4">
    <w:nsid w:val="73A24F97"/>
    <w:multiLevelType w:val="hybridMultilevel"/>
    <w:tmpl w:val="0EFC3F8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5">
    <w:nsid w:val="741D4F46"/>
    <w:multiLevelType w:val="hybridMultilevel"/>
    <w:tmpl w:val="0C02ED7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6">
    <w:nsid w:val="76317C45"/>
    <w:multiLevelType w:val="multilevel"/>
    <w:tmpl w:val="8946CF0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7">
    <w:nsid w:val="7692073D"/>
    <w:multiLevelType w:val="hybridMultilevel"/>
    <w:tmpl w:val="9C8AE6A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8">
    <w:nsid w:val="76EF0AEB"/>
    <w:multiLevelType w:val="hybridMultilevel"/>
    <w:tmpl w:val="39E4587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9">
    <w:nsid w:val="77E0241C"/>
    <w:multiLevelType w:val="hybridMultilevel"/>
    <w:tmpl w:val="03CC09D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0">
    <w:nsid w:val="77F257DB"/>
    <w:multiLevelType w:val="hybridMultilevel"/>
    <w:tmpl w:val="46F2268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1">
    <w:nsid w:val="78A22345"/>
    <w:multiLevelType w:val="hybridMultilevel"/>
    <w:tmpl w:val="79424DF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2">
    <w:nsid w:val="78CB676A"/>
    <w:multiLevelType w:val="hybridMultilevel"/>
    <w:tmpl w:val="0F58192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3">
    <w:nsid w:val="78CF5FB4"/>
    <w:multiLevelType w:val="hybridMultilevel"/>
    <w:tmpl w:val="96DAC69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4">
    <w:nsid w:val="7AFD189B"/>
    <w:multiLevelType w:val="hybridMultilevel"/>
    <w:tmpl w:val="36B08AE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5">
    <w:nsid w:val="7BC16CA9"/>
    <w:multiLevelType w:val="hybridMultilevel"/>
    <w:tmpl w:val="98E4C6C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6">
    <w:nsid w:val="7D184E4A"/>
    <w:multiLevelType w:val="hybridMultilevel"/>
    <w:tmpl w:val="4CAEFC8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7">
    <w:nsid w:val="7D777EE1"/>
    <w:multiLevelType w:val="hybridMultilevel"/>
    <w:tmpl w:val="C546B49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8">
    <w:nsid w:val="7DF15F28"/>
    <w:multiLevelType w:val="multilevel"/>
    <w:tmpl w:val="88AA58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9">
    <w:nsid w:val="7FE67150"/>
    <w:multiLevelType w:val="hybridMultilevel"/>
    <w:tmpl w:val="B0FE6D1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15"/>
  </w:num>
  <w:num w:numId="2">
    <w:abstractNumId w:val="166"/>
  </w:num>
  <w:num w:numId="3">
    <w:abstractNumId w:val="58"/>
  </w:num>
  <w:num w:numId="4">
    <w:abstractNumId w:val="14"/>
  </w:num>
  <w:num w:numId="5">
    <w:abstractNumId w:val="216"/>
  </w:num>
  <w:num w:numId="6">
    <w:abstractNumId w:val="190"/>
  </w:num>
  <w:num w:numId="7">
    <w:abstractNumId w:val="12"/>
  </w:num>
  <w:num w:numId="8">
    <w:abstractNumId w:val="90"/>
  </w:num>
  <w:num w:numId="9">
    <w:abstractNumId w:val="129"/>
  </w:num>
  <w:num w:numId="10">
    <w:abstractNumId w:val="25"/>
  </w:num>
  <w:num w:numId="11">
    <w:abstractNumId w:val="141"/>
  </w:num>
  <w:num w:numId="12">
    <w:abstractNumId w:val="51"/>
  </w:num>
  <w:num w:numId="13">
    <w:abstractNumId w:val="229"/>
  </w:num>
  <w:num w:numId="14">
    <w:abstractNumId w:val="70"/>
  </w:num>
  <w:num w:numId="15">
    <w:abstractNumId w:val="48"/>
  </w:num>
  <w:num w:numId="16">
    <w:abstractNumId w:val="19"/>
  </w:num>
  <w:num w:numId="17">
    <w:abstractNumId w:val="211"/>
  </w:num>
  <w:num w:numId="18">
    <w:abstractNumId w:val="40"/>
  </w:num>
  <w:num w:numId="19">
    <w:abstractNumId w:val="173"/>
  </w:num>
  <w:num w:numId="20">
    <w:abstractNumId w:val="171"/>
  </w:num>
  <w:num w:numId="21">
    <w:abstractNumId w:val="197"/>
  </w:num>
  <w:num w:numId="22">
    <w:abstractNumId w:val="114"/>
  </w:num>
  <w:num w:numId="23">
    <w:abstractNumId w:val="94"/>
  </w:num>
  <w:num w:numId="24">
    <w:abstractNumId w:val="149"/>
  </w:num>
  <w:num w:numId="25">
    <w:abstractNumId w:val="80"/>
  </w:num>
  <w:num w:numId="26">
    <w:abstractNumId w:val="121"/>
  </w:num>
  <w:num w:numId="27">
    <w:abstractNumId w:val="108"/>
  </w:num>
  <w:num w:numId="28">
    <w:abstractNumId w:val="245"/>
  </w:num>
  <w:num w:numId="29">
    <w:abstractNumId w:val="191"/>
  </w:num>
  <w:num w:numId="30">
    <w:abstractNumId w:val="160"/>
  </w:num>
  <w:num w:numId="31">
    <w:abstractNumId w:val="135"/>
  </w:num>
  <w:num w:numId="32">
    <w:abstractNumId w:val="127"/>
  </w:num>
  <w:num w:numId="33">
    <w:abstractNumId w:val="62"/>
  </w:num>
  <w:num w:numId="34">
    <w:abstractNumId w:val="5"/>
  </w:num>
  <w:num w:numId="35">
    <w:abstractNumId w:val="179"/>
  </w:num>
  <w:num w:numId="36">
    <w:abstractNumId w:val="154"/>
  </w:num>
  <w:num w:numId="37">
    <w:abstractNumId w:val="29"/>
  </w:num>
  <w:num w:numId="38">
    <w:abstractNumId w:val="222"/>
  </w:num>
  <w:num w:numId="39">
    <w:abstractNumId w:val="53"/>
  </w:num>
  <w:num w:numId="40">
    <w:abstractNumId w:val="107"/>
  </w:num>
  <w:num w:numId="41">
    <w:abstractNumId w:val="68"/>
  </w:num>
  <w:num w:numId="42">
    <w:abstractNumId w:val="99"/>
  </w:num>
  <w:num w:numId="43">
    <w:abstractNumId w:val="42"/>
  </w:num>
  <w:num w:numId="44">
    <w:abstractNumId w:val="54"/>
  </w:num>
  <w:num w:numId="45">
    <w:abstractNumId w:val="232"/>
  </w:num>
  <w:num w:numId="46">
    <w:abstractNumId w:val="37"/>
  </w:num>
  <w:num w:numId="47">
    <w:abstractNumId w:val="123"/>
  </w:num>
  <w:num w:numId="48">
    <w:abstractNumId w:val="1"/>
  </w:num>
  <w:num w:numId="49">
    <w:abstractNumId w:val="233"/>
  </w:num>
  <w:num w:numId="50">
    <w:abstractNumId w:val="26"/>
  </w:num>
  <w:num w:numId="51">
    <w:abstractNumId w:val="102"/>
  </w:num>
  <w:num w:numId="52">
    <w:abstractNumId w:val="202"/>
  </w:num>
  <w:num w:numId="53">
    <w:abstractNumId w:val="98"/>
  </w:num>
  <w:num w:numId="54">
    <w:abstractNumId w:val="105"/>
  </w:num>
  <w:num w:numId="55">
    <w:abstractNumId w:val="156"/>
  </w:num>
  <w:num w:numId="56">
    <w:abstractNumId w:val="249"/>
  </w:num>
  <w:num w:numId="57">
    <w:abstractNumId w:val="158"/>
  </w:num>
  <w:num w:numId="58">
    <w:abstractNumId w:val="30"/>
  </w:num>
  <w:num w:numId="59">
    <w:abstractNumId w:val="28"/>
  </w:num>
  <w:num w:numId="60">
    <w:abstractNumId w:val="234"/>
  </w:num>
  <w:num w:numId="61">
    <w:abstractNumId w:val="208"/>
  </w:num>
  <w:num w:numId="62">
    <w:abstractNumId w:val="188"/>
  </w:num>
  <w:num w:numId="63">
    <w:abstractNumId w:val="52"/>
  </w:num>
  <w:num w:numId="64">
    <w:abstractNumId w:val="151"/>
  </w:num>
  <w:num w:numId="65">
    <w:abstractNumId w:val="209"/>
  </w:num>
  <w:num w:numId="66">
    <w:abstractNumId w:val="189"/>
  </w:num>
  <w:num w:numId="67">
    <w:abstractNumId w:val="55"/>
  </w:num>
  <w:num w:numId="68">
    <w:abstractNumId w:val="21"/>
  </w:num>
  <w:num w:numId="69">
    <w:abstractNumId w:val="120"/>
  </w:num>
  <w:num w:numId="70">
    <w:abstractNumId w:val="41"/>
  </w:num>
  <w:num w:numId="71">
    <w:abstractNumId w:val="83"/>
  </w:num>
  <w:num w:numId="72">
    <w:abstractNumId w:val="111"/>
  </w:num>
  <w:num w:numId="73">
    <w:abstractNumId w:val="200"/>
  </w:num>
  <w:num w:numId="74">
    <w:abstractNumId w:val="17"/>
  </w:num>
  <w:num w:numId="75">
    <w:abstractNumId w:val="95"/>
  </w:num>
  <w:num w:numId="76">
    <w:abstractNumId w:val="46"/>
  </w:num>
  <w:num w:numId="77">
    <w:abstractNumId w:val="73"/>
  </w:num>
  <w:num w:numId="78">
    <w:abstractNumId w:val="241"/>
  </w:num>
  <w:num w:numId="79">
    <w:abstractNumId w:val="235"/>
  </w:num>
  <w:num w:numId="80">
    <w:abstractNumId w:val="221"/>
  </w:num>
  <w:num w:numId="81">
    <w:abstractNumId w:val="6"/>
  </w:num>
  <w:num w:numId="82">
    <w:abstractNumId w:val="22"/>
  </w:num>
  <w:num w:numId="83">
    <w:abstractNumId w:val="103"/>
  </w:num>
  <w:num w:numId="84">
    <w:abstractNumId w:val="169"/>
  </w:num>
  <w:num w:numId="85">
    <w:abstractNumId w:val="136"/>
    <w:lvlOverride w:ilvl="0">
      <w:startOverride w:val="1"/>
    </w:lvlOverride>
  </w:num>
  <w:num w:numId="86">
    <w:abstractNumId w:val="220"/>
  </w:num>
  <w:num w:numId="87">
    <w:abstractNumId w:val="206"/>
  </w:num>
  <w:num w:numId="88">
    <w:abstractNumId w:val="18"/>
  </w:num>
  <w:num w:numId="89">
    <w:abstractNumId w:val="183"/>
  </w:num>
  <w:num w:numId="90">
    <w:abstractNumId w:val="24"/>
  </w:num>
  <w:num w:numId="91">
    <w:abstractNumId w:val="159"/>
  </w:num>
  <w:num w:numId="92">
    <w:abstractNumId w:val="45"/>
  </w:num>
  <w:num w:numId="93">
    <w:abstractNumId w:val="146"/>
  </w:num>
  <w:num w:numId="94">
    <w:abstractNumId w:val="195"/>
  </w:num>
  <w:num w:numId="95">
    <w:abstractNumId w:val="44"/>
  </w:num>
  <w:num w:numId="96">
    <w:abstractNumId w:val="65"/>
  </w:num>
  <w:num w:numId="97">
    <w:abstractNumId w:val="74"/>
  </w:num>
  <w:num w:numId="98">
    <w:abstractNumId w:val="92"/>
  </w:num>
  <w:num w:numId="99">
    <w:abstractNumId w:val="204"/>
  </w:num>
  <w:num w:numId="100">
    <w:abstractNumId w:val="91"/>
  </w:num>
  <w:num w:numId="101">
    <w:abstractNumId w:val="227"/>
  </w:num>
  <w:num w:numId="102">
    <w:abstractNumId w:val="61"/>
  </w:num>
  <w:num w:numId="103">
    <w:abstractNumId w:val="150"/>
  </w:num>
  <w:num w:numId="104">
    <w:abstractNumId w:val="148"/>
  </w:num>
  <w:num w:numId="105">
    <w:abstractNumId w:val="128"/>
  </w:num>
  <w:num w:numId="106">
    <w:abstractNumId w:val="13"/>
  </w:num>
  <w:num w:numId="107">
    <w:abstractNumId w:val="101"/>
  </w:num>
  <w:num w:numId="108">
    <w:abstractNumId w:val="126"/>
  </w:num>
  <w:num w:numId="109">
    <w:abstractNumId w:val="184"/>
  </w:num>
  <w:num w:numId="110">
    <w:abstractNumId w:val="198"/>
  </w:num>
  <w:num w:numId="111">
    <w:abstractNumId w:val="132"/>
  </w:num>
  <w:num w:numId="112">
    <w:abstractNumId w:val="34"/>
  </w:num>
  <w:num w:numId="113">
    <w:abstractNumId w:val="76"/>
  </w:num>
  <w:num w:numId="114">
    <w:abstractNumId w:val="88"/>
  </w:num>
  <w:num w:numId="115">
    <w:abstractNumId w:val="23"/>
  </w:num>
  <w:num w:numId="116">
    <w:abstractNumId w:val="77"/>
  </w:num>
  <w:num w:numId="117">
    <w:abstractNumId w:val="231"/>
  </w:num>
  <w:num w:numId="118">
    <w:abstractNumId w:val="238"/>
  </w:num>
  <w:num w:numId="119">
    <w:abstractNumId w:val="9"/>
  </w:num>
  <w:num w:numId="120">
    <w:abstractNumId w:val="109"/>
  </w:num>
  <w:num w:numId="121">
    <w:abstractNumId w:val="182"/>
  </w:num>
  <w:num w:numId="122">
    <w:abstractNumId w:val="223"/>
  </w:num>
  <w:num w:numId="123">
    <w:abstractNumId w:val="81"/>
  </w:num>
  <w:num w:numId="124">
    <w:abstractNumId w:val="180"/>
  </w:num>
  <w:num w:numId="125">
    <w:abstractNumId w:val="96"/>
  </w:num>
  <w:num w:numId="126">
    <w:abstractNumId w:val="162"/>
  </w:num>
  <w:num w:numId="127">
    <w:abstractNumId w:val="214"/>
  </w:num>
  <w:num w:numId="128">
    <w:abstractNumId w:val="243"/>
  </w:num>
  <w:num w:numId="129">
    <w:abstractNumId w:val="192"/>
  </w:num>
  <w:num w:numId="130">
    <w:abstractNumId w:val="215"/>
  </w:num>
  <w:num w:numId="131">
    <w:abstractNumId w:val="143"/>
  </w:num>
  <w:num w:numId="132">
    <w:abstractNumId w:val="172"/>
  </w:num>
  <w:num w:numId="133">
    <w:abstractNumId w:val="205"/>
  </w:num>
  <w:num w:numId="134">
    <w:abstractNumId w:val="64"/>
  </w:num>
  <w:num w:numId="135">
    <w:abstractNumId w:val="104"/>
  </w:num>
  <w:num w:numId="136">
    <w:abstractNumId w:val="187"/>
  </w:num>
  <w:num w:numId="137">
    <w:abstractNumId w:val="4"/>
  </w:num>
  <w:num w:numId="138">
    <w:abstractNumId w:val="218"/>
  </w:num>
  <w:num w:numId="139">
    <w:abstractNumId w:val="8"/>
  </w:num>
  <w:num w:numId="140">
    <w:abstractNumId w:val="240"/>
  </w:num>
  <w:num w:numId="141">
    <w:abstractNumId w:val="119"/>
  </w:num>
  <w:num w:numId="142">
    <w:abstractNumId w:val="177"/>
  </w:num>
  <w:num w:numId="143">
    <w:abstractNumId w:val="164"/>
  </w:num>
  <w:num w:numId="144">
    <w:abstractNumId w:val="72"/>
  </w:num>
  <w:num w:numId="145">
    <w:abstractNumId w:val="31"/>
  </w:num>
  <w:num w:numId="146">
    <w:abstractNumId w:val="239"/>
  </w:num>
  <w:num w:numId="147">
    <w:abstractNumId w:val="181"/>
  </w:num>
  <w:num w:numId="148">
    <w:abstractNumId w:val="213"/>
  </w:num>
  <w:num w:numId="149">
    <w:abstractNumId w:val="145"/>
  </w:num>
  <w:num w:numId="150">
    <w:abstractNumId w:val="60"/>
  </w:num>
  <w:num w:numId="151">
    <w:abstractNumId w:val="71"/>
  </w:num>
  <w:num w:numId="152">
    <w:abstractNumId w:val="93"/>
  </w:num>
  <w:num w:numId="153">
    <w:abstractNumId w:val="66"/>
  </w:num>
  <w:num w:numId="154">
    <w:abstractNumId w:val="155"/>
  </w:num>
  <w:num w:numId="155">
    <w:abstractNumId w:val="86"/>
  </w:num>
  <w:num w:numId="156">
    <w:abstractNumId w:val="112"/>
  </w:num>
  <w:num w:numId="157">
    <w:abstractNumId w:val="201"/>
  </w:num>
  <w:num w:numId="158">
    <w:abstractNumId w:val="176"/>
  </w:num>
  <w:num w:numId="159">
    <w:abstractNumId w:val="11"/>
  </w:num>
  <w:num w:numId="160">
    <w:abstractNumId w:val="122"/>
  </w:num>
  <w:num w:numId="161">
    <w:abstractNumId w:val="226"/>
  </w:num>
  <w:num w:numId="162">
    <w:abstractNumId w:val="178"/>
  </w:num>
  <w:num w:numId="163">
    <w:abstractNumId w:val="97"/>
  </w:num>
  <w:num w:numId="164">
    <w:abstractNumId w:val="137"/>
  </w:num>
  <w:num w:numId="165">
    <w:abstractNumId w:val="0"/>
    <w:lvlOverride w:ilvl="0">
      <w:lvl w:ilvl="0">
        <w:start w:val="0"/>
        <w:numFmt w:val="bullet"/>
        <w:lvlText w:val="•"/>
        <w:legacy w:legacy="1" w:legacySpace="0" w:legacyIndent="202"/>
        <w:lvlJc w:val="left"/>
        <w:rPr>
          <w:rFonts w:ascii="Times New Roman" w:hAnsi="Times New Roman" w:cs="Times New Roman" w:hint="default"/>
        </w:rPr>
      </w:lvl>
    </w:lvlOverride>
  </w:num>
  <w:num w:numId="166">
    <w:abstractNumId w:val="244"/>
  </w:num>
  <w:num w:numId="167">
    <w:abstractNumId w:val="75"/>
  </w:num>
  <w:num w:numId="168">
    <w:abstractNumId w:val="57"/>
  </w:num>
  <w:num w:numId="169">
    <w:abstractNumId w:val="113"/>
  </w:num>
  <w:num w:numId="170">
    <w:abstractNumId w:val="69"/>
  </w:num>
  <w:num w:numId="171">
    <w:abstractNumId w:val="224"/>
  </w:num>
  <w:num w:numId="172">
    <w:abstractNumId w:val="237"/>
  </w:num>
  <w:num w:numId="173">
    <w:abstractNumId w:val="7"/>
  </w:num>
  <w:num w:numId="174">
    <w:abstractNumId w:val="163"/>
  </w:num>
  <w:num w:numId="175">
    <w:abstractNumId w:val="49"/>
  </w:num>
  <w:num w:numId="176">
    <w:abstractNumId w:val="140"/>
  </w:num>
  <w:num w:numId="177">
    <w:abstractNumId w:val="186"/>
  </w:num>
  <w:num w:numId="178">
    <w:abstractNumId w:val="50"/>
  </w:num>
  <w:num w:numId="179">
    <w:abstractNumId w:val="144"/>
  </w:num>
  <w:num w:numId="180">
    <w:abstractNumId w:val="125"/>
  </w:num>
  <w:num w:numId="181">
    <w:abstractNumId w:val="78"/>
  </w:num>
  <w:num w:numId="182">
    <w:abstractNumId w:val="116"/>
  </w:num>
  <w:num w:numId="183">
    <w:abstractNumId w:val="152"/>
  </w:num>
  <w:num w:numId="184">
    <w:abstractNumId w:val="20"/>
  </w:num>
  <w:num w:numId="185">
    <w:abstractNumId w:val="139"/>
  </w:num>
  <w:num w:numId="186">
    <w:abstractNumId w:val="85"/>
  </w:num>
  <w:num w:numId="187">
    <w:abstractNumId w:val="157"/>
  </w:num>
  <w:num w:numId="188">
    <w:abstractNumId w:val="175"/>
  </w:num>
  <w:num w:numId="189">
    <w:abstractNumId w:val="174"/>
  </w:num>
  <w:num w:numId="190">
    <w:abstractNumId w:val="247"/>
  </w:num>
  <w:num w:numId="191">
    <w:abstractNumId w:val="131"/>
  </w:num>
  <w:num w:numId="192">
    <w:abstractNumId w:val="219"/>
  </w:num>
  <w:num w:numId="193">
    <w:abstractNumId w:val="161"/>
  </w:num>
  <w:num w:numId="194">
    <w:abstractNumId w:val="27"/>
  </w:num>
  <w:num w:numId="195">
    <w:abstractNumId w:val="43"/>
  </w:num>
  <w:num w:numId="196">
    <w:abstractNumId w:val="15"/>
  </w:num>
  <w:num w:numId="197">
    <w:abstractNumId w:val="84"/>
  </w:num>
  <w:num w:numId="198">
    <w:abstractNumId w:val="100"/>
  </w:num>
  <w:num w:numId="199">
    <w:abstractNumId w:val="38"/>
  </w:num>
  <w:num w:numId="200">
    <w:abstractNumId w:val="35"/>
  </w:num>
  <w:num w:numId="201">
    <w:abstractNumId w:val="185"/>
  </w:num>
  <w:num w:numId="202">
    <w:abstractNumId w:val="246"/>
  </w:num>
  <w:num w:numId="203">
    <w:abstractNumId w:val="138"/>
  </w:num>
  <w:num w:numId="204">
    <w:abstractNumId w:val="118"/>
  </w:num>
  <w:num w:numId="205">
    <w:abstractNumId w:val="79"/>
  </w:num>
  <w:num w:numId="206">
    <w:abstractNumId w:val="199"/>
  </w:num>
  <w:num w:numId="207">
    <w:abstractNumId w:val="147"/>
  </w:num>
  <w:num w:numId="208">
    <w:abstractNumId w:val="32"/>
  </w:num>
  <w:num w:numId="209">
    <w:abstractNumId w:val="194"/>
  </w:num>
  <w:num w:numId="210">
    <w:abstractNumId w:val="39"/>
  </w:num>
  <w:num w:numId="211">
    <w:abstractNumId w:val="236"/>
  </w:num>
  <w:num w:numId="212">
    <w:abstractNumId w:val="225"/>
  </w:num>
  <w:num w:numId="213">
    <w:abstractNumId w:val="248"/>
  </w:num>
  <w:num w:numId="214">
    <w:abstractNumId w:val="165"/>
  </w:num>
  <w:num w:numId="215">
    <w:abstractNumId w:val="230"/>
  </w:num>
  <w:num w:numId="216">
    <w:abstractNumId w:val="207"/>
  </w:num>
  <w:num w:numId="217">
    <w:abstractNumId w:val="153"/>
  </w:num>
  <w:num w:numId="218">
    <w:abstractNumId w:val="142"/>
  </w:num>
  <w:num w:numId="219">
    <w:abstractNumId w:val="193"/>
  </w:num>
  <w:num w:numId="220">
    <w:abstractNumId w:val="82"/>
  </w:num>
  <w:num w:numId="221">
    <w:abstractNumId w:val="168"/>
  </w:num>
  <w:num w:numId="222">
    <w:abstractNumId w:val="196"/>
  </w:num>
  <w:num w:numId="223">
    <w:abstractNumId w:val="167"/>
  </w:num>
  <w:num w:numId="224">
    <w:abstractNumId w:val="63"/>
  </w:num>
  <w:num w:numId="225">
    <w:abstractNumId w:val="47"/>
  </w:num>
  <w:num w:numId="226">
    <w:abstractNumId w:val="2"/>
  </w:num>
  <w:num w:numId="227">
    <w:abstractNumId w:val="117"/>
  </w:num>
  <w:num w:numId="228">
    <w:abstractNumId w:val="217"/>
  </w:num>
  <w:num w:numId="229">
    <w:abstractNumId w:val="10"/>
  </w:num>
  <w:num w:numId="230">
    <w:abstractNumId w:val="210"/>
  </w:num>
  <w:num w:numId="231">
    <w:abstractNumId w:val="33"/>
  </w:num>
  <w:num w:numId="232">
    <w:abstractNumId w:val="3"/>
  </w:num>
  <w:num w:numId="233">
    <w:abstractNumId w:val="16"/>
  </w:num>
  <w:num w:numId="234">
    <w:abstractNumId w:val="212"/>
  </w:num>
  <w:num w:numId="235">
    <w:abstractNumId w:val="124"/>
  </w:num>
  <w:num w:numId="236">
    <w:abstractNumId w:val="106"/>
  </w:num>
  <w:num w:numId="237">
    <w:abstractNumId w:val="134"/>
  </w:num>
  <w:num w:numId="238">
    <w:abstractNumId w:val="170"/>
  </w:num>
  <w:num w:numId="239">
    <w:abstractNumId w:val="56"/>
  </w:num>
  <w:num w:numId="240">
    <w:abstractNumId w:val="228"/>
  </w:num>
  <w:num w:numId="241">
    <w:abstractNumId w:val="110"/>
  </w:num>
  <w:num w:numId="242">
    <w:abstractNumId w:val="87"/>
  </w:num>
  <w:num w:numId="243">
    <w:abstractNumId w:val="59"/>
  </w:num>
  <w:num w:numId="244">
    <w:abstractNumId w:val="242"/>
  </w:num>
  <w:num w:numId="245">
    <w:abstractNumId w:val="89"/>
  </w:num>
  <w:num w:numId="246">
    <w:abstractNumId w:val="203"/>
  </w:num>
  <w:num w:numId="247">
    <w:abstractNumId w:val="130"/>
  </w:num>
  <w:num w:numId="248">
    <w:abstractNumId w:val="133"/>
  </w:num>
  <w:num w:numId="249">
    <w:abstractNumId w:val="67"/>
  </w:num>
  <w:num w:numId="250">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footnotePr>
    <w:footnote w:id="0"/>
    <w:footnote w:id="1"/>
  </w:foot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02549"/>
    <w:rsid w:val="000175E7"/>
    <w:rsid w:val="0002605E"/>
    <w:rsid w:val="000613F9"/>
    <w:rsid w:val="00061DED"/>
    <w:rsid w:val="000741C6"/>
    <w:rsid w:val="00095BB7"/>
    <w:rsid w:val="000A172F"/>
    <w:rsid w:val="000B0FD4"/>
    <w:rsid w:val="000C0567"/>
    <w:rsid w:val="000C3088"/>
    <w:rsid w:val="000D369F"/>
    <w:rsid w:val="000D79F5"/>
    <w:rsid w:val="000E4B87"/>
    <w:rsid w:val="000E5FA5"/>
    <w:rsid w:val="000F331F"/>
    <w:rsid w:val="0011290D"/>
    <w:rsid w:val="00126A23"/>
    <w:rsid w:val="00137B17"/>
    <w:rsid w:val="00142086"/>
    <w:rsid w:val="00150A13"/>
    <w:rsid w:val="00163512"/>
    <w:rsid w:val="00176DFE"/>
    <w:rsid w:val="00187E45"/>
    <w:rsid w:val="001A05DB"/>
    <w:rsid w:val="001A4297"/>
    <w:rsid w:val="001D1D17"/>
    <w:rsid w:val="001D6DDF"/>
    <w:rsid w:val="001E75F6"/>
    <w:rsid w:val="001F06B1"/>
    <w:rsid w:val="001F3DCA"/>
    <w:rsid w:val="00215A9C"/>
    <w:rsid w:val="002179EE"/>
    <w:rsid w:val="0022247B"/>
    <w:rsid w:val="00222D36"/>
    <w:rsid w:val="00224E65"/>
    <w:rsid w:val="00226A53"/>
    <w:rsid w:val="00246F69"/>
    <w:rsid w:val="002508A6"/>
    <w:rsid w:val="0025198F"/>
    <w:rsid w:val="00260B13"/>
    <w:rsid w:val="00265FF8"/>
    <w:rsid w:val="002837D4"/>
    <w:rsid w:val="00283897"/>
    <w:rsid w:val="0028507F"/>
    <w:rsid w:val="002B1E50"/>
    <w:rsid w:val="002B2B77"/>
    <w:rsid w:val="002B70D8"/>
    <w:rsid w:val="002D093D"/>
    <w:rsid w:val="002D2689"/>
    <w:rsid w:val="002D50CE"/>
    <w:rsid w:val="00301898"/>
    <w:rsid w:val="0030409F"/>
    <w:rsid w:val="00311837"/>
    <w:rsid w:val="00314F30"/>
    <w:rsid w:val="00316131"/>
    <w:rsid w:val="00324AA0"/>
    <w:rsid w:val="00330700"/>
    <w:rsid w:val="00332273"/>
    <w:rsid w:val="00334741"/>
    <w:rsid w:val="00334BC8"/>
    <w:rsid w:val="00365A6F"/>
    <w:rsid w:val="00390F79"/>
    <w:rsid w:val="00394966"/>
    <w:rsid w:val="003A1386"/>
    <w:rsid w:val="003A57BD"/>
    <w:rsid w:val="003F1334"/>
    <w:rsid w:val="003F3042"/>
    <w:rsid w:val="003F5E9D"/>
    <w:rsid w:val="00415695"/>
    <w:rsid w:val="00416122"/>
    <w:rsid w:val="00430552"/>
    <w:rsid w:val="00444AAE"/>
    <w:rsid w:val="004453B6"/>
    <w:rsid w:val="00446C32"/>
    <w:rsid w:val="00450E11"/>
    <w:rsid w:val="00464B45"/>
    <w:rsid w:val="004658F0"/>
    <w:rsid w:val="00483E35"/>
    <w:rsid w:val="004958A6"/>
    <w:rsid w:val="004A3A2D"/>
    <w:rsid w:val="004A624B"/>
    <w:rsid w:val="004B4971"/>
    <w:rsid w:val="004B7718"/>
    <w:rsid w:val="004C044C"/>
    <w:rsid w:val="004C14C3"/>
    <w:rsid w:val="004D2F38"/>
    <w:rsid w:val="004E16CC"/>
    <w:rsid w:val="004E30BE"/>
    <w:rsid w:val="004F2246"/>
    <w:rsid w:val="00516CC5"/>
    <w:rsid w:val="0053269D"/>
    <w:rsid w:val="00537A58"/>
    <w:rsid w:val="005511E2"/>
    <w:rsid w:val="005633CB"/>
    <w:rsid w:val="00564C7F"/>
    <w:rsid w:val="00566399"/>
    <w:rsid w:val="0057009E"/>
    <w:rsid w:val="0057290F"/>
    <w:rsid w:val="00572AA7"/>
    <w:rsid w:val="00576156"/>
    <w:rsid w:val="00582168"/>
    <w:rsid w:val="005848C0"/>
    <w:rsid w:val="0058787A"/>
    <w:rsid w:val="00594747"/>
    <w:rsid w:val="005A5D48"/>
    <w:rsid w:val="005A66EA"/>
    <w:rsid w:val="005B16CF"/>
    <w:rsid w:val="005B5960"/>
    <w:rsid w:val="005D42A9"/>
    <w:rsid w:val="005E7A26"/>
    <w:rsid w:val="005F20EC"/>
    <w:rsid w:val="005F656E"/>
    <w:rsid w:val="00617C05"/>
    <w:rsid w:val="0062509C"/>
    <w:rsid w:val="00626C1F"/>
    <w:rsid w:val="00630FBE"/>
    <w:rsid w:val="00650D48"/>
    <w:rsid w:val="00653323"/>
    <w:rsid w:val="00654AEB"/>
    <w:rsid w:val="006B3FCA"/>
    <w:rsid w:val="006B446B"/>
    <w:rsid w:val="006C5A83"/>
    <w:rsid w:val="006E0301"/>
    <w:rsid w:val="006E5C7F"/>
    <w:rsid w:val="006E68DD"/>
    <w:rsid w:val="006F2BB6"/>
    <w:rsid w:val="007064DF"/>
    <w:rsid w:val="00706E63"/>
    <w:rsid w:val="00713446"/>
    <w:rsid w:val="00721639"/>
    <w:rsid w:val="007250A5"/>
    <w:rsid w:val="00731841"/>
    <w:rsid w:val="007449D2"/>
    <w:rsid w:val="0074528E"/>
    <w:rsid w:val="00746638"/>
    <w:rsid w:val="007521EA"/>
    <w:rsid w:val="0076287F"/>
    <w:rsid w:val="00765950"/>
    <w:rsid w:val="00775F62"/>
    <w:rsid w:val="0078591C"/>
    <w:rsid w:val="007909BF"/>
    <w:rsid w:val="007927F1"/>
    <w:rsid w:val="00795B96"/>
    <w:rsid w:val="007A5D72"/>
    <w:rsid w:val="007B4F72"/>
    <w:rsid w:val="007B5F28"/>
    <w:rsid w:val="007C10DD"/>
    <w:rsid w:val="007C2119"/>
    <w:rsid w:val="007C4235"/>
    <w:rsid w:val="007C473C"/>
    <w:rsid w:val="007D056F"/>
    <w:rsid w:val="007E7EAC"/>
    <w:rsid w:val="00800299"/>
    <w:rsid w:val="008065B2"/>
    <w:rsid w:val="008130A1"/>
    <w:rsid w:val="008139CC"/>
    <w:rsid w:val="008227B3"/>
    <w:rsid w:val="008227FE"/>
    <w:rsid w:val="00832016"/>
    <w:rsid w:val="008327A2"/>
    <w:rsid w:val="00835C58"/>
    <w:rsid w:val="00842AC0"/>
    <w:rsid w:val="0084433E"/>
    <w:rsid w:val="00846C20"/>
    <w:rsid w:val="00855802"/>
    <w:rsid w:val="00864A9B"/>
    <w:rsid w:val="008663DD"/>
    <w:rsid w:val="0087503C"/>
    <w:rsid w:val="008761C5"/>
    <w:rsid w:val="00882965"/>
    <w:rsid w:val="00884916"/>
    <w:rsid w:val="008901FD"/>
    <w:rsid w:val="008A522D"/>
    <w:rsid w:val="008A57F3"/>
    <w:rsid w:val="008B45C4"/>
    <w:rsid w:val="008C142A"/>
    <w:rsid w:val="008C244B"/>
    <w:rsid w:val="008C2E31"/>
    <w:rsid w:val="008E736C"/>
    <w:rsid w:val="008F037F"/>
    <w:rsid w:val="008F3453"/>
    <w:rsid w:val="008F5761"/>
    <w:rsid w:val="009050D2"/>
    <w:rsid w:val="00914917"/>
    <w:rsid w:val="00925D21"/>
    <w:rsid w:val="00941C88"/>
    <w:rsid w:val="00944F58"/>
    <w:rsid w:val="009474F8"/>
    <w:rsid w:val="00950E55"/>
    <w:rsid w:val="00953E5C"/>
    <w:rsid w:val="00955BE2"/>
    <w:rsid w:val="009717FD"/>
    <w:rsid w:val="009845BB"/>
    <w:rsid w:val="009859C0"/>
    <w:rsid w:val="00986C74"/>
    <w:rsid w:val="0099046D"/>
    <w:rsid w:val="00993991"/>
    <w:rsid w:val="009A5AE2"/>
    <w:rsid w:val="009B727D"/>
    <w:rsid w:val="009C16FD"/>
    <w:rsid w:val="009C4414"/>
    <w:rsid w:val="009D452A"/>
    <w:rsid w:val="009D5A59"/>
    <w:rsid w:val="009D5D19"/>
    <w:rsid w:val="009F3A37"/>
    <w:rsid w:val="00A042EF"/>
    <w:rsid w:val="00A04BE7"/>
    <w:rsid w:val="00A26386"/>
    <w:rsid w:val="00A30934"/>
    <w:rsid w:val="00A354E8"/>
    <w:rsid w:val="00A459BE"/>
    <w:rsid w:val="00A46885"/>
    <w:rsid w:val="00A530FE"/>
    <w:rsid w:val="00A555BC"/>
    <w:rsid w:val="00A60602"/>
    <w:rsid w:val="00A60AA8"/>
    <w:rsid w:val="00A73640"/>
    <w:rsid w:val="00A77B3E"/>
    <w:rsid w:val="00A81ADF"/>
    <w:rsid w:val="00A96B40"/>
    <w:rsid w:val="00AA3597"/>
    <w:rsid w:val="00AA5F2D"/>
    <w:rsid w:val="00AA6BB8"/>
    <w:rsid w:val="00AB663A"/>
    <w:rsid w:val="00AB763C"/>
    <w:rsid w:val="00AD114A"/>
    <w:rsid w:val="00AD1C93"/>
    <w:rsid w:val="00AD6E13"/>
    <w:rsid w:val="00AE0654"/>
    <w:rsid w:val="00AF6B42"/>
    <w:rsid w:val="00B0468F"/>
    <w:rsid w:val="00B128D5"/>
    <w:rsid w:val="00B15D8B"/>
    <w:rsid w:val="00B163E8"/>
    <w:rsid w:val="00B20126"/>
    <w:rsid w:val="00B3259C"/>
    <w:rsid w:val="00B409A4"/>
    <w:rsid w:val="00B47203"/>
    <w:rsid w:val="00B50A6E"/>
    <w:rsid w:val="00B50DFC"/>
    <w:rsid w:val="00B52768"/>
    <w:rsid w:val="00BA5AB8"/>
    <w:rsid w:val="00BB1306"/>
    <w:rsid w:val="00BC2AAD"/>
    <w:rsid w:val="00BC7DB8"/>
    <w:rsid w:val="00BD06EF"/>
    <w:rsid w:val="00BD6189"/>
    <w:rsid w:val="00BE5386"/>
    <w:rsid w:val="00BE59E1"/>
    <w:rsid w:val="00BE6E46"/>
    <w:rsid w:val="00C00F56"/>
    <w:rsid w:val="00C01040"/>
    <w:rsid w:val="00C12C05"/>
    <w:rsid w:val="00C1447D"/>
    <w:rsid w:val="00C14B58"/>
    <w:rsid w:val="00C16BBA"/>
    <w:rsid w:val="00C23526"/>
    <w:rsid w:val="00C26A8A"/>
    <w:rsid w:val="00C43F06"/>
    <w:rsid w:val="00C44E31"/>
    <w:rsid w:val="00C530AC"/>
    <w:rsid w:val="00C625F0"/>
    <w:rsid w:val="00C67DCE"/>
    <w:rsid w:val="00C74986"/>
    <w:rsid w:val="00C80B14"/>
    <w:rsid w:val="00C852D3"/>
    <w:rsid w:val="00C929D0"/>
    <w:rsid w:val="00CA2A55"/>
    <w:rsid w:val="00CB6E1C"/>
    <w:rsid w:val="00CB73EF"/>
    <w:rsid w:val="00CE6032"/>
    <w:rsid w:val="00CF2D14"/>
    <w:rsid w:val="00CF4F8B"/>
    <w:rsid w:val="00D169E3"/>
    <w:rsid w:val="00D21F24"/>
    <w:rsid w:val="00D32A32"/>
    <w:rsid w:val="00D57CD7"/>
    <w:rsid w:val="00D67969"/>
    <w:rsid w:val="00D722A4"/>
    <w:rsid w:val="00D807F5"/>
    <w:rsid w:val="00D93545"/>
    <w:rsid w:val="00D93846"/>
    <w:rsid w:val="00DA6688"/>
    <w:rsid w:val="00DA7932"/>
    <w:rsid w:val="00DB6D3D"/>
    <w:rsid w:val="00DC565C"/>
    <w:rsid w:val="00DD06A7"/>
    <w:rsid w:val="00DE1236"/>
    <w:rsid w:val="00DF393A"/>
    <w:rsid w:val="00E02127"/>
    <w:rsid w:val="00E154C2"/>
    <w:rsid w:val="00E15A46"/>
    <w:rsid w:val="00E31D4C"/>
    <w:rsid w:val="00E33B67"/>
    <w:rsid w:val="00E36717"/>
    <w:rsid w:val="00E4397C"/>
    <w:rsid w:val="00E773F6"/>
    <w:rsid w:val="00E834D1"/>
    <w:rsid w:val="00E841B6"/>
    <w:rsid w:val="00E90F04"/>
    <w:rsid w:val="00E914EB"/>
    <w:rsid w:val="00EB06C4"/>
    <w:rsid w:val="00EC2265"/>
    <w:rsid w:val="00EC5F2B"/>
    <w:rsid w:val="00ED237C"/>
    <w:rsid w:val="00EF7781"/>
    <w:rsid w:val="00F03163"/>
    <w:rsid w:val="00F10FD4"/>
    <w:rsid w:val="00F122D8"/>
    <w:rsid w:val="00F22964"/>
    <w:rsid w:val="00F37199"/>
    <w:rsid w:val="00F3742C"/>
    <w:rsid w:val="00F436D7"/>
    <w:rsid w:val="00F45050"/>
    <w:rsid w:val="00F4615E"/>
    <w:rsid w:val="00F46A6A"/>
    <w:rsid w:val="00F66AD0"/>
    <w:rsid w:val="00F678A3"/>
    <w:rsid w:val="00F843BB"/>
    <w:rsid w:val="00F90CDA"/>
    <w:rsid w:val="00F9143C"/>
    <w:rsid w:val="00FA0A3E"/>
    <w:rsid w:val="00FB2882"/>
    <w:rsid w:val="00FB4811"/>
    <w:rsid w:val="00FB6F7C"/>
    <w:rsid w:val="00FC2BF2"/>
    <w:rsid w:val="00FC56A6"/>
    <w:rsid w:val="00FE476F"/>
    <w:rsid w:val="00FE69BC"/>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2"/>
    <w:uiPriority w:val="9"/>
    <w:qFormat/>
    <w:rsid w:val="00C12C05"/>
    <w:pPr>
      <w:keepNext/>
      <w:keepLines/>
      <w:tabs>
        <w:tab w:val="left" w:pos="142"/>
      </w:tabs>
      <w:suppressAutoHyphens/>
      <w:spacing w:line="360" w:lineRule="auto"/>
      <w:ind w:firstLine="709"/>
      <w:jc w:val="both"/>
      <w:outlineLvl w:val="1"/>
    </w:pPr>
    <w:rPr>
      <w:b/>
      <w:sz w:val="28"/>
      <w:szCs w:val="26"/>
      <w:lang w:val="ru-RU" w:eastAsia="en-US" w:bidi="ar-SA"/>
    </w:rPr>
  </w:style>
  <w:style w:type="paragraph" w:styleId="Heading3">
    <w:name w:val="heading 3"/>
    <w:basedOn w:val="Normal"/>
    <w:next w:val="Normal"/>
    <w:link w:val="30"/>
    <w:uiPriority w:val="9"/>
    <w:unhideWhenUsed/>
    <w:qFormat/>
    <w:rsid w:val="00C12C05"/>
    <w:pPr>
      <w:keepNext/>
      <w:keepLines/>
      <w:suppressAutoHyphens/>
      <w:spacing w:before="200" w:line="360" w:lineRule="auto"/>
      <w:ind w:firstLine="709"/>
      <w:jc w:val="both"/>
      <w:outlineLvl w:val="2"/>
    </w:pPr>
    <w:rPr>
      <w:rFonts w:asciiTheme="majorHAnsi" w:eastAsiaTheme="majorEastAsia" w:hAnsiTheme="majorHAnsi" w:cstheme="majorBidi"/>
      <w:b/>
      <w:bCs/>
      <w:color w:val="4F81BD" w:themeColor="accent1"/>
      <w:sz w:val="28"/>
      <w:szCs w:val="22"/>
      <w:lang w:val="ru-RU" w:eastAsia="en-US" w:bidi="ar-SA"/>
    </w:rPr>
  </w:style>
  <w:style w:type="paragraph" w:styleId="Heading4">
    <w:name w:val="heading 4"/>
    <w:basedOn w:val="Normal"/>
    <w:next w:val="Normal"/>
    <w:link w:val="4"/>
    <w:uiPriority w:val="9"/>
    <w:unhideWhenUsed/>
    <w:qFormat/>
    <w:rsid w:val="00B15D8B"/>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val="ru-RU" w:eastAsia="ru-RU"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a"/>
    <w:uiPriority w:val="99"/>
    <w:unhideWhenUsed/>
    <w:rsid w:val="00187E45"/>
    <w:pPr>
      <w:tabs>
        <w:tab w:val="center" w:pos="4677"/>
        <w:tab w:val="right" w:pos="9355"/>
      </w:tabs>
    </w:pPr>
    <w:rPr>
      <w:rFonts w:asciiTheme="minorHAnsi" w:eastAsiaTheme="minorEastAsia" w:hAnsiTheme="minorHAnsi" w:cstheme="minorBidi"/>
      <w:sz w:val="22"/>
      <w:szCs w:val="22"/>
      <w:lang w:val="ru-RU" w:eastAsia="ru-RU" w:bidi="ar-SA"/>
    </w:rPr>
  </w:style>
  <w:style w:type="character" w:customStyle="1" w:styleId="a">
    <w:name w:val="Нижний колонтитул Знак"/>
    <w:basedOn w:val="DefaultParagraphFont"/>
    <w:link w:val="Footer"/>
    <w:uiPriority w:val="99"/>
    <w:rsid w:val="00187E45"/>
    <w:rPr>
      <w:rFonts w:asciiTheme="minorHAnsi" w:eastAsiaTheme="minorEastAsia" w:hAnsiTheme="minorHAnsi" w:cstheme="minorBidi"/>
      <w:sz w:val="22"/>
      <w:szCs w:val="22"/>
      <w:lang w:val="ru-RU" w:eastAsia="ru-RU" w:bidi="ar-SA"/>
    </w:rPr>
  </w:style>
  <w:style w:type="table" w:styleId="TableGrid">
    <w:name w:val="Table Grid"/>
    <w:basedOn w:val="TableNormal"/>
    <w:uiPriority w:val="59"/>
    <w:rsid w:val="00176DFE"/>
    <w:rPr>
      <w:rFonts w:asciiTheme="minorHAnsi" w:eastAsiaTheme="minorHAnsi" w:hAnsiTheme="minorHAnsi" w:cstheme="minorBidi"/>
      <w:sz w:val="22"/>
      <w:szCs w:val="22"/>
      <w:lang w:val="ru-RU"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a0"/>
    <w:uiPriority w:val="1"/>
    <w:qFormat/>
    <w:rsid w:val="009717FD"/>
    <w:rPr>
      <w:lang w:val="ru-RU" w:eastAsia="en-US" w:bidi="ar-SA"/>
    </w:rPr>
  </w:style>
  <w:style w:type="character" w:customStyle="1" w:styleId="a0">
    <w:name w:val="Без интервала Знак"/>
    <w:basedOn w:val="DefaultParagraphFont"/>
    <w:link w:val="NoSpacing"/>
    <w:uiPriority w:val="1"/>
    <w:locked/>
    <w:rsid w:val="009717FD"/>
    <w:rPr>
      <w:lang w:val="ru-RU" w:eastAsia="en-US" w:bidi="ar-SA"/>
    </w:rPr>
  </w:style>
  <w:style w:type="character" w:customStyle="1" w:styleId="Zag11">
    <w:name w:val="Zag_11"/>
    <w:rsid w:val="00260B13"/>
  </w:style>
  <w:style w:type="character" w:customStyle="1" w:styleId="a1">
    <w:name w:val="А_основной Знак"/>
    <w:link w:val="a2"/>
    <w:rsid w:val="0053269D"/>
    <w:rPr>
      <w:rFonts w:eastAsia="Calibri"/>
      <w:sz w:val="28"/>
      <w:szCs w:val="28"/>
      <w:lang w:val="ru-RU" w:eastAsia="en-US" w:bidi="ar-SA"/>
    </w:rPr>
  </w:style>
  <w:style w:type="paragraph" w:customStyle="1" w:styleId="a2">
    <w:name w:val="А_основной"/>
    <w:basedOn w:val="Normal"/>
    <w:link w:val="a1"/>
    <w:qFormat/>
    <w:rsid w:val="0053269D"/>
    <w:pPr>
      <w:spacing w:line="360" w:lineRule="auto"/>
      <w:ind w:firstLine="454"/>
      <w:jc w:val="both"/>
    </w:pPr>
    <w:rPr>
      <w:rFonts w:eastAsia="Calibri"/>
      <w:sz w:val="28"/>
      <w:szCs w:val="28"/>
      <w:lang w:val="ru-RU" w:eastAsia="en-US" w:bidi="ar-SA"/>
    </w:rPr>
  </w:style>
  <w:style w:type="character" w:customStyle="1" w:styleId="apple-style-span">
    <w:name w:val="apple-style-span"/>
    <w:basedOn w:val="DefaultParagraphFont"/>
    <w:rsid w:val="00260B13"/>
  </w:style>
  <w:style w:type="paragraph" w:styleId="ListParagraph">
    <w:name w:val="List Paragraph"/>
    <w:basedOn w:val="Normal"/>
    <w:link w:val="a3"/>
    <w:uiPriority w:val="34"/>
    <w:qFormat/>
    <w:rsid w:val="009717FD"/>
    <w:pPr>
      <w:spacing w:after="200" w:line="276" w:lineRule="auto"/>
      <w:ind w:left="720"/>
      <w:contextualSpacing/>
    </w:pPr>
    <w:rPr>
      <w:rFonts w:asciiTheme="minorHAnsi" w:eastAsiaTheme="minorHAnsi" w:hAnsiTheme="minorHAnsi" w:cstheme="minorBidi"/>
      <w:sz w:val="22"/>
      <w:szCs w:val="22"/>
      <w:lang w:val="ru-RU" w:eastAsia="en-US" w:bidi="ar-SA"/>
    </w:rPr>
  </w:style>
  <w:style w:type="character" w:customStyle="1" w:styleId="a3">
    <w:name w:val="Абзац списка Знак"/>
    <w:link w:val="ListParagraph"/>
    <w:uiPriority w:val="34"/>
    <w:locked/>
    <w:rsid w:val="009717FD"/>
    <w:rPr>
      <w:rFonts w:asciiTheme="minorHAnsi" w:eastAsiaTheme="minorHAnsi" w:hAnsiTheme="minorHAnsi" w:cstheme="minorBidi"/>
      <w:sz w:val="22"/>
      <w:szCs w:val="22"/>
      <w:lang w:val="ru-RU" w:eastAsia="en-US" w:bidi="ar-SA"/>
    </w:rPr>
  </w:style>
  <w:style w:type="character" w:styleId="Hyperlink">
    <w:name w:val="Hyperlink"/>
    <w:rsid w:val="00260B13"/>
    <w:rPr>
      <w:color w:val="0000FF"/>
      <w:u w:val="single"/>
    </w:rPr>
  </w:style>
  <w:style w:type="character" w:customStyle="1" w:styleId="apple-converted-space">
    <w:name w:val="apple-converted-space"/>
    <w:basedOn w:val="DefaultParagraphFont"/>
    <w:rsid w:val="00265FF8"/>
  </w:style>
  <w:style w:type="character" w:customStyle="1" w:styleId="4">
    <w:name w:val="Заголовок 4 Знак"/>
    <w:basedOn w:val="DefaultParagraphFont"/>
    <w:link w:val="Heading4"/>
    <w:uiPriority w:val="9"/>
    <w:rsid w:val="00B15D8B"/>
    <w:rPr>
      <w:rFonts w:asciiTheme="majorHAnsi" w:eastAsiaTheme="majorEastAsia" w:hAnsiTheme="majorHAnsi" w:cstheme="majorBidi"/>
      <w:i/>
      <w:iCs/>
      <w:color w:val="365F91" w:themeColor="accent1" w:themeShade="BF"/>
      <w:sz w:val="22"/>
      <w:szCs w:val="22"/>
      <w:lang w:val="ru-RU" w:eastAsia="ru-RU" w:bidi="ar-SA"/>
    </w:rPr>
  </w:style>
  <w:style w:type="character" w:styleId="FootnoteReference">
    <w:name w:val="footnote reference"/>
    <w:rsid w:val="007449D2"/>
    <w:rPr>
      <w:rFonts w:cs="Times New Roman"/>
      <w:vertAlign w:val="superscript"/>
    </w:rPr>
  </w:style>
  <w:style w:type="paragraph" w:styleId="FootnoteText">
    <w:name w:val="footnote text"/>
    <w:basedOn w:val="Normal"/>
    <w:link w:val="a4"/>
    <w:rsid w:val="007449D2"/>
    <w:pPr>
      <w:spacing w:line="360" w:lineRule="auto"/>
    </w:pPr>
    <w:rPr>
      <w:sz w:val="20"/>
      <w:szCs w:val="20"/>
      <w:lang w:val="ru-RU" w:eastAsia="ru-RU" w:bidi="ar-SA"/>
    </w:rPr>
  </w:style>
  <w:style w:type="character" w:customStyle="1" w:styleId="a4">
    <w:name w:val="Текст сноски Знак"/>
    <w:basedOn w:val="DefaultParagraphFont"/>
    <w:link w:val="FootnoteText"/>
    <w:rsid w:val="007449D2"/>
    <w:rPr>
      <w:lang w:val="ru-RU" w:eastAsia="ru-RU" w:bidi="ar-SA"/>
    </w:rPr>
  </w:style>
  <w:style w:type="paragraph" w:customStyle="1" w:styleId="a5">
    <w:name w:val="Перечисление"/>
    <w:link w:val="a6"/>
    <w:uiPriority w:val="99"/>
    <w:qFormat/>
    <w:rsid w:val="007449D2"/>
    <w:pPr>
      <w:numPr>
        <w:numId w:val="84"/>
      </w:numPr>
      <w:spacing w:after="60" w:line="276" w:lineRule="auto"/>
      <w:jc w:val="both"/>
    </w:pPr>
    <w:rPr>
      <w:rFonts w:eastAsia="Calibri"/>
      <w:lang w:val="ru-RU" w:eastAsia="en-US" w:bidi="ar-SA"/>
    </w:rPr>
  </w:style>
  <w:style w:type="character" w:customStyle="1" w:styleId="a6">
    <w:name w:val="Перечисление Знак"/>
    <w:link w:val="a5"/>
    <w:uiPriority w:val="99"/>
    <w:rsid w:val="007449D2"/>
    <w:rPr>
      <w:rFonts w:eastAsia="Calibri"/>
      <w:lang w:val="ru-RU" w:eastAsia="en-US" w:bidi="ar-SA"/>
    </w:rPr>
  </w:style>
  <w:style w:type="paragraph" w:styleId="NormalWeb">
    <w:name w:val="Normal (Web)"/>
    <w:basedOn w:val="Normal"/>
    <w:uiPriority w:val="99"/>
    <w:unhideWhenUsed/>
    <w:qFormat/>
    <w:rsid w:val="007449D2"/>
    <w:pPr>
      <w:spacing w:after="200" w:line="276" w:lineRule="auto"/>
    </w:pPr>
    <w:rPr>
      <w:rFonts w:eastAsiaTheme="minorEastAsia"/>
      <w:lang w:val="ru-RU" w:eastAsia="ru-RU" w:bidi="ar-SA"/>
    </w:rPr>
  </w:style>
  <w:style w:type="paragraph" w:customStyle="1" w:styleId="a7">
    <w:name w:val="НОМЕРА"/>
    <w:basedOn w:val="NormalWeb"/>
    <w:link w:val="a8"/>
    <w:uiPriority w:val="99"/>
    <w:qFormat/>
    <w:rsid w:val="007449D2"/>
    <w:pPr>
      <w:numPr>
        <w:numId w:val="85"/>
      </w:numPr>
      <w:spacing w:after="0" w:line="240" w:lineRule="auto"/>
      <w:jc w:val="both"/>
    </w:pPr>
    <w:rPr>
      <w:rFonts w:ascii="Arial Narrow" w:eastAsia="Calibri" w:hAnsi="Arial Narrow"/>
      <w:sz w:val="18"/>
      <w:szCs w:val="18"/>
    </w:rPr>
  </w:style>
  <w:style w:type="character" w:customStyle="1" w:styleId="a8">
    <w:name w:val="НОМЕРА Знак"/>
    <w:link w:val="a7"/>
    <w:uiPriority w:val="99"/>
    <w:rsid w:val="007449D2"/>
    <w:rPr>
      <w:rFonts w:ascii="Arial Narrow" w:eastAsia="Calibri" w:hAnsi="Arial Narrow"/>
      <w:sz w:val="18"/>
      <w:szCs w:val="18"/>
      <w:lang w:val="ru-RU" w:eastAsia="ru-RU" w:bidi="ar-SA"/>
    </w:rPr>
  </w:style>
  <w:style w:type="character" w:customStyle="1" w:styleId="dash041e0431044b0447043d044b0439char1">
    <w:name w:val="dash041e_0431_044b_0447_043d_044b_0439__char1"/>
    <w:rsid w:val="007449D2"/>
    <w:rPr>
      <w:rFonts w:ascii="Times New Roman" w:hAnsi="Times New Roman" w:cs="Times New Roman"/>
      <w:strike w:val="0"/>
      <w:dstrike w:val="0"/>
      <w:sz w:val="24"/>
      <w:szCs w:val="24"/>
      <w:u w:val="none"/>
      <w:effect w:val="none"/>
    </w:rPr>
  </w:style>
  <w:style w:type="character" w:customStyle="1" w:styleId="a9">
    <w:name w:val="Перечень Знак"/>
    <w:link w:val="a10"/>
    <w:rsid w:val="0022247B"/>
    <w:rPr>
      <w:rFonts w:eastAsia="Calibri"/>
      <w:sz w:val="28"/>
      <w:szCs w:val="22"/>
      <w:u w:color="000000"/>
      <w:bdr w:val="none" w:sz="0" w:space="0" w:color="auto"/>
      <w:lang w:val="ru-RU" w:eastAsia="ru-RU" w:bidi="ar-SA"/>
    </w:rPr>
  </w:style>
  <w:style w:type="paragraph" w:customStyle="1" w:styleId="a10">
    <w:name w:val="Перечень"/>
    <w:basedOn w:val="Normal"/>
    <w:next w:val="Normal"/>
    <w:link w:val="a9"/>
    <w:qFormat/>
    <w:rsid w:val="0022247B"/>
    <w:pPr>
      <w:numPr>
        <w:numId w:val="98"/>
      </w:numPr>
      <w:suppressAutoHyphens/>
      <w:spacing w:line="360" w:lineRule="auto"/>
      <w:ind w:left="0" w:firstLine="284"/>
      <w:jc w:val="both"/>
    </w:pPr>
    <w:rPr>
      <w:rFonts w:eastAsia="Calibri"/>
      <w:sz w:val="28"/>
      <w:szCs w:val="22"/>
      <w:u w:color="000000"/>
      <w:bdr w:val="none" w:sz="0" w:space="0" w:color="auto"/>
      <w:lang w:val="ru-RU" w:eastAsia="ru-RU" w:bidi="ar-SA"/>
    </w:rPr>
  </w:style>
  <w:style w:type="paragraph" w:customStyle="1" w:styleId="40">
    <w:name w:val="Обычный4"/>
    <w:rsid w:val="00BE5386"/>
    <w:pPr>
      <w:spacing w:line="360" w:lineRule="auto"/>
      <w:ind w:firstLine="709"/>
      <w:jc w:val="both"/>
    </w:pPr>
    <w:rPr>
      <w:color w:val="000000"/>
      <w:sz w:val="28"/>
      <w:szCs w:val="28"/>
      <w:lang w:val="ru-RU" w:eastAsia="ru-RU" w:bidi="ar-SA"/>
    </w:rPr>
  </w:style>
  <w:style w:type="character" w:customStyle="1" w:styleId="FontStyle116">
    <w:name w:val="Font Style116"/>
    <w:basedOn w:val="DefaultParagraphFont"/>
    <w:uiPriority w:val="99"/>
    <w:rsid w:val="00617C05"/>
    <w:rPr>
      <w:rFonts w:ascii="Arial" w:hAnsi="Arial" w:cs="Arial"/>
      <w:sz w:val="18"/>
      <w:szCs w:val="18"/>
    </w:rPr>
  </w:style>
  <w:style w:type="paragraph" w:customStyle="1" w:styleId="ParagraphStyle">
    <w:name w:val="Paragraph Style"/>
    <w:rsid w:val="00324AA0"/>
    <w:pPr>
      <w:autoSpaceDE w:val="0"/>
      <w:autoSpaceDN w:val="0"/>
      <w:adjustRightInd w:val="0"/>
    </w:pPr>
    <w:rPr>
      <w:rFonts w:ascii="Arial" w:eastAsia="Calibri" w:hAnsi="Arial" w:cs="Arial"/>
      <w:sz w:val="24"/>
      <w:szCs w:val="24"/>
      <w:lang w:val="ru-RU" w:eastAsia="en-US" w:bidi="ar-SA"/>
    </w:rPr>
  </w:style>
  <w:style w:type="paragraph" w:customStyle="1" w:styleId="5">
    <w:name w:val="Заголовок №5"/>
    <w:basedOn w:val="Normal"/>
    <w:link w:val="50"/>
    <w:rsid w:val="004D2F38"/>
    <w:pPr>
      <w:widowControl w:val="0"/>
      <w:shd w:val="clear" w:color="auto" w:fill="FFFFFF"/>
      <w:spacing w:after="120" w:line="0" w:lineRule="atLeast"/>
      <w:ind w:firstLine="280"/>
      <w:jc w:val="both"/>
      <w:outlineLvl w:val="4"/>
    </w:pPr>
    <w:rPr>
      <w:rFonts w:ascii="Century Schoolbook" w:eastAsia="Century Schoolbook" w:hAnsi="Century Schoolbook" w:cs="Century Schoolbook"/>
      <w:sz w:val="20"/>
      <w:szCs w:val="20"/>
      <w:lang w:val="ru-RU" w:eastAsia="en-US" w:bidi="ar-SA"/>
    </w:rPr>
  </w:style>
  <w:style w:type="character" w:customStyle="1" w:styleId="50">
    <w:name w:val="Заголовок №5_"/>
    <w:basedOn w:val="DefaultParagraphFont"/>
    <w:link w:val="5"/>
    <w:rsid w:val="004D2F38"/>
    <w:rPr>
      <w:rFonts w:ascii="Century Schoolbook" w:eastAsia="Century Schoolbook" w:hAnsi="Century Schoolbook" w:cs="Century Schoolbook"/>
      <w:shd w:val="clear" w:color="auto" w:fill="FFFFFF"/>
      <w:lang w:val="ru-RU" w:eastAsia="en-US" w:bidi="ar-SA"/>
    </w:rPr>
  </w:style>
  <w:style w:type="paragraph" w:customStyle="1" w:styleId="3">
    <w:name w:val="Обычный3"/>
    <w:rsid w:val="007E7EAC"/>
    <w:pPr>
      <w:spacing w:line="276" w:lineRule="auto"/>
    </w:pPr>
    <w:rPr>
      <w:rFonts w:ascii="Arial" w:eastAsia="Arial" w:hAnsi="Arial" w:cs="Arial"/>
      <w:color w:val="000000"/>
      <w:sz w:val="22"/>
      <w:szCs w:val="22"/>
      <w:lang w:val="ru-RU" w:eastAsia="ru-RU" w:bidi="ar-SA"/>
    </w:rPr>
  </w:style>
  <w:style w:type="character" w:customStyle="1" w:styleId="30">
    <w:name w:val="Заголовок 3 Знак"/>
    <w:basedOn w:val="DefaultParagraphFont"/>
    <w:link w:val="Heading3"/>
    <w:uiPriority w:val="9"/>
    <w:rsid w:val="00C12C05"/>
    <w:rPr>
      <w:rFonts w:asciiTheme="majorHAnsi" w:eastAsiaTheme="majorEastAsia" w:hAnsiTheme="majorHAnsi" w:cstheme="majorBidi"/>
      <w:b/>
      <w:bCs/>
      <w:color w:val="4F81BD" w:themeColor="accent1"/>
      <w:sz w:val="28"/>
      <w:szCs w:val="22"/>
      <w:lang w:val="ru-RU" w:eastAsia="en-US" w:bidi="ar-SA"/>
    </w:rPr>
  </w:style>
  <w:style w:type="character" w:styleId="Emphasis">
    <w:name w:val="Emphasis"/>
    <w:basedOn w:val="DefaultParagraphFont"/>
    <w:qFormat/>
    <w:rsid w:val="00324AA0"/>
    <w:rPr>
      <w:i/>
      <w:iCs/>
    </w:rPr>
  </w:style>
  <w:style w:type="paragraph" w:customStyle="1" w:styleId="6">
    <w:name w:val="Основной текст (6)"/>
    <w:basedOn w:val="Normal"/>
    <w:link w:val="60"/>
    <w:rsid w:val="00566399"/>
    <w:pPr>
      <w:widowControl w:val="0"/>
      <w:shd w:val="clear" w:color="auto" w:fill="FFFFFF"/>
      <w:spacing w:before="300" w:line="211" w:lineRule="exact"/>
      <w:ind w:hanging="140"/>
    </w:pPr>
    <w:rPr>
      <w:rFonts w:cstheme="minorBidi"/>
      <w:b/>
      <w:bCs/>
      <w:sz w:val="21"/>
      <w:szCs w:val="21"/>
      <w:lang w:val="ru-RU" w:eastAsia="en-US" w:bidi="ar-SA"/>
    </w:rPr>
  </w:style>
  <w:style w:type="character" w:customStyle="1" w:styleId="60">
    <w:name w:val="Основной текст (6)_"/>
    <w:link w:val="6"/>
    <w:locked/>
    <w:rsid w:val="00566399"/>
    <w:rPr>
      <w:rFonts w:cstheme="minorBidi"/>
      <w:b/>
      <w:bCs/>
      <w:sz w:val="21"/>
      <w:szCs w:val="21"/>
      <w:shd w:val="clear" w:color="auto" w:fill="FFFFFF"/>
      <w:lang w:val="ru-RU" w:eastAsia="en-US" w:bidi="ar-SA"/>
    </w:rPr>
  </w:style>
  <w:style w:type="character" w:customStyle="1" w:styleId="7">
    <w:name w:val="Основной текст (7)_"/>
    <w:basedOn w:val="DefaultParagraphFont"/>
    <w:link w:val="70"/>
    <w:rsid w:val="00324AA0"/>
    <w:rPr>
      <w:i/>
      <w:iCs/>
      <w:spacing w:val="2"/>
      <w:sz w:val="25"/>
      <w:szCs w:val="25"/>
      <w:shd w:val="clear" w:color="auto" w:fill="FFFFFF"/>
      <w:lang w:val="ru-RU" w:eastAsia="en-US" w:bidi="ar-SA"/>
    </w:rPr>
  </w:style>
  <w:style w:type="paragraph" w:customStyle="1" w:styleId="70">
    <w:name w:val="Основной текст (7)"/>
    <w:basedOn w:val="Normal"/>
    <w:link w:val="7"/>
    <w:rsid w:val="00324AA0"/>
    <w:pPr>
      <w:widowControl w:val="0"/>
      <w:shd w:val="clear" w:color="auto" w:fill="FFFFFF"/>
      <w:spacing w:line="480" w:lineRule="exact"/>
      <w:jc w:val="both"/>
    </w:pPr>
    <w:rPr>
      <w:i/>
      <w:iCs/>
      <w:spacing w:val="2"/>
      <w:sz w:val="25"/>
      <w:szCs w:val="25"/>
      <w:lang w:val="ru-RU" w:eastAsia="en-US" w:bidi="ar-SA"/>
    </w:rPr>
  </w:style>
  <w:style w:type="character" w:customStyle="1" w:styleId="712pt">
    <w:name w:val="Основной текст (7) + 12 pt"/>
    <w:basedOn w:val="7"/>
    <w:rsid w:val="00566399"/>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312pt0pt">
    <w:name w:val="Основной текст (13) + 12 pt;Полужирный;Интервал 0 pt"/>
    <w:basedOn w:val="DefaultParagraphFont"/>
    <w:rsid w:val="00566399"/>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13">
    <w:name w:val="Основной текст (13)"/>
    <w:basedOn w:val="Normal"/>
    <w:link w:val="130"/>
    <w:rsid w:val="00324AA0"/>
    <w:pPr>
      <w:widowControl w:val="0"/>
      <w:shd w:val="clear" w:color="auto" w:fill="FFFFFF"/>
      <w:spacing w:before="720" w:line="494" w:lineRule="exact"/>
    </w:pPr>
    <w:rPr>
      <w:b/>
      <w:bCs/>
      <w:i/>
      <w:iCs/>
      <w:spacing w:val="1"/>
      <w:sz w:val="25"/>
      <w:szCs w:val="25"/>
      <w:lang w:val="ru-RU" w:eastAsia="en-US" w:bidi="ar-SA"/>
    </w:rPr>
  </w:style>
  <w:style w:type="character" w:customStyle="1" w:styleId="130">
    <w:name w:val="Основной текст (13)_"/>
    <w:basedOn w:val="DefaultParagraphFont"/>
    <w:link w:val="13"/>
    <w:rsid w:val="00324AA0"/>
    <w:rPr>
      <w:b/>
      <w:bCs/>
      <w:i/>
      <w:iCs/>
      <w:spacing w:val="1"/>
      <w:sz w:val="25"/>
      <w:szCs w:val="25"/>
      <w:shd w:val="clear" w:color="auto" w:fill="FFFFFF"/>
      <w:lang w:val="ru-RU" w:eastAsia="en-US" w:bidi="ar-SA"/>
    </w:rPr>
  </w:style>
  <w:style w:type="character" w:customStyle="1" w:styleId="1312pt0pt0">
    <w:name w:val="Основной текст (13) + 12 pt;Интервал 0 pt"/>
    <w:basedOn w:val="DefaultParagraphFont"/>
    <w:rsid w:val="00566399"/>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310pt0pt">
    <w:name w:val="Основной текст (13) + 10 pt;Курсив;Интервал 0 pt"/>
    <w:basedOn w:val="130"/>
    <w:rsid w:val="00566399"/>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character" w:customStyle="1" w:styleId="a11">
    <w:name w:val="Основной текст_"/>
    <w:basedOn w:val="DefaultParagraphFont"/>
    <w:link w:val="61"/>
    <w:rsid w:val="004A3A2D"/>
    <w:rPr>
      <w:spacing w:val="2"/>
      <w:shd w:val="clear" w:color="auto" w:fill="FFFFFF"/>
      <w:lang w:val="ru-RU" w:eastAsia="en-US" w:bidi="ar-SA"/>
    </w:rPr>
  </w:style>
  <w:style w:type="paragraph" w:customStyle="1" w:styleId="61">
    <w:name w:val="Основной текст6"/>
    <w:basedOn w:val="Normal"/>
    <w:link w:val="a11"/>
    <w:rsid w:val="004A3A2D"/>
    <w:pPr>
      <w:widowControl w:val="0"/>
      <w:shd w:val="clear" w:color="auto" w:fill="FFFFFF"/>
      <w:spacing w:line="0" w:lineRule="atLeast"/>
      <w:ind w:hanging="420"/>
    </w:pPr>
    <w:rPr>
      <w:spacing w:val="2"/>
      <w:sz w:val="20"/>
      <w:szCs w:val="20"/>
      <w:lang w:val="ru-RU" w:eastAsia="en-US" w:bidi="ar-SA"/>
    </w:rPr>
  </w:style>
  <w:style w:type="character" w:customStyle="1" w:styleId="31">
    <w:name w:val="Основной текст3"/>
    <w:basedOn w:val="a11"/>
    <w:rsid w:val="004A3A2D"/>
    <w:rPr>
      <w:rFonts w:ascii="Times New Roman" w:eastAsia="Times New Roman" w:hAnsi="Times New Roman" w:cs="Times New Roman"/>
      <w:color w:val="000000"/>
      <w:spacing w:val="2"/>
      <w:w w:val="100"/>
      <w:position w:val="0"/>
      <w:sz w:val="20"/>
      <w:szCs w:val="20"/>
      <w:shd w:val="clear" w:color="auto" w:fill="FFFFFF"/>
      <w:lang w:val="ru-RU"/>
    </w:rPr>
  </w:style>
  <w:style w:type="character" w:customStyle="1" w:styleId="41">
    <w:name w:val="Основной текст4"/>
    <w:basedOn w:val="a11"/>
    <w:rsid w:val="00CF2D14"/>
    <w:rPr>
      <w:rFonts w:ascii="Times New Roman" w:eastAsia="Times New Roman" w:hAnsi="Times New Roman" w:cs="Times New Roman"/>
      <w:b w:val="0"/>
      <w:bCs w:val="0"/>
      <w:i w:val="0"/>
      <w:iCs w:val="0"/>
      <w:smallCaps w:val="0"/>
      <w:strike w:val="0"/>
      <w:color w:val="000000"/>
      <w:spacing w:val="1"/>
      <w:w w:val="100"/>
      <w:position w:val="0"/>
      <w:sz w:val="25"/>
      <w:szCs w:val="25"/>
      <w:u w:val="single"/>
      <w:shd w:val="clear" w:color="auto" w:fill="FFFFFF"/>
      <w:lang w:val="ru-RU"/>
    </w:rPr>
  </w:style>
  <w:style w:type="character" w:customStyle="1" w:styleId="105pt0pt">
    <w:name w:val="Основной текст + 10;5 pt;Полужирный;Интервал 0 pt"/>
    <w:basedOn w:val="a11"/>
    <w:rsid w:val="005A66EA"/>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rPr>
  </w:style>
  <w:style w:type="paragraph" w:customStyle="1" w:styleId="10">
    <w:name w:val="Основной текст10"/>
    <w:basedOn w:val="Normal"/>
    <w:rsid w:val="005A66EA"/>
    <w:pPr>
      <w:widowControl w:val="0"/>
      <w:shd w:val="clear" w:color="auto" w:fill="FFFFFF"/>
      <w:spacing w:line="480" w:lineRule="exact"/>
      <w:ind w:hanging="340"/>
      <w:jc w:val="center"/>
    </w:pPr>
    <w:rPr>
      <w:spacing w:val="1"/>
      <w:sz w:val="25"/>
      <w:szCs w:val="25"/>
      <w:lang w:val="ru-RU" w:eastAsia="ru-RU" w:bidi="ar-SA"/>
    </w:rPr>
  </w:style>
  <w:style w:type="character" w:customStyle="1" w:styleId="105pt0pt0">
    <w:name w:val="Основной текст + 10;5 pt;Интервал 0 pt"/>
    <w:basedOn w:val="a11"/>
    <w:rsid w:val="005A66EA"/>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customStyle="1" w:styleId="32">
    <w:name w:val="Подпись к картинке (3)"/>
    <w:basedOn w:val="DefaultParagraphFont"/>
    <w:rsid w:val="0058787A"/>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style>
  <w:style w:type="paragraph" w:customStyle="1" w:styleId="p3">
    <w:name w:val="p3"/>
    <w:basedOn w:val="Normal"/>
    <w:rsid w:val="005D42A9"/>
    <w:pPr>
      <w:suppressAutoHyphens/>
      <w:autoSpaceDN w:val="0"/>
      <w:spacing w:before="28" w:after="28"/>
      <w:textAlignment w:val="baseline"/>
    </w:pPr>
    <w:rPr>
      <w:rFonts w:eastAsia="SimSun" w:cs="Calibri"/>
      <w:kern w:val="3"/>
      <w:lang w:val="ru-RU" w:eastAsia="en-US" w:bidi="ar-SA"/>
    </w:rPr>
  </w:style>
  <w:style w:type="paragraph" w:customStyle="1" w:styleId="p2">
    <w:name w:val="p2"/>
    <w:basedOn w:val="Normal"/>
    <w:rsid w:val="005D42A9"/>
    <w:pPr>
      <w:suppressAutoHyphens/>
      <w:autoSpaceDN w:val="0"/>
      <w:spacing w:before="28" w:after="28"/>
      <w:textAlignment w:val="baseline"/>
    </w:pPr>
    <w:rPr>
      <w:rFonts w:eastAsia="SimSun" w:cs="Calibri"/>
      <w:kern w:val="3"/>
      <w:lang w:val="ru-RU" w:eastAsia="en-US" w:bidi="ar-SA"/>
    </w:rPr>
  </w:style>
  <w:style w:type="paragraph" w:customStyle="1" w:styleId="a12">
    <w:name w:val="Подпись к таблице"/>
    <w:basedOn w:val="Normal"/>
    <w:link w:val="a13"/>
    <w:rsid w:val="005D42A9"/>
    <w:pPr>
      <w:widowControl w:val="0"/>
      <w:shd w:val="clear" w:color="auto" w:fill="FFFFFF"/>
      <w:spacing w:line="0" w:lineRule="atLeast"/>
    </w:pPr>
    <w:rPr>
      <w:b/>
      <w:bCs/>
      <w:spacing w:val="2"/>
      <w:sz w:val="21"/>
      <w:szCs w:val="21"/>
      <w:lang w:val="ru-RU" w:eastAsia="en-US" w:bidi="ar-SA"/>
    </w:rPr>
  </w:style>
  <w:style w:type="character" w:customStyle="1" w:styleId="a13">
    <w:name w:val="Подпись к таблице_"/>
    <w:basedOn w:val="DefaultParagraphFont"/>
    <w:link w:val="a12"/>
    <w:rsid w:val="005D42A9"/>
    <w:rPr>
      <w:b/>
      <w:bCs/>
      <w:spacing w:val="2"/>
      <w:sz w:val="21"/>
      <w:szCs w:val="21"/>
      <w:shd w:val="clear" w:color="auto" w:fill="FFFFFF"/>
      <w:lang w:val="ru-RU" w:eastAsia="en-US" w:bidi="ar-SA"/>
    </w:rPr>
  </w:style>
  <w:style w:type="character" w:customStyle="1" w:styleId="12">
    <w:name w:val="Основной текст (12)_"/>
    <w:link w:val="121"/>
    <w:rsid w:val="00CF2D14"/>
    <w:rPr>
      <w:rFonts w:asciiTheme="minorHAnsi" w:eastAsiaTheme="minorHAnsi" w:hAnsiTheme="minorHAnsi" w:cstheme="minorBidi"/>
      <w:sz w:val="19"/>
      <w:szCs w:val="19"/>
      <w:shd w:val="clear" w:color="auto" w:fill="FFFFFF"/>
      <w:lang w:val="ru-RU" w:eastAsia="en-US" w:bidi="ar-SA"/>
    </w:rPr>
  </w:style>
  <w:style w:type="paragraph" w:customStyle="1" w:styleId="121">
    <w:name w:val="Основной текст (12)1"/>
    <w:basedOn w:val="Normal"/>
    <w:link w:val="12"/>
    <w:rsid w:val="00CF2D14"/>
    <w:pPr>
      <w:shd w:val="clear" w:color="auto" w:fill="FFFFFF"/>
      <w:spacing w:before="240" w:line="192" w:lineRule="exact"/>
    </w:pPr>
    <w:rPr>
      <w:rFonts w:asciiTheme="minorHAnsi" w:eastAsiaTheme="minorHAnsi" w:hAnsiTheme="minorHAnsi" w:cstheme="minorBidi"/>
      <w:sz w:val="19"/>
      <w:szCs w:val="19"/>
      <w:lang w:val="ru-RU" w:eastAsia="en-US" w:bidi="ar-SA"/>
    </w:rPr>
  </w:style>
  <w:style w:type="character" w:customStyle="1" w:styleId="1222">
    <w:name w:val="Основной текст (12)22"/>
    <w:basedOn w:val="12"/>
    <w:rsid w:val="00CF2D14"/>
    <w:rPr>
      <w:rFonts w:ascii="Times New Roman" w:hAnsi="Times New Roman" w:cs="Times New Roman"/>
      <w:spacing w:val="0"/>
      <w:sz w:val="19"/>
      <w:szCs w:val="19"/>
      <w:shd w:val="clear" w:color="auto" w:fill="FFFFFF"/>
    </w:rPr>
  </w:style>
  <w:style w:type="character" w:customStyle="1" w:styleId="1221">
    <w:name w:val="Основной текст (12)21"/>
    <w:basedOn w:val="12"/>
    <w:rsid w:val="00CF2D14"/>
    <w:rPr>
      <w:rFonts w:ascii="Times New Roman" w:hAnsi="Times New Roman" w:cs="Times New Roman"/>
      <w:noProof/>
      <w:spacing w:val="0"/>
      <w:sz w:val="19"/>
      <w:szCs w:val="19"/>
      <w:shd w:val="clear" w:color="auto" w:fill="FFFFFF"/>
    </w:rPr>
  </w:style>
  <w:style w:type="character" w:customStyle="1" w:styleId="1219">
    <w:name w:val="Основной текст (12)19"/>
    <w:basedOn w:val="12"/>
    <w:rsid w:val="00CF2D14"/>
    <w:rPr>
      <w:rFonts w:ascii="Times New Roman" w:hAnsi="Times New Roman" w:cs="Times New Roman"/>
      <w:spacing w:val="0"/>
      <w:sz w:val="19"/>
      <w:szCs w:val="19"/>
      <w:shd w:val="clear" w:color="auto" w:fill="FFFFFF"/>
    </w:rPr>
  </w:style>
  <w:style w:type="character" w:customStyle="1" w:styleId="1218">
    <w:name w:val="Основной текст (12)18"/>
    <w:basedOn w:val="12"/>
    <w:rsid w:val="00CF2D14"/>
    <w:rPr>
      <w:rFonts w:ascii="Times New Roman" w:hAnsi="Times New Roman" w:cs="Times New Roman"/>
      <w:noProof/>
      <w:spacing w:val="0"/>
      <w:sz w:val="19"/>
      <w:szCs w:val="19"/>
      <w:shd w:val="clear" w:color="auto" w:fill="FFFFFF"/>
    </w:rPr>
  </w:style>
  <w:style w:type="character" w:customStyle="1" w:styleId="Arial0pt">
    <w:name w:val="Основной текст + Arial;Курсив;Интервал 0 pt"/>
    <w:basedOn w:val="a11"/>
    <w:rsid w:val="00E154C2"/>
    <w:rPr>
      <w:rFonts w:ascii="Arial" w:eastAsia="Arial" w:hAnsi="Arial" w:cs="Arial"/>
      <w:b w:val="0"/>
      <w:bCs w:val="0"/>
      <w:i/>
      <w:iCs/>
      <w:smallCaps w:val="0"/>
      <w:strike w:val="0"/>
      <w:color w:val="000000"/>
      <w:spacing w:val="5"/>
      <w:w w:val="100"/>
      <w:position w:val="0"/>
      <w:sz w:val="25"/>
      <w:szCs w:val="25"/>
      <w:u w:val="none"/>
      <w:shd w:val="clear" w:color="auto" w:fill="FFFFFF"/>
      <w:lang w:val="ru-RU"/>
    </w:rPr>
  </w:style>
  <w:style w:type="character" w:customStyle="1" w:styleId="9">
    <w:name w:val="Основной текст9"/>
    <w:basedOn w:val="a11"/>
    <w:rsid w:val="00E154C2"/>
    <w:rPr>
      <w:rFonts w:ascii="Times New Roman" w:eastAsia="Times New Roman" w:hAnsi="Times New Roman" w:cs="Times New Roman"/>
      <w:b w:val="0"/>
      <w:bCs w:val="0"/>
      <w:i w:val="0"/>
      <w:iCs w:val="0"/>
      <w:smallCaps w:val="0"/>
      <w:strike w:val="0"/>
      <w:color w:val="000000"/>
      <w:spacing w:val="1"/>
      <w:w w:val="100"/>
      <w:position w:val="0"/>
      <w:sz w:val="25"/>
      <w:szCs w:val="25"/>
      <w:u w:val="none"/>
      <w:shd w:val="clear" w:color="auto" w:fill="FFFFFF"/>
      <w:lang w:val="en-US"/>
    </w:rPr>
  </w:style>
  <w:style w:type="character" w:customStyle="1" w:styleId="2">
    <w:name w:val="Заголовок 2 Знак"/>
    <w:basedOn w:val="DefaultParagraphFont"/>
    <w:link w:val="Heading2"/>
    <w:uiPriority w:val="9"/>
    <w:rsid w:val="00C12C05"/>
    <w:rPr>
      <w:b/>
      <w:sz w:val="28"/>
      <w:szCs w:val="26"/>
      <w:lang w:val="ru-RU" w:eastAsia="en-US" w:bidi="ar-SA"/>
    </w:rPr>
  </w:style>
  <w:style w:type="character" w:customStyle="1" w:styleId="c3">
    <w:name w:val="c3"/>
    <w:rsid w:val="001F3DCA"/>
  </w:style>
  <w:style w:type="paragraph" w:customStyle="1" w:styleId="c12">
    <w:name w:val="c12"/>
    <w:basedOn w:val="Normal"/>
    <w:rsid w:val="001F3DCA"/>
    <w:pPr>
      <w:spacing w:before="100" w:beforeAutospacing="1" w:after="100" w:afterAutospacing="1"/>
    </w:pPr>
    <w:rPr>
      <w:lang w:val="ru-RU" w:eastAsia="ru-RU" w:bidi="ar-SA"/>
    </w:rPr>
  </w:style>
  <w:style w:type="character" w:customStyle="1" w:styleId="c2">
    <w:name w:val="c2"/>
    <w:basedOn w:val="DefaultParagraphFont"/>
    <w:rsid w:val="00324AA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oleObject" Target="embeddings/oleObject1.bin" /><Relationship Id="rId11" Type="http://schemas.openxmlformats.org/officeDocument/2006/relationships/image" Target="media/image4.wmf" /><Relationship Id="rId12" Type="http://schemas.openxmlformats.org/officeDocument/2006/relationships/oleObject" Target="embeddings/oleObject2.bin" /><Relationship Id="rId13" Type="http://schemas.openxmlformats.org/officeDocument/2006/relationships/image" Target="media/image5.wmf" /><Relationship Id="rId14" Type="http://schemas.openxmlformats.org/officeDocument/2006/relationships/oleObject" Target="embeddings/oleObject3.bin" /><Relationship Id="rId15" Type="http://schemas.openxmlformats.org/officeDocument/2006/relationships/image" Target="media/image6.wmf" /><Relationship Id="rId16" Type="http://schemas.openxmlformats.org/officeDocument/2006/relationships/oleObject" Target="embeddings/oleObject4.bin" /><Relationship Id="rId17" Type="http://schemas.openxmlformats.org/officeDocument/2006/relationships/image" Target="media/image7.wmf" /><Relationship Id="rId18" Type="http://schemas.openxmlformats.org/officeDocument/2006/relationships/oleObject" Target="embeddings/oleObject5.bin" /><Relationship Id="rId19" Type="http://schemas.openxmlformats.org/officeDocument/2006/relationships/oleObject" Target="embeddings/oleObject6.bin" /><Relationship Id="rId2" Type="http://schemas.openxmlformats.org/officeDocument/2006/relationships/settings" Target="settings.xml" /><Relationship Id="rId20" Type="http://schemas.openxmlformats.org/officeDocument/2006/relationships/image" Target="media/image8.wmf" /><Relationship Id="rId21" Type="http://schemas.openxmlformats.org/officeDocument/2006/relationships/oleObject" Target="embeddings/oleObject7.bin" /><Relationship Id="rId22" Type="http://schemas.openxmlformats.org/officeDocument/2006/relationships/hyperlink" Target="http://www.consultant.ru/document/cons_doc_LAW_99661/?dst=100004" TargetMode="External" /><Relationship Id="rId23" Type="http://schemas.openxmlformats.org/officeDocument/2006/relationships/image" Target="media/image9.png" /><Relationship Id="rId24" Type="http://schemas.openxmlformats.org/officeDocument/2006/relationships/image" Target="media/image10.emf" /><Relationship Id="rId25" Type="http://schemas.openxmlformats.org/officeDocument/2006/relationships/image" Target="media/image11.emf" /><Relationship Id="rId26" Type="http://schemas.openxmlformats.org/officeDocument/2006/relationships/image" Target="media/image12.emf" /><Relationship Id="rId27" Type="http://schemas.openxmlformats.org/officeDocument/2006/relationships/image" Target="media/image13.emf" /><Relationship Id="rId28" Type="http://schemas.openxmlformats.org/officeDocument/2006/relationships/image" Target="media/image14.emf" /><Relationship Id="rId29" Type="http://schemas.openxmlformats.org/officeDocument/2006/relationships/image" Target="media/image15.emf" /><Relationship Id="rId3" Type="http://schemas.openxmlformats.org/officeDocument/2006/relationships/webSettings" Target="webSettings.xml" /><Relationship Id="rId30" Type="http://schemas.openxmlformats.org/officeDocument/2006/relationships/image" Target="media/image16.emf" /><Relationship Id="rId31" Type="http://schemas.openxmlformats.org/officeDocument/2006/relationships/image" Target="media/image17.emf" /><Relationship Id="rId32" Type="http://schemas.openxmlformats.org/officeDocument/2006/relationships/hyperlink" Target="https://meusi.dagestanschool.ru/" TargetMode="External" /><Relationship Id="rId33" Type="http://schemas.openxmlformats.org/officeDocument/2006/relationships/hyperlink" Target="http://www.edu.ru/" TargetMode="External" /><Relationship Id="rId34" Type="http://schemas.openxmlformats.org/officeDocument/2006/relationships/hyperlink" Target="http://school.edu.ru/" TargetMode="External" /><Relationship Id="rId35" Type="http://schemas.openxmlformats.org/officeDocument/2006/relationships/hyperlink" Target="http://www.informika.ru" TargetMode="External" /><Relationship Id="rId36" Type="http://schemas.openxmlformats.org/officeDocument/2006/relationships/hyperlink" Target="http://www.en.edu.ru/" TargetMode="External" /><Relationship Id="rId37" Type="http://schemas.openxmlformats.org/officeDocument/2006/relationships/hyperlink" Target="http://www.ict.edu.ru/" TargetMode="External" /><Relationship Id="rId38" Type="http://schemas.openxmlformats.org/officeDocument/2006/relationships/hyperlink" Target="http://ruslang.edu.ru/" TargetMode="External" /><Relationship Id="rId39" Type="http://schemas.openxmlformats.org/officeDocument/2006/relationships/hyperlink" Target="http://www.openet.edu.ru/" TargetMode="External" /><Relationship Id="rId4" Type="http://schemas.openxmlformats.org/officeDocument/2006/relationships/fontTable" Target="fontTable.xml" /><Relationship Id="rId40" Type="http://schemas.openxmlformats.org/officeDocument/2006/relationships/hyperlink" Target="http://www.vidod.edu.ru/" TargetMode="External" /><Relationship Id="rId41" Type="http://schemas.openxmlformats.org/officeDocument/2006/relationships/hyperlink" Target="http://www.neo.edu.ru/" TargetMode="External" /><Relationship Id="rId42" Type="http://schemas.openxmlformats.org/officeDocument/2006/relationships/hyperlink" Target="http://www.valeo.edu.ru/" TargetMode="External" /><Relationship Id="rId43" Type="http://schemas.openxmlformats.org/officeDocument/2006/relationships/hyperlink" Target="http://window.edu.ru/" TargetMode="External" /><Relationship Id="rId44" Type="http://schemas.openxmlformats.org/officeDocument/2006/relationships/hyperlink" Target="http://www.prosv.ru/" TargetMode="External" /><Relationship Id="rId45" Type="http://schemas.openxmlformats.org/officeDocument/2006/relationships/hyperlink" Target="http://www.ndce.edu.ru" TargetMode="External" /><Relationship Id="rId46" Type="http://schemas.openxmlformats.org/officeDocument/2006/relationships/hyperlink" Target="http://www.ict.edu.ru" TargetMode="External" /><Relationship Id="rId47" Type="http://schemas.openxmlformats.org/officeDocument/2006/relationships/hyperlink" Target="http://www.math.ru" TargetMode="External" /><Relationship Id="rId48" Type="http://schemas.openxmlformats.org/officeDocument/2006/relationships/hyperlink" Target="http://www.art.september.ru" TargetMode="External" /><Relationship Id="rId49" Type="http://schemas.openxmlformats.org/officeDocument/2006/relationships/hyperlink" Target="http://www.musik.edu.ru" TargetMode="External" /><Relationship Id="rId5" Type="http://schemas.openxmlformats.org/officeDocument/2006/relationships/image" Target="media/image1.png" /><Relationship Id="rId50" Type="http://schemas.openxmlformats.org/officeDocument/2006/relationships/hyperlink" Target="http://www.museum.ru" TargetMode="External" /><Relationship Id="rId51" Type="http://schemas.openxmlformats.org/officeDocument/2006/relationships/hyperlink" Target="http://www.intergu.ru" TargetMode="External" /><Relationship Id="rId52" Type="http://schemas.openxmlformats.org/officeDocument/2006/relationships/hyperlink" Target="http://www.openclass.ru" TargetMode="External" /><Relationship Id="rId53" Type="http://schemas.openxmlformats.org/officeDocument/2006/relationships/hyperlink" Target="http://it-n.ru/" TargetMode="External" /><Relationship Id="rId54" Type="http://schemas.openxmlformats.org/officeDocument/2006/relationships/hyperlink" Target="http://teachonline.intel.com/ru" TargetMode="External" /><Relationship Id="rId55" Type="http://schemas.openxmlformats.org/officeDocument/2006/relationships/hyperlink" Target="http://www.iteach.ru/" TargetMode="External" /><Relationship Id="rId56" Type="http://schemas.openxmlformats.org/officeDocument/2006/relationships/hyperlink" Target="http://www.childfest.ru/" TargetMode="External" /><Relationship Id="rId57" Type="http://schemas.openxmlformats.org/officeDocument/2006/relationships/hyperlink" Target="http://www.alleng.ru/d/comp/comp370.htm" TargetMode="External" /><Relationship Id="rId58" Type="http://schemas.openxmlformats.org/officeDocument/2006/relationships/hyperlink" Target="http://www.alleng.ru/d/comp/comp281.htm" TargetMode="External" /><Relationship Id="rId59" Type="http://schemas.openxmlformats.org/officeDocument/2006/relationships/hyperlink" Target="http://www.alleng.ru/d/comp/comp439.htm" TargetMode="External" /><Relationship Id="rId6" Type="http://schemas.openxmlformats.org/officeDocument/2006/relationships/hyperlink" Target="https://meusi.dagestanschool.ru" TargetMode="External" /><Relationship Id="rId60" Type="http://schemas.openxmlformats.org/officeDocument/2006/relationships/theme" Target="theme/theme1.xml" /><Relationship Id="rId61" Type="http://schemas.openxmlformats.org/officeDocument/2006/relationships/numbering" Target="numbering.xml" /><Relationship Id="rId62" Type="http://schemas.openxmlformats.org/officeDocument/2006/relationships/styles" Target="styles.xml" /><Relationship Id="rId7" Type="http://schemas.openxmlformats.org/officeDocument/2006/relationships/footer" Target="footer1.xml" /><Relationship Id="rId8" Type="http://schemas.openxmlformats.org/officeDocument/2006/relationships/image" Target="media/image2.png" /><Relationship Id="rId9" Type="http://schemas.openxmlformats.org/officeDocument/2006/relationships/image" Target="media/image3.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